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D7EE00" w14:textId="086190B5" w:rsidR="00C146C7" w:rsidRDefault="00C146C7" w:rsidP="00C146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Cërrik </w:t>
      </w:r>
      <w:r w:rsidRPr="004E42B3">
        <w:rPr>
          <w:rFonts w:ascii="Times New Roman" w:hAnsi="Times New Roman"/>
          <w:b/>
          <w:sz w:val="24"/>
          <w:szCs w:val="24"/>
        </w:rPr>
        <w:t xml:space="preserve">më </w:t>
      </w:r>
      <w:r w:rsidR="004E42B3" w:rsidRPr="004E42B3">
        <w:rPr>
          <w:rFonts w:ascii="Times New Roman" w:hAnsi="Times New Roman"/>
          <w:b/>
          <w:sz w:val="24"/>
          <w:szCs w:val="24"/>
        </w:rPr>
        <w:t>08.01.2026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AE9F757" w14:textId="77777777" w:rsidR="004E42B3" w:rsidRDefault="004E42B3" w:rsidP="004E42B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 xml:space="preserve">Lloji i diplomës “Shkenca sociale“niveli minimal i diplomës “Bachelor”ose “Master Shkencor/Profesional” </w:t>
      </w:r>
    </w:p>
    <w:p w14:paraId="259899B0" w14:textId="77777777" w:rsidR="00C53064" w:rsidRDefault="00C53064" w:rsidP="00C53064">
      <w:pPr>
        <w:spacing w:before="108"/>
        <w:ind w:left="213" w:right="254"/>
        <w:jc w:val="center"/>
        <w:rPr>
          <w:b/>
          <w:sz w:val="24"/>
        </w:rPr>
      </w:pP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1C289654" w:rsidR="00C53064" w:rsidRPr="00C53064" w:rsidRDefault="004E42B3" w:rsidP="00C53064">
      <w:pPr>
        <w:pStyle w:val="ListParagraph"/>
        <w:numPr>
          <w:ilvl w:val="0"/>
          <w:numId w:val="1"/>
        </w:numPr>
        <w:tabs>
          <w:tab w:val="left" w:pos="1080"/>
        </w:tabs>
        <w:spacing w:before="1" w:line="273" w:lineRule="auto"/>
        <w:ind w:right="1203"/>
        <w:rPr>
          <w:b/>
          <w:sz w:val="24"/>
        </w:rPr>
      </w:pPr>
      <w:r>
        <w:rPr>
          <w:b/>
          <w:sz w:val="24"/>
        </w:rPr>
        <w:t>Specialist i Barazise Gjinore – Kategoria IV</w:t>
      </w:r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6D60518C" w:rsidR="00C53064" w:rsidRPr="00A70E5C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</w:pPr>
      <w:r w:rsidRPr="00C53064">
        <w:rPr>
          <w:rFonts w:ascii="Times New Roman" w:hAnsi="Times New Roman"/>
          <w:b/>
          <w:bCs/>
          <w:szCs w:val="24"/>
        </w:rPr>
        <w:t>Afati për dorëzimin e dokumentave për LEVIZJE PARAL</w:t>
      </w:r>
      <w:r w:rsidRPr="00A70E5C">
        <w:rPr>
          <w:rFonts w:ascii="Times New Roman" w:hAnsi="Times New Roman"/>
          <w:b/>
          <w:bCs/>
          <w:szCs w:val="24"/>
        </w:rPr>
        <w:t xml:space="preserve">ELE: </w:t>
      </w:r>
      <w:r w:rsidR="00A70E5C" w:rsidRPr="00A70E5C">
        <w:rPr>
          <w:rFonts w:ascii="Times New Roman" w:hAnsi="Times New Roman"/>
          <w:b/>
          <w:bCs/>
          <w:szCs w:val="24"/>
        </w:rPr>
        <w:t>19.01.2026</w:t>
      </w:r>
    </w:p>
    <w:p w14:paraId="6E603D58" w14:textId="77777777" w:rsidR="00C53064" w:rsidRPr="00A70E5C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</w:rPr>
      </w:pPr>
    </w:p>
    <w:p w14:paraId="0389DF85" w14:textId="17F64C54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A70E5C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A70E5C" w:rsidRPr="00A70E5C">
        <w:rPr>
          <w:rFonts w:ascii="Times New Roman" w:hAnsi="Times New Roman"/>
          <w:b/>
          <w:bCs/>
          <w:szCs w:val="24"/>
        </w:rPr>
        <w:t>23.01.2026</w:t>
      </w:r>
    </w:p>
    <w:p w14:paraId="5B50ABD6" w14:textId="176EFFCC" w:rsidR="00C53064" w:rsidRDefault="00C53064" w:rsidP="00C53064">
      <w:pPr>
        <w:pStyle w:val="BodyText"/>
        <w:spacing w:before="87"/>
      </w:pPr>
      <w:r>
        <w:lastRenderedPageBreak/>
        <w:t>Përshkrimi</w:t>
      </w:r>
      <w:r>
        <w:rPr>
          <w:spacing w:val="-2"/>
        </w:rPr>
        <w:t xml:space="preserve"> </w:t>
      </w:r>
      <w:r>
        <w:t>përgjithësues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punës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pozicion</w:t>
      </w:r>
      <w:r w:rsidR="00A70E5C">
        <w:t>in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2"/>
        </w:rPr>
        <w:t xml:space="preserve"> është:</w:t>
      </w:r>
    </w:p>
    <w:p w14:paraId="40DD0543" w14:textId="1857F9F9" w:rsidR="00C53064" w:rsidRDefault="00C53064" w:rsidP="00C53064">
      <w:pPr>
        <w:pStyle w:val="BodyText"/>
        <w:spacing w:before="21"/>
      </w:pPr>
    </w:p>
    <w:p w14:paraId="021D762A" w14:textId="77777777" w:rsidR="00A70E5C" w:rsidRDefault="00A70E5C" w:rsidP="00C53064">
      <w:pPr>
        <w:pStyle w:val="BodyText"/>
        <w:spacing w:before="21"/>
      </w:pPr>
    </w:p>
    <w:p w14:paraId="4E30CFC5" w14:textId="3DF32B47" w:rsidR="00A70E5C" w:rsidRPr="00A70E5C" w:rsidRDefault="00A70E5C" w:rsidP="00A70E5C">
      <w:pPr>
        <w:pStyle w:val="ListParagraph"/>
        <w:numPr>
          <w:ilvl w:val="0"/>
          <w:numId w:val="12"/>
        </w:numPr>
        <w:rPr>
          <w:sz w:val="24"/>
        </w:rPr>
      </w:pPr>
      <w:r w:rsidRPr="00A70E5C">
        <w:rPr>
          <w:sz w:val="24"/>
        </w:rPr>
        <w:t>Është përgjegjës për administrimin e çdo çështjeje që lidhet me çështjet e barazisë gjinore, perfshirjen e kategorive të veçanta në nevojë dhe mbrojtjes nga diskriminimi, me synim pjesëmarrjen e gjerë të gruas në jetën ekonomike, politike e kulturore të qytetit, mbrojtjen efektive nga diskriminimi dhe nga çdo lloj formë sjelljeje që nxit diskriminimin,  nëpërmjet hartimit dhe zhvillimit të politikave për parandalimin dhe reduktimin e këtyre fenomeneve dhe zbatimit të planeve/ programeve/ projekteve të posaçme, me qëllim arritjen e objektivave dhe përmbushjen e rezultateve të kërkuara nga kjo njësi organizative;</w:t>
      </w:r>
    </w:p>
    <w:p w14:paraId="419F8A77" w14:textId="07C6CD1B" w:rsidR="00A70E5C" w:rsidRPr="00A70E5C" w:rsidRDefault="00A70E5C" w:rsidP="00A70E5C">
      <w:pPr>
        <w:pStyle w:val="ListParagraph"/>
        <w:numPr>
          <w:ilvl w:val="0"/>
          <w:numId w:val="12"/>
        </w:numPr>
        <w:rPr>
          <w:sz w:val="24"/>
        </w:rPr>
      </w:pPr>
      <w:r w:rsidRPr="00A70E5C">
        <w:rPr>
          <w:sz w:val="24"/>
        </w:rPr>
        <w:t xml:space="preserve">Monitoron dhe koordinon proçesin e identifikimit dhe të verifikimit të personave që kanë nevojë për mbështetje dhe mbrojtje duke bashkëpunuar me strukturat e tjera të shërbimeve publike, si policia, shëndetësia, arsimi shkollor dhe parashkollor në mënyrë që të mbështesë individët që rrezikohen nga përjashtimi social dhe dhuna; </w:t>
      </w:r>
    </w:p>
    <w:p w14:paraId="4FDDB00A" w14:textId="77777777" w:rsidR="00C53064" w:rsidRDefault="00C53064" w:rsidP="00C53064">
      <w:pPr>
        <w:pStyle w:val="ListParagraph"/>
        <w:spacing w:line="273" w:lineRule="auto"/>
        <w:rPr>
          <w:sz w:val="24"/>
        </w:rPr>
      </w:pPr>
    </w:p>
    <w:p w14:paraId="4022FD49" w14:textId="77777777" w:rsidR="00A70E5C" w:rsidRDefault="00A70E5C" w:rsidP="00C53064">
      <w:pPr>
        <w:pStyle w:val="ListParagraph"/>
        <w:spacing w:line="273" w:lineRule="auto"/>
        <w:rPr>
          <w:sz w:val="24"/>
        </w:r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7742C9D" w14:textId="77777777" w:rsidR="00C53064" w:rsidRDefault="00C53064" w:rsidP="00C53064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6EE07FCA" w14:textId="77777777" w:rsidR="00C53064" w:rsidRDefault="00C53064" w:rsidP="00C53064">
      <w:pPr>
        <w:pStyle w:val="BodyText"/>
        <w:spacing w:before="108"/>
      </w:pP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39"/>
        </w:tabs>
        <w:spacing w:before="111"/>
        <w:ind w:left="113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 civil</w:t>
      </w:r>
      <w:r>
        <w:rPr>
          <w:spacing w:val="-1"/>
          <w:sz w:val="24"/>
        </w:rPr>
        <w:t xml:space="preserve"> </w:t>
      </w:r>
      <w:r>
        <w:rPr>
          <w:sz w:val="24"/>
        </w:rPr>
        <w:t>i konfirmuar, brenda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njëjtës </w:t>
      </w:r>
      <w:r>
        <w:rPr>
          <w:spacing w:val="-2"/>
          <w:sz w:val="24"/>
        </w:rPr>
        <w:t>kategori;</w:t>
      </w:r>
    </w:p>
    <w:p w14:paraId="07A64BA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200"/>
        </w:tabs>
        <w:spacing w:before="108"/>
        <w:ind w:left="1200" w:hanging="420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 ketë 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11B1FA8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079"/>
        </w:tabs>
        <w:spacing w:before="108" w:line="336" w:lineRule="auto"/>
        <w:ind w:left="360" w:right="2898" w:firstLine="451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paktën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-4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5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“shumë</w:t>
      </w:r>
      <w:r>
        <w:rPr>
          <w:spacing w:val="-5"/>
          <w:sz w:val="24"/>
        </w:rPr>
        <w:t xml:space="preserve"> </w:t>
      </w:r>
      <w:r>
        <w:rPr>
          <w:sz w:val="24"/>
        </w:rPr>
        <w:t>mire”; Kandidatët duhet të plotësojnë kërkesat e posaçme si vijon:</w:t>
      </w:r>
    </w:p>
    <w:p w14:paraId="2F88B033" w14:textId="10086E51" w:rsidR="00A70E5C" w:rsidRDefault="00A70E5C" w:rsidP="00A70E5C">
      <w:pPr>
        <w:jc w:val="center"/>
        <w:rPr>
          <w:rFonts w:ascii="Times New Roman" w:hAnsi="Times New Roman"/>
          <w:szCs w:val="24"/>
        </w:rPr>
      </w:pPr>
      <w:r>
        <w:rPr>
          <w:sz w:val="24"/>
        </w:rPr>
        <w:t>d-</w:t>
      </w:r>
      <w:r w:rsidR="00C53064">
        <w:rPr>
          <w:sz w:val="24"/>
        </w:rPr>
        <w:t>Të</w:t>
      </w:r>
      <w:r w:rsidR="00C53064">
        <w:rPr>
          <w:spacing w:val="-5"/>
          <w:sz w:val="24"/>
        </w:rPr>
        <w:t xml:space="preserve"> </w:t>
      </w:r>
      <w:r w:rsidR="00C53064">
        <w:rPr>
          <w:sz w:val="24"/>
        </w:rPr>
        <w:t>zotërojnë</w:t>
      </w:r>
      <w:r w:rsidR="00C53064">
        <w:rPr>
          <w:spacing w:val="-3"/>
          <w:sz w:val="24"/>
        </w:rPr>
        <w:t xml:space="preserve"> </w:t>
      </w:r>
      <w:r w:rsidR="00C53064">
        <w:rPr>
          <w:sz w:val="24"/>
        </w:rPr>
        <w:t>nivelin</w:t>
      </w:r>
      <w:r w:rsidR="00C53064">
        <w:rPr>
          <w:spacing w:val="-3"/>
          <w:sz w:val="24"/>
        </w:rPr>
        <w:t xml:space="preserve"> </w:t>
      </w:r>
      <w:r w:rsidR="00C53064">
        <w:rPr>
          <w:sz w:val="24"/>
        </w:rPr>
        <w:t>minimal</w:t>
      </w:r>
      <w:r w:rsidR="00C53064">
        <w:rPr>
          <w:spacing w:val="-3"/>
          <w:sz w:val="24"/>
        </w:rPr>
        <w:t xml:space="preserve"> </w:t>
      </w:r>
      <w:r w:rsidR="00C53064">
        <w:rPr>
          <w:sz w:val="24"/>
        </w:rPr>
        <w:t>të</w:t>
      </w:r>
      <w:r w:rsidR="00C53064">
        <w:rPr>
          <w:spacing w:val="-4"/>
          <w:sz w:val="24"/>
        </w:rPr>
        <w:t xml:space="preserve"> </w:t>
      </w:r>
      <w:r w:rsidR="00C53064">
        <w:rPr>
          <w:sz w:val="24"/>
        </w:rPr>
        <w:t>diplomës</w:t>
      </w:r>
      <w:r w:rsidR="00C53064">
        <w:rPr>
          <w:spacing w:val="-3"/>
          <w:sz w:val="24"/>
        </w:rPr>
        <w:t xml:space="preserve"> </w:t>
      </w:r>
      <w:r w:rsidRPr="00A70E5C">
        <w:rPr>
          <w:rFonts w:ascii="Times New Roman" w:hAnsi="Times New Roman"/>
          <w:sz w:val="24"/>
        </w:rPr>
        <w:t>Shkenca sociale“niveli minimal i diplomës “Bachelor”ose “Master Shkencor/Profesional”</w:t>
      </w:r>
      <w:r w:rsidRPr="00A70E5C">
        <w:rPr>
          <w:rFonts w:ascii="Times New Roman" w:hAnsi="Times New Roman"/>
          <w:b/>
          <w:sz w:val="24"/>
        </w:rPr>
        <w:t xml:space="preserve"> </w:t>
      </w:r>
    </w:p>
    <w:p w14:paraId="73E4B5E0" w14:textId="6D27EBA9" w:rsidR="00C53064" w:rsidRDefault="00C53064" w:rsidP="00A70E5C">
      <w:pPr>
        <w:pStyle w:val="ListParagraph"/>
        <w:tabs>
          <w:tab w:val="left" w:pos="978"/>
        </w:tabs>
        <w:spacing w:line="336" w:lineRule="auto"/>
        <w:ind w:left="780" w:right="723" w:firstLine="0"/>
        <w:rPr>
          <w:sz w:val="24"/>
        </w:rPr>
      </w:pPr>
    </w:p>
    <w:p w14:paraId="2822525B" w14:textId="77777777" w:rsidR="00C53064" w:rsidRDefault="00C53064" w:rsidP="00C53064">
      <w:pPr>
        <w:pStyle w:val="BodyText"/>
        <w:spacing w:before="104"/>
      </w:pP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>
        <w:t>DOKUMENTACIONI,</w:t>
      </w:r>
      <w:r>
        <w:rPr>
          <w:spacing w:val="-2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lastRenderedPageBreak/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>që vërteton trajnimet, kualifikimet, arsimim shtesë, vlerësimet pozitive apo të tjera të përmendura në jetëshkrimin tuaj;</w:t>
      </w:r>
    </w:p>
    <w:p w14:paraId="3731EF62" w14:textId="5BE283AC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 xml:space="preserve">Dokumentat duhet të dorëzohen me </w:t>
      </w:r>
      <w:r w:rsidRPr="00A70E5C">
        <w:rPr>
          <w:b/>
          <w:sz w:val="24"/>
        </w:rPr>
        <w:t>postë apo drejtpërsëdrejti pranë njësisë së burimeve</w:t>
      </w:r>
      <w:r w:rsidRPr="00A70E5C">
        <w:rPr>
          <w:b/>
          <w:spacing w:val="40"/>
          <w:sz w:val="24"/>
        </w:rPr>
        <w:t xml:space="preserve"> </w:t>
      </w:r>
      <w:r w:rsidRPr="00A70E5C">
        <w:rPr>
          <w:b/>
          <w:sz w:val="24"/>
        </w:rPr>
        <w:t xml:space="preserve">njerëzore të Bashkisë </w:t>
      </w:r>
      <w:r w:rsidR="00040B30" w:rsidRPr="00A70E5C">
        <w:rPr>
          <w:b/>
          <w:sz w:val="24"/>
        </w:rPr>
        <w:t xml:space="preserve">Cerrik </w:t>
      </w:r>
      <w:r w:rsidRPr="00A70E5C">
        <w:rPr>
          <w:b/>
          <w:sz w:val="24"/>
        </w:rPr>
        <w:t xml:space="preserve"> , brenda datës </w:t>
      </w:r>
      <w:r w:rsidR="00A70E5C">
        <w:rPr>
          <w:b/>
          <w:sz w:val="24"/>
        </w:rPr>
        <w:t>19.01.2026</w:t>
      </w:r>
    </w:p>
    <w:p w14:paraId="11B9624A" w14:textId="77777777" w:rsidR="00C53064" w:rsidRDefault="00C53064" w:rsidP="00C53064">
      <w:pPr>
        <w:pStyle w:val="BodyText"/>
        <w:spacing w:before="106"/>
        <w:rPr>
          <w:b/>
        </w:rPr>
      </w:pPr>
    </w:p>
    <w:p w14:paraId="0FFC62A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6060D211" w14:textId="77777777" w:rsidR="00C53064" w:rsidRDefault="00C53064" w:rsidP="00C53064">
      <w:pPr>
        <w:pStyle w:val="BodyText"/>
        <w:spacing w:before="127"/>
        <w:rPr>
          <w:b/>
        </w:rPr>
      </w:pPr>
    </w:p>
    <w:p w14:paraId="7ACFE864" w14:textId="564DF13F" w:rsidR="00C53064" w:rsidRDefault="00C53064" w:rsidP="00A70E5C">
      <w:pPr>
        <w:pStyle w:val="BodyText"/>
        <w:ind w:left="720"/>
      </w:pPr>
      <w:r w:rsidRPr="00A70E5C">
        <w:t xml:space="preserve">Në datën </w:t>
      </w:r>
      <w:r w:rsidR="00A70E5C">
        <w:t>21.01.2026</w:t>
      </w:r>
      <w:r w:rsidRPr="00A70E5C">
        <w:rPr>
          <w:b/>
        </w:rPr>
        <w:t xml:space="preserve"> </w:t>
      </w:r>
      <w:r w:rsidRPr="00A70E5C">
        <w:t>,</w:t>
      </w:r>
      <w:r>
        <w:t xml:space="preserve"> njësia e burimeve njerëzore të Bashkisë </w:t>
      </w:r>
      <w:r w:rsidR="004C3313">
        <w:t>Cerrik</w:t>
      </w:r>
      <w:r>
        <w:t xml:space="preserve"> do të shpallë në faqen zyrtare</w:t>
      </w:r>
      <w:r>
        <w:rPr>
          <w:spacing w:val="5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internetit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  <w:r w:rsidR="00A70E5C">
        <w:rPr>
          <w:spacing w:val="-10"/>
        </w:rPr>
        <w:t xml:space="preserve"> </w:t>
      </w:r>
      <w:r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15134B34" w14:textId="77777777" w:rsidR="00C53064" w:rsidRDefault="00C5306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3B8093ED" w14:textId="77777777" w:rsidR="00C53064" w:rsidRDefault="00C53064" w:rsidP="00C53064">
      <w:pPr>
        <w:pStyle w:val="BodyText"/>
        <w:spacing w:before="4"/>
        <w:ind w:left="78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EB7B44D" w14:textId="77777777" w:rsidR="00C53064" w:rsidRDefault="00C53064" w:rsidP="00C53064">
      <w:pPr>
        <w:pStyle w:val="BodyText"/>
        <w:spacing w:before="19"/>
      </w:pPr>
    </w:p>
    <w:p w14:paraId="788CD991" w14:textId="14CF7970" w:rsidR="00C53064" w:rsidRPr="00A70E5C" w:rsidRDefault="00A70E5C" w:rsidP="00A70E5C">
      <w:pPr>
        <w:pStyle w:val="ListParagraph"/>
        <w:numPr>
          <w:ilvl w:val="0"/>
          <w:numId w:val="16"/>
        </w:numPr>
        <w:rPr>
          <w:sz w:val="24"/>
        </w:rPr>
      </w:pPr>
      <w:r w:rsidRPr="00A70E5C">
        <w:rPr>
          <w:sz w:val="24"/>
        </w:rPr>
        <w:t>Njohurit</w:t>
      </w:r>
      <w:r w:rsidR="00F77C9A">
        <w:rPr>
          <w:sz w:val="24"/>
        </w:rPr>
        <w:t>ë</w:t>
      </w:r>
      <w:r w:rsidRPr="00A70E5C">
        <w:rPr>
          <w:sz w:val="24"/>
        </w:rPr>
        <w:t xml:space="preserve"> mbi </w:t>
      </w:r>
      <w:r w:rsidR="00C53064" w:rsidRPr="00A70E5C">
        <w:rPr>
          <w:sz w:val="24"/>
        </w:rPr>
        <w:t>Ligjin nr. 152/2013 “Për nëpunësin civil” i ndryshuar;</w:t>
      </w:r>
    </w:p>
    <w:p w14:paraId="4E838995" w14:textId="00DA9B19" w:rsidR="00C53064" w:rsidRPr="00A70E5C" w:rsidRDefault="00A70E5C" w:rsidP="00A70E5C">
      <w:pPr>
        <w:pStyle w:val="ListParagraph"/>
        <w:numPr>
          <w:ilvl w:val="0"/>
          <w:numId w:val="16"/>
        </w:numPr>
        <w:rPr>
          <w:sz w:val="24"/>
        </w:rPr>
      </w:pPr>
      <w:r w:rsidRPr="00A70E5C">
        <w:rPr>
          <w:sz w:val="24"/>
        </w:rPr>
        <w:t xml:space="preserve">Njohurite mbi </w:t>
      </w:r>
      <w:r w:rsidR="00C53064" w:rsidRPr="00A70E5C">
        <w:rPr>
          <w:sz w:val="24"/>
        </w:rPr>
        <w:t>Ligjin nr. Nr.139/2015 “Per veteqeverisjen vendore”;</w:t>
      </w:r>
    </w:p>
    <w:p w14:paraId="29E0DAE7" w14:textId="77777777" w:rsidR="00A70E5C" w:rsidRPr="00A70E5C" w:rsidRDefault="00A70E5C" w:rsidP="00A70E5C">
      <w:pPr>
        <w:pStyle w:val="ListParagraph"/>
        <w:numPr>
          <w:ilvl w:val="0"/>
          <w:numId w:val="16"/>
        </w:numPr>
        <w:rPr>
          <w:sz w:val="24"/>
        </w:rPr>
      </w:pPr>
      <w:r w:rsidRPr="00A70E5C">
        <w:rPr>
          <w:sz w:val="24"/>
        </w:rPr>
        <w:t>Njohuritë mbi Ligjin Nr.121/2016 “Per sherbimet e kujdesit shoqerore ne Rebubliken e Shqiperise”</w:t>
      </w:r>
    </w:p>
    <w:p w14:paraId="323A9F6B" w14:textId="77777777" w:rsidR="00A70E5C" w:rsidRPr="00A70E5C" w:rsidRDefault="00A70E5C" w:rsidP="00A70E5C">
      <w:pPr>
        <w:pStyle w:val="ListParagraph"/>
        <w:numPr>
          <w:ilvl w:val="0"/>
          <w:numId w:val="16"/>
        </w:numPr>
        <w:rPr>
          <w:sz w:val="24"/>
        </w:rPr>
      </w:pPr>
      <w:r w:rsidRPr="00A70E5C">
        <w:rPr>
          <w:sz w:val="24"/>
        </w:rPr>
        <w:t>Njohuritë mbi Ligjin Nr.9669,date 18.12.2006” Per masat ndaj dhunes ne marredheniet familjare”.</w:t>
      </w:r>
    </w:p>
    <w:p w14:paraId="0E029B00" w14:textId="77777777" w:rsidR="00A70E5C" w:rsidRPr="00A70E5C" w:rsidRDefault="00A70E5C" w:rsidP="00A70E5C">
      <w:pPr>
        <w:pStyle w:val="ListParagraph"/>
        <w:numPr>
          <w:ilvl w:val="0"/>
          <w:numId w:val="16"/>
        </w:numPr>
        <w:rPr>
          <w:sz w:val="24"/>
        </w:rPr>
      </w:pPr>
      <w:r w:rsidRPr="00A70E5C">
        <w:rPr>
          <w:sz w:val="24"/>
        </w:rPr>
        <w:t>LIGJ Nr.9970, datë 24.7.2008 PËR BARAZINË GJINORE NË SHOQËRI</w:t>
      </w:r>
    </w:p>
    <w:p w14:paraId="5FAFFCFB" w14:textId="77777777" w:rsidR="00A70E5C" w:rsidRDefault="00A70E5C" w:rsidP="00A70E5C">
      <w:pPr>
        <w:pStyle w:val="ListParagraph"/>
        <w:tabs>
          <w:tab w:val="left" w:pos="1440"/>
        </w:tabs>
        <w:ind w:left="1440" w:firstLine="0"/>
        <w:rPr>
          <w:sz w:val="24"/>
        </w:rPr>
      </w:pPr>
    </w:p>
    <w:p w14:paraId="7DC67914" w14:textId="77777777" w:rsidR="00C53064" w:rsidRDefault="00C53064" w:rsidP="00C53064">
      <w:pPr>
        <w:pStyle w:val="BodyText"/>
        <w:spacing w:before="94"/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>Kandidatët do të vlerësohen në lidhje me dokumentacionin e dorëzuar. Kandidatët do 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5158B5DD" w14:textId="1BC70627" w:rsidR="00C53064" w:rsidRDefault="00C53064" w:rsidP="00C53064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 w:rsidR="00F77C9A">
          <w:t>ëëë</w:t>
        </w:r>
        <w:r>
          <w:t>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5345B30E" w14:textId="77777777" w:rsidR="00C53064" w:rsidRDefault="00C53064" w:rsidP="00C53064">
      <w:pPr>
        <w:pStyle w:val="BodyText"/>
        <w:spacing w:before="19"/>
      </w:pPr>
    </w:p>
    <w:p w14:paraId="33F2FCC6" w14:textId="77777777" w:rsidR="00C53064" w:rsidRDefault="00C53064" w:rsidP="00C53064">
      <w:pPr>
        <w:pStyle w:val="Heading1"/>
        <w:ind w:left="360"/>
      </w:pPr>
      <w:r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</w:p>
    <w:p w14:paraId="0BD805DC" w14:textId="77777777" w:rsidR="00C53064" w:rsidRDefault="00C53064" w:rsidP="00C53064">
      <w:pPr>
        <w:pStyle w:val="Heading1"/>
        <w:sectPr w:rsidR="00C53064">
          <w:pgSz w:w="12240" w:h="15840"/>
          <w:pgMar w:top="1360" w:right="1080" w:bottom="280" w:left="1080" w:header="720" w:footer="720" w:gutter="0"/>
          <w:cols w:space="720"/>
        </w:sectPr>
      </w:pPr>
    </w:p>
    <w:p w14:paraId="796578CC" w14:textId="77777777" w:rsidR="00C53064" w:rsidRDefault="00C53064" w:rsidP="00C53064">
      <w:pPr>
        <w:spacing w:before="79"/>
        <w:ind w:left="720"/>
        <w:rPr>
          <w:b/>
          <w:sz w:val="24"/>
        </w:rPr>
      </w:pPr>
      <w:r>
        <w:rPr>
          <w:b/>
          <w:spacing w:val="-2"/>
          <w:sz w:val="24"/>
        </w:rPr>
        <w:lastRenderedPageBreak/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30210F9A" w14:textId="77777777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Pr="00F77C9A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 xml:space="preserve">procedurës së lëvizjes paralele, rezulton se ende ka pozicione vakante, këto pozicione janë të vlefshme për konkurimin nëpërmjet procedurës së pranimit në shërbimin civil për </w:t>
      </w:r>
      <w:r w:rsidRPr="00F77C9A">
        <w:t>kategorinë ekzekutive.</w:t>
      </w:r>
    </w:p>
    <w:p w14:paraId="2E6B1C55" w14:textId="548065FB" w:rsidR="00C53064" w:rsidRDefault="00C53064" w:rsidP="00C53064">
      <w:pPr>
        <w:pStyle w:val="BodyText"/>
        <w:ind w:left="360"/>
        <w:jc w:val="both"/>
        <w:rPr>
          <w:b/>
        </w:rPr>
      </w:pPr>
      <w:r w:rsidRPr="00F77C9A">
        <w:t>Këtë</w:t>
      </w:r>
      <w:r w:rsidRPr="00F77C9A">
        <w:rPr>
          <w:spacing w:val="-1"/>
        </w:rPr>
        <w:t xml:space="preserve"> </w:t>
      </w:r>
      <w:r w:rsidRPr="00F77C9A">
        <w:t>informacion</w:t>
      </w:r>
      <w:r w:rsidRPr="00F77C9A">
        <w:rPr>
          <w:spacing w:val="-1"/>
        </w:rPr>
        <w:t xml:space="preserve"> </w:t>
      </w:r>
      <w:r w:rsidRPr="00F77C9A">
        <w:t>do</w:t>
      </w:r>
      <w:r w:rsidRPr="00F77C9A">
        <w:rPr>
          <w:spacing w:val="-1"/>
        </w:rPr>
        <w:t xml:space="preserve"> </w:t>
      </w:r>
      <w:r w:rsidRPr="00F77C9A">
        <w:t>ta</w:t>
      </w:r>
      <w:r w:rsidRPr="00F77C9A">
        <w:rPr>
          <w:spacing w:val="1"/>
        </w:rPr>
        <w:t xml:space="preserve"> </w:t>
      </w:r>
      <w:r w:rsidRPr="00F77C9A">
        <w:t>merrni</w:t>
      </w:r>
      <w:r w:rsidRPr="00F77C9A">
        <w:rPr>
          <w:spacing w:val="-1"/>
        </w:rPr>
        <w:t xml:space="preserve"> </w:t>
      </w:r>
      <w:r w:rsidRPr="00F77C9A">
        <w:t>në</w:t>
      </w:r>
      <w:r w:rsidRPr="00F77C9A">
        <w:rPr>
          <w:spacing w:val="-3"/>
        </w:rPr>
        <w:t xml:space="preserve"> </w:t>
      </w:r>
      <w:r w:rsidRPr="00F77C9A">
        <w:t>faqen e Bashkisë</w:t>
      </w:r>
      <w:r w:rsidRPr="00F77C9A">
        <w:rPr>
          <w:spacing w:val="1"/>
        </w:rPr>
        <w:t xml:space="preserve"> </w:t>
      </w:r>
      <w:r w:rsidR="004C3313" w:rsidRPr="00F77C9A">
        <w:t xml:space="preserve">Cerrik </w:t>
      </w:r>
      <w:r w:rsidRPr="00F77C9A">
        <w:t>,</w:t>
      </w:r>
      <w:r w:rsidRPr="00F77C9A">
        <w:rPr>
          <w:spacing w:val="-1"/>
        </w:rPr>
        <w:t xml:space="preserve"> </w:t>
      </w:r>
      <w:r w:rsidRPr="00F77C9A">
        <w:t>duke</w:t>
      </w:r>
      <w:r w:rsidRPr="00F77C9A">
        <w:rPr>
          <w:spacing w:val="-1"/>
        </w:rPr>
        <w:t xml:space="preserve"> </w:t>
      </w:r>
      <w:r w:rsidRPr="00F77C9A">
        <w:t>filluar</w:t>
      </w:r>
      <w:r w:rsidRPr="00F77C9A">
        <w:rPr>
          <w:spacing w:val="-1"/>
        </w:rPr>
        <w:t xml:space="preserve"> </w:t>
      </w:r>
      <w:r w:rsidRPr="00F77C9A">
        <w:t>nga</w:t>
      </w:r>
      <w:r w:rsidRPr="00F77C9A">
        <w:rPr>
          <w:spacing w:val="-2"/>
        </w:rPr>
        <w:t xml:space="preserve"> </w:t>
      </w:r>
      <w:r w:rsidRPr="00F77C9A">
        <w:t xml:space="preserve">data </w:t>
      </w:r>
      <w:r w:rsidR="00F77C9A" w:rsidRPr="00F77C9A">
        <w:rPr>
          <w:b/>
          <w:spacing w:val="-2"/>
        </w:rPr>
        <w:t>23.01.2026</w:t>
      </w: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>E PRANIMIT NË SHËRBIMIN CIVIL DHE KRITERET E 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6"/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shtetas </w:t>
      </w:r>
      <w:r>
        <w:rPr>
          <w:spacing w:val="-2"/>
          <w:sz w:val="24"/>
        </w:rPr>
        <w:t>shqiptar;</w:t>
      </w:r>
    </w:p>
    <w:p w14:paraId="3CB359E4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 zotësi të</w:t>
      </w:r>
      <w:r>
        <w:rPr>
          <w:spacing w:val="-1"/>
          <w:sz w:val="24"/>
        </w:rPr>
        <w:t xml:space="preserve"> </w:t>
      </w:r>
      <w:r>
        <w:rPr>
          <w:sz w:val="24"/>
        </w:rPr>
        <w:t>plotë</w:t>
      </w:r>
      <w:r>
        <w:rPr>
          <w:spacing w:val="-1"/>
          <w:sz w:val="24"/>
        </w:rPr>
        <w:t xml:space="preserve"> </w:t>
      </w:r>
      <w:r>
        <w:rPr>
          <w:sz w:val="24"/>
        </w:rPr>
        <w:t>për të</w:t>
      </w:r>
      <w:r>
        <w:rPr>
          <w:spacing w:val="-2"/>
          <w:sz w:val="24"/>
        </w:rPr>
        <w:t xml:space="preserve"> vepruar;</w:t>
      </w:r>
    </w:p>
    <w:p w14:paraId="478C50E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zotërojë gjuhën</w:t>
      </w:r>
      <w:r>
        <w:rPr>
          <w:spacing w:val="-1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1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folur;</w:t>
      </w:r>
    </w:p>
    <w:p w14:paraId="6D0875E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kryejë detyrën </w:t>
      </w:r>
      <w:r>
        <w:rPr>
          <w:spacing w:val="-2"/>
          <w:sz w:val="24"/>
        </w:rPr>
        <w:t>përkatëse;</w:t>
      </w:r>
    </w:p>
    <w:p w14:paraId="78A0CDED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rPr>
          <w:sz w:val="24"/>
        </w:rPr>
      </w:pP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mos</w:t>
      </w:r>
      <w:r>
        <w:rPr>
          <w:spacing w:val="-11"/>
          <w:sz w:val="24"/>
        </w:rPr>
        <w:t xml:space="preserve"> </w:t>
      </w:r>
      <w:r>
        <w:rPr>
          <w:sz w:val="24"/>
        </w:rPr>
        <w:t>jetë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dënuar</w:t>
      </w:r>
      <w:r>
        <w:rPr>
          <w:spacing w:val="-11"/>
          <w:sz w:val="24"/>
        </w:rPr>
        <w:t xml:space="preserve"> </w:t>
      </w:r>
      <w:r>
        <w:rPr>
          <w:sz w:val="24"/>
        </w:rPr>
        <w:t>me</w:t>
      </w:r>
      <w:r>
        <w:rPr>
          <w:spacing w:val="-13"/>
          <w:sz w:val="24"/>
        </w:rPr>
        <w:t xml:space="preserve"> </w:t>
      </w:r>
      <w:r>
        <w:rPr>
          <w:sz w:val="24"/>
        </w:rPr>
        <w:t>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formës</w:t>
      </w:r>
      <w:r>
        <w:rPr>
          <w:spacing w:val="-10"/>
          <w:sz w:val="24"/>
        </w:rPr>
        <w:t xml:space="preserve"> </w:t>
      </w:r>
      <w:r>
        <w:rPr>
          <w:sz w:val="24"/>
        </w:rPr>
        <w:t>së</w:t>
      </w:r>
      <w:r>
        <w:rPr>
          <w:spacing w:val="-13"/>
          <w:sz w:val="24"/>
        </w:rPr>
        <w:t xml:space="preserve"> </w:t>
      </w:r>
      <w:r>
        <w:rPr>
          <w:sz w:val="24"/>
        </w:rPr>
        <w:t>prerë</w:t>
      </w:r>
      <w:r>
        <w:rPr>
          <w:spacing w:val="-9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një</w:t>
      </w:r>
      <w:r>
        <w:rPr>
          <w:spacing w:val="-13"/>
          <w:sz w:val="24"/>
        </w:rPr>
        <w:t xml:space="preserve"> </w:t>
      </w:r>
      <w:r>
        <w:rPr>
          <w:sz w:val="24"/>
        </w:rPr>
        <w:t>krimi</w:t>
      </w:r>
      <w:r>
        <w:rPr>
          <w:spacing w:val="-12"/>
          <w:sz w:val="24"/>
        </w:rPr>
        <w:t xml:space="preserve"> </w:t>
      </w:r>
      <w:r>
        <w:rPr>
          <w:sz w:val="24"/>
        </w:rPr>
        <w:t>apo</w:t>
      </w:r>
      <w:r>
        <w:rPr>
          <w:spacing w:val="-12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 e një kundërvajtjeje penale me dashje;</w:t>
      </w:r>
    </w:p>
    <w:p w14:paraId="4C08EC3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2"/>
        <w:rPr>
          <w:sz w:val="24"/>
        </w:rPr>
      </w:pPr>
      <w:r>
        <w:rPr>
          <w:sz w:val="24"/>
        </w:rPr>
        <w:t>Ndaj</w:t>
      </w:r>
      <w:r>
        <w:rPr>
          <w:spacing w:val="-9"/>
          <w:sz w:val="24"/>
        </w:rPr>
        <w:t xml:space="preserve"> </w:t>
      </w:r>
      <w:r>
        <w:rPr>
          <w:sz w:val="24"/>
        </w:rPr>
        <w:t>tij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mos</w:t>
      </w:r>
      <w:r>
        <w:rPr>
          <w:spacing w:val="-9"/>
          <w:sz w:val="24"/>
        </w:rPr>
        <w:t xml:space="preserve"> </w:t>
      </w:r>
      <w:r>
        <w:rPr>
          <w:sz w:val="24"/>
        </w:rPr>
        <w:t>jetë</w:t>
      </w:r>
      <w:r>
        <w:rPr>
          <w:spacing w:val="-11"/>
          <w:sz w:val="24"/>
        </w:rPr>
        <w:t xml:space="preserve"> </w:t>
      </w:r>
      <w:r>
        <w:rPr>
          <w:sz w:val="24"/>
        </w:rPr>
        <w:t>marrë</w:t>
      </w:r>
      <w:r>
        <w:rPr>
          <w:spacing w:val="-8"/>
          <w:sz w:val="24"/>
        </w:rPr>
        <w:t xml:space="preserve"> </w:t>
      </w:r>
      <w:r>
        <w:rPr>
          <w:sz w:val="24"/>
        </w:rPr>
        <w:t>masa</w:t>
      </w:r>
      <w:r>
        <w:rPr>
          <w:spacing w:val="-1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largimit</w:t>
      </w:r>
      <w:r>
        <w:rPr>
          <w:spacing w:val="-9"/>
          <w:sz w:val="24"/>
        </w:rPr>
        <w:t xml:space="preserve"> </w:t>
      </w:r>
      <w:r>
        <w:rPr>
          <w:sz w:val="24"/>
        </w:rPr>
        <w:t>nga</w:t>
      </w:r>
      <w:r>
        <w:rPr>
          <w:spacing w:val="-11"/>
          <w:sz w:val="24"/>
        </w:rPr>
        <w:t xml:space="preserve"> </w:t>
      </w:r>
      <w:r>
        <w:rPr>
          <w:sz w:val="24"/>
        </w:rPr>
        <w:t>shërbimi</w:t>
      </w:r>
      <w:r>
        <w:rPr>
          <w:spacing w:val="-9"/>
          <w:sz w:val="24"/>
        </w:rPr>
        <w:t xml:space="preserve"> </w:t>
      </w:r>
      <w:r>
        <w:rPr>
          <w:sz w:val="24"/>
        </w:rPr>
        <w:t>civil,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8"/>
          <w:sz w:val="24"/>
        </w:rPr>
        <w:t xml:space="preserve"> </w:t>
      </w:r>
      <w:r>
        <w:rPr>
          <w:sz w:val="24"/>
        </w:rPr>
        <w:t>nuk</w:t>
      </w:r>
      <w:r>
        <w:rPr>
          <w:spacing w:val="-10"/>
          <w:sz w:val="24"/>
        </w:rPr>
        <w:t xml:space="preserve"> </w:t>
      </w:r>
      <w:r>
        <w:rPr>
          <w:sz w:val="24"/>
        </w:rPr>
        <w:t>është</w:t>
      </w:r>
      <w:r>
        <w:rPr>
          <w:spacing w:val="-10"/>
          <w:sz w:val="24"/>
        </w:rPr>
        <w:t xml:space="preserve"> </w:t>
      </w:r>
      <w:r>
        <w:rPr>
          <w:sz w:val="24"/>
        </w:rPr>
        <w:t>shuar sipas ligjit 152/2013 “Për nëpunësin civil” i ndryshuar.</w:t>
      </w:r>
    </w:p>
    <w:p w14:paraId="0D5AE236" w14:textId="77777777" w:rsidR="00C53064" w:rsidRDefault="00C53064" w:rsidP="00C53064">
      <w:pPr>
        <w:pStyle w:val="BodyText"/>
        <w:ind w:left="1080"/>
      </w:pPr>
      <w:r>
        <w:t>Kandidatët</w:t>
      </w:r>
      <w:r>
        <w:rPr>
          <w:spacing w:val="-3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 kriteret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veçanta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03AB7CB8" w14:textId="2518E009" w:rsidR="00F77C9A" w:rsidRDefault="00F77C9A" w:rsidP="00F77C9A">
      <w:pPr>
        <w:jc w:val="center"/>
        <w:rPr>
          <w:rFonts w:ascii="Times New Roman" w:hAnsi="Times New Roman"/>
          <w:szCs w:val="24"/>
        </w:rPr>
      </w:pPr>
      <w:r>
        <w:rPr>
          <w:sz w:val="24"/>
        </w:rPr>
        <w:t>g-</w:t>
      </w:r>
      <w:r w:rsidR="00C53064" w:rsidRPr="00F77C9A">
        <w:rPr>
          <w:sz w:val="24"/>
        </w:rPr>
        <w:t>Të</w:t>
      </w:r>
      <w:r w:rsidR="00C53064" w:rsidRPr="00F77C9A">
        <w:rPr>
          <w:spacing w:val="40"/>
          <w:sz w:val="24"/>
        </w:rPr>
        <w:t xml:space="preserve"> </w:t>
      </w:r>
      <w:r w:rsidR="00C53064" w:rsidRPr="00F77C9A">
        <w:rPr>
          <w:sz w:val="24"/>
        </w:rPr>
        <w:t>zotërojnë</w:t>
      </w:r>
      <w:r w:rsidRPr="00F77C9A">
        <w:rPr>
          <w:sz w:val="24"/>
        </w:rPr>
        <w:t xml:space="preserve"> </w:t>
      </w:r>
      <w:r>
        <w:rPr>
          <w:sz w:val="24"/>
        </w:rPr>
        <w:t>diplomës</w:t>
      </w:r>
      <w:r>
        <w:rPr>
          <w:spacing w:val="-3"/>
          <w:sz w:val="24"/>
        </w:rPr>
        <w:t xml:space="preserve"> </w:t>
      </w:r>
      <w:r w:rsidRPr="00A70E5C">
        <w:rPr>
          <w:rFonts w:ascii="Times New Roman" w:hAnsi="Times New Roman"/>
          <w:sz w:val="24"/>
        </w:rPr>
        <w:t>Shkenca sociale“niveli minimal i diplomës “Bachelor”ose “Master Shkencor/Profesional”</w:t>
      </w:r>
      <w:r w:rsidRPr="00A70E5C">
        <w:rPr>
          <w:rFonts w:ascii="Times New Roman" w:hAnsi="Times New Roman"/>
          <w:b/>
          <w:sz w:val="24"/>
        </w:rPr>
        <w:t xml:space="preserve"> </w:t>
      </w:r>
    </w:p>
    <w:p w14:paraId="64DC49B3" w14:textId="77777777" w:rsidR="00F77C9A" w:rsidRDefault="00F77C9A" w:rsidP="00F77C9A">
      <w:pPr>
        <w:pStyle w:val="ListParagraph"/>
        <w:tabs>
          <w:tab w:val="left" w:pos="978"/>
        </w:tabs>
        <w:spacing w:line="336" w:lineRule="auto"/>
        <w:ind w:left="780" w:right="723" w:firstLine="0"/>
        <w:rPr>
          <w:sz w:val="24"/>
        </w:rPr>
      </w:pPr>
    </w:p>
    <w:p w14:paraId="72A4D821" w14:textId="06519AC7" w:rsidR="00C53064" w:rsidRPr="00F77C9A" w:rsidRDefault="00C53064" w:rsidP="00F77C9A">
      <w:pPr>
        <w:tabs>
          <w:tab w:val="left" w:pos="1080"/>
          <w:tab w:val="left" w:pos="1140"/>
        </w:tabs>
        <w:ind w:right="639"/>
        <w:rPr>
          <w:sz w:val="24"/>
        </w:rPr>
      </w:pPr>
    </w:p>
    <w:p w14:paraId="390451C4" w14:textId="77777777" w:rsidR="00C53064" w:rsidRDefault="00C53064" w:rsidP="00C53064">
      <w:pPr>
        <w:pStyle w:val="BodyText"/>
        <w:spacing w:before="113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543D2D9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Cdo</w:t>
      </w:r>
      <w:r>
        <w:rPr>
          <w:spacing w:val="3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35"/>
          <w:sz w:val="24"/>
        </w:rPr>
        <w:t xml:space="preserve"> </w:t>
      </w:r>
      <w:r>
        <w:rPr>
          <w:sz w:val="24"/>
        </w:rPr>
        <w:t>tjetër</w:t>
      </w:r>
      <w:r>
        <w:rPr>
          <w:spacing w:val="33"/>
          <w:sz w:val="24"/>
        </w:rPr>
        <w:t xml:space="preserve"> </w:t>
      </w:r>
      <w:r>
        <w:rPr>
          <w:sz w:val="24"/>
        </w:rPr>
        <w:t>që</w:t>
      </w:r>
      <w:r>
        <w:rPr>
          <w:spacing w:val="33"/>
          <w:sz w:val="24"/>
        </w:rPr>
        <w:t xml:space="preserve"> </w:t>
      </w:r>
      <w:r>
        <w:rPr>
          <w:sz w:val="24"/>
        </w:rPr>
        <w:t>vërteton</w:t>
      </w:r>
      <w:r>
        <w:rPr>
          <w:spacing w:val="35"/>
          <w:sz w:val="24"/>
        </w:rPr>
        <w:t xml:space="preserve"> </w:t>
      </w:r>
      <w:r>
        <w:rPr>
          <w:sz w:val="24"/>
        </w:rPr>
        <w:t>trajnimet,</w:t>
      </w:r>
      <w:r>
        <w:rPr>
          <w:spacing w:val="36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34"/>
          <w:sz w:val="24"/>
        </w:rPr>
        <w:t xml:space="preserve"> </w:t>
      </w:r>
      <w:r>
        <w:rPr>
          <w:sz w:val="24"/>
        </w:rPr>
        <w:t>arsimim</w:t>
      </w:r>
      <w:r>
        <w:rPr>
          <w:spacing w:val="35"/>
          <w:sz w:val="24"/>
        </w:rPr>
        <w:t xml:space="preserve"> </w:t>
      </w:r>
      <w:r>
        <w:rPr>
          <w:sz w:val="24"/>
        </w:rPr>
        <w:t>shtesë,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vlerësimet</w:t>
      </w:r>
    </w:p>
    <w:p w14:paraId="4A0ACE39" w14:textId="77777777" w:rsidR="00C53064" w:rsidRDefault="00C53064" w:rsidP="00C53064">
      <w:pPr>
        <w:pStyle w:val="ListParagraph"/>
        <w:rPr>
          <w:sz w:val="24"/>
        </w:rPr>
        <w:sectPr w:rsidR="00C53064">
          <w:pgSz w:w="12240" w:h="15840"/>
          <w:pgMar w:top="1360" w:right="1080" w:bottom="280" w:left="1080" w:header="720" w:footer="720" w:gutter="0"/>
          <w:cols w:space="720"/>
        </w:sectPr>
      </w:pPr>
    </w:p>
    <w:p w14:paraId="1B964EC7" w14:textId="77777777" w:rsidR="00C53064" w:rsidRDefault="00C53064" w:rsidP="00C53064">
      <w:pPr>
        <w:pStyle w:val="BodyText"/>
        <w:spacing w:before="74"/>
        <w:ind w:left="991"/>
        <w:jc w:val="both"/>
      </w:pPr>
      <w:r>
        <w:lastRenderedPageBreak/>
        <w:t>pozitive</w:t>
      </w:r>
      <w:r>
        <w:rPr>
          <w:spacing w:val="-1"/>
        </w:rPr>
        <w:t xml:space="preserve"> </w:t>
      </w:r>
      <w:r>
        <w:t>apo të tjera</w:t>
      </w:r>
      <w:r>
        <w:rPr>
          <w:spacing w:val="-1"/>
        </w:rPr>
        <w:t xml:space="preserve"> </w:t>
      </w:r>
      <w:r>
        <w:t>të përmendura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 xml:space="preserve">jetëshkrimin </w:t>
      </w:r>
      <w:r>
        <w:rPr>
          <w:spacing w:val="-2"/>
        </w:rPr>
        <w:t>tuaj;</w:t>
      </w:r>
    </w:p>
    <w:p w14:paraId="7058FB9C" w14:textId="18F1C286" w:rsidR="00C53064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</w:t>
      </w:r>
      <w:r w:rsidRPr="00F77C9A">
        <w:t xml:space="preserve">Njerëzore, Bashkia </w:t>
      </w:r>
      <w:r w:rsidR="006B792E" w:rsidRPr="00F77C9A">
        <w:t>Cerrik</w:t>
      </w:r>
      <w:r w:rsidRPr="00F77C9A">
        <w:rPr>
          <w:spacing w:val="40"/>
        </w:rPr>
        <w:t xml:space="preserve"> </w:t>
      </w:r>
      <w:r w:rsidRPr="00F77C9A">
        <w:t xml:space="preserve">ose nëpërmjet shërbimit postar, Aplikimi dhe dorëzimi i dokumentave për proceduren e pranimit në kategorinë ekzekutive duhet të bëhet brenda datës </w:t>
      </w:r>
      <w:r w:rsidR="00F77C9A">
        <w:rPr>
          <w:b/>
          <w:spacing w:val="-2"/>
        </w:rPr>
        <w:t>23.01.2026</w:t>
      </w:r>
    </w:p>
    <w:p w14:paraId="20B98F47" w14:textId="77777777" w:rsidR="00C53064" w:rsidRDefault="00C53064" w:rsidP="00C53064">
      <w:pPr>
        <w:pStyle w:val="BodyText"/>
        <w:rPr>
          <w:b/>
        </w:rPr>
      </w:pPr>
    </w:p>
    <w:p w14:paraId="09BA5729" w14:textId="77777777" w:rsidR="00C53064" w:rsidRDefault="00C53064" w:rsidP="00C53064">
      <w:pPr>
        <w:pStyle w:val="BodyText"/>
        <w:rPr>
          <w:b/>
        </w:rPr>
      </w:pPr>
    </w:p>
    <w:p w14:paraId="4CAE747E" w14:textId="77777777" w:rsidR="00C53064" w:rsidRDefault="00C53064" w:rsidP="00C53064">
      <w:pPr>
        <w:pStyle w:val="BodyText"/>
        <w:spacing w:before="169"/>
        <w:rPr>
          <w:b/>
        </w:rPr>
      </w:pPr>
    </w:p>
    <w:p w14:paraId="5BB7F33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FAZËN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3AFB79D3" w14:textId="77777777" w:rsidR="00C53064" w:rsidRDefault="00C53064" w:rsidP="00C53064">
      <w:pPr>
        <w:pStyle w:val="BodyText"/>
        <w:spacing w:before="84"/>
        <w:rPr>
          <w:b/>
        </w:rPr>
      </w:pPr>
    </w:p>
    <w:p w14:paraId="5C7D677F" w14:textId="1DF65D74" w:rsidR="00C53064" w:rsidRDefault="00C53064" w:rsidP="00C53064">
      <w:pPr>
        <w:pStyle w:val="BodyText"/>
        <w:ind w:left="360" w:right="336"/>
        <w:jc w:val="both"/>
      </w:pPr>
      <w:r>
        <w:t xml:space="preserve">Në </w:t>
      </w:r>
      <w:r w:rsidRPr="00F77C9A">
        <w:t xml:space="preserve">datën </w:t>
      </w:r>
      <w:r w:rsidR="00F77C9A">
        <w:rPr>
          <w:b/>
        </w:rPr>
        <w:t>05.02.2026</w:t>
      </w:r>
      <w:r w:rsidRPr="00F77C9A">
        <w:t>,</w:t>
      </w:r>
      <w:r>
        <w:t xml:space="preserve"> Bashkia </w:t>
      </w:r>
      <w:r w:rsidR="00040B30">
        <w:t xml:space="preserve">Cerrik </w:t>
      </w:r>
      <w:r>
        <w:t>do të shpallë në faqen zyrtare të internetit dhe në portalin “Shërbimi Kombëtar i Punësimit”, listën e kandidatëve që plotësojnë kushtet dhe kërkesat e posaçme</w:t>
      </w:r>
      <w:r>
        <w:rPr>
          <w:spacing w:val="-11"/>
        </w:rPr>
        <w:t xml:space="preserve"> </w:t>
      </w:r>
      <w:r>
        <w:t>për</w:t>
      </w:r>
      <w:r>
        <w:rPr>
          <w:spacing w:val="-11"/>
        </w:rPr>
        <w:t xml:space="preserve"> </w:t>
      </w:r>
      <w:r>
        <w:t>proceduren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pranimit</w:t>
      </w:r>
      <w:r>
        <w:rPr>
          <w:spacing w:val="-10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kategorinë</w:t>
      </w:r>
      <w:r>
        <w:rPr>
          <w:spacing w:val="-9"/>
        </w:rPr>
        <w:t xml:space="preserve"> </w:t>
      </w:r>
      <w:r>
        <w:t>ekzekutive,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datën,</w:t>
      </w:r>
      <w:r>
        <w:rPr>
          <w:spacing w:val="-11"/>
        </w:rPr>
        <w:t xml:space="preserve"> </w:t>
      </w:r>
      <w:r>
        <w:t>vendin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orën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saktë ku do të zhvillohet testimi me shkrim dhe intervista. Në të njëjtën datë kandidatët që nuk i plotësojnë kushtet e pranimit në kategorinë ekzekutive dhe kriteret e veçanta do të njoftohen individualisht në mënyrë elektronike nga Bashkia </w:t>
      </w:r>
      <w:r w:rsidR="00040B30">
        <w:t xml:space="preserve">Cerrik </w:t>
      </w:r>
      <w:r>
        <w:t>, për shkaqet e moskualifikimit (nëpërmjet adresës së e-mail).</w:t>
      </w: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0F6BF28D" w:rsidR="00C53064" w:rsidRDefault="00C53064" w:rsidP="00C53064">
      <w:pPr>
        <w:pStyle w:val="BodyText"/>
        <w:ind w:left="360"/>
        <w:jc w:val="both"/>
        <w:rPr>
          <w:spacing w:val="-5"/>
        </w:rPr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3B44C2AC" w14:textId="77777777" w:rsidR="00F77C9A" w:rsidRDefault="00F77C9A" w:rsidP="00C53064">
      <w:pPr>
        <w:pStyle w:val="BodyText"/>
        <w:ind w:left="360"/>
        <w:jc w:val="both"/>
      </w:pPr>
    </w:p>
    <w:p w14:paraId="02C5DFEB" w14:textId="6E057685" w:rsidR="00F77C9A" w:rsidRPr="00F77C9A" w:rsidRDefault="00F77C9A" w:rsidP="00F77C9A">
      <w:pPr>
        <w:pStyle w:val="ListParagraph"/>
        <w:numPr>
          <w:ilvl w:val="0"/>
          <w:numId w:val="17"/>
        </w:numPr>
        <w:rPr>
          <w:sz w:val="24"/>
        </w:rPr>
      </w:pPr>
      <w:r w:rsidRPr="00F77C9A">
        <w:rPr>
          <w:sz w:val="24"/>
        </w:rPr>
        <w:t>Njohurit</w:t>
      </w:r>
      <w:r>
        <w:rPr>
          <w:sz w:val="24"/>
        </w:rPr>
        <w:t>ë</w:t>
      </w:r>
      <w:r w:rsidRPr="00F77C9A">
        <w:rPr>
          <w:sz w:val="24"/>
        </w:rPr>
        <w:t xml:space="preserve"> mbi Ligjin nr. 152/2013 “Për nëpunësin civil” i ndryshuar;</w:t>
      </w:r>
    </w:p>
    <w:p w14:paraId="7C2BDC03" w14:textId="77777777" w:rsidR="00F77C9A" w:rsidRPr="00F77C9A" w:rsidRDefault="00F77C9A" w:rsidP="00F77C9A">
      <w:pPr>
        <w:pStyle w:val="ListParagraph"/>
        <w:numPr>
          <w:ilvl w:val="0"/>
          <w:numId w:val="17"/>
        </w:numPr>
        <w:rPr>
          <w:sz w:val="24"/>
        </w:rPr>
      </w:pPr>
      <w:r w:rsidRPr="00F77C9A">
        <w:rPr>
          <w:sz w:val="24"/>
        </w:rPr>
        <w:t>Njohurite mbi Ligjin nr. Nr.139/2015 “Per veteqeverisjen vendore”;</w:t>
      </w:r>
    </w:p>
    <w:p w14:paraId="39A44E49" w14:textId="77777777" w:rsidR="00F77C9A" w:rsidRPr="00F77C9A" w:rsidRDefault="00F77C9A" w:rsidP="00F77C9A">
      <w:pPr>
        <w:pStyle w:val="ListParagraph"/>
        <w:numPr>
          <w:ilvl w:val="0"/>
          <w:numId w:val="17"/>
        </w:numPr>
        <w:rPr>
          <w:sz w:val="24"/>
        </w:rPr>
      </w:pPr>
      <w:r w:rsidRPr="00F77C9A">
        <w:rPr>
          <w:sz w:val="24"/>
        </w:rPr>
        <w:t>Njohuritë mbi Ligjin Nr.121/2016 “Per sherbimet e kujdesit shoqerore ne Rebubliken e Shqiperise”</w:t>
      </w:r>
    </w:p>
    <w:p w14:paraId="6F5C265A" w14:textId="77777777" w:rsidR="00F77C9A" w:rsidRPr="00F77C9A" w:rsidRDefault="00F77C9A" w:rsidP="00F77C9A">
      <w:pPr>
        <w:pStyle w:val="ListParagraph"/>
        <w:numPr>
          <w:ilvl w:val="0"/>
          <w:numId w:val="17"/>
        </w:numPr>
        <w:rPr>
          <w:sz w:val="24"/>
        </w:rPr>
      </w:pPr>
      <w:r w:rsidRPr="00F77C9A">
        <w:rPr>
          <w:sz w:val="24"/>
        </w:rPr>
        <w:t>Njohuritë mbi Ligjin Nr.9669,date 18.12.2006” Per masat ndaj dhunes ne marredheniet familjare”.</w:t>
      </w:r>
    </w:p>
    <w:p w14:paraId="3D3830C0" w14:textId="77777777" w:rsidR="00F77C9A" w:rsidRPr="00F77C9A" w:rsidRDefault="00F77C9A" w:rsidP="00F77C9A">
      <w:pPr>
        <w:pStyle w:val="ListParagraph"/>
        <w:numPr>
          <w:ilvl w:val="0"/>
          <w:numId w:val="17"/>
        </w:numPr>
        <w:rPr>
          <w:sz w:val="24"/>
        </w:rPr>
      </w:pPr>
      <w:r w:rsidRPr="00F77C9A">
        <w:rPr>
          <w:sz w:val="24"/>
        </w:rPr>
        <w:t>LIGJ Nr.9970, datë 24.7.2008 PËR BARAZINË GJINORE NË SHOQËRI</w:t>
      </w:r>
    </w:p>
    <w:p w14:paraId="6391F223" w14:textId="77777777" w:rsidR="00C53064" w:rsidRDefault="00C53064" w:rsidP="00C53064">
      <w:pPr>
        <w:pStyle w:val="BodyText"/>
        <w:spacing w:before="46"/>
      </w:pPr>
    </w:p>
    <w:p w14:paraId="687D1DEA" w14:textId="77777777" w:rsidR="00C53064" w:rsidRDefault="00C53064" w:rsidP="00C53064">
      <w:pPr>
        <w:pStyle w:val="BodyText"/>
        <w:spacing w:before="195" w:line="276" w:lineRule="auto"/>
        <w:ind w:left="360" w:right="903"/>
      </w:pPr>
      <w:r>
        <w:t>VKM</w:t>
      </w:r>
      <w:r>
        <w:rPr>
          <w:spacing w:val="-4"/>
        </w:rPr>
        <w:t xml:space="preserve"> </w:t>
      </w:r>
      <w:r>
        <w:t>253/2013</w:t>
      </w:r>
      <w:r>
        <w:rPr>
          <w:spacing w:val="-3"/>
        </w:rPr>
        <w:t xml:space="preserve"> </w:t>
      </w:r>
      <w:r>
        <w:t>“Për</w:t>
      </w:r>
      <w:r>
        <w:rPr>
          <w:spacing w:val="-3"/>
        </w:rPr>
        <w:t xml:space="preserve"> </w:t>
      </w:r>
      <w:r>
        <w:t>përcaktimin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procedurave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plotësimit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akteve</w:t>
      </w:r>
      <w:r>
        <w:rPr>
          <w:spacing w:val="-5"/>
        </w:rPr>
        <w:t xml:space="preserve"> </w:t>
      </w:r>
      <w:r>
        <w:t>të marrjes</w:t>
      </w:r>
      <w:r>
        <w:rPr>
          <w:spacing w:val="-3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tokës bujqësore në pronësi për familjet bujqësore në fshatrat e ish-kooperativave bujqësore”; Ligje te tjera të cilat veprojnë në organizimin dhe funksionimin e qeverisjes vendore.</w:t>
      </w:r>
    </w:p>
    <w:p w14:paraId="22F18A07" w14:textId="77777777" w:rsidR="00C53064" w:rsidRDefault="00C53064" w:rsidP="00C53064">
      <w:pPr>
        <w:pStyle w:val="BodyText"/>
        <w:spacing w:line="234" w:lineRule="exact"/>
        <w:ind w:left="360"/>
      </w:pPr>
      <w:r>
        <w:t>Aktet</w:t>
      </w:r>
      <w:r>
        <w:rPr>
          <w:spacing w:val="44"/>
        </w:rPr>
        <w:t xml:space="preserve"> </w:t>
      </w:r>
      <w:r>
        <w:t>nënligjore</w:t>
      </w:r>
      <w:r>
        <w:rPr>
          <w:spacing w:val="44"/>
        </w:rPr>
        <w:t xml:space="preserve"> </w:t>
      </w:r>
      <w:r>
        <w:t>të</w:t>
      </w:r>
      <w:r>
        <w:rPr>
          <w:spacing w:val="43"/>
        </w:rPr>
        <w:t xml:space="preserve"> </w:t>
      </w:r>
      <w:r>
        <w:t>ligjeve</w:t>
      </w:r>
      <w:r>
        <w:rPr>
          <w:spacing w:val="44"/>
        </w:rPr>
        <w:t xml:space="preserve"> </w:t>
      </w:r>
      <w:r>
        <w:t>të</w:t>
      </w:r>
      <w:r>
        <w:rPr>
          <w:spacing w:val="44"/>
        </w:rPr>
        <w:t xml:space="preserve"> </w:t>
      </w:r>
      <w:r>
        <w:t>sipër</w:t>
      </w:r>
      <w:r>
        <w:rPr>
          <w:spacing w:val="43"/>
        </w:rPr>
        <w:t xml:space="preserve"> </w:t>
      </w:r>
      <w:r>
        <w:t>përmendura</w:t>
      </w:r>
      <w:r>
        <w:rPr>
          <w:spacing w:val="46"/>
        </w:rPr>
        <w:t xml:space="preserve"> </w:t>
      </w:r>
      <w:r>
        <w:t>si</w:t>
      </w:r>
      <w:r>
        <w:rPr>
          <w:spacing w:val="46"/>
        </w:rPr>
        <w:t xml:space="preserve"> </w:t>
      </w:r>
      <w:r>
        <w:t>dhe</w:t>
      </w:r>
      <w:r>
        <w:rPr>
          <w:spacing w:val="43"/>
        </w:rPr>
        <w:t xml:space="preserve"> </w:t>
      </w:r>
      <w:r>
        <w:t>çdo</w:t>
      </w:r>
      <w:r>
        <w:rPr>
          <w:spacing w:val="45"/>
        </w:rPr>
        <w:t xml:space="preserve"> </w:t>
      </w:r>
      <w:r>
        <w:t>VKM</w:t>
      </w:r>
      <w:r>
        <w:rPr>
          <w:spacing w:val="46"/>
        </w:rPr>
        <w:t xml:space="preserve"> </w:t>
      </w:r>
      <w:r>
        <w:t>që</w:t>
      </w:r>
      <w:r>
        <w:rPr>
          <w:spacing w:val="44"/>
        </w:rPr>
        <w:t xml:space="preserve"> </w:t>
      </w:r>
      <w:r>
        <w:t>lidhet</w:t>
      </w:r>
      <w:r>
        <w:rPr>
          <w:spacing w:val="45"/>
        </w:rPr>
        <w:t xml:space="preserve"> </w:t>
      </w:r>
      <w:r>
        <w:t>me</w:t>
      </w:r>
      <w:r>
        <w:rPr>
          <w:spacing w:val="43"/>
        </w:rPr>
        <w:t xml:space="preserve"> </w:t>
      </w:r>
      <w:r>
        <w:t>ligjet</w:t>
      </w:r>
      <w:r>
        <w:rPr>
          <w:spacing w:val="47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sipër</w:t>
      </w:r>
    </w:p>
    <w:p w14:paraId="2748F73A" w14:textId="77777777" w:rsidR="00C53064" w:rsidRDefault="00C53064" w:rsidP="00C53064">
      <w:pPr>
        <w:pStyle w:val="BodyText"/>
        <w:ind w:left="360"/>
      </w:pPr>
      <w:r>
        <w:t>përmendura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 xml:space="preserve">pozicionin e </w:t>
      </w:r>
      <w:r>
        <w:rPr>
          <w:spacing w:val="-2"/>
        </w:rPr>
        <w:t>punës.</w:t>
      </w:r>
    </w:p>
    <w:p w14:paraId="354126E4" w14:textId="77777777" w:rsidR="00C53064" w:rsidRDefault="00C53064" w:rsidP="00C53064">
      <w:pPr>
        <w:pStyle w:val="BodyText"/>
        <w:spacing w:before="43"/>
      </w:pPr>
    </w:p>
    <w:p w14:paraId="1F7DC2DC" w14:textId="77777777" w:rsidR="00C53064" w:rsidRDefault="00C53064" w:rsidP="00C53064">
      <w:pPr>
        <w:pStyle w:val="BodyText"/>
        <w:spacing w:before="1"/>
        <w:ind w:left="720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2F42D628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karrierën.</w:t>
      </w:r>
    </w:p>
    <w:p w14:paraId="321E9672" w14:textId="77777777" w:rsidR="00C53064" w:rsidRDefault="00C53064" w:rsidP="00C53064">
      <w:pPr>
        <w:pStyle w:val="ListParagraph"/>
        <w:rPr>
          <w:sz w:val="24"/>
        </w:rPr>
        <w:sectPr w:rsidR="00C53064">
          <w:pgSz w:w="12240" w:h="15840"/>
          <w:pgMar w:top="1360" w:right="1080" w:bottom="280" w:left="1080" w:header="720" w:footer="720" w:gutter="0"/>
          <w:cols w:space="720"/>
        </w:sectPr>
      </w:pP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lastRenderedPageBreak/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1242508E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 w:rsidR="00F77C9A">
          <w:t>ëëë</w:t>
        </w:r>
        <w:r>
          <w:t>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3F3315EC" w:rsidR="00C53064" w:rsidRDefault="00C53064" w:rsidP="00C53064">
      <w:pPr>
        <w:pStyle w:val="BodyText"/>
        <w:ind w:left="360" w:right="335"/>
        <w:jc w:val="both"/>
        <w:rPr>
          <w:b/>
        </w:rPr>
      </w:pPr>
      <w:r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verifikimit paraprak,</w:t>
      </w:r>
      <w:r>
        <w:rPr>
          <w:spacing w:val="40"/>
        </w:rPr>
        <w:t xml:space="preserve"> </w:t>
      </w:r>
      <w:r>
        <w:t xml:space="preserve">datën, vendin dhe orën ku do të zhvillohet konkurimi; Për të marrë këtë informacion, </w:t>
      </w:r>
      <w:r w:rsidRPr="00F77C9A">
        <w:t>kandidatët</w:t>
      </w:r>
      <w:r w:rsidRPr="00F77C9A">
        <w:rPr>
          <w:spacing w:val="-3"/>
        </w:rPr>
        <w:t xml:space="preserve"> </w:t>
      </w:r>
      <w:r w:rsidRPr="00F77C9A">
        <w:t>duhet</w:t>
      </w:r>
      <w:r w:rsidRPr="00F77C9A">
        <w:rPr>
          <w:spacing w:val="-3"/>
        </w:rPr>
        <w:t xml:space="preserve"> </w:t>
      </w:r>
      <w:r w:rsidRPr="00F77C9A">
        <w:t>të</w:t>
      </w:r>
      <w:r w:rsidRPr="00F77C9A">
        <w:rPr>
          <w:spacing w:val="-2"/>
        </w:rPr>
        <w:t xml:space="preserve"> </w:t>
      </w:r>
      <w:r w:rsidRPr="00F77C9A">
        <w:t>vizitojnë</w:t>
      </w:r>
      <w:r w:rsidRPr="00F77C9A">
        <w:rPr>
          <w:spacing w:val="-3"/>
        </w:rPr>
        <w:t xml:space="preserve"> </w:t>
      </w:r>
      <w:r w:rsidRPr="00F77C9A">
        <w:t>në</w:t>
      </w:r>
      <w:r w:rsidRPr="00F77C9A">
        <w:rPr>
          <w:spacing w:val="-5"/>
        </w:rPr>
        <w:t xml:space="preserve"> </w:t>
      </w:r>
      <w:r w:rsidRPr="00F77C9A">
        <w:t>mënyrë</w:t>
      </w:r>
      <w:r w:rsidRPr="00F77C9A">
        <w:rPr>
          <w:spacing w:val="-4"/>
        </w:rPr>
        <w:t xml:space="preserve"> </w:t>
      </w:r>
      <w:r w:rsidRPr="00F77C9A">
        <w:t>të</w:t>
      </w:r>
      <w:r w:rsidRPr="00F77C9A">
        <w:rPr>
          <w:spacing w:val="-4"/>
        </w:rPr>
        <w:t xml:space="preserve"> </w:t>
      </w:r>
      <w:r w:rsidRPr="00F77C9A">
        <w:t>vazhdueshme</w:t>
      </w:r>
      <w:r w:rsidRPr="00F77C9A">
        <w:rPr>
          <w:spacing w:val="-3"/>
        </w:rPr>
        <w:t xml:space="preserve"> </w:t>
      </w:r>
      <w:r w:rsidRPr="00F77C9A">
        <w:t>faqen</w:t>
      </w:r>
      <w:r w:rsidRPr="00F77C9A">
        <w:rPr>
          <w:spacing w:val="-1"/>
        </w:rPr>
        <w:t xml:space="preserve"> </w:t>
      </w:r>
      <w:r w:rsidRPr="00F77C9A">
        <w:t>e Bashkisë</w:t>
      </w:r>
      <w:r w:rsidRPr="00F77C9A">
        <w:rPr>
          <w:spacing w:val="-4"/>
        </w:rPr>
        <w:t xml:space="preserve"> </w:t>
      </w:r>
      <w:r w:rsidR="00040B30" w:rsidRPr="00F77C9A">
        <w:t>Cerrik</w:t>
      </w:r>
      <w:r w:rsidRPr="00F77C9A">
        <w:rPr>
          <w:spacing w:val="-2"/>
        </w:rPr>
        <w:t xml:space="preserve"> </w:t>
      </w:r>
      <w:r w:rsidRPr="00F77C9A">
        <w:t>duke</w:t>
      </w:r>
      <w:r w:rsidRPr="00F77C9A">
        <w:rPr>
          <w:spacing w:val="-4"/>
        </w:rPr>
        <w:t xml:space="preserve"> </w:t>
      </w:r>
      <w:r w:rsidRPr="00F77C9A">
        <w:t>filluar</w:t>
      </w:r>
      <w:r w:rsidRPr="00F77C9A">
        <w:rPr>
          <w:spacing w:val="-2"/>
        </w:rPr>
        <w:t xml:space="preserve"> </w:t>
      </w:r>
      <w:r w:rsidRPr="00F77C9A">
        <w:t>nga data</w:t>
      </w:r>
      <w:r w:rsidRPr="00F77C9A">
        <w:rPr>
          <w:spacing w:val="40"/>
        </w:rPr>
        <w:t xml:space="preserve"> </w:t>
      </w:r>
      <w:r w:rsidR="00F77C9A">
        <w:rPr>
          <w:b/>
        </w:rPr>
        <w:t>05.02.2026</w:t>
      </w:r>
    </w:p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3138AE77" w14:textId="77777777" w:rsidR="00C53064" w:rsidRPr="00717C9D" w:rsidRDefault="00C53064" w:rsidP="000D790F">
      <w:pPr>
        <w:pStyle w:val="BodyText"/>
        <w:spacing w:before="14"/>
        <w:rPr>
          <w:b/>
          <w:sz w:val="22"/>
        </w:rPr>
      </w:pPr>
    </w:p>
    <w:p w14:paraId="6689E18C" w14:textId="3579574E" w:rsidR="00C53064" w:rsidRPr="00717C9D" w:rsidRDefault="00C53064" w:rsidP="000D790F">
      <w:pPr>
        <w:ind w:left="213" w:right="214"/>
        <w:rPr>
          <w:b/>
          <w:sz w:val="24"/>
        </w:rPr>
      </w:pPr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REZORE</w:t>
      </w:r>
    </w:p>
    <w:p w14:paraId="7BF96D19" w14:textId="25DCE77C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0BF9BA79" w14:textId="77777777" w:rsidR="00F77C9A" w:rsidRPr="00717C9D" w:rsidRDefault="00F77C9A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  <w:bookmarkStart w:id="0" w:name="_GoBack"/>
      <w:bookmarkEnd w:id="0"/>
    </w:p>
    <w:p w14:paraId="2DA0B1FB" w14:textId="08D8B14B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7C164C2E" w14:textId="77777777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4C0F547D" w14:textId="77777777" w:rsidR="00C53064" w:rsidRDefault="00C53064"/>
    <w:sectPr w:rsidR="00C53064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DC03EEC"/>
    <w:multiLevelType w:val="hybridMultilevel"/>
    <w:tmpl w:val="48B24752"/>
    <w:lvl w:ilvl="0" w:tplc="23E43B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  <w:jc w:val="left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  <w:jc w:val="left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1C2E38D1"/>
    <w:multiLevelType w:val="hybridMultilevel"/>
    <w:tmpl w:val="B8A4E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8F45A4"/>
    <w:multiLevelType w:val="hybridMultilevel"/>
    <w:tmpl w:val="ED94D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7BB5"/>
    <w:multiLevelType w:val="hybridMultilevel"/>
    <w:tmpl w:val="5CB4F36A"/>
    <w:lvl w:ilvl="0" w:tplc="23E43B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34CF2FFD"/>
    <w:multiLevelType w:val="hybridMultilevel"/>
    <w:tmpl w:val="0CE03790"/>
    <w:lvl w:ilvl="0" w:tplc="23E43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5D7C15CC"/>
    <w:multiLevelType w:val="hybridMultilevel"/>
    <w:tmpl w:val="D5E40CBA"/>
    <w:lvl w:ilvl="0" w:tplc="23E43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025BF"/>
    <w:multiLevelType w:val="hybridMultilevel"/>
    <w:tmpl w:val="8C88D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21211"/>
    <w:multiLevelType w:val="hybridMultilevel"/>
    <w:tmpl w:val="9B6C0AC4"/>
    <w:lvl w:ilvl="0" w:tplc="23E43BD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6"/>
  </w:num>
  <w:num w:numId="9">
    <w:abstractNumId w:val="11"/>
  </w:num>
  <w:num w:numId="10">
    <w:abstractNumId w:val="7"/>
  </w:num>
  <w:num w:numId="11">
    <w:abstractNumId w:val="15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40B30"/>
    <w:rsid w:val="000C197B"/>
    <w:rsid w:val="000D790F"/>
    <w:rsid w:val="002276F9"/>
    <w:rsid w:val="004C3313"/>
    <w:rsid w:val="004E42B3"/>
    <w:rsid w:val="006B792E"/>
    <w:rsid w:val="00717C9D"/>
    <w:rsid w:val="00880CAC"/>
    <w:rsid w:val="009B58B7"/>
    <w:rsid w:val="00A70E5C"/>
    <w:rsid w:val="00AD29C9"/>
    <w:rsid w:val="00B55696"/>
    <w:rsid w:val="00BA0037"/>
    <w:rsid w:val="00C146C7"/>
    <w:rsid w:val="00C53064"/>
    <w:rsid w:val="00D93CE8"/>
    <w:rsid w:val="00E934BC"/>
    <w:rsid w:val="00EA4BA2"/>
    <w:rsid w:val="00F7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0E5C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42</cp:revision>
  <cp:lastPrinted>2026-01-08T09:08:00Z</cp:lastPrinted>
  <dcterms:created xsi:type="dcterms:W3CDTF">2025-11-17T12:37:00Z</dcterms:created>
  <dcterms:modified xsi:type="dcterms:W3CDTF">2026-01-08T09:10:00Z</dcterms:modified>
</cp:coreProperties>
</file>