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B4" w:rsidRDefault="00356CB4">
      <w:pPr>
        <w:pStyle w:val="BodyText"/>
      </w:pPr>
    </w:p>
    <w:p w:rsidR="00356CB4" w:rsidRDefault="00356CB4">
      <w:pPr>
        <w:pStyle w:val="BodyText"/>
        <w:spacing w:before="140"/>
      </w:pPr>
    </w:p>
    <w:p w:rsidR="00356CB4" w:rsidRDefault="00877BD8">
      <w:pPr>
        <w:pStyle w:val="Heading1"/>
        <w:spacing w:before="1" w:line="280" w:lineRule="auto"/>
        <w:ind w:left="3509" w:right="607" w:hanging="2574"/>
      </w:pPr>
      <w:r>
        <w:t>SHPALLJE</w:t>
      </w:r>
      <w:r>
        <w:rPr>
          <w:spacing w:val="-9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</w:t>
      </w:r>
      <w:r>
        <w:rPr>
          <w:spacing w:val="-4"/>
        </w:rPr>
        <w:t xml:space="preserve"> </w:t>
      </w:r>
      <w:r>
        <w:t>PARALELE</w:t>
      </w:r>
      <w:r>
        <w:rPr>
          <w:spacing w:val="-6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PRANIMIN</w:t>
      </w:r>
      <w:r>
        <w:rPr>
          <w:spacing w:val="-5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SHËRBIM</w:t>
      </w:r>
      <w:r>
        <w:rPr>
          <w:spacing w:val="-8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NË KATEGORINË EKZEKUTIVE</w:t>
      </w:r>
    </w:p>
    <w:p w:rsidR="00356CB4" w:rsidRDefault="00877BD8">
      <w:pPr>
        <w:spacing w:before="190"/>
        <w:ind w:left="438" w:right="219"/>
        <w:jc w:val="center"/>
        <w:rPr>
          <w:b/>
        </w:rPr>
      </w:pPr>
      <w:r>
        <w:rPr>
          <w:b/>
        </w:rPr>
        <w:t>Lloji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diplomës</w:t>
      </w:r>
    </w:p>
    <w:p w:rsidR="00356CB4" w:rsidRDefault="00877BD8">
      <w:pPr>
        <w:pStyle w:val="Title"/>
      </w:pPr>
      <w:r>
        <w:rPr>
          <w:spacing w:val="-2"/>
        </w:rPr>
        <w:t xml:space="preserve">Shkenca kompjuterike në “Inxhinieri Elektronike/Teknologji Informacioni/ </w:t>
      </w:r>
      <w:r>
        <w:t>Informatikë/Informatikë ekonomike/Inxhinieri telekomunikacioni”</w:t>
      </w:r>
    </w:p>
    <w:p w:rsidR="00356CB4" w:rsidRDefault="00877BD8">
      <w:pPr>
        <w:pStyle w:val="Heading1"/>
        <w:spacing w:before="196"/>
        <w:ind w:left="438"/>
        <w:jc w:val="center"/>
      </w:pPr>
      <w:r>
        <w:t>Niveli</w:t>
      </w:r>
      <w:r>
        <w:rPr>
          <w:spacing w:val="-14"/>
        </w:rPr>
        <w:t xml:space="preserve"> </w:t>
      </w:r>
      <w:r>
        <w:t>minimal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diplomës</w:t>
      </w:r>
      <w:r>
        <w:rPr>
          <w:spacing w:val="-13"/>
        </w:rPr>
        <w:t xml:space="preserve"> </w:t>
      </w:r>
      <w:r>
        <w:t>“Master</w:t>
      </w:r>
      <w:r>
        <w:rPr>
          <w:spacing w:val="-13"/>
        </w:rPr>
        <w:t xml:space="preserve"> </w:t>
      </w:r>
      <w:r>
        <w:rPr>
          <w:spacing w:val="-2"/>
        </w:rPr>
        <w:t>Profesional”</w:t>
      </w:r>
    </w:p>
    <w:p w:rsidR="00356CB4" w:rsidRDefault="00877BD8">
      <w:pPr>
        <w:pStyle w:val="BodyText"/>
        <w:spacing w:before="182" w:line="276" w:lineRule="auto"/>
        <w:ind w:left="619" w:right="255"/>
        <w:jc w:val="both"/>
      </w:pPr>
      <w:r>
        <w:t>Në</w:t>
      </w:r>
      <w:r>
        <w:rPr>
          <w:spacing w:val="-14"/>
        </w:rPr>
        <w:t xml:space="preserve"> </w:t>
      </w:r>
      <w:r>
        <w:t>zbatim</w:t>
      </w:r>
      <w:r>
        <w:rPr>
          <w:spacing w:val="-14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nenit</w:t>
      </w:r>
      <w:r>
        <w:rPr>
          <w:spacing w:val="-3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nenit</w:t>
      </w:r>
      <w:r>
        <w:rPr>
          <w:spacing w:val="-3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Ligjit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152/2013</w:t>
      </w:r>
      <w:r>
        <w:rPr>
          <w:spacing w:val="-5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nëpunësin</w:t>
      </w:r>
      <w:r>
        <w:rPr>
          <w:spacing w:val="-11"/>
        </w:rPr>
        <w:t xml:space="preserve"> </w:t>
      </w:r>
      <w:r>
        <w:t>civil”,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ndryshuar</w:t>
      </w:r>
      <w:r>
        <w:rPr>
          <w:spacing w:val="-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dhe të Vendimit Nr. 243, datë 18.3.2015 “Për pranimin, lëvizjen paralele, periudhën e provës dhe emërimin në kategorinë ekzekutive”, Autoriteti i Mediave Audiovizive shpall procedurat për plotësimin e vendit të lirë të kategorisë ekzekutive:</w:t>
      </w:r>
    </w:p>
    <w:p w:rsidR="00356CB4" w:rsidRDefault="00356CB4">
      <w:pPr>
        <w:pStyle w:val="BodyText"/>
        <w:spacing w:before="27"/>
      </w:pPr>
    </w:p>
    <w:p w:rsidR="00356CB4" w:rsidRDefault="00877BD8">
      <w:pPr>
        <w:pStyle w:val="Heading1"/>
        <w:numPr>
          <w:ilvl w:val="0"/>
          <w:numId w:val="10"/>
        </w:numPr>
        <w:tabs>
          <w:tab w:val="left" w:pos="1039"/>
        </w:tabs>
        <w:ind w:right="556"/>
      </w:pPr>
      <w:r>
        <w:t>1(një)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Sektorin</w:t>
      </w:r>
      <w:r>
        <w:rPr>
          <w:spacing w:val="-8"/>
        </w:rPr>
        <w:t xml:space="preserve"> </w:t>
      </w:r>
      <w:r>
        <w:t>TIK,</w:t>
      </w:r>
      <w:r>
        <w:rPr>
          <w:spacing w:val="-1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Drejtorinë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Planifikimit</w:t>
      </w:r>
      <w:r>
        <w:rPr>
          <w:spacing w:val="-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Frekuencave</w:t>
      </w:r>
      <w:r>
        <w:rPr>
          <w:spacing w:val="-8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TIK kategoria IV-1</w:t>
      </w:r>
    </w:p>
    <w:p w:rsidR="00356CB4" w:rsidRDefault="00877BD8">
      <w:pPr>
        <w:pStyle w:val="BodyText"/>
        <w:spacing w:before="201" w:line="276" w:lineRule="auto"/>
        <w:ind w:left="619" w:right="255"/>
        <w:jc w:val="both"/>
      </w:pPr>
      <w:r>
        <w:t>Pozicioni më sipër, u ofrohet fillimisht nëpunësve civilë të së njëjtës kategori për procedurën e lëvizjes paralele! Vetëm në rast se në përfundim të procedurës së lëvizjes paralele, rezulton se ky pozicion</w:t>
      </w:r>
      <w:r>
        <w:rPr>
          <w:spacing w:val="-2"/>
        </w:rPr>
        <w:t xml:space="preserve"> </w:t>
      </w:r>
      <w:r>
        <w:t>është ende vakant, ai është</w:t>
      </w:r>
      <w:r>
        <w:rPr>
          <w:spacing w:val="-2"/>
        </w:rPr>
        <w:t xml:space="preserve"> </w:t>
      </w:r>
      <w:r>
        <w:t>i vlefshëm</w:t>
      </w:r>
      <w:r>
        <w:rPr>
          <w:spacing w:val="-4"/>
        </w:rPr>
        <w:t xml:space="preserve"> </w:t>
      </w:r>
      <w:r>
        <w:t>për konkurimin nëpërmjet procedurës së pranimit në shërbim civil për kategorinë ekzekutive.</w:t>
      </w:r>
    </w:p>
    <w:p w:rsidR="00356CB4" w:rsidRDefault="00877BD8">
      <w:pPr>
        <w:pStyle w:val="BodyText"/>
        <w:spacing w:before="202"/>
        <w:ind w:left="619"/>
      </w:pPr>
      <w:r>
        <w:t>Për çdo</w:t>
      </w:r>
      <w:r>
        <w:rPr>
          <w:spacing w:val="-8"/>
        </w:rPr>
        <w:t xml:space="preserve"> </w:t>
      </w:r>
      <w:r>
        <w:t>procedurë</w:t>
      </w:r>
      <w:r>
        <w:rPr>
          <w:spacing w:val="-8"/>
        </w:rPr>
        <w:t xml:space="preserve"> </w:t>
      </w:r>
      <w:r>
        <w:t>aplikohet</w:t>
      </w:r>
      <w:r>
        <w:rPr>
          <w:spacing w:val="6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njëjtën</w:t>
      </w:r>
      <w:r>
        <w:rPr>
          <w:spacing w:val="-6"/>
        </w:rPr>
        <w:t xml:space="preserve"> </w:t>
      </w:r>
      <w:r>
        <w:rPr>
          <w:spacing w:val="-2"/>
        </w:rPr>
        <w:t>kohë!</w:t>
      </w:r>
    </w:p>
    <w:p w:rsidR="00356CB4" w:rsidRDefault="00877BD8">
      <w:pPr>
        <w:pStyle w:val="BodyText"/>
        <w:spacing w:before="184"/>
        <w:ind w:left="619"/>
        <w:rPr>
          <w:b/>
        </w:rPr>
      </w:pPr>
      <w:r>
        <w:t>DATA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DORËZIMIT</w:t>
      </w:r>
      <w:r>
        <w:rPr>
          <w:spacing w:val="-3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DOKUMENTAVE</w:t>
      </w:r>
      <w:r>
        <w:rPr>
          <w:spacing w:val="-5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LEVIZJE</w:t>
      </w:r>
      <w:r>
        <w:rPr>
          <w:spacing w:val="-6"/>
        </w:rPr>
        <w:t xml:space="preserve"> </w:t>
      </w:r>
      <w:r>
        <w:t>PARALELE:</w:t>
      </w:r>
      <w:r>
        <w:rPr>
          <w:spacing w:val="-7"/>
        </w:rPr>
        <w:t xml:space="preserve"> </w:t>
      </w:r>
      <w:r w:rsidR="0014690F">
        <w:rPr>
          <w:b/>
          <w:spacing w:val="-2"/>
        </w:rPr>
        <w:t>31.12.2025</w:t>
      </w:r>
    </w:p>
    <w:p w:rsidR="00356CB4" w:rsidRDefault="00877BD8">
      <w:pPr>
        <w:pStyle w:val="BodyText"/>
        <w:spacing w:before="186"/>
        <w:ind w:left="619"/>
        <w:rPr>
          <w:b/>
        </w:rPr>
      </w:pP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DORËZIMIT</w:t>
      </w:r>
      <w:r>
        <w:rPr>
          <w:spacing w:val="-5"/>
        </w:rPr>
        <w:t xml:space="preserve"> </w:t>
      </w:r>
      <w:r>
        <w:rPr>
          <w:spacing w:val="-2"/>
        </w:rPr>
        <w:t>TË</w:t>
      </w:r>
      <w:r>
        <w:rPr>
          <w:spacing w:val="-13"/>
        </w:rPr>
        <w:t xml:space="preserve"> </w:t>
      </w:r>
      <w:r>
        <w:rPr>
          <w:spacing w:val="-2"/>
        </w:rPr>
        <w:t>DOKUMENTAVE</w:t>
      </w:r>
      <w:r>
        <w:rPr>
          <w:spacing w:val="-6"/>
        </w:rPr>
        <w:t xml:space="preserve"> </w:t>
      </w:r>
      <w:r>
        <w:rPr>
          <w:spacing w:val="-2"/>
        </w:rPr>
        <w:t>PËR</w:t>
      </w:r>
      <w:r>
        <w:rPr>
          <w:spacing w:val="-12"/>
        </w:rPr>
        <w:t xml:space="preserve"> </w:t>
      </w:r>
      <w:r>
        <w:rPr>
          <w:spacing w:val="-2"/>
        </w:rPr>
        <w:t>PRANIM</w:t>
      </w:r>
      <w:r>
        <w:rPr>
          <w:spacing w:val="-4"/>
        </w:rPr>
        <w:t xml:space="preserve"> </w:t>
      </w:r>
      <w:r>
        <w:rPr>
          <w:spacing w:val="-2"/>
        </w:rPr>
        <w:t>NË</w:t>
      </w:r>
      <w:r>
        <w:rPr>
          <w:spacing w:val="-6"/>
        </w:rPr>
        <w:t xml:space="preserve"> </w:t>
      </w:r>
      <w:r>
        <w:rPr>
          <w:spacing w:val="-2"/>
        </w:rPr>
        <w:t>SHËRBIMIN</w:t>
      </w:r>
      <w:r>
        <w:rPr>
          <w:spacing w:val="-12"/>
        </w:rPr>
        <w:t xml:space="preserve"> </w:t>
      </w:r>
      <w:r>
        <w:rPr>
          <w:spacing w:val="-2"/>
        </w:rPr>
        <w:t>CIVIL</w:t>
      </w:r>
      <w:r w:rsidRPr="0014690F">
        <w:rPr>
          <w:spacing w:val="-2"/>
        </w:rPr>
        <w:t>:</w:t>
      </w:r>
      <w:r w:rsidRPr="0014690F">
        <w:rPr>
          <w:spacing w:val="4"/>
        </w:rPr>
        <w:t xml:space="preserve"> </w:t>
      </w:r>
      <w:r w:rsidR="0014690F" w:rsidRPr="0014690F">
        <w:rPr>
          <w:b/>
          <w:spacing w:val="-2"/>
        </w:rPr>
        <w:t>07.</w:t>
      </w:r>
      <w:r w:rsidR="0014690F">
        <w:rPr>
          <w:b/>
          <w:spacing w:val="-2"/>
        </w:rPr>
        <w:t>01.2026</w:t>
      </w:r>
    </w:p>
    <w:p w:rsidR="00356CB4" w:rsidRDefault="00356CB4">
      <w:pPr>
        <w:pStyle w:val="BodyText"/>
        <w:spacing w:before="241"/>
        <w:rPr>
          <w:b/>
        </w:rPr>
      </w:pPr>
    </w:p>
    <w:p w:rsidR="00356CB4" w:rsidRDefault="00877BD8">
      <w:pPr>
        <w:pStyle w:val="Heading1"/>
        <w:ind w:left="605"/>
      </w:pPr>
      <w:r>
        <w:t>Përshkrimi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punës:</w:t>
      </w:r>
    </w:p>
    <w:p w:rsidR="00356CB4" w:rsidRDefault="00877BD8">
      <w:pPr>
        <w:pStyle w:val="BodyText"/>
        <w:spacing w:before="227"/>
        <w:ind w:left="619"/>
      </w:pPr>
      <w:r>
        <w:t>Detyrat</w:t>
      </w:r>
      <w:r>
        <w:rPr>
          <w:spacing w:val="-4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përgjegjësitë</w:t>
      </w:r>
      <w:r>
        <w:rPr>
          <w:spacing w:val="-9"/>
        </w:rPr>
        <w:t xml:space="preserve"> </w:t>
      </w:r>
      <w:r>
        <w:rPr>
          <w:spacing w:val="-2"/>
        </w:rPr>
        <w:t>kryesore: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7"/>
          <w:tab w:val="left" w:pos="1339"/>
        </w:tabs>
        <w:spacing w:before="241"/>
        <w:ind w:right="256"/>
        <w:jc w:val="both"/>
      </w:pPr>
      <w:r>
        <w:t>Zbaton</w:t>
      </w:r>
      <w:r>
        <w:rPr>
          <w:spacing w:val="-14"/>
        </w:rPr>
        <w:t xml:space="preserve"> </w:t>
      </w:r>
      <w:r>
        <w:t>rregullat</w:t>
      </w:r>
      <w:r>
        <w:rPr>
          <w:spacing w:val="-14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procedurat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menaxhimin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sistemeve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teknologjisë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informacionit, si rrjetin kompjuterik, email-et, internetin, sistemin e serverӫve, sistemin e backup-it, faqen e internetit etj.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9"/>
        </w:tabs>
        <w:ind w:right="255" w:hanging="360"/>
        <w:jc w:val="both"/>
      </w:pPr>
      <w:r>
        <w:t>Harton apo paraqet propozime per përmirësimin e procedurave te nevojshme për mbarëvajtjen dhe mirefunksionimin e sistemeve të teknologjisë se informacionit dhe sistemeve elektronike te sigurisë fizike te institucionit.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7"/>
          <w:tab w:val="left" w:pos="1339"/>
        </w:tabs>
        <w:ind w:right="260"/>
        <w:jc w:val="both"/>
      </w:pPr>
      <w:r>
        <w:t>Siguron mirëmbajtjen e pajisjeve hardware dhe software te sistemeve të teknologjise së informacionit dhe sistemeve elektronike të sigurisë fizike të institucionit.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9"/>
        </w:tabs>
        <w:ind w:right="255" w:hanging="360"/>
        <w:jc w:val="both"/>
      </w:pPr>
      <w:r>
        <w:t>Ndjek</w:t>
      </w:r>
      <w:r>
        <w:rPr>
          <w:spacing w:val="-14"/>
        </w:rPr>
        <w:t xml:space="preserve"> </w:t>
      </w:r>
      <w:r>
        <w:t>zgjidhjen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problematikave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lidhje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mosfunksionimn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faqes</w:t>
      </w:r>
      <w:r>
        <w:rPr>
          <w:spacing w:val="-14"/>
        </w:rPr>
        <w:t xml:space="preserve"> </w:t>
      </w:r>
      <w:r>
        <w:t>së</w:t>
      </w:r>
      <w:r>
        <w:rPr>
          <w:spacing w:val="-14"/>
        </w:rPr>
        <w:t xml:space="preserve"> </w:t>
      </w:r>
      <w:r>
        <w:t>internetit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AMA- s duke mbajtur komunikim me kompaninë përkatëse të hostimit.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7"/>
          <w:tab w:val="left" w:pos="1339"/>
        </w:tabs>
        <w:spacing w:before="5" w:line="237" w:lineRule="auto"/>
        <w:ind w:right="264"/>
        <w:jc w:val="both"/>
      </w:pPr>
      <w:r>
        <w:t>Ndjek</w:t>
      </w:r>
      <w:r>
        <w:rPr>
          <w:spacing w:val="-10"/>
        </w:rPr>
        <w:t xml:space="preserve"> </w:t>
      </w:r>
      <w:r>
        <w:t>zgjidhjen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problematikave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mosfunksionimin e</w:t>
      </w:r>
      <w:r>
        <w:rPr>
          <w:spacing w:val="-3"/>
        </w:rPr>
        <w:t xml:space="preserve"> </w:t>
      </w:r>
      <w:r>
        <w:t>email-it</w:t>
      </w:r>
      <w:r>
        <w:rPr>
          <w:spacing w:val="-1"/>
        </w:rPr>
        <w:t xml:space="preserve"> </w:t>
      </w:r>
      <w:r>
        <w:t>zyrtar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AMA-s duke mbajtur komunikim me kompaninë përkatëse te hostimit.</w:t>
      </w:r>
    </w:p>
    <w:p w:rsidR="00356CB4" w:rsidRDefault="00356CB4">
      <w:pPr>
        <w:pStyle w:val="ListParagraph"/>
        <w:spacing w:line="237" w:lineRule="auto"/>
        <w:jc w:val="both"/>
        <w:sectPr w:rsidR="00356CB4">
          <w:headerReference w:type="default" r:id="rId7"/>
          <w:footerReference w:type="default" r:id="rId8"/>
          <w:type w:val="continuous"/>
          <w:pgSz w:w="12240" w:h="15840"/>
          <w:pgMar w:top="2000" w:right="1440" w:bottom="740" w:left="1080" w:header="480" w:footer="555" w:gutter="0"/>
          <w:pgNumType w:start="1"/>
          <w:cols w:space="720"/>
        </w:sectPr>
      </w:pP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64"/>
      </w:pP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7"/>
          <w:tab w:val="left" w:pos="1339"/>
        </w:tabs>
        <w:ind w:right="264"/>
        <w:jc w:val="both"/>
      </w:pPr>
      <w:r>
        <w:t>Ndjek zgjidhjen e problematikave të mosfunksionimit të sistemeve elektronike të sigurisë fizike</w:t>
      </w:r>
      <w:r>
        <w:rPr>
          <w:spacing w:val="-16"/>
        </w:rPr>
        <w:t xml:space="preserve"> </w:t>
      </w:r>
      <w:r>
        <w:t>të</w:t>
      </w:r>
      <w:r>
        <w:rPr>
          <w:spacing w:val="-17"/>
        </w:rPr>
        <w:t xml:space="preserve"> </w:t>
      </w:r>
      <w:r>
        <w:t>institucionit</w:t>
      </w:r>
      <w:r>
        <w:rPr>
          <w:spacing w:val="-14"/>
        </w:rPr>
        <w:t xml:space="preserve"> </w:t>
      </w:r>
      <w:r>
        <w:t>duke</w:t>
      </w:r>
      <w:r>
        <w:rPr>
          <w:spacing w:val="-14"/>
        </w:rPr>
        <w:t xml:space="preserve"> </w:t>
      </w:r>
      <w:r>
        <w:t>mbajtur</w:t>
      </w:r>
      <w:r>
        <w:rPr>
          <w:spacing w:val="-11"/>
        </w:rPr>
        <w:t xml:space="preserve"> </w:t>
      </w:r>
      <w:r>
        <w:t>komunikim</w:t>
      </w:r>
      <w:r>
        <w:rPr>
          <w:spacing w:val="-1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kompanitë</w:t>
      </w:r>
      <w:r>
        <w:rPr>
          <w:spacing w:val="-14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kryejnë</w:t>
      </w:r>
      <w:r>
        <w:rPr>
          <w:spacing w:val="-14"/>
        </w:rPr>
        <w:t xml:space="preserve"> </w:t>
      </w:r>
      <w:r>
        <w:t>mirëmbajtjen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tyre.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7"/>
          <w:tab w:val="left" w:pos="1339"/>
        </w:tabs>
        <w:ind w:right="255" w:hanging="360"/>
        <w:jc w:val="both"/>
      </w:pPr>
      <w:r>
        <w:t>Vlerëson vendimet, rekomandimet, udhëzimet dhe çdo akt tjetër të nxjerrë nga organizmat ndërkombëtar</w:t>
      </w:r>
      <w:r>
        <w:rPr>
          <w:spacing w:val="-1"/>
        </w:rPr>
        <w:t xml:space="preserve"> </w:t>
      </w:r>
      <w:r>
        <w:t>(ITU, ETSI,</w:t>
      </w:r>
      <w:r>
        <w:rPr>
          <w:spacing w:val="-3"/>
        </w:rPr>
        <w:t xml:space="preserve"> </w:t>
      </w:r>
      <w:r>
        <w:t>ISO,</w:t>
      </w:r>
      <w:r>
        <w:rPr>
          <w:spacing w:val="-8"/>
        </w:rPr>
        <w:t xml:space="preserve"> </w:t>
      </w:r>
      <w:r>
        <w:t>etj.)</w:t>
      </w:r>
      <w:r>
        <w:rPr>
          <w:spacing w:val="-1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lidhje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cilësinë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shërbimit dhe</w:t>
      </w:r>
      <w:r>
        <w:rPr>
          <w:spacing w:val="-14"/>
        </w:rPr>
        <w:t xml:space="preserve"> </w:t>
      </w:r>
      <w:r>
        <w:t>standardet</w:t>
      </w:r>
      <w:r>
        <w:rPr>
          <w:spacing w:val="-4"/>
        </w:rPr>
        <w:t xml:space="preserve"> </w:t>
      </w:r>
      <w:r>
        <w:t>teknike të rrjeteve dhe shërbimeve audio/audiovizive.</w:t>
      </w:r>
    </w:p>
    <w:p w:rsidR="00356CB4" w:rsidRDefault="00877BD8">
      <w:pPr>
        <w:pStyle w:val="ListParagraph"/>
        <w:numPr>
          <w:ilvl w:val="0"/>
          <w:numId w:val="9"/>
        </w:numPr>
        <w:tabs>
          <w:tab w:val="left" w:pos="1339"/>
        </w:tabs>
        <w:spacing w:before="2" w:line="237" w:lineRule="auto"/>
        <w:ind w:right="256" w:hanging="360"/>
        <w:jc w:val="both"/>
      </w:pPr>
      <w:r>
        <w:t>Propozon hartimin e standardeve teknike të rrjeteve dhe shërbimeve audio/audiovizive mbështetur në vlerësimin e standardeve ndërkombëtare.</w:t>
      </w: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11"/>
      </w:pPr>
    </w:p>
    <w:p w:rsidR="00356CB4" w:rsidRDefault="00877BD8">
      <w:pPr>
        <w:pStyle w:val="Heading1"/>
        <w:numPr>
          <w:ilvl w:val="0"/>
          <w:numId w:val="8"/>
        </w:numPr>
        <w:tabs>
          <w:tab w:val="left" w:pos="588"/>
        </w:tabs>
        <w:spacing w:line="250" w:lineRule="exact"/>
        <w:ind w:left="588" w:hanging="269"/>
        <w:jc w:val="left"/>
      </w:pPr>
      <w:r>
        <w:t>Lëvizja</w:t>
      </w:r>
      <w:r>
        <w:rPr>
          <w:spacing w:val="-9"/>
        </w:rPr>
        <w:t xml:space="preserve"> </w:t>
      </w:r>
      <w:r>
        <w:rPr>
          <w:spacing w:val="-2"/>
        </w:rPr>
        <w:t>paralele</w:t>
      </w:r>
    </w:p>
    <w:p w:rsidR="00356CB4" w:rsidRDefault="00877BD8">
      <w:pPr>
        <w:pStyle w:val="BodyText"/>
        <w:spacing w:line="242" w:lineRule="auto"/>
        <w:ind w:left="319"/>
      </w:pPr>
      <w:r>
        <w:t>Kanë</w:t>
      </w:r>
      <w:r>
        <w:rPr>
          <w:spacing w:val="-17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drejtë</w:t>
      </w:r>
      <w:r>
        <w:rPr>
          <w:spacing w:val="-17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aplikojnë</w:t>
      </w:r>
      <w:r>
        <w:rPr>
          <w:spacing w:val="-14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këtë</w:t>
      </w:r>
      <w:r>
        <w:rPr>
          <w:spacing w:val="-14"/>
        </w:rPr>
        <w:t xml:space="preserve"> </w:t>
      </w:r>
      <w:r>
        <w:t>procedurë</w:t>
      </w:r>
      <w:r>
        <w:rPr>
          <w:spacing w:val="-14"/>
        </w:rPr>
        <w:t xml:space="preserve"> </w:t>
      </w:r>
      <w:r>
        <w:t>vetëm</w:t>
      </w:r>
      <w:r>
        <w:rPr>
          <w:spacing w:val="-13"/>
        </w:rPr>
        <w:t xml:space="preserve"> </w:t>
      </w:r>
      <w:r>
        <w:t>nëpunësit</w:t>
      </w:r>
      <w:r>
        <w:rPr>
          <w:spacing w:val="-12"/>
        </w:rPr>
        <w:t xml:space="preserve"> </w:t>
      </w:r>
      <w:r>
        <w:t>civilë</w:t>
      </w:r>
      <w:r>
        <w:rPr>
          <w:spacing w:val="-16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njëjtës</w:t>
      </w:r>
      <w:r>
        <w:rPr>
          <w:spacing w:val="-5"/>
        </w:rPr>
        <w:t xml:space="preserve"> </w:t>
      </w:r>
      <w:r>
        <w:t>kategori,</w:t>
      </w:r>
      <w:r>
        <w:rPr>
          <w:spacing w:val="-8"/>
        </w:rPr>
        <w:t xml:space="preserve"> </w:t>
      </w:r>
      <w:r>
        <w:t>në</w:t>
      </w:r>
      <w:r>
        <w:rPr>
          <w:spacing w:val="-1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gjitha institucionet pjesë e shërbimit civil.</w:t>
      </w:r>
    </w:p>
    <w:p w:rsidR="00356CB4" w:rsidRDefault="00877BD8">
      <w:pPr>
        <w:pStyle w:val="Heading1"/>
        <w:numPr>
          <w:ilvl w:val="1"/>
          <w:numId w:val="7"/>
        </w:numPr>
        <w:tabs>
          <w:tab w:val="left" w:pos="650"/>
        </w:tabs>
        <w:spacing w:before="250"/>
        <w:ind w:hanging="331"/>
      </w:pPr>
      <w:r>
        <w:t>.-</w:t>
      </w:r>
      <w:r>
        <w:rPr>
          <w:spacing w:val="-7"/>
        </w:rPr>
        <w:t xml:space="preserve"> </w:t>
      </w: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lëvizjen</w:t>
      </w:r>
      <w:r>
        <w:rPr>
          <w:spacing w:val="-9"/>
        </w:rPr>
        <w:t xml:space="preserve"> </w:t>
      </w:r>
      <w:r>
        <w:t>paralele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veçanta:</w:t>
      </w:r>
    </w:p>
    <w:p w:rsidR="00356CB4" w:rsidRDefault="00877BD8">
      <w:pPr>
        <w:pStyle w:val="BodyText"/>
        <w:spacing w:before="246"/>
        <w:ind w:left="319"/>
      </w:pPr>
      <w:r>
        <w:t>Kandidatët</w:t>
      </w:r>
      <w:r>
        <w:rPr>
          <w:spacing w:val="-5"/>
        </w:rPr>
        <w:t xml:space="preserve"> </w:t>
      </w:r>
      <w:r>
        <w:t>duhet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plotësojnë</w:t>
      </w:r>
      <w:r>
        <w:rPr>
          <w:spacing w:val="-5"/>
        </w:rPr>
        <w:t xml:space="preserve"> </w:t>
      </w:r>
      <w:r>
        <w:t>kushtet</w:t>
      </w:r>
      <w:r>
        <w:rPr>
          <w:spacing w:val="-9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lëvizjen</w:t>
      </w:r>
      <w:r>
        <w:rPr>
          <w:spacing w:val="-7"/>
        </w:rPr>
        <w:t xml:space="preserve"> </w:t>
      </w:r>
      <w:r>
        <w:t>paralele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vijon:</w:t>
      </w:r>
    </w:p>
    <w:p w:rsidR="00356CB4" w:rsidRDefault="00356CB4">
      <w:pPr>
        <w:pStyle w:val="BodyText"/>
        <w:spacing w:before="5"/>
      </w:pPr>
    </w:p>
    <w:p w:rsidR="00356CB4" w:rsidRDefault="00877BD8">
      <w:pPr>
        <w:pStyle w:val="ListParagraph"/>
        <w:numPr>
          <w:ilvl w:val="2"/>
          <w:numId w:val="7"/>
        </w:numPr>
        <w:tabs>
          <w:tab w:val="left" w:pos="563"/>
        </w:tabs>
        <w:spacing w:line="252" w:lineRule="exact"/>
        <w:ind w:left="563" w:hanging="126"/>
      </w:pPr>
      <w:r>
        <w:t>Të</w:t>
      </w:r>
      <w:r>
        <w:rPr>
          <w:spacing w:val="-13"/>
        </w:rPr>
        <w:t xml:space="preserve"> </w:t>
      </w:r>
      <w:r>
        <w:t>jetë</w:t>
      </w:r>
      <w:r>
        <w:rPr>
          <w:spacing w:val="-8"/>
        </w:rPr>
        <w:t xml:space="preserve"> </w:t>
      </w:r>
      <w:r>
        <w:t>nëpunës</w:t>
      </w:r>
      <w:r>
        <w:rPr>
          <w:spacing w:val="-11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konfirmuar,</w:t>
      </w:r>
      <w:r>
        <w:rPr>
          <w:spacing w:val="-8"/>
        </w:rPr>
        <w:t xml:space="preserve"> </w:t>
      </w:r>
      <w:r>
        <w:t>brenda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5"/>
        </w:rPr>
        <w:t xml:space="preserve"> </w:t>
      </w:r>
      <w:r>
        <w:t>kategori</w:t>
      </w:r>
      <w:r>
        <w:rPr>
          <w:spacing w:val="-5"/>
        </w:rPr>
        <w:t xml:space="preserve"> </w:t>
      </w:r>
      <w:r>
        <w:t>(kategoria</w:t>
      </w:r>
      <w:r>
        <w:rPr>
          <w:spacing w:val="-5"/>
        </w:rPr>
        <w:t xml:space="preserve"> </w:t>
      </w:r>
      <w:r>
        <w:t>IV-</w:t>
      </w:r>
      <w:r>
        <w:rPr>
          <w:spacing w:val="-5"/>
        </w:rPr>
        <w:t>1);</w:t>
      </w:r>
    </w:p>
    <w:p w:rsidR="00356CB4" w:rsidRDefault="00877BD8">
      <w:pPr>
        <w:pStyle w:val="ListParagraph"/>
        <w:numPr>
          <w:ilvl w:val="2"/>
          <w:numId w:val="7"/>
        </w:numPr>
        <w:tabs>
          <w:tab w:val="left" w:pos="563"/>
        </w:tabs>
        <w:spacing w:line="251" w:lineRule="exact"/>
        <w:ind w:left="563" w:hanging="126"/>
      </w:pPr>
      <w:r>
        <w:t>Të</w:t>
      </w:r>
      <w:r>
        <w:rPr>
          <w:spacing w:val="-11"/>
        </w:rPr>
        <w:t xml:space="preserve"> </w:t>
      </w:r>
      <w:r>
        <w:t>mos</w:t>
      </w:r>
      <w:r>
        <w:rPr>
          <w:spacing w:val="-6"/>
        </w:rPr>
        <w:t xml:space="preserve"> </w:t>
      </w:r>
      <w:r>
        <w:t>ketë</w:t>
      </w:r>
      <w:r>
        <w:rPr>
          <w:spacing w:val="-7"/>
        </w:rPr>
        <w:t xml:space="preserve"> </w:t>
      </w:r>
      <w:r>
        <w:t>masë</w:t>
      </w:r>
      <w:r>
        <w:rPr>
          <w:spacing w:val="-5"/>
        </w:rPr>
        <w:t xml:space="preserve"> </w:t>
      </w:r>
      <w:r>
        <w:t>disiplinore</w:t>
      </w:r>
      <w:r>
        <w:rPr>
          <w:spacing w:val="-5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fuqi</w:t>
      </w:r>
      <w:r>
        <w:rPr>
          <w:spacing w:val="-5"/>
        </w:rPr>
        <w:t xml:space="preserve"> </w:t>
      </w:r>
      <w:r>
        <w:t>(të</w:t>
      </w:r>
      <w:r>
        <w:rPr>
          <w:spacing w:val="-8"/>
        </w:rPr>
        <w:t xml:space="preserve"> </w:t>
      </w:r>
      <w:r>
        <w:t>vërtetuar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një</w:t>
      </w:r>
      <w:r>
        <w:rPr>
          <w:spacing w:val="-8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rPr>
          <w:spacing w:val="-2"/>
        </w:rPr>
        <w:t>institucioni);</w:t>
      </w:r>
    </w:p>
    <w:p w:rsidR="00356CB4" w:rsidRDefault="00877BD8">
      <w:pPr>
        <w:pStyle w:val="ListParagraph"/>
        <w:numPr>
          <w:ilvl w:val="2"/>
          <w:numId w:val="7"/>
        </w:numPr>
        <w:tabs>
          <w:tab w:val="left" w:pos="563"/>
        </w:tabs>
        <w:spacing w:line="251" w:lineRule="exact"/>
        <w:ind w:left="563" w:hanging="126"/>
      </w:pPr>
      <w:r>
        <w:t>Të</w:t>
      </w:r>
      <w:r>
        <w:rPr>
          <w:spacing w:val="-9"/>
        </w:rPr>
        <w:t xml:space="preserve"> </w:t>
      </w:r>
      <w:r>
        <w:t>ketë</w:t>
      </w:r>
      <w:r>
        <w:rPr>
          <w:spacing w:val="-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vlerësimin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fundit</w:t>
      </w:r>
      <w:r>
        <w:rPr>
          <w:spacing w:val="-7"/>
        </w:rPr>
        <w:t xml:space="preserve"> </w:t>
      </w:r>
      <w:r>
        <w:t>“Mirë”</w:t>
      </w:r>
      <w:r>
        <w:rPr>
          <w:spacing w:val="-5"/>
        </w:rPr>
        <w:t xml:space="preserve"> </w:t>
      </w:r>
      <w:r>
        <w:t>apo</w:t>
      </w:r>
      <w:r>
        <w:rPr>
          <w:spacing w:val="-10"/>
        </w:rPr>
        <w:t xml:space="preserve"> </w:t>
      </w:r>
      <w:r>
        <w:t>“Shumë</w:t>
      </w:r>
      <w:r>
        <w:rPr>
          <w:spacing w:val="4"/>
        </w:rPr>
        <w:t xml:space="preserve"> </w:t>
      </w:r>
      <w:r>
        <w:rPr>
          <w:spacing w:val="-2"/>
        </w:rPr>
        <w:t>mirë”;</w:t>
      </w:r>
    </w:p>
    <w:p w:rsidR="00356CB4" w:rsidRDefault="00877BD8">
      <w:pPr>
        <w:pStyle w:val="ListParagraph"/>
        <w:numPr>
          <w:ilvl w:val="2"/>
          <w:numId w:val="7"/>
        </w:numPr>
        <w:tabs>
          <w:tab w:val="left" w:pos="566"/>
        </w:tabs>
        <w:spacing w:line="252" w:lineRule="exact"/>
        <w:ind w:left="566" w:hanging="129"/>
      </w:pPr>
      <w:r>
        <w:t>Të</w:t>
      </w:r>
      <w:r>
        <w:rPr>
          <w:spacing w:val="-7"/>
        </w:rPr>
        <w:t xml:space="preserve"> </w:t>
      </w:r>
      <w:r>
        <w:t>plotësojë</w:t>
      </w:r>
      <w:r>
        <w:rPr>
          <w:spacing w:val="-5"/>
        </w:rPr>
        <w:t xml:space="preserve"> </w:t>
      </w:r>
      <w:r>
        <w:t>kushtet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kërkesat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posaçme,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rPr>
          <w:spacing w:val="-2"/>
        </w:rPr>
        <w:t>Konkurrim.</w:t>
      </w:r>
    </w:p>
    <w:p w:rsidR="00356CB4" w:rsidRDefault="00356CB4">
      <w:pPr>
        <w:pStyle w:val="BodyText"/>
        <w:spacing w:before="1"/>
      </w:pPr>
    </w:p>
    <w:p w:rsidR="00356CB4" w:rsidRDefault="00877BD8">
      <w:pPr>
        <w:pStyle w:val="BodyText"/>
        <w:spacing w:line="252" w:lineRule="exact"/>
        <w:ind w:left="319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vijon:</w:t>
      </w:r>
    </w:p>
    <w:p w:rsidR="00356CB4" w:rsidRDefault="00877BD8">
      <w:pPr>
        <w:pStyle w:val="ListParagraph"/>
        <w:numPr>
          <w:ilvl w:val="0"/>
          <w:numId w:val="6"/>
        </w:numPr>
        <w:tabs>
          <w:tab w:val="left" w:pos="679"/>
        </w:tabs>
        <w:ind w:right="539"/>
      </w:pPr>
      <w:r>
        <w:t>Të zotërojnë</w:t>
      </w:r>
      <w:r w:rsidR="0014690F">
        <w:t xml:space="preserve"> nivelin minimal të</w:t>
      </w:r>
      <w:r>
        <w:t xml:space="preserve"> diplomë</w:t>
      </w:r>
      <w:r w:rsidR="0014690F">
        <w:t>s</w:t>
      </w:r>
      <w:r>
        <w:t>“Master Profesional” Inxhinieri Elektronike/Teknologji Informacioni/Informatikë/Informatikë</w:t>
      </w:r>
      <w:r>
        <w:rPr>
          <w:spacing w:val="-3"/>
        </w:rPr>
        <w:t xml:space="preserve"> </w:t>
      </w:r>
      <w:r>
        <w:t>ekonomike/Inxhinieri</w:t>
      </w:r>
      <w:r>
        <w:rPr>
          <w:spacing w:val="-5"/>
        </w:rPr>
        <w:t xml:space="preserve"> </w:t>
      </w:r>
      <w:r>
        <w:t>telekomunikacioni.</w:t>
      </w:r>
      <w:r>
        <w:rPr>
          <w:spacing w:val="-10"/>
        </w:rPr>
        <w:t xml:space="preserve"> </w:t>
      </w:r>
      <w:r>
        <w:t>Edhe</w:t>
      </w:r>
      <w:r>
        <w:rPr>
          <w:spacing w:val="-7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e nivelit “Bachelor” të jetë në të njëjtën fushë;</w:t>
      </w:r>
    </w:p>
    <w:p w:rsidR="00356CB4" w:rsidRDefault="00877BD8">
      <w:pPr>
        <w:pStyle w:val="ListParagraph"/>
        <w:numPr>
          <w:ilvl w:val="0"/>
          <w:numId w:val="6"/>
        </w:numPr>
        <w:tabs>
          <w:tab w:val="left" w:pos="679"/>
        </w:tabs>
        <w:spacing w:line="252" w:lineRule="exact"/>
      </w:pPr>
      <w:r>
        <w:t>Të</w:t>
      </w:r>
      <w:r>
        <w:rPr>
          <w:spacing w:val="-8"/>
        </w:rPr>
        <w:t xml:space="preserve"> </w:t>
      </w:r>
      <w:r>
        <w:t>ketë</w:t>
      </w:r>
      <w:r>
        <w:rPr>
          <w:spacing w:val="-6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një</w:t>
      </w:r>
      <w:r>
        <w:rPr>
          <w:spacing w:val="-7"/>
        </w:rPr>
        <w:t xml:space="preserve"> </w:t>
      </w:r>
      <w:r>
        <w:t>vit</w:t>
      </w:r>
      <w:r>
        <w:rPr>
          <w:spacing w:val="-3"/>
        </w:rPr>
        <w:t xml:space="preserve"> </w:t>
      </w:r>
      <w:r>
        <w:t>eksperiencë</w:t>
      </w:r>
      <w:r>
        <w:rPr>
          <w:spacing w:val="-3"/>
        </w:rPr>
        <w:t xml:space="preserve"> </w:t>
      </w:r>
      <w:r>
        <w:t>pune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rPr>
          <w:spacing w:val="-2"/>
        </w:rPr>
        <w:t>ekzekutiv;</w:t>
      </w:r>
    </w:p>
    <w:p w:rsidR="00356CB4" w:rsidRDefault="00877BD8">
      <w:pPr>
        <w:pStyle w:val="ListParagraph"/>
        <w:numPr>
          <w:ilvl w:val="0"/>
          <w:numId w:val="6"/>
        </w:numPr>
        <w:tabs>
          <w:tab w:val="left" w:pos="679"/>
        </w:tabs>
        <w:spacing w:before="1"/>
      </w:pPr>
      <w:r>
        <w:t>Aftësi</w:t>
      </w:r>
      <w:r>
        <w:rPr>
          <w:spacing w:val="-8"/>
        </w:rPr>
        <w:t xml:space="preserve"> </w:t>
      </w:r>
      <w:r>
        <w:t>shumë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mira</w:t>
      </w:r>
      <w:r>
        <w:rPr>
          <w:spacing w:val="-5"/>
        </w:rPr>
        <w:t xml:space="preserve"> </w:t>
      </w:r>
      <w:r>
        <w:t>komunikimi</w:t>
      </w:r>
      <w:r>
        <w:rPr>
          <w:spacing w:val="-7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rPr>
          <w:spacing w:val="-2"/>
        </w:rPr>
        <w:t>prezantimi.</w:t>
      </w: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9"/>
      </w:pPr>
    </w:p>
    <w:p w:rsidR="00356CB4" w:rsidRDefault="00877BD8">
      <w:pPr>
        <w:pStyle w:val="Heading1"/>
        <w:numPr>
          <w:ilvl w:val="1"/>
          <w:numId w:val="7"/>
        </w:numPr>
        <w:tabs>
          <w:tab w:val="left" w:pos="705"/>
        </w:tabs>
        <w:ind w:left="705" w:hanging="386"/>
      </w:pPr>
      <w:r>
        <w:t>-</w:t>
      </w:r>
      <w:r>
        <w:rPr>
          <w:spacing w:val="-8"/>
        </w:rPr>
        <w:t xml:space="preserve"> </w:t>
      </w:r>
      <w:r>
        <w:t>Dokumentacioni, mënyra</w:t>
      </w:r>
      <w:r>
        <w:rPr>
          <w:spacing w:val="-10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afati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dorëzimit:</w:t>
      </w:r>
    </w:p>
    <w:p w:rsidR="00356CB4" w:rsidRDefault="00877BD8">
      <w:pPr>
        <w:pStyle w:val="BodyText"/>
        <w:spacing w:before="241"/>
        <w:ind w:left="319"/>
      </w:pPr>
      <w:r>
        <w:t>Kandidatët duhet të dorëzojnë pranë njësisë së burimeve njerëzore të Insttitucionit dokumentet</w:t>
      </w:r>
      <w:r>
        <w:rPr>
          <w:spacing w:val="25"/>
        </w:rPr>
        <w:t xml:space="preserve"> </w:t>
      </w:r>
      <w:r>
        <w:t>si më</w:t>
      </w:r>
      <w:r>
        <w:rPr>
          <w:spacing w:val="40"/>
        </w:rPr>
        <w:t xml:space="preserve"> </w:t>
      </w:r>
      <w:r>
        <w:rPr>
          <w:spacing w:val="-2"/>
        </w:rPr>
        <w:t>poshtë:</w:t>
      </w:r>
    </w:p>
    <w:p w:rsidR="00356CB4" w:rsidRDefault="00356CB4">
      <w:pPr>
        <w:pStyle w:val="BodyText"/>
      </w:pPr>
    </w:p>
    <w:p w:rsidR="00356CB4" w:rsidRDefault="00877BD8">
      <w:pPr>
        <w:pStyle w:val="ListParagraph"/>
        <w:numPr>
          <w:ilvl w:val="0"/>
          <w:numId w:val="5"/>
        </w:numPr>
        <w:tabs>
          <w:tab w:val="left" w:pos="716"/>
        </w:tabs>
        <w:ind w:left="716" w:hanging="279"/>
        <w:jc w:val="left"/>
      </w:pPr>
      <w:r>
        <w:t>Kërkesë</w:t>
      </w:r>
      <w:r>
        <w:rPr>
          <w:spacing w:val="-5"/>
        </w:rPr>
        <w:t xml:space="preserve"> </w:t>
      </w:r>
      <w:r>
        <w:t>motivimi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aplikim</w:t>
      </w:r>
      <w:r>
        <w:rPr>
          <w:spacing w:val="-14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vendin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punës</w:t>
      </w:r>
      <w:r>
        <w:rPr>
          <w:spacing w:val="-7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rPr>
          <w:spacing w:val="-2"/>
        </w:rPr>
        <w:t>konkurron;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73"/>
        </w:tabs>
        <w:spacing w:before="36"/>
        <w:ind w:left="673" w:hanging="236"/>
        <w:jc w:val="left"/>
      </w:pPr>
      <w:r>
        <w:rPr>
          <w:spacing w:val="-2"/>
        </w:rPr>
        <w:t>Jetëshkrim;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66"/>
        </w:tabs>
        <w:spacing w:before="39"/>
        <w:ind w:left="666" w:hanging="224"/>
        <w:jc w:val="left"/>
      </w:pPr>
      <w:r>
        <w:t>Fotokopje</w:t>
      </w:r>
      <w:r>
        <w:rPr>
          <w:spacing w:val="-1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diplomës</w:t>
      </w:r>
      <w:r>
        <w:rPr>
          <w:spacing w:val="-1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listës</w:t>
      </w:r>
      <w:r>
        <w:rPr>
          <w:spacing w:val="-8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rPr>
          <w:spacing w:val="-2"/>
        </w:rPr>
        <w:t>notave;</w:t>
      </w:r>
    </w:p>
    <w:p w:rsidR="00356CB4" w:rsidRDefault="00877BD8">
      <w:pPr>
        <w:pStyle w:val="BodyText"/>
        <w:spacing w:before="43"/>
        <w:ind w:left="439"/>
      </w:pPr>
      <w:r>
        <w:t>ç)</w:t>
      </w:r>
      <w:r>
        <w:rPr>
          <w:spacing w:val="-5"/>
        </w:rPr>
        <w:t xml:space="preserve"> </w:t>
      </w:r>
      <w:r>
        <w:t>Fotokopje</w:t>
      </w:r>
      <w:r>
        <w:rPr>
          <w:spacing w:val="-10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librezës</w:t>
      </w:r>
      <w:r>
        <w:rPr>
          <w:spacing w:val="-3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punës;</w:t>
      </w:r>
      <w:r>
        <w:rPr>
          <w:spacing w:val="-7"/>
        </w:rPr>
        <w:t xml:space="preserve"> </w:t>
      </w:r>
      <w:r>
        <w:t>(të</w:t>
      </w:r>
      <w:r>
        <w:rPr>
          <w:spacing w:val="-5"/>
        </w:rPr>
        <w:t xml:space="preserve"> </w:t>
      </w:r>
      <w:r>
        <w:t>gjitha</w:t>
      </w:r>
      <w:r>
        <w:rPr>
          <w:spacing w:val="-7"/>
        </w:rPr>
        <w:t xml:space="preserve"> </w:t>
      </w:r>
      <w:r>
        <w:t>faqet</w:t>
      </w:r>
      <w:r>
        <w:rPr>
          <w:spacing w:val="-3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vërtetojnë</w:t>
      </w:r>
      <w:r>
        <w:rPr>
          <w:spacing w:val="-7"/>
        </w:rPr>
        <w:t xml:space="preserve"> </w:t>
      </w:r>
      <w:r>
        <w:t>eksperiencën</w:t>
      </w:r>
      <w:r>
        <w:rPr>
          <w:spacing w:val="-4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rPr>
          <w:spacing w:val="-2"/>
        </w:rPr>
        <w:t>punë);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97"/>
        </w:tabs>
        <w:spacing w:before="37" w:line="276" w:lineRule="auto"/>
        <w:ind w:left="439" w:right="303" w:firstLine="0"/>
        <w:jc w:val="left"/>
      </w:pPr>
      <w:r>
        <w:t>Çdo dokumentacion tjetër që vërteton trajnimet, kualifikimet, arsimim shtesë, vlerësimet pozitive apo të tjera të përmendura në jetëshkrimin tuaj;</w:t>
      </w:r>
    </w:p>
    <w:p w:rsidR="00356CB4" w:rsidRDefault="00877BD8">
      <w:pPr>
        <w:pStyle w:val="BodyText"/>
        <w:spacing w:before="1"/>
        <w:ind w:left="439"/>
      </w:pPr>
      <w:r>
        <w:t>dh)</w:t>
      </w:r>
      <w:r>
        <w:rPr>
          <w:spacing w:val="-12"/>
        </w:rPr>
        <w:t xml:space="preserve"> </w:t>
      </w:r>
      <w:r>
        <w:t>Fotokopje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letërnjoftimit</w:t>
      </w:r>
      <w:r>
        <w:rPr>
          <w:spacing w:val="-5"/>
        </w:rPr>
        <w:t xml:space="preserve"> </w:t>
      </w:r>
      <w:r>
        <w:rPr>
          <w:spacing w:val="-4"/>
        </w:rPr>
        <w:t>(ID);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61"/>
        </w:tabs>
        <w:spacing w:before="35"/>
        <w:ind w:left="661" w:hanging="224"/>
        <w:jc w:val="left"/>
      </w:pPr>
      <w:r>
        <w:t>Vërtetim</w:t>
      </w:r>
      <w:r>
        <w:rPr>
          <w:spacing w:val="-14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37"/>
        </w:tabs>
        <w:spacing w:before="40"/>
        <w:ind w:left="637" w:hanging="200"/>
        <w:jc w:val="left"/>
      </w:pPr>
      <w:r>
        <w:t>Vërtetim</w:t>
      </w:r>
      <w:r>
        <w:rPr>
          <w:spacing w:val="-15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 xml:space="preserve">gjendjes </w:t>
      </w:r>
      <w:r>
        <w:rPr>
          <w:spacing w:val="-2"/>
        </w:rPr>
        <w:t>gjyqësore;</w:t>
      </w:r>
    </w:p>
    <w:p w:rsidR="00356CB4" w:rsidRDefault="00356CB4">
      <w:pPr>
        <w:pStyle w:val="ListParagraph"/>
        <w:sectPr w:rsidR="00356CB4">
          <w:pgSz w:w="12240" w:h="15840"/>
          <w:pgMar w:top="2000" w:right="1440" w:bottom="740" w:left="1080" w:header="480" w:footer="555" w:gutter="0"/>
          <w:cols w:space="720"/>
        </w:sectPr>
      </w:pPr>
    </w:p>
    <w:p w:rsidR="00356CB4" w:rsidRDefault="00356CB4">
      <w:pPr>
        <w:pStyle w:val="BodyText"/>
        <w:spacing w:before="191"/>
      </w:pPr>
    </w:p>
    <w:p w:rsidR="00356CB4" w:rsidRDefault="00877BD8">
      <w:pPr>
        <w:pStyle w:val="ListParagraph"/>
        <w:numPr>
          <w:ilvl w:val="0"/>
          <w:numId w:val="5"/>
        </w:numPr>
        <w:tabs>
          <w:tab w:val="left" w:pos="594"/>
        </w:tabs>
        <w:ind w:left="594" w:hanging="236"/>
        <w:jc w:val="both"/>
      </w:pPr>
      <w:r>
        <w:t>Vlerësimin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fundit</w:t>
      </w:r>
      <w:r>
        <w:rPr>
          <w:spacing w:val="-5"/>
        </w:rPr>
        <w:t xml:space="preserve"> </w:t>
      </w:r>
      <w:r>
        <w:t>nga</w:t>
      </w:r>
      <w:r>
        <w:rPr>
          <w:spacing w:val="-7"/>
        </w:rPr>
        <w:t xml:space="preserve"> </w:t>
      </w:r>
      <w:r>
        <w:t>eprorit</w:t>
      </w:r>
      <w:r>
        <w:rPr>
          <w:spacing w:val="-2"/>
        </w:rPr>
        <w:t xml:space="preserve"> direkt;</w:t>
      </w:r>
    </w:p>
    <w:p w:rsidR="00356CB4" w:rsidRDefault="00877BD8">
      <w:pPr>
        <w:pStyle w:val="BodyText"/>
        <w:spacing w:before="40" w:line="252" w:lineRule="exact"/>
        <w:ind w:left="360"/>
        <w:jc w:val="both"/>
      </w:pPr>
      <w:r>
        <w:t>gj)</w:t>
      </w:r>
      <w:r>
        <w:rPr>
          <w:spacing w:val="-14"/>
        </w:rPr>
        <w:t xml:space="preserve"> </w:t>
      </w:r>
      <w:r>
        <w:t>Vërtetim</w:t>
      </w:r>
      <w:r>
        <w:rPr>
          <w:spacing w:val="-14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institucioni</w:t>
      </w:r>
      <w:r>
        <w:rPr>
          <w:spacing w:val="-2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nuk</w:t>
      </w:r>
      <w:r>
        <w:rPr>
          <w:spacing w:val="-14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masë</w:t>
      </w:r>
      <w:r>
        <w:rPr>
          <w:spacing w:val="-4"/>
        </w:rPr>
        <w:t xml:space="preserve"> </w:t>
      </w:r>
      <w:r>
        <w:t>disiplinore</w:t>
      </w:r>
      <w:r>
        <w:rPr>
          <w:spacing w:val="-3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rPr>
          <w:spacing w:val="-2"/>
        </w:rPr>
        <w:t>fuqi;</w:t>
      </w:r>
    </w:p>
    <w:p w:rsidR="00356CB4" w:rsidRDefault="00877BD8">
      <w:pPr>
        <w:pStyle w:val="ListParagraph"/>
        <w:numPr>
          <w:ilvl w:val="0"/>
          <w:numId w:val="5"/>
        </w:numPr>
        <w:tabs>
          <w:tab w:val="left" w:pos="654"/>
        </w:tabs>
        <w:spacing w:line="276" w:lineRule="auto"/>
        <w:ind w:left="360" w:right="349" w:firstLine="0"/>
        <w:jc w:val="both"/>
      </w:pPr>
      <w:r>
        <w:t>Aktin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fundit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emërimit</w:t>
      </w:r>
      <w:r>
        <w:rPr>
          <w:spacing w:val="-7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pozicionin</w:t>
      </w:r>
      <w:r>
        <w:rPr>
          <w:spacing w:val="-11"/>
        </w:rPr>
        <w:t xml:space="preserve"> </w:t>
      </w:r>
      <w:r>
        <w:t>aktual,</w:t>
      </w:r>
      <w:r>
        <w:rPr>
          <w:spacing w:val="-12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cilin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përcaktohet</w:t>
      </w:r>
      <w:r>
        <w:rPr>
          <w:spacing w:val="-10"/>
        </w:rPr>
        <w:t xml:space="preserve"> </w:t>
      </w:r>
      <w:r>
        <w:t>edhe</w:t>
      </w:r>
      <w:r>
        <w:rPr>
          <w:spacing w:val="-13"/>
        </w:rPr>
        <w:t xml:space="preserve"> </w:t>
      </w:r>
      <w:r>
        <w:t>kategoria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pozicionit, ose</w:t>
      </w:r>
      <w:r>
        <w:rPr>
          <w:spacing w:val="-10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pamundësi</w:t>
      </w:r>
      <w:r>
        <w:rPr>
          <w:spacing w:val="-7"/>
        </w:rPr>
        <w:t xml:space="preserve"> </w:t>
      </w:r>
      <w:r>
        <w:t>një</w:t>
      </w:r>
      <w:r>
        <w:rPr>
          <w:spacing w:val="-10"/>
        </w:rPr>
        <w:t xml:space="preserve"> </w:t>
      </w:r>
      <w:r>
        <w:t>vërtetim</w:t>
      </w:r>
      <w:r>
        <w:rPr>
          <w:spacing w:val="-11"/>
        </w:rPr>
        <w:t xml:space="preserve"> </w:t>
      </w:r>
      <w:r>
        <w:t>nga</w:t>
      </w:r>
      <w:r>
        <w:rPr>
          <w:spacing w:val="-8"/>
        </w:rPr>
        <w:t xml:space="preserve"> </w:t>
      </w:r>
      <w:r>
        <w:t>institucioni</w:t>
      </w:r>
      <w:r>
        <w:rPr>
          <w:spacing w:val="-6"/>
        </w:rPr>
        <w:t xml:space="preserve"> </w:t>
      </w:r>
      <w:r>
        <w:t>lidhur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pozicionin</w:t>
      </w:r>
      <w:r>
        <w:rPr>
          <w:spacing w:val="-7"/>
        </w:rPr>
        <w:t xml:space="preserve"> </w:t>
      </w:r>
      <w:r>
        <w:t>aktual</w:t>
      </w:r>
      <w:r>
        <w:rPr>
          <w:spacing w:val="-6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kandidatit</w:t>
      </w:r>
      <w:r>
        <w:rPr>
          <w:spacing w:val="-7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 xml:space="preserve">kategorinë </w:t>
      </w:r>
      <w:r>
        <w:rPr>
          <w:spacing w:val="-2"/>
        </w:rPr>
        <w:t>përkatëse.</w:t>
      </w:r>
    </w:p>
    <w:p w:rsidR="00356CB4" w:rsidRDefault="00356CB4">
      <w:pPr>
        <w:pStyle w:val="BodyText"/>
        <w:spacing w:before="37"/>
      </w:pPr>
    </w:p>
    <w:p w:rsidR="00356CB4" w:rsidRDefault="00877BD8">
      <w:pPr>
        <w:pStyle w:val="BodyText"/>
        <w:ind w:left="360"/>
        <w:jc w:val="both"/>
      </w:pPr>
      <w:r>
        <w:t>Dokumentet</w:t>
      </w:r>
      <w:r>
        <w:rPr>
          <w:spacing w:val="-6"/>
        </w:rPr>
        <w:t xml:space="preserve"> </w:t>
      </w:r>
      <w:r>
        <w:t>duhet</w:t>
      </w:r>
      <w:r>
        <w:rPr>
          <w:spacing w:val="-9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dorëzohen</w:t>
      </w:r>
      <w:r>
        <w:rPr>
          <w:spacing w:val="-8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postë</w:t>
      </w:r>
      <w:r>
        <w:rPr>
          <w:spacing w:val="-11"/>
        </w:rPr>
        <w:t xml:space="preserve"> </w:t>
      </w:r>
      <w:r>
        <w:t>apo</w:t>
      </w:r>
      <w:r>
        <w:rPr>
          <w:spacing w:val="-8"/>
        </w:rPr>
        <w:t xml:space="preserve"> </w:t>
      </w:r>
      <w:r>
        <w:t>drejtpërsëdrejti</w:t>
      </w:r>
      <w:r>
        <w:rPr>
          <w:spacing w:val="-6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institucion,</w:t>
      </w:r>
      <w:r>
        <w:rPr>
          <w:spacing w:val="-6"/>
        </w:rPr>
        <w:t xml:space="preserve"> </w:t>
      </w:r>
      <w:r w:rsidRPr="0014690F">
        <w:t>brenda</w:t>
      </w:r>
      <w:r w:rsidRPr="0014690F">
        <w:rPr>
          <w:spacing w:val="-4"/>
        </w:rPr>
        <w:t xml:space="preserve"> </w:t>
      </w:r>
      <w:r w:rsidRPr="0014690F">
        <w:t>datës</w:t>
      </w:r>
      <w:r w:rsidRPr="0014690F">
        <w:rPr>
          <w:spacing w:val="-7"/>
        </w:rPr>
        <w:t xml:space="preserve"> </w:t>
      </w:r>
      <w:r w:rsidR="0014690F" w:rsidRPr="0014690F">
        <w:rPr>
          <w:spacing w:val="-2"/>
        </w:rPr>
        <w:t>31.12.2025</w:t>
      </w:r>
      <w:r w:rsidR="0014690F">
        <w:rPr>
          <w:spacing w:val="-2"/>
        </w:rPr>
        <w:t>.</w:t>
      </w:r>
    </w:p>
    <w:p w:rsidR="00356CB4" w:rsidRDefault="00356CB4">
      <w:pPr>
        <w:pStyle w:val="BodyText"/>
        <w:spacing w:before="41"/>
      </w:pPr>
    </w:p>
    <w:p w:rsidR="00356CB4" w:rsidRDefault="00877BD8">
      <w:pPr>
        <w:pStyle w:val="Heading1"/>
        <w:spacing w:before="1"/>
        <w:ind w:left="360"/>
        <w:jc w:val="both"/>
      </w:pPr>
      <w:r>
        <w:t>1.3.-</w:t>
      </w:r>
      <w:r>
        <w:rPr>
          <w:spacing w:val="-3"/>
        </w:rPr>
        <w:t xml:space="preserve"> </w:t>
      </w: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fazën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verifikimit</w:t>
      </w:r>
      <w:r>
        <w:rPr>
          <w:spacing w:val="-3"/>
        </w:rPr>
        <w:t xml:space="preserve"> </w:t>
      </w:r>
      <w:r>
        <w:rPr>
          <w:spacing w:val="-2"/>
        </w:rPr>
        <w:t>paraprak:</w:t>
      </w:r>
    </w:p>
    <w:p w:rsidR="00356CB4" w:rsidRDefault="00877BD8">
      <w:pPr>
        <w:pStyle w:val="BodyText"/>
        <w:spacing w:before="249"/>
        <w:ind w:left="360" w:right="346"/>
        <w:jc w:val="both"/>
      </w:pPr>
      <w:r>
        <w:t>Pas</w:t>
      </w:r>
      <w:r>
        <w:rPr>
          <w:spacing w:val="-14"/>
        </w:rPr>
        <w:t xml:space="preserve"> </w:t>
      </w:r>
      <w:r>
        <w:t>datës.</w:t>
      </w:r>
      <w:r>
        <w:rPr>
          <w:spacing w:val="-14"/>
        </w:rPr>
        <w:t xml:space="preserve"> </w:t>
      </w:r>
      <w:r w:rsidR="0014690F">
        <w:t>31.12.2025</w:t>
      </w:r>
      <w:r>
        <w:rPr>
          <w:spacing w:val="-14"/>
        </w:rPr>
        <w:t xml:space="preserve"> </w:t>
      </w:r>
      <w:r>
        <w:t>njësia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menaxhimit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burimeve</w:t>
      </w:r>
      <w:r>
        <w:rPr>
          <w:spacing w:val="-9"/>
        </w:rPr>
        <w:t xml:space="preserve"> </w:t>
      </w:r>
      <w:r>
        <w:t>njerëzore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institucionit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shpallë</w:t>
      </w:r>
      <w:r>
        <w:rPr>
          <w:spacing w:val="-10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portalin “Agjencia Kombëtare e Punësimit dhe Aftësive” dhe në faqen e internetit, listën e kandidatëve që plotësojnë</w:t>
      </w:r>
      <w:r>
        <w:rPr>
          <w:spacing w:val="-4"/>
        </w:rPr>
        <w:t xml:space="preserve"> </w:t>
      </w:r>
      <w:r>
        <w:t>kushtet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lëvizjes</w:t>
      </w:r>
      <w:r>
        <w:rPr>
          <w:spacing w:val="-1"/>
        </w:rPr>
        <w:t xml:space="preserve"> </w:t>
      </w:r>
      <w:r>
        <w:t>paralele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veçanta,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datën,</w:t>
      </w:r>
      <w:r>
        <w:rPr>
          <w:spacing w:val="-4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dhe orën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saktë</w:t>
      </w:r>
      <w:r>
        <w:rPr>
          <w:spacing w:val="-2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do të zhvillohet intervista.</w:t>
      </w:r>
    </w:p>
    <w:p w:rsidR="00356CB4" w:rsidRDefault="00356CB4">
      <w:pPr>
        <w:pStyle w:val="BodyText"/>
        <w:spacing w:before="2"/>
      </w:pPr>
    </w:p>
    <w:p w:rsidR="00356CB4" w:rsidRDefault="00877BD8">
      <w:pPr>
        <w:pStyle w:val="BodyText"/>
        <w:ind w:left="360" w:right="364"/>
        <w:jc w:val="both"/>
      </w:pPr>
      <w:r>
        <w:t>Pas kësaj date kandidatët që nuk i plotësojnë kushtet e lëvizjes paralele dhe kriteret e veçanta do të njoftohen individualisht nga njësia e menaxhimit të burimeve njerëzore të institucionit nëpërmjet adresave të e-mail, për shkaqet e mos kualifikimit.</w:t>
      </w: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2"/>
      </w:pPr>
    </w:p>
    <w:p w:rsidR="00356CB4" w:rsidRDefault="00877BD8">
      <w:pPr>
        <w:pStyle w:val="Heading1"/>
        <w:ind w:left="360"/>
        <w:jc w:val="both"/>
      </w:pPr>
      <w:r>
        <w:t>1.4.-</w:t>
      </w:r>
      <w:r>
        <w:rPr>
          <w:spacing w:val="-9"/>
        </w:rPr>
        <w:t xml:space="preserve"> </w:t>
      </w:r>
      <w:r>
        <w:t>Fushat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aftësitë</w:t>
      </w:r>
      <w:r>
        <w:rPr>
          <w:spacing w:val="-3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cilësitë</w:t>
      </w:r>
      <w:r>
        <w:rPr>
          <w:spacing w:val="-1"/>
        </w:rPr>
        <w:t xml:space="preserve"> </w:t>
      </w:r>
      <w:r>
        <w:t>mbi</w:t>
      </w:r>
      <w:r>
        <w:rPr>
          <w:spacing w:val="-10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cilat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zhvillohet</w:t>
      </w:r>
      <w:r>
        <w:rPr>
          <w:spacing w:val="-1"/>
        </w:rPr>
        <w:t xml:space="preserve"> </w:t>
      </w:r>
      <w:r>
        <w:rPr>
          <w:spacing w:val="-2"/>
        </w:rPr>
        <w:t>intervista:</w:t>
      </w:r>
    </w:p>
    <w:p w:rsidR="00356CB4" w:rsidRDefault="00877BD8">
      <w:pPr>
        <w:pStyle w:val="BodyText"/>
        <w:spacing w:before="242"/>
        <w:ind w:left="331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vlerësohen</w:t>
      </w:r>
      <w:r>
        <w:rPr>
          <w:spacing w:val="-9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rPr>
          <w:spacing w:val="-5"/>
        </w:rPr>
        <w:t>me:</w:t>
      </w:r>
    </w:p>
    <w:p w:rsidR="00356CB4" w:rsidRDefault="00356CB4">
      <w:pPr>
        <w:pStyle w:val="BodyText"/>
        <w:spacing w:before="5"/>
      </w:pPr>
    </w:p>
    <w:p w:rsidR="00356CB4" w:rsidRDefault="00877BD8">
      <w:pPr>
        <w:pStyle w:val="ListParagraph"/>
        <w:numPr>
          <w:ilvl w:val="0"/>
          <w:numId w:val="4"/>
        </w:numPr>
        <w:tabs>
          <w:tab w:val="left" w:pos="689"/>
          <w:tab w:val="left" w:pos="691"/>
        </w:tabs>
        <w:spacing w:line="237" w:lineRule="auto"/>
        <w:ind w:right="1045"/>
      </w:pPr>
      <w:r>
        <w:t>Njohuri</w:t>
      </w:r>
      <w:r>
        <w:rPr>
          <w:spacing w:val="-1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ligjin</w:t>
      </w:r>
      <w:r>
        <w:rPr>
          <w:spacing w:val="-6"/>
        </w:rPr>
        <w:t xml:space="preserve"> </w:t>
      </w:r>
      <w:r>
        <w:t>97/2013</w:t>
      </w:r>
      <w:r>
        <w:rPr>
          <w:spacing w:val="-7"/>
        </w:rPr>
        <w:t xml:space="preserve"> </w:t>
      </w:r>
      <w:r>
        <w:t>“Për mediat audiovizive</w:t>
      </w:r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Republikën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Shqipërisë”, i </w:t>
      </w:r>
      <w:r>
        <w:rPr>
          <w:spacing w:val="-2"/>
        </w:rPr>
        <w:t>ndryshuar;</w:t>
      </w:r>
    </w:p>
    <w:p w:rsidR="00356CB4" w:rsidRDefault="00877BD8">
      <w:pPr>
        <w:pStyle w:val="ListParagraph"/>
        <w:numPr>
          <w:ilvl w:val="0"/>
          <w:numId w:val="4"/>
        </w:numPr>
        <w:tabs>
          <w:tab w:val="left" w:pos="690"/>
        </w:tabs>
        <w:spacing w:line="252" w:lineRule="exact"/>
        <w:ind w:left="690" w:hanging="270"/>
      </w:pPr>
      <w:r>
        <w:t>Njohuri</w:t>
      </w:r>
      <w:r>
        <w:rPr>
          <w:spacing w:val="-5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lidhje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ligjin</w:t>
      </w:r>
      <w:r>
        <w:rPr>
          <w:spacing w:val="-9"/>
        </w:rPr>
        <w:t xml:space="preserve"> </w:t>
      </w:r>
      <w:r>
        <w:t>152/2013</w:t>
      </w:r>
      <w:r>
        <w:rPr>
          <w:spacing w:val="-4"/>
        </w:rPr>
        <w:t xml:space="preserve"> </w:t>
      </w:r>
      <w:r>
        <w:t>“Për</w:t>
      </w:r>
      <w:r>
        <w:rPr>
          <w:spacing w:val="1"/>
        </w:rPr>
        <w:t xml:space="preserve"> </w:t>
      </w:r>
      <w:r>
        <w:t>nëpunësin</w:t>
      </w:r>
      <w:r>
        <w:rPr>
          <w:spacing w:val="-7"/>
        </w:rPr>
        <w:t xml:space="preserve"> </w:t>
      </w:r>
      <w:r>
        <w:t>civil”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ndryshuar;</w:t>
      </w:r>
    </w:p>
    <w:p w:rsidR="00356CB4" w:rsidRDefault="00877BD8">
      <w:pPr>
        <w:pStyle w:val="ListParagraph"/>
        <w:numPr>
          <w:ilvl w:val="0"/>
          <w:numId w:val="4"/>
        </w:numPr>
        <w:tabs>
          <w:tab w:val="left" w:pos="689"/>
          <w:tab w:val="left" w:pos="691"/>
        </w:tabs>
        <w:spacing w:before="6" w:line="237" w:lineRule="auto"/>
        <w:ind w:right="1007"/>
      </w:pPr>
      <w:r>
        <w:t>Njohuri</w:t>
      </w:r>
      <w:r>
        <w:rPr>
          <w:spacing w:val="-2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ligjin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9918,</w:t>
      </w:r>
      <w:r>
        <w:rPr>
          <w:spacing w:val="-5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19.05.2008</w:t>
      </w:r>
      <w:r>
        <w:rPr>
          <w:spacing w:val="-3"/>
        </w:rPr>
        <w:t xml:space="preserve"> </w:t>
      </w:r>
      <w:r>
        <w:t>“Për</w:t>
      </w:r>
      <w:r>
        <w:rPr>
          <w:spacing w:val="-2"/>
        </w:rPr>
        <w:t xml:space="preserve"> </w:t>
      </w:r>
      <w:r>
        <w:t>komunikimet</w:t>
      </w:r>
      <w:r>
        <w:rPr>
          <w:spacing w:val="-2"/>
        </w:rPr>
        <w:t xml:space="preserve"> </w:t>
      </w:r>
      <w:r>
        <w:t>elektronike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Republikën</w:t>
      </w:r>
      <w:r>
        <w:rPr>
          <w:spacing w:val="-3"/>
        </w:rPr>
        <w:t xml:space="preserve"> </w:t>
      </w:r>
      <w:r>
        <w:t>e Shqipërisë”, i ndryshuar;</w:t>
      </w:r>
    </w:p>
    <w:p w:rsidR="00356CB4" w:rsidRPr="0014690F" w:rsidRDefault="00877BD8">
      <w:pPr>
        <w:pStyle w:val="ListParagraph"/>
        <w:numPr>
          <w:ilvl w:val="0"/>
          <w:numId w:val="4"/>
        </w:numPr>
        <w:tabs>
          <w:tab w:val="left" w:pos="690"/>
        </w:tabs>
        <w:spacing w:before="1" w:line="251" w:lineRule="exact"/>
        <w:ind w:left="690" w:hanging="270"/>
      </w:pPr>
      <w:r w:rsidRPr="0014690F">
        <w:t>Njohuri</w:t>
      </w:r>
      <w:r w:rsidRPr="0014690F">
        <w:rPr>
          <w:spacing w:val="-4"/>
        </w:rPr>
        <w:t xml:space="preserve"> </w:t>
      </w:r>
      <w:r w:rsidRPr="0014690F">
        <w:t>mbi</w:t>
      </w:r>
      <w:r w:rsidRPr="0014690F">
        <w:rPr>
          <w:spacing w:val="-2"/>
        </w:rPr>
        <w:t xml:space="preserve"> </w:t>
      </w:r>
      <w:r w:rsidRPr="0014690F">
        <w:t>ligjin</w:t>
      </w:r>
      <w:r w:rsidRPr="0014690F">
        <w:rPr>
          <w:spacing w:val="-3"/>
        </w:rPr>
        <w:t xml:space="preserve"> </w:t>
      </w:r>
      <w:r w:rsidRPr="0014690F">
        <w:t>nr</w:t>
      </w:r>
      <w:r w:rsidRPr="0014690F">
        <w:rPr>
          <w:spacing w:val="-3"/>
        </w:rPr>
        <w:t xml:space="preserve"> </w:t>
      </w:r>
      <w:r w:rsidRPr="0014690F">
        <w:t>9887</w:t>
      </w:r>
      <w:r w:rsidRPr="0014690F">
        <w:rPr>
          <w:spacing w:val="-6"/>
        </w:rPr>
        <w:t xml:space="preserve"> </w:t>
      </w:r>
      <w:r w:rsidRPr="0014690F">
        <w:t>“Për</w:t>
      </w:r>
      <w:r w:rsidRPr="0014690F">
        <w:rPr>
          <w:spacing w:val="-2"/>
        </w:rPr>
        <w:t xml:space="preserve"> </w:t>
      </w:r>
      <w:r w:rsidRPr="0014690F">
        <w:t>mbrojtjen</w:t>
      </w:r>
      <w:r w:rsidRPr="0014690F">
        <w:rPr>
          <w:spacing w:val="-3"/>
        </w:rPr>
        <w:t xml:space="preserve"> </w:t>
      </w:r>
      <w:r w:rsidRPr="0014690F">
        <w:t>e</w:t>
      </w:r>
      <w:r w:rsidRPr="0014690F">
        <w:rPr>
          <w:spacing w:val="-4"/>
        </w:rPr>
        <w:t xml:space="preserve"> </w:t>
      </w:r>
      <w:r w:rsidRPr="0014690F">
        <w:t>të</w:t>
      </w:r>
      <w:r w:rsidRPr="0014690F">
        <w:rPr>
          <w:spacing w:val="-3"/>
        </w:rPr>
        <w:t xml:space="preserve"> </w:t>
      </w:r>
      <w:r w:rsidRPr="0014690F">
        <w:t>dhënave</w:t>
      </w:r>
      <w:r w:rsidRPr="0014690F">
        <w:rPr>
          <w:spacing w:val="-5"/>
        </w:rPr>
        <w:t xml:space="preserve"> </w:t>
      </w:r>
      <w:r w:rsidRPr="0014690F">
        <w:t>personale”,</w:t>
      </w:r>
      <w:r w:rsidRPr="0014690F">
        <w:rPr>
          <w:spacing w:val="-6"/>
        </w:rPr>
        <w:t xml:space="preserve"> </w:t>
      </w:r>
      <w:r w:rsidRPr="0014690F">
        <w:t>i</w:t>
      </w:r>
      <w:r w:rsidRPr="0014690F">
        <w:rPr>
          <w:spacing w:val="-1"/>
        </w:rPr>
        <w:t xml:space="preserve"> </w:t>
      </w:r>
      <w:r w:rsidRPr="0014690F">
        <w:rPr>
          <w:spacing w:val="-2"/>
        </w:rPr>
        <w:t>ndryshuar</w:t>
      </w:r>
    </w:p>
    <w:p w:rsidR="00356CB4" w:rsidRPr="0014690F" w:rsidRDefault="00877BD8">
      <w:pPr>
        <w:pStyle w:val="ListParagraph"/>
        <w:numPr>
          <w:ilvl w:val="0"/>
          <w:numId w:val="4"/>
        </w:numPr>
        <w:tabs>
          <w:tab w:val="left" w:pos="690"/>
        </w:tabs>
        <w:spacing w:line="254" w:lineRule="exact"/>
        <w:ind w:left="690" w:hanging="270"/>
        <w:jc w:val="both"/>
      </w:pPr>
      <w:r w:rsidRPr="0014690F">
        <w:t>Njohuritë</w:t>
      </w:r>
      <w:r w:rsidRPr="0014690F">
        <w:rPr>
          <w:spacing w:val="-8"/>
        </w:rPr>
        <w:t xml:space="preserve"> </w:t>
      </w:r>
      <w:r w:rsidRPr="0014690F">
        <w:t>mbi</w:t>
      </w:r>
      <w:r w:rsidRPr="0014690F">
        <w:rPr>
          <w:spacing w:val="-3"/>
        </w:rPr>
        <w:t xml:space="preserve"> </w:t>
      </w:r>
      <w:r w:rsidRPr="0014690F">
        <w:t>ligjin</w:t>
      </w:r>
      <w:r w:rsidRPr="0014690F">
        <w:rPr>
          <w:spacing w:val="-4"/>
        </w:rPr>
        <w:t xml:space="preserve"> </w:t>
      </w:r>
      <w:r w:rsidRPr="0014690F">
        <w:t>nr.</w:t>
      </w:r>
      <w:r w:rsidRPr="0014690F">
        <w:rPr>
          <w:spacing w:val="-3"/>
        </w:rPr>
        <w:t xml:space="preserve"> </w:t>
      </w:r>
      <w:r w:rsidRPr="0014690F">
        <w:t>10325,</w:t>
      </w:r>
      <w:r w:rsidRPr="0014690F">
        <w:rPr>
          <w:spacing w:val="-3"/>
        </w:rPr>
        <w:t xml:space="preserve"> </w:t>
      </w:r>
      <w:r w:rsidRPr="0014690F">
        <w:t>datë</w:t>
      </w:r>
      <w:r w:rsidRPr="0014690F">
        <w:rPr>
          <w:spacing w:val="-4"/>
        </w:rPr>
        <w:t xml:space="preserve"> </w:t>
      </w:r>
      <w:r w:rsidRPr="0014690F">
        <w:t>23.9.2010</w:t>
      </w:r>
      <w:r w:rsidRPr="0014690F">
        <w:rPr>
          <w:spacing w:val="-6"/>
        </w:rPr>
        <w:t xml:space="preserve"> </w:t>
      </w:r>
      <w:r w:rsidRPr="0014690F">
        <w:t>“Për</w:t>
      </w:r>
      <w:r w:rsidRPr="0014690F">
        <w:rPr>
          <w:spacing w:val="-7"/>
        </w:rPr>
        <w:t xml:space="preserve"> </w:t>
      </w:r>
      <w:r w:rsidRPr="0014690F">
        <w:t>bazat</w:t>
      </w:r>
      <w:r w:rsidRPr="0014690F">
        <w:rPr>
          <w:spacing w:val="-4"/>
        </w:rPr>
        <w:t xml:space="preserve"> </w:t>
      </w:r>
      <w:r w:rsidRPr="0014690F">
        <w:t>e</w:t>
      </w:r>
      <w:r w:rsidRPr="0014690F">
        <w:rPr>
          <w:spacing w:val="-3"/>
        </w:rPr>
        <w:t xml:space="preserve"> </w:t>
      </w:r>
      <w:r w:rsidRPr="0014690F">
        <w:t>të</w:t>
      </w:r>
      <w:r w:rsidRPr="0014690F">
        <w:rPr>
          <w:spacing w:val="-4"/>
        </w:rPr>
        <w:t xml:space="preserve"> </w:t>
      </w:r>
      <w:r w:rsidRPr="0014690F">
        <w:t>dhënave</w:t>
      </w:r>
      <w:r w:rsidRPr="0014690F">
        <w:rPr>
          <w:spacing w:val="-4"/>
        </w:rPr>
        <w:t xml:space="preserve"> </w:t>
      </w:r>
      <w:r w:rsidRPr="0014690F">
        <w:rPr>
          <w:spacing w:val="-2"/>
        </w:rPr>
        <w:t>shtetërore”;</w:t>
      </w:r>
    </w:p>
    <w:p w:rsidR="00356CB4" w:rsidRPr="0014690F" w:rsidRDefault="00877BD8">
      <w:pPr>
        <w:pStyle w:val="ListParagraph"/>
        <w:numPr>
          <w:ilvl w:val="0"/>
          <w:numId w:val="4"/>
        </w:numPr>
        <w:tabs>
          <w:tab w:val="left" w:pos="690"/>
        </w:tabs>
        <w:spacing w:line="252" w:lineRule="exact"/>
        <w:ind w:left="690" w:hanging="270"/>
      </w:pPr>
      <w:r w:rsidRPr="0014690F">
        <w:t>Njohuri</w:t>
      </w:r>
      <w:r w:rsidRPr="0014690F">
        <w:rPr>
          <w:spacing w:val="-4"/>
        </w:rPr>
        <w:t xml:space="preserve"> </w:t>
      </w:r>
      <w:r w:rsidRPr="0014690F">
        <w:t>mbi</w:t>
      </w:r>
      <w:r w:rsidRPr="0014690F">
        <w:rPr>
          <w:spacing w:val="-9"/>
        </w:rPr>
        <w:t xml:space="preserve"> </w:t>
      </w:r>
      <w:r w:rsidRPr="0014690F">
        <w:t>Direktiva,</w:t>
      </w:r>
      <w:r w:rsidRPr="0014690F">
        <w:rPr>
          <w:spacing w:val="-1"/>
        </w:rPr>
        <w:t xml:space="preserve"> </w:t>
      </w:r>
      <w:r w:rsidRPr="0014690F">
        <w:t>rekomandime,</w:t>
      </w:r>
      <w:r w:rsidRPr="0014690F">
        <w:rPr>
          <w:spacing w:val="-2"/>
        </w:rPr>
        <w:t xml:space="preserve"> </w:t>
      </w:r>
      <w:r w:rsidRPr="0014690F">
        <w:t>standarde</w:t>
      </w:r>
      <w:r w:rsidRPr="0014690F">
        <w:rPr>
          <w:spacing w:val="-13"/>
        </w:rPr>
        <w:t xml:space="preserve"> </w:t>
      </w:r>
      <w:r w:rsidRPr="0014690F">
        <w:t>ndërkombëtare</w:t>
      </w:r>
      <w:r w:rsidRPr="0014690F">
        <w:rPr>
          <w:spacing w:val="-13"/>
        </w:rPr>
        <w:t xml:space="preserve"> </w:t>
      </w:r>
      <w:r w:rsidRPr="0014690F">
        <w:t>të</w:t>
      </w:r>
      <w:r w:rsidRPr="0014690F">
        <w:rPr>
          <w:spacing w:val="-13"/>
        </w:rPr>
        <w:t xml:space="preserve"> </w:t>
      </w:r>
      <w:r w:rsidRPr="0014690F">
        <w:t>ITU,</w:t>
      </w:r>
      <w:r w:rsidRPr="0014690F">
        <w:rPr>
          <w:spacing w:val="-3"/>
        </w:rPr>
        <w:t xml:space="preserve"> </w:t>
      </w:r>
      <w:r w:rsidRPr="0014690F">
        <w:t>CEPT</w:t>
      </w:r>
      <w:r w:rsidRPr="0014690F">
        <w:rPr>
          <w:spacing w:val="-5"/>
        </w:rPr>
        <w:t xml:space="preserve"> </w:t>
      </w:r>
      <w:r w:rsidRPr="0014690F">
        <w:rPr>
          <w:spacing w:val="-4"/>
        </w:rPr>
        <w:t>etj.</w:t>
      </w:r>
    </w:p>
    <w:p w:rsidR="00356CB4" w:rsidRDefault="00356CB4">
      <w:pPr>
        <w:pStyle w:val="BodyText"/>
        <w:spacing w:before="3"/>
      </w:pPr>
    </w:p>
    <w:p w:rsidR="00356CB4" w:rsidRDefault="00877BD8">
      <w:pPr>
        <w:pStyle w:val="Heading1"/>
        <w:ind w:left="360"/>
        <w:jc w:val="both"/>
      </w:pPr>
      <w:r>
        <w:t>1.5.-</w:t>
      </w:r>
      <w:r>
        <w:rPr>
          <w:spacing w:val="-5"/>
        </w:rPr>
        <w:t xml:space="preserve"> </w:t>
      </w:r>
      <w:r>
        <w:t>Mënyra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vlerësimit</w:t>
      </w:r>
      <w:r>
        <w:rPr>
          <w:spacing w:val="-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2"/>
        </w:rPr>
        <w:t>kandidatëve:</w:t>
      </w:r>
    </w:p>
    <w:p w:rsidR="00356CB4" w:rsidRDefault="00877BD8">
      <w:pPr>
        <w:pStyle w:val="BodyText"/>
        <w:spacing w:before="241"/>
        <w:ind w:left="331" w:right="337"/>
        <w:jc w:val="both"/>
      </w:pPr>
      <w:r>
        <w:t>Kandidatët do të vlerësohen për dokumentacionin, përkatësisht për përvojën (20 pikë), trajnimet apo kualifikimet e lidhura me fushën (10 pikë), si dhe çertifikimi pozitiv (10 pikë). Totali i pikëve për këtë vlerësim është 40 pikë.</w:t>
      </w:r>
    </w:p>
    <w:p w:rsidR="00356CB4" w:rsidRDefault="00356CB4">
      <w:pPr>
        <w:pStyle w:val="BodyText"/>
        <w:spacing w:before="2"/>
      </w:pPr>
    </w:p>
    <w:p w:rsidR="00356CB4" w:rsidRDefault="00877BD8">
      <w:pPr>
        <w:pStyle w:val="BodyText"/>
        <w:ind w:left="331"/>
        <w:jc w:val="both"/>
      </w:pPr>
      <w:r>
        <w:t>Kandidatët</w:t>
      </w:r>
      <w:r>
        <w:rPr>
          <w:spacing w:val="-3"/>
        </w:rPr>
        <w:t xml:space="preserve"> </w:t>
      </w:r>
      <w:r>
        <w:t>gjatë</w:t>
      </w:r>
      <w:r>
        <w:rPr>
          <w:spacing w:val="-10"/>
        </w:rPr>
        <w:t xml:space="preserve"> </w:t>
      </w:r>
      <w:r>
        <w:t>intervistës</w:t>
      </w:r>
      <w:r>
        <w:rPr>
          <w:spacing w:val="-2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strukturuar</w:t>
      </w:r>
      <w:r>
        <w:rPr>
          <w:spacing w:val="-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gojë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8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lidhje</w:t>
      </w:r>
      <w:r>
        <w:rPr>
          <w:spacing w:val="-5"/>
        </w:rPr>
        <w:t xml:space="preserve"> me:</w:t>
      </w:r>
    </w:p>
    <w:p w:rsidR="00356CB4" w:rsidRDefault="00356CB4">
      <w:pPr>
        <w:pStyle w:val="BodyText"/>
        <w:spacing w:before="5"/>
      </w:pPr>
    </w:p>
    <w:p w:rsidR="00356CB4" w:rsidRDefault="00877BD8">
      <w:pPr>
        <w:pStyle w:val="ListParagraph"/>
        <w:numPr>
          <w:ilvl w:val="1"/>
          <w:numId w:val="4"/>
        </w:numPr>
        <w:tabs>
          <w:tab w:val="left" w:pos="719"/>
        </w:tabs>
        <w:ind w:left="719" w:hanging="124"/>
      </w:pPr>
      <w:r>
        <w:t>Pikën</w:t>
      </w:r>
      <w:r>
        <w:rPr>
          <w:spacing w:val="-3"/>
        </w:rPr>
        <w:t xml:space="preserve"> </w:t>
      </w:r>
      <w:r>
        <w:t>I.4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përmendur</w:t>
      </w:r>
      <w:r>
        <w:rPr>
          <w:spacing w:val="-5"/>
        </w:rPr>
        <w:t xml:space="preserve"> </w:t>
      </w:r>
      <w:r>
        <w:t>më</w:t>
      </w:r>
      <w:r>
        <w:rPr>
          <w:spacing w:val="-2"/>
        </w:rPr>
        <w:t xml:space="preserve"> sipër;</w:t>
      </w:r>
    </w:p>
    <w:p w:rsidR="00356CB4" w:rsidRDefault="00877BD8">
      <w:pPr>
        <w:pStyle w:val="ListParagraph"/>
        <w:numPr>
          <w:ilvl w:val="1"/>
          <w:numId w:val="4"/>
        </w:numPr>
        <w:tabs>
          <w:tab w:val="left" w:pos="703"/>
        </w:tabs>
        <w:spacing w:before="249"/>
        <w:ind w:right="405" w:firstLine="0"/>
      </w:pPr>
      <w:r>
        <w:t>Njohuritë,</w:t>
      </w:r>
      <w:r>
        <w:rPr>
          <w:spacing w:val="31"/>
        </w:rPr>
        <w:t xml:space="preserve"> </w:t>
      </w:r>
      <w:r>
        <w:t>aftësitë,</w:t>
      </w:r>
      <w:r>
        <w:rPr>
          <w:spacing w:val="31"/>
        </w:rPr>
        <w:t xml:space="preserve"> </w:t>
      </w:r>
      <w:r>
        <w:t>kompetencën</w:t>
      </w:r>
      <w:r>
        <w:rPr>
          <w:spacing w:val="30"/>
        </w:rPr>
        <w:t xml:space="preserve"> </w:t>
      </w:r>
      <w:r>
        <w:t>në lidhje</w:t>
      </w:r>
      <w:r>
        <w:rPr>
          <w:spacing w:val="29"/>
        </w:rPr>
        <w:t xml:space="preserve"> </w:t>
      </w:r>
      <w:r>
        <w:t>me përshkrimin</w:t>
      </w:r>
      <w:r>
        <w:rPr>
          <w:spacing w:val="29"/>
        </w:rPr>
        <w:t xml:space="preserve"> </w:t>
      </w:r>
      <w:r>
        <w:t>e pozicionit</w:t>
      </w:r>
      <w:r>
        <w:rPr>
          <w:spacing w:val="29"/>
        </w:rPr>
        <w:t xml:space="preserve"> </w:t>
      </w:r>
      <w:r>
        <w:t>të punës</w:t>
      </w:r>
      <w:r>
        <w:rPr>
          <w:spacing w:val="29"/>
        </w:rPr>
        <w:t xml:space="preserve"> </w:t>
      </w:r>
      <w:r>
        <w:t xml:space="preserve">(legjislacionin </w:t>
      </w:r>
      <w:r>
        <w:rPr>
          <w:spacing w:val="-2"/>
        </w:rPr>
        <w:t>përkatës);</w:t>
      </w:r>
    </w:p>
    <w:p w:rsidR="00356CB4" w:rsidRDefault="00877BD8">
      <w:pPr>
        <w:pStyle w:val="ListParagraph"/>
        <w:numPr>
          <w:ilvl w:val="1"/>
          <w:numId w:val="4"/>
        </w:numPr>
        <w:tabs>
          <w:tab w:val="left" w:pos="667"/>
        </w:tabs>
        <w:spacing w:before="2" w:line="252" w:lineRule="exact"/>
        <w:ind w:left="667" w:hanging="129"/>
      </w:pPr>
      <w:r>
        <w:t>Eksperiencën</w:t>
      </w:r>
      <w:r>
        <w:rPr>
          <w:spacing w:val="-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tyre</w:t>
      </w:r>
      <w:r>
        <w:rPr>
          <w:spacing w:val="-1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mëparshme;</w:t>
      </w:r>
    </w:p>
    <w:p w:rsidR="00356CB4" w:rsidRDefault="00877BD8">
      <w:pPr>
        <w:pStyle w:val="ListParagraph"/>
        <w:numPr>
          <w:ilvl w:val="1"/>
          <w:numId w:val="4"/>
        </w:numPr>
        <w:tabs>
          <w:tab w:val="left" w:pos="667"/>
        </w:tabs>
        <w:spacing w:line="252" w:lineRule="exact"/>
        <w:ind w:left="667" w:hanging="129"/>
      </w:pPr>
      <w:r>
        <w:t>Motivimin,</w:t>
      </w:r>
      <w:r>
        <w:rPr>
          <w:spacing w:val="-2"/>
        </w:rPr>
        <w:t xml:space="preserve"> </w:t>
      </w:r>
      <w:r>
        <w:t>aspiratat</w:t>
      </w:r>
      <w:r>
        <w:rPr>
          <w:spacing w:val="-8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pritshmëritë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tyre</w:t>
      </w:r>
      <w:r>
        <w:rPr>
          <w:spacing w:val="-1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rPr>
          <w:spacing w:val="-2"/>
        </w:rPr>
        <w:t>karrierën.</w:t>
      </w:r>
    </w:p>
    <w:p w:rsidR="00356CB4" w:rsidRDefault="00356CB4">
      <w:pPr>
        <w:pStyle w:val="BodyText"/>
        <w:spacing w:before="1"/>
      </w:pPr>
    </w:p>
    <w:p w:rsidR="00356CB4" w:rsidRDefault="00877BD8">
      <w:pPr>
        <w:pStyle w:val="BodyText"/>
        <w:ind w:left="331"/>
        <w:jc w:val="both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përfundim</w:t>
      </w:r>
      <w:r>
        <w:rPr>
          <w:spacing w:val="-11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intervistës së</w:t>
      </w:r>
      <w:r>
        <w:rPr>
          <w:spacing w:val="-9"/>
        </w:rPr>
        <w:t xml:space="preserve"> </w:t>
      </w:r>
      <w:r>
        <w:t>strukturuar</w:t>
      </w:r>
      <w:r>
        <w:rPr>
          <w:spacing w:val="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gojë</w:t>
      </w:r>
      <w:r>
        <w:rPr>
          <w:spacing w:val="-5"/>
        </w:rPr>
        <w:t xml:space="preserve"> </w:t>
      </w:r>
      <w:r>
        <w:t>është</w:t>
      </w:r>
      <w:r>
        <w:rPr>
          <w:spacing w:val="-9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pikë.</w:t>
      </w:r>
    </w:p>
    <w:p w:rsidR="00356CB4" w:rsidRDefault="00356CB4">
      <w:pPr>
        <w:pStyle w:val="BodyText"/>
        <w:jc w:val="both"/>
        <w:sectPr w:rsidR="00356CB4">
          <w:headerReference w:type="default" r:id="rId9"/>
          <w:footerReference w:type="default" r:id="rId10"/>
          <w:pgSz w:w="11930" w:h="16860"/>
          <w:pgMar w:top="2000" w:right="1080" w:bottom="1120" w:left="1080" w:header="486" w:footer="935" w:gutter="0"/>
          <w:cols w:space="720"/>
        </w:sectPr>
      </w:pP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161"/>
      </w:pPr>
    </w:p>
    <w:p w:rsidR="00356CB4" w:rsidRDefault="00877BD8">
      <w:pPr>
        <w:pStyle w:val="Heading1"/>
        <w:jc w:val="both"/>
      </w:pPr>
      <w:r>
        <w:t>1.6.-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daljes</w:t>
      </w:r>
      <w:r>
        <w:rPr>
          <w:spacing w:val="-4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>rezultateve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konkurrimit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mënyra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komunikimit:</w:t>
      </w:r>
    </w:p>
    <w:p w:rsidR="00356CB4" w:rsidRDefault="00877BD8">
      <w:pPr>
        <w:pStyle w:val="BodyText"/>
        <w:spacing w:before="246"/>
        <w:ind w:left="240" w:right="347"/>
        <w:jc w:val="both"/>
      </w:pPr>
      <w:r>
        <w:t>Në përfundim të vlerësimit të kandidatëve, Autoriteti Mediave Audiovizive do të shpallë fituesin në portalin “Agjencia Kombëtare e Punësimit dhe Aftësive” dhe në faqen zyrtare të AMA-s. Të gjithë kandidatët pjesëmarrës në këtë procedurë do të njoftohen në mënyrë elektronike për datën e saktë të shpalljes së fituesit.</w:t>
      </w:r>
    </w:p>
    <w:p w:rsidR="00356CB4" w:rsidRDefault="00356CB4">
      <w:pPr>
        <w:pStyle w:val="BodyText"/>
        <w:spacing w:before="7"/>
      </w:pPr>
    </w:p>
    <w:p w:rsidR="00356CB4" w:rsidRDefault="00877BD8">
      <w:pPr>
        <w:pStyle w:val="Heading1"/>
        <w:numPr>
          <w:ilvl w:val="0"/>
          <w:numId w:val="8"/>
        </w:numPr>
        <w:tabs>
          <w:tab w:val="left" w:pos="509"/>
        </w:tabs>
        <w:ind w:left="509" w:hanging="269"/>
        <w:jc w:val="both"/>
      </w:pPr>
      <w:r>
        <w:t>Për</w:t>
      </w:r>
      <w:r>
        <w:rPr>
          <w:spacing w:val="-6"/>
        </w:rPr>
        <w:t xml:space="preserve"> </w:t>
      </w:r>
      <w:r>
        <w:t>kandidatet</w:t>
      </w:r>
      <w:r>
        <w:rPr>
          <w:spacing w:val="-7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aplikojnë</w:t>
      </w:r>
      <w:r>
        <w:rPr>
          <w:spacing w:val="-2"/>
        </w:rPr>
        <w:t xml:space="preserve"> </w:t>
      </w:r>
      <w:r>
        <w:t>nga</w:t>
      </w:r>
      <w:r>
        <w:rPr>
          <w:spacing w:val="-11"/>
        </w:rPr>
        <w:t xml:space="preserve"> </w:t>
      </w:r>
      <w:r>
        <w:t>jashtë</w:t>
      </w:r>
      <w:r>
        <w:rPr>
          <w:spacing w:val="-7"/>
        </w:rPr>
        <w:t xml:space="preserve"> </w:t>
      </w:r>
      <w:r>
        <w:t>sistemit</w:t>
      </w:r>
      <w:r>
        <w:rPr>
          <w:spacing w:val="-5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:rsidR="00356CB4" w:rsidRDefault="00877BD8">
      <w:pPr>
        <w:pStyle w:val="BodyText"/>
        <w:spacing w:before="242"/>
        <w:ind w:left="240" w:right="473"/>
      </w:pPr>
      <w:r>
        <w:t>Për këtë</w:t>
      </w:r>
      <w:r>
        <w:rPr>
          <w:spacing w:val="40"/>
        </w:rPr>
        <w:t xml:space="preserve"> </w:t>
      </w:r>
      <w:r>
        <w:t>procedurë</w:t>
      </w:r>
      <w:r>
        <w:rPr>
          <w:spacing w:val="40"/>
        </w:rPr>
        <w:t xml:space="preserve"> </w:t>
      </w:r>
      <w:r>
        <w:t>kanë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drejtë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aplikojnë</w:t>
      </w:r>
      <w:r>
        <w:rPr>
          <w:spacing w:val="40"/>
        </w:rPr>
        <w:t xml:space="preserve"> </w:t>
      </w:r>
      <w:r>
        <w:t>kandidatët</w:t>
      </w:r>
      <w:r>
        <w:rPr>
          <w:spacing w:val="40"/>
        </w:rPr>
        <w:t xml:space="preserve"> </w:t>
      </w:r>
      <w:r>
        <w:t>jashtë</w:t>
      </w:r>
      <w:r>
        <w:rPr>
          <w:spacing w:val="40"/>
        </w:rPr>
        <w:t xml:space="preserve"> </w:t>
      </w:r>
      <w:r>
        <w:t>sistemit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shërbimit</w:t>
      </w:r>
      <w:r>
        <w:rPr>
          <w:spacing w:val="40"/>
        </w:rPr>
        <w:t xml:space="preserve"> </w:t>
      </w:r>
      <w:r>
        <w:t>civil,</w:t>
      </w:r>
      <w:r>
        <w:rPr>
          <w:spacing w:val="-1"/>
        </w:rPr>
        <w:t xml:space="preserve"> </w:t>
      </w:r>
      <w:r>
        <w:t>që plotësojnë kërkesat e veçanta dhe të përgjithshme për plotësimin e vendit të lirë.</w:t>
      </w: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68"/>
      </w:pPr>
    </w:p>
    <w:p w:rsidR="00356CB4" w:rsidRDefault="00877BD8">
      <w:pPr>
        <w:pStyle w:val="Heading1"/>
      </w:pPr>
      <w:r>
        <w:t>II.1-</w:t>
      </w:r>
      <w:r>
        <w:rPr>
          <w:spacing w:val="-7"/>
        </w:rPr>
        <w:t xml:space="preserve"> </w:t>
      </w:r>
      <w:r>
        <w:t>Kërkesat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përgjithshme</w:t>
      </w:r>
      <w:r>
        <w:rPr>
          <w:spacing w:val="-5"/>
        </w:rPr>
        <w:t xml:space="preserve"> </w:t>
      </w:r>
      <w:r>
        <w:t>sipas nenit</w:t>
      </w:r>
      <w:r>
        <w:rPr>
          <w:spacing w:val="-4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ligjit</w:t>
      </w:r>
      <w:r>
        <w:rPr>
          <w:spacing w:val="-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rPr>
          <w:spacing w:val="-2"/>
        </w:rPr>
        <w:t>152/2013:</w:t>
      </w:r>
    </w:p>
    <w:p w:rsidR="00356CB4" w:rsidRDefault="00356CB4">
      <w:pPr>
        <w:pStyle w:val="BodyText"/>
        <w:spacing w:before="65"/>
        <w:rPr>
          <w:b/>
        </w:rPr>
      </w:pPr>
    </w:p>
    <w:p w:rsidR="00356CB4" w:rsidRDefault="00877BD8">
      <w:pPr>
        <w:pStyle w:val="ListParagraph"/>
        <w:numPr>
          <w:ilvl w:val="1"/>
          <w:numId w:val="8"/>
        </w:numPr>
        <w:tabs>
          <w:tab w:val="left" w:pos="667"/>
        </w:tabs>
        <w:spacing w:before="1"/>
        <w:ind w:left="667" w:hanging="129"/>
      </w:pPr>
      <w:r>
        <w:t>Të</w:t>
      </w:r>
      <w:r>
        <w:rPr>
          <w:spacing w:val="-9"/>
        </w:rPr>
        <w:t xml:space="preserve"> </w:t>
      </w:r>
      <w:r>
        <w:t>jetë</w:t>
      </w:r>
      <w:r>
        <w:rPr>
          <w:spacing w:val="-6"/>
        </w:rPr>
        <w:t xml:space="preserve"> </w:t>
      </w:r>
      <w:r>
        <w:t xml:space="preserve">shtetas </w:t>
      </w:r>
      <w:r>
        <w:rPr>
          <w:spacing w:val="-2"/>
        </w:rPr>
        <w:t>shqiptar;</w:t>
      </w:r>
    </w:p>
    <w:p w:rsidR="00356CB4" w:rsidRDefault="00877BD8">
      <w:pPr>
        <w:pStyle w:val="ListParagraph"/>
        <w:numPr>
          <w:ilvl w:val="1"/>
          <w:numId w:val="8"/>
        </w:numPr>
        <w:tabs>
          <w:tab w:val="left" w:pos="667"/>
        </w:tabs>
        <w:spacing w:before="1" w:line="251" w:lineRule="exact"/>
        <w:ind w:left="667" w:hanging="129"/>
      </w:pPr>
      <w:r>
        <w:t>Të</w:t>
      </w:r>
      <w:r>
        <w:rPr>
          <w:spacing w:val="-7"/>
        </w:rPr>
        <w:t xml:space="preserve"> </w:t>
      </w:r>
      <w:r>
        <w:t>ketë</w:t>
      </w:r>
      <w:r>
        <w:rPr>
          <w:spacing w:val="-6"/>
        </w:rPr>
        <w:t xml:space="preserve"> </w:t>
      </w:r>
      <w:r>
        <w:t>zotësi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plotë</w:t>
      </w:r>
      <w:r>
        <w:rPr>
          <w:spacing w:val="-4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vepruar;</w:t>
      </w:r>
    </w:p>
    <w:p w:rsidR="00356CB4" w:rsidRDefault="00877BD8">
      <w:pPr>
        <w:pStyle w:val="ListParagraph"/>
        <w:numPr>
          <w:ilvl w:val="1"/>
          <w:numId w:val="8"/>
        </w:numPr>
        <w:tabs>
          <w:tab w:val="left" w:pos="667"/>
        </w:tabs>
        <w:spacing w:line="250" w:lineRule="exact"/>
        <w:ind w:left="667" w:hanging="129"/>
      </w:pPr>
      <w:r>
        <w:t>Të</w:t>
      </w:r>
      <w:r>
        <w:rPr>
          <w:spacing w:val="-8"/>
        </w:rPr>
        <w:t xml:space="preserve"> </w:t>
      </w:r>
      <w:r>
        <w:t>zotërojë</w:t>
      </w:r>
      <w:r>
        <w:rPr>
          <w:spacing w:val="-6"/>
        </w:rPr>
        <w:t xml:space="preserve"> </w:t>
      </w:r>
      <w:r>
        <w:t>gjuhën</w:t>
      </w:r>
      <w:r>
        <w:rPr>
          <w:spacing w:val="-5"/>
        </w:rPr>
        <w:t xml:space="preserve"> </w:t>
      </w:r>
      <w:r>
        <w:t>shqipe,</w:t>
      </w:r>
      <w:r>
        <w:rPr>
          <w:spacing w:val="3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shkruar</w:t>
      </w:r>
      <w:r>
        <w:rPr>
          <w:spacing w:val="-2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rPr>
          <w:spacing w:val="-2"/>
        </w:rPr>
        <w:t>folur;</w:t>
      </w:r>
    </w:p>
    <w:p w:rsidR="00356CB4" w:rsidRDefault="00877BD8">
      <w:pPr>
        <w:pStyle w:val="ListParagraph"/>
        <w:numPr>
          <w:ilvl w:val="1"/>
          <w:numId w:val="8"/>
        </w:numPr>
        <w:tabs>
          <w:tab w:val="left" w:pos="667"/>
        </w:tabs>
        <w:spacing w:line="251" w:lineRule="exact"/>
        <w:ind w:left="667" w:hanging="129"/>
      </w:pPr>
      <w:r>
        <w:t>Të</w:t>
      </w:r>
      <w:r>
        <w:rPr>
          <w:spacing w:val="-14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kushte</w:t>
      </w:r>
      <w:r>
        <w:rPr>
          <w:spacing w:val="-9"/>
        </w:rPr>
        <w:t xml:space="preserve"> </w:t>
      </w:r>
      <w:r>
        <w:t>shëndetësore</w:t>
      </w:r>
      <w:r>
        <w:rPr>
          <w:spacing w:val="-4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lejojnë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kryejë</w:t>
      </w:r>
      <w:r>
        <w:rPr>
          <w:spacing w:val="-2"/>
        </w:rPr>
        <w:t xml:space="preserve"> </w:t>
      </w:r>
      <w:r>
        <w:t>detyrën</w:t>
      </w:r>
      <w:r>
        <w:rPr>
          <w:spacing w:val="-3"/>
        </w:rPr>
        <w:t xml:space="preserve"> </w:t>
      </w:r>
      <w:r>
        <w:rPr>
          <w:spacing w:val="-2"/>
        </w:rPr>
        <w:t>përkatëse;</w:t>
      </w:r>
    </w:p>
    <w:p w:rsidR="00356CB4" w:rsidRDefault="00877BD8">
      <w:pPr>
        <w:pStyle w:val="ListParagraph"/>
        <w:numPr>
          <w:ilvl w:val="1"/>
          <w:numId w:val="8"/>
        </w:numPr>
        <w:tabs>
          <w:tab w:val="left" w:pos="678"/>
        </w:tabs>
        <w:spacing w:before="1"/>
        <w:ind w:right="399" w:firstLine="0"/>
      </w:pPr>
      <w:r>
        <w:t>Të mos jetë i dënuar me vendim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formës së</w:t>
      </w:r>
      <w:r>
        <w:rPr>
          <w:spacing w:val="-1"/>
        </w:rPr>
        <w:t xml:space="preserve"> </w:t>
      </w:r>
      <w:r>
        <w:t>prerë</w:t>
      </w:r>
      <w:r>
        <w:rPr>
          <w:spacing w:val="-1"/>
        </w:rPr>
        <w:t xml:space="preserve"> </w:t>
      </w:r>
      <w:r>
        <w:t>për kryerjen e një krimi apo për kryerjen e një kundërvajtjeje penale me dashje;</w:t>
      </w:r>
    </w:p>
    <w:p w:rsidR="00356CB4" w:rsidRDefault="00877BD8">
      <w:pPr>
        <w:pStyle w:val="ListParagraph"/>
        <w:numPr>
          <w:ilvl w:val="1"/>
          <w:numId w:val="8"/>
        </w:numPr>
        <w:tabs>
          <w:tab w:val="left" w:pos="683"/>
        </w:tabs>
        <w:ind w:right="404" w:firstLine="0"/>
      </w:pPr>
      <w:r>
        <w:t>Ndaj tij të mos jetë marrë masa disiplinore e</w:t>
      </w:r>
      <w:r>
        <w:rPr>
          <w:spacing w:val="-2"/>
        </w:rPr>
        <w:t xml:space="preserve"> </w:t>
      </w:r>
      <w:r>
        <w:t>largimit nga shërbimi civil, që nuk është shuar sipas ligjit nr. 152/2013, i ndryshuar.</w:t>
      </w:r>
    </w:p>
    <w:p w:rsidR="00356CB4" w:rsidRDefault="00877BD8">
      <w:pPr>
        <w:pStyle w:val="BodyText"/>
        <w:spacing w:before="251"/>
        <w:ind w:left="240"/>
      </w:pPr>
      <w:r>
        <w:t>Kandidatët</w:t>
      </w:r>
      <w:r>
        <w:rPr>
          <w:spacing w:val="-4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plotësojnë</w:t>
      </w:r>
      <w:r>
        <w:rPr>
          <w:spacing w:val="-5"/>
        </w:rPr>
        <w:t xml:space="preserve"> </w:t>
      </w:r>
      <w:r>
        <w:t>kriteret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vijon:</w:t>
      </w:r>
    </w:p>
    <w:p w:rsidR="00356CB4" w:rsidRDefault="00356CB4">
      <w:pPr>
        <w:pStyle w:val="BodyText"/>
        <w:spacing w:before="3"/>
      </w:pPr>
    </w:p>
    <w:p w:rsidR="00356CB4" w:rsidRDefault="00877BD8">
      <w:pPr>
        <w:pStyle w:val="ListParagraph"/>
        <w:numPr>
          <w:ilvl w:val="0"/>
          <w:numId w:val="4"/>
        </w:numPr>
        <w:tabs>
          <w:tab w:val="left" w:pos="540"/>
        </w:tabs>
        <w:ind w:left="540" w:right="334" w:hanging="132"/>
        <w:jc w:val="both"/>
      </w:pPr>
      <w:r>
        <w:t xml:space="preserve">Të zotërojnë </w:t>
      </w:r>
      <w:r w:rsidR="0014690F">
        <w:t>nivelin minimal të diplomës</w:t>
      </w:r>
      <w:r w:rsidR="0014690F">
        <w:t xml:space="preserve"> </w:t>
      </w:r>
      <w:r>
        <w:t>“Master Profesional” në “Inxhinieri elektronike/Teknologji informacioni/Informatikë/Informatikë ekonomike/Inxhinieri telekomunikacioni. Edhe diploma e nivelit “Bachelor” të jetë në të njëjtën fushë;</w:t>
      </w:r>
    </w:p>
    <w:p w:rsidR="00356CB4" w:rsidRDefault="00877BD8">
      <w:pPr>
        <w:pStyle w:val="ListParagraph"/>
        <w:numPr>
          <w:ilvl w:val="0"/>
          <w:numId w:val="4"/>
        </w:numPr>
        <w:tabs>
          <w:tab w:val="left" w:pos="539"/>
        </w:tabs>
        <w:spacing w:line="252" w:lineRule="exact"/>
        <w:ind w:left="539" w:hanging="131"/>
        <w:jc w:val="both"/>
      </w:pPr>
      <w:r>
        <w:t>Të</w:t>
      </w:r>
      <w:r>
        <w:rPr>
          <w:spacing w:val="-12"/>
        </w:rPr>
        <w:t xml:space="preserve"> </w:t>
      </w:r>
      <w:r>
        <w:t>ketë</w:t>
      </w:r>
      <w:r>
        <w:rPr>
          <w:spacing w:val="-4"/>
        </w:rPr>
        <w:t xml:space="preserve"> </w:t>
      </w:r>
      <w:r>
        <w:t>mbi</w:t>
      </w:r>
      <w:r>
        <w:rPr>
          <w:spacing w:val="-7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7"/>
        </w:rPr>
        <w:t xml:space="preserve"> </w:t>
      </w:r>
      <w:r>
        <w:t>pune</w:t>
      </w:r>
      <w:r>
        <w:rPr>
          <w:spacing w:val="-3"/>
        </w:rPr>
        <w:t xml:space="preserve"> </w:t>
      </w:r>
      <w:r>
        <w:t>në</w:t>
      </w:r>
      <w:r>
        <w:rPr>
          <w:spacing w:val="-2"/>
        </w:rPr>
        <w:t xml:space="preserve"> profesion;</w:t>
      </w:r>
    </w:p>
    <w:p w:rsidR="00356CB4" w:rsidRDefault="00356CB4">
      <w:pPr>
        <w:pStyle w:val="BodyText"/>
        <w:spacing w:before="8"/>
      </w:pPr>
    </w:p>
    <w:p w:rsidR="00356CB4" w:rsidRDefault="00877BD8">
      <w:pPr>
        <w:pStyle w:val="Heading1"/>
      </w:pPr>
      <w:r>
        <w:t>II.2-</w:t>
      </w:r>
      <w:r>
        <w:rPr>
          <w:spacing w:val="-8"/>
        </w:rPr>
        <w:t xml:space="preserve"> </w:t>
      </w: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afati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dorëzimit:</w:t>
      </w:r>
    </w:p>
    <w:p w:rsidR="00356CB4" w:rsidRDefault="00877BD8">
      <w:pPr>
        <w:pStyle w:val="BodyText"/>
        <w:spacing w:before="241" w:line="237" w:lineRule="auto"/>
        <w:ind w:left="240" w:right="473"/>
      </w:pPr>
      <w:r>
        <w:t>Kandidatët duhet të dorëzojnë të gjitha dokumentat e cituara më sipër</w:t>
      </w:r>
      <w:r>
        <w:rPr>
          <w:spacing w:val="23"/>
        </w:rPr>
        <w:t xml:space="preserve"> </w:t>
      </w:r>
      <w:r>
        <w:t xml:space="preserve">me postë ose dorazi deri në datën </w:t>
      </w:r>
      <w:r w:rsidR="0014690F">
        <w:t>07.01.2026</w:t>
      </w:r>
      <w:r>
        <w:rPr>
          <w:spacing w:val="40"/>
        </w:rPr>
        <w:t xml:space="preserve"> </w:t>
      </w:r>
      <w:r>
        <w:t>në Autoritetin e Mediave Audiovizive.</w:t>
      </w:r>
    </w:p>
    <w:p w:rsidR="00356CB4" w:rsidRDefault="00877BD8">
      <w:pPr>
        <w:pStyle w:val="BodyText"/>
        <w:spacing w:before="248"/>
        <w:ind w:left="240" w:right="473"/>
      </w:pPr>
      <w:r>
        <w:t>Kandidatët duhet të dorëzojnë pranë njësisë së burimeve njerëzore të Autoritetit të Mediave</w:t>
      </w:r>
      <w:r>
        <w:rPr>
          <w:spacing w:val="40"/>
        </w:rPr>
        <w:t xml:space="preserve"> </w:t>
      </w:r>
      <w:r>
        <w:t>Audiovizive dokumentat si më poshtë: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582"/>
        </w:tabs>
        <w:spacing w:before="1"/>
        <w:ind w:left="582" w:hanging="224"/>
      </w:pPr>
      <w:r>
        <w:t>Kërkesë</w:t>
      </w:r>
      <w:r>
        <w:rPr>
          <w:spacing w:val="-4"/>
        </w:rPr>
        <w:t xml:space="preserve"> </w:t>
      </w:r>
      <w:r>
        <w:t>motivimi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aplikim</w:t>
      </w:r>
      <w:r>
        <w:rPr>
          <w:spacing w:val="-14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vendin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punës</w:t>
      </w:r>
      <w:r>
        <w:rPr>
          <w:spacing w:val="-7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rPr>
          <w:spacing w:val="-2"/>
        </w:rPr>
        <w:t>konkurron;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594"/>
        </w:tabs>
        <w:spacing w:before="38"/>
        <w:ind w:left="594" w:hanging="236"/>
      </w:pPr>
      <w:r>
        <w:rPr>
          <w:spacing w:val="-2"/>
        </w:rPr>
        <w:t>Jetëshkrim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586"/>
        </w:tabs>
        <w:spacing w:before="39"/>
        <w:ind w:left="586" w:hanging="224"/>
      </w:pPr>
      <w:r>
        <w:t>Fotokopje</w:t>
      </w:r>
      <w:r>
        <w:rPr>
          <w:spacing w:val="-9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diplomës</w:t>
      </w:r>
      <w:r>
        <w:rPr>
          <w:spacing w:val="-1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listës</w:t>
      </w:r>
      <w:r>
        <w:rPr>
          <w:spacing w:val="-6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rPr>
          <w:spacing w:val="-2"/>
        </w:rPr>
        <w:t>notave;</w:t>
      </w:r>
    </w:p>
    <w:p w:rsidR="00356CB4" w:rsidRDefault="00877BD8">
      <w:pPr>
        <w:pStyle w:val="BodyText"/>
        <w:spacing w:before="40"/>
        <w:ind w:left="360"/>
      </w:pPr>
      <w:r>
        <w:t>ç)</w:t>
      </w:r>
      <w:r>
        <w:rPr>
          <w:spacing w:val="-5"/>
        </w:rPr>
        <w:t xml:space="preserve"> </w:t>
      </w:r>
      <w:r>
        <w:t>Fotokopje</w:t>
      </w:r>
      <w:r>
        <w:rPr>
          <w:spacing w:val="-10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librezës</w:t>
      </w:r>
      <w:r>
        <w:rPr>
          <w:spacing w:val="-4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punës;</w:t>
      </w:r>
      <w:r>
        <w:rPr>
          <w:spacing w:val="-6"/>
        </w:rPr>
        <w:t xml:space="preserve"> </w:t>
      </w:r>
      <w:r>
        <w:t>(të</w:t>
      </w:r>
      <w:r>
        <w:rPr>
          <w:spacing w:val="-5"/>
        </w:rPr>
        <w:t xml:space="preserve"> </w:t>
      </w:r>
      <w:r>
        <w:t>gjitha</w:t>
      </w:r>
      <w:r>
        <w:rPr>
          <w:spacing w:val="-7"/>
        </w:rPr>
        <w:t xml:space="preserve"> </w:t>
      </w:r>
      <w:r>
        <w:t>faqet</w:t>
      </w:r>
      <w:r>
        <w:rPr>
          <w:spacing w:val="-3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vërtetojnë</w:t>
      </w:r>
      <w:r>
        <w:rPr>
          <w:spacing w:val="-7"/>
        </w:rPr>
        <w:t xml:space="preserve"> </w:t>
      </w:r>
      <w:r>
        <w:t>eksperiencën</w:t>
      </w:r>
      <w:r>
        <w:rPr>
          <w:spacing w:val="-5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rPr>
          <w:spacing w:val="-2"/>
        </w:rPr>
        <w:t>punë);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618"/>
        </w:tabs>
        <w:spacing w:before="35" w:line="278" w:lineRule="auto"/>
        <w:ind w:left="360" w:right="426" w:firstLine="0"/>
      </w:pPr>
      <w:r>
        <w:t>Çdo dokumentacion tjetër që vërteton trajnimet, kualifikimet, arsimim shtesë, vlerësimet pozitive apo të tjera të përmendura në jetëshkrimin tuaj;</w:t>
      </w:r>
    </w:p>
    <w:p w:rsidR="00356CB4" w:rsidRDefault="00877BD8">
      <w:pPr>
        <w:pStyle w:val="BodyText"/>
        <w:spacing w:before="4"/>
        <w:ind w:left="360"/>
      </w:pPr>
      <w:r>
        <w:t>dh)</w:t>
      </w:r>
      <w:r>
        <w:rPr>
          <w:spacing w:val="-12"/>
        </w:rPr>
        <w:t xml:space="preserve"> </w:t>
      </w:r>
      <w:r>
        <w:t>Fotokopje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letërnjoftimit</w:t>
      </w:r>
      <w:r>
        <w:rPr>
          <w:spacing w:val="-5"/>
        </w:rPr>
        <w:t xml:space="preserve"> </w:t>
      </w:r>
      <w:r>
        <w:rPr>
          <w:spacing w:val="-4"/>
        </w:rPr>
        <w:t>(ID);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582"/>
        </w:tabs>
        <w:spacing w:before="30" w:line="252" w:lineRule="exact"/>
        <w:ind w:left="582" w:hanging="224"/>
      </w:pPr>
      <w:r>
        <w:t>Vërtetim</w:t>
      </w:r>
      <w:r>
        <w:rPr>
          <w:spacing w:val="-14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356CB4" w:rsidRDefault="00877BD8">
      <w:pPr>
        <w:pStyle w:val="ListParagraph"/>
        <w:numPr>
          <w:ilvl w:val="0"/>
          <w:numId w:val="3"/>
        </w:numPr>
        <w:tabs>
          <w:tab w:val="left" w:pos="582"/>
        </w:tabs>
        <w:spacing w:line="252" w:lineRule="exact"/>
        <w:ind w:left="582" w:hanging="224"/>
      </w:pPr>
      <w:r>
        <w:t>Vërtetim</w:t>
      </w:r>
      <w:r>
        <w:rPr>
          <w:spacing w:val="-15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gjendjes</w:t>
      </w:r>
      <w:r>
        <w:rPr>
          <w:spacing w:val="-2"/>
        </w:rPr>
        <w:t xml:space="preserve"> gjyqësore</w:t>
      </w:r>
    </w:p>
    <w:p w:rsidR="00356CB4" w:rsidRDefault="00356CB4">
      <w:pPr>
        <w:pStyle w:val="ListParagraph"/>
        <w:spacing w:line="252" w:lineRule="exact"/>
        <w:sectPr w:rsidR="00356CB4">
          <w:pgSz w:w="11930" w:h="16860"/>
          <w:pgMar w:top="2000" w:right="1080" w:bottom="1120" w:left="1080" w:header="486" w:footer="935" w:gutter="0"/>
          <w:cols w:space="720"/>
        </w:sectPr>
      </w:pP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137"/>
      </w:pPr>
    </w:p>
    <w:p w:rsidR="00356CB4" w:rsidRDefault="00877BD8">
      <w:pPr>
        <w:pStyle w:val="Heading1"/>
        <w:spacing w:line="251" w:lineRule="exact"/>
        <w:jc w:val="both"/>
      </w:pPr>
      <w:r>
        <w:t>II.3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Rezultatet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fazën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paraprak:</w:t>
      </w:r>
    </w:p>
    <w:p w:rsidR="00356CB4" w:rsidRDefault="00877BD8">
      <w:pPr>
        <w:pStyle w:val="BodyText"/>
        <w:ind w:left="240" w:right="342"/>
        <w:jc w:val="both"/>
      </w:pPr>
      <w:r w:rsidRPr="0014690F">
        <w:t>Pas</w:t>
      </w:r>
      <w:r w:rsidRPr="0014690F">
        <w:rPr>
          <w:spacing w:val="-8"/>
        </w:rPr>
        <w:t xml:space="preserve"> </w:t>
      </w:r>
      <w:r w:rsidRPr="0014690F">
        <w:t>datës</w:t>
      </w:r>
      <w:r w:rsidRPr="0014690F">
        <w:rPr>
          <w:spacing w:val="-10"/>
        </w:rPr>
        <w:t xml:space="preserve"> </w:t>
      </w:r>
      <w:r w:rsidR="0014690F" w:rsidRPr="0014690F">
        <w:t>7 janar</w:t>
      </w:r>
      <w:r w:rsidR="0014690F">
        <w:t xml:space="preserve"> 2026</w:t>
      </w:r>
      <w:r>
        <w:t>,</w:t>
      </w:r>
      <w:r>
        <w:rPr>
          <w:spacing w:val="-9"/>
        </w:rPr>
        <w:t xml:space="preserve"> </w:t>
      </w:r>
      <w:r>
        <w:t>njësia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menaxhimit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burimeve</w:t>
      </w:r>
      <w:r>
        <w:rPr>
          <w:spacing w:val="-7"/>
        </w:rPr>
        <w:t xml:space="preserve"> </w:t>
      </w:r>
      <w:r>
        <w:t>njerëzore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institucionit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shpallë</w:t>
      </w:r>
      <w:r>
        <w:rPr>
          <w:spacing w:val="-8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portalin “Agjensia Kombëtare e Punësimit dhe Aftësive” dhe në faqen e internetit, listën e kandidatëve</w:t>
      </w:r>
      <w:r>
        <w:rPr>
          <w:spacing w:val="-14"/>
        </w:rPr>
        <w:t xml:space="preserve"> </w:t>
      </w:r>
      <w:r>
        <w:t>që plotësojnë kushtet e pranimit nga jashtë shërbimit civil dhe kriteret e veçanta, si dhe datën, vendin dhe orën e saktë ku do të zhvillohet konkursi.</w:t>
      </w:r>
    </w:p>
    <w:p w:rsidR="00356CB4" w:rsidRDefault="00877BD8">
      <w:pPr>
        <w:pStyle w:val="BodyText"/>
        <w:spacing w:before="251"/>
        <w:ind w:left="240" w:right="367"/>
        <w:jc w:val="both"/>
      </w:pPr>
      <w:r>
        <w:t>Në të njëjtën datë kandidatët që nuk i plotësojnë kushtet e pranimit në shërbimin civil dhe kriteret e veçanta do të njoftohen individualisht nga njësia e menaxhimit të burimeve njerëzore të institucionit nëpërmjet adresave të e-mail, për shkaqet e mos kualifikimit.</w:t>
      </w:r>
    </w:p>
    <w:p w:rsidR="00356CB4" w:rsidRDefault="00356CB4">
      <w:pPr>
        <w:pStyle w:val="BodyText"/>
        <w:spacing w:before="6"/>
      </w:pPr>
    </w:p>
    <w:p w:rsidR="00356CB4" w:rsidRDefault="00877BD8">
      <w:pPr>
        <w:pStyle w:val="Heading1"/>
        <w:jc w:val="both"/>
      </w:pPr>
      <w:r>
        <w:t>II.4-</w:t>
      </w:r>
      <w:r>
        <w:rPr>
          <w:spacing w:val="-12"/>
        </w:rPr>
        <w:t xml:space="preserve"> </w:t>
      </w:r>
      <w:r>
        <w:t>Fushat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aftësitë</w:t>
      </w:r>
      <w:r>
        <w:rPr>
          <w:spacing w:val="-5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cilësitë</w:t>
      </w:r>
      <w:r>
        <w:rPr>
          <w:spacing w:val="-2"/>
        </w:rPr>
        <w:t xml:space="preserve"> </w:t>
      </w:r>
      <w:r>
        <w:t>mbi</w:t>
      </w:r>
      <w:r>
        <w:rPr>
          <w:spacing w:val="-9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cilat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zhvillohet</w:t>
      </w:r>
      <w:r>
        <w:rPr>
          <w:spacing w:val="-4"/>
        </w:rPr>
        <w:t xml:space="preserve"> </w:t>
      </w:r>
      <w:r>
        <w:rPr>
          <w:spacing w:val="-2"/>
        </w:rPr>
        <w:t>testimi:</w:t>
      </w:r>
    </w:p>
    <w:p w:rsidR="00356CB4" w:rsidRDefault="00877BD8">
      <w:pPr>
        <w:pStyle w:val="BodyText"/>
        <w:spacing w:before="247"/>
        <w:ind w:left="24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vlerësohen</w:t>
      </w:r>
      <w:r>
        <w:rPr>
          <w:spacing w:val="-9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rPr>
          <w:spacing w:val="-5"/>
        </w:rPr>
        <w:t>me: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89"/>
          <w:tab w:val="left" w:pos="691"/>
        </w:tabs>
        <w:spacing w:before="248" w:line="237" w:lineRule="auto"/>
        <w:ind w:right="1045"/>
      </w:pPr>
      <w:r w:rsidRPr="0014690F">
        <w:t>Njohuri</w:t>
      </w:r>
      <w:r w:rsidRPr="0014690F">
        <w:rPr>
          <w:spacing w:val="-1"/>
        </w:rPr>
        <w:t xml:space="preserve"> </w:t>
      </w:r>
      <w:r w:rsidRPr="0014690F">
        <w:t>në</w:t>
      </w:r>
      <w:r w:rsidRPr="0014690F">
        <w:rPr>
          <w:spacing w:val="-9"/>
        </w:rPr>
        <w:t xml:space="preserve"> </w:t>
      </w:r>
      <w:r w:rsidRPr="0014690F">
        <w:t>lidhje</w:t>
      </w:r>
      <w:r w:rsidRPr="0014690F">
        <w:rPr>
          <w:spacing w:val="-2"/>
        </w:rPr>
        <w:t xml:space="preserve"> </w:t>
      </w:r>
      <w:r w:rsidRPr="0014690F">
        <w:t>me</w:t>
      </w:r>
      <w:r w:rsidRPr="0014690F">
        <w:rPr>
          <w:spacing w:val="-4"/>
        </w:rPr>
        <w:t xml:space="preserve"> </w:t>
      </w:r>
      <w:r w:rsidRPr="0014690F">
        <w:t>ligjin</w:t>
      </w:r>
      <w:r w:rsidRPr="0014690F">
        <w:rPr>
          <w:spacing w:val="-6"/>
        </w:rPr>
        <w:t xml:space="preserve"> </w:t>
      </w:r>
      <w:r w:rsidRPr="0014690F">
        <w:t>97/2013</w:t>
      </w:r>
      <w:r w:rsidRPr="0014690F">
        <w:rPr>
          <w:spacing w:val="-7"/>
        </w:rPr>
        <w:t xml:space="preserve"> </w:t>
      </w:r>
      <w:r w:rsidRPr="0014690F">
        <w:t>“Për mediat audiovizive</w:t>
      </w:r>
      <w:r w:rsidRPr="0014690F">
        <w:rPr>
          <w:spacing w:val="-8"/>
        </w:rPr>
        <w:t xml:space="preserve"> </w:t>
      </w:r>
      <w:r w:rsidRPr="0014690F">
        <w:t>në</w:t>
      </w:r>
      <w:r w:rsidRPr="0014690F">
        <w:rPr>
          <w:spacing w:val="-9"/>
        </w:rPr>
        <w:t xml:space="preserve"> </w:t>
      </w:r>
      <w:r w:rsidRPr="0014690F">
        <w:t>Republikën</w:t>
      </w:r>
      <w:r w:rsidRPr="0014690F">
        <w:rPr>
          <w:spacing w:val="-2"/>
        </w:rPr>
        <w:t xml:space="preserve"> </w:t>
      </w:r>
      <w:r w:rsidRPr="0014690F">
        <w:t>e</w:t>
      </w:r>
      <w:r w:rsidRPr="0014690F">
        <w:rPr>
          <w:spacing w:val="-8"/>
        </w:rPr>
        <w:t xml:space="preserve"> </w:t>
      </w:r>
      <w:r w:rsidRPr="0014690F">
        <w:t xml:space="preserve">Shqipërisë”, i </w:t>
      </w:r>
      <w:r w:rsidRPr="0014690F">
        <w:rPr>
          <w:spacing w:val="-2"/>
        </w:rPr>
        <w:t>ndryshuar;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90"/>
        </w:tabs>
        <w:spacing w:line="252" w:lineRule="exact"/>
        <w:ind w:left="690" w:hanging="270"/>
      </w:pPr>
      <w:r w:rsidRPr="0014690F">
        <w:t>Njohuri</w:t>
      </w:r>
      <w:r w:rsidRPr="0014690F">
        <w:rPr>
          <w:spacing w:val="-5"/>
        </w:rPr>
        <w:t xml:space="preserve"> </w:t>
      </w:r>
      <w:r w:rsidRPr="0014690F">
        <w:t>në</w:t>
      </w:r>
      <w:r w:rsidRPr="0014690F">
        <w:rPr>
          <w:spacing w:val="-10"/>
        </w:rPr>
        <w:t xml:space="preserve"> </w:t>
      </w:r>
      <w:r w:rsidRPr="0014690F">
        <w:t>lidhje</w:t>
      </w:r>
      <w:r w:rsidRPr="0014690F">
        <w:rPr>
          <w:spacing w:val="-6"/>
        </w:rPr>
        <w:t xml:space="preserve"> </w:t>
      </w:r>
      <w:r w:rsidRPr="0014690F">
        <w:t>me</w:t>
      </w:r>
      <w:r w:rsidRPr="0014690F">
        <w:rPr>
          <w:spacing w:val="-5"/>
        </w:rPr>
        <w:t xml:space="preserve"> </w:t>
      </w:r>
      <w:r w:rsidRPr="0014690F">
        <w:t>ligjin</w:t>
      </w:r>
      <w:r w:rsidRPr="0014690F">
        <w:rPr>
          <w:spacing w:val="-9"/>
        </w:rPr>
        <w:t xml:space="preserve"> </w:t>
      </w:r>
      <w:r w:rsidRPr="0014690F">
        <w:t>152/2013</w:t>
      </w:r>
      <w:r w:rsidRPr="0014690F">
        <w:rPr>
          <w:spacing w:val="-4"/>
        </w:rPr>
        <w:t xml:space="preserve"> </w:t>
      </w:r>
      <w:r w:rsidRPr="0014690F">
        <w:t>“Për</w:t>
      </w:r>
      <w:r w:rsidRPr="0014690F">
        <w:rPr>
          <w:spacing w:val="1"/>
        </w:rPr>
        <w:t xml:space="preserve"> </w:t>
      </w:r>
      <w:r w:rsidRPr="0014690F">
        <w:t>nëpunësin</w:t>
      </w:r>
      <w:r w:rsidRPr="0014690F">
        <w:rPr>
          <w:spacing w:val="-7"/>
        </w:rPr>
        <w:t xml:space="preserve"> </w:t>
      </w:r>
      <w:r w:rsidRPr="0014690F">
        <w:t>civil”</w:t>
      </w:r>
      <w:r w:rsidRPr="0014690F">
        <w:rPr>
          <w:spacing w:val="1"/>
        </w:rPr>
        <w:t xml:space="preserve"> </w:t>
      </w:r>
      <w:r w:rsidRPr="0014690F">
        <w:t>i</w:t>
      </w:r>
      <w:r w:rsidRPr="0014690F">
        <w:rPr>
          <w:spacing w:val="-7"/>
        </w:rPr>
        <w:t xml:space="preserve"> </w:t>
      </w:r>
      <w:r w:rsidRPr="0014690F">
        <w:rPr>
          <w:spacing w:val="-2"/>
        </w:rPr>
        <w:t>ndryshuar;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89"/>
          <w:tab w:val="left" w:pos="691"/>
        </w:tabs>
        <w:spacing w:before="6" w:line="237" w:lineRule="auto"/>
        <w:ind w:right="1003"/>
      </w:pPr>
      <w:r w:rsidRPr="0014690F">
        <w:t>Njohuri</w:t>
      </w:r>
      <w:r w:rsidRPr="0014690F">
        <w:rPr>
          <w:spacing w:val="-1"/>
        </w:rPr>
        <w:t xml:space="preserve"> </w:t>
      </w:r>
      <w:r w:rsidRPr="0014690F">
        <w:t>mbi</w:t>
      </w:r>
      <w:r w:rsidRPr="0014690F">
        <w:rPr>
          <w:spacing w:val="-1"/>
        </w:rPr>
        <w:t xml:space="preserve"> </w:t>
      </w:r>
      <w:r w:rsidRPr="0014690F">
        <w:t>ligjin</w:t>
      </w:r>
      <w:r w:rsidRPr="0014690F">
        <w:rPr>
          <w:spacing w:val="-2"/>
        </w:rPr>
        <w:t xml:space="preserve"> </w:t>
      </w:r>
      <w:r w:rsidRPr="0014690F">
        <w:t>nr</w:t>
      </w:r>
      <w:r w:rsidRPr="0014690F">
        <w:rPr>
          <w:spacing w:val="-2"/>
        </w:rPr>
        <w:t xml:space="preserve"> </w:t>
      </w:r>
      <w:r w:rsidRPr="0014690F">
        <w:t>9918,</w:t>
      </w:r>
      <w:r w:rsidRPr="0014690F">
        <w:rPr>
          <w:spacing w:val="-5"/>
        </w:rPr>
        <w:t xml:space="preserve"> </w:t>
      </w:r>
      <w:r w:rsidRPr="0014690F">
        <w:t>datë</w:t>
      </w:r>
      <w:r w:rsidRPr="0014690F">
        <w:rPr>
          <w:spacing w:val="-4"/>
        </w:rPr>
        <w:t xml:space="preserve"> </w:t>
      </w:r>
      <w:r w:rsidRPr="0014690F">
        <w:t>19.05.2008</w:t>
      </w:r>
      <w:r w:rsidRPr="0014690F">
        <w:rPr>
          <w:spacing w:val="-2"/>
        </w:rPr>
        <w:t xml:space="preserve"> </w:t>
      </w:r>
      <w:r w:rsidRPr="0014690F">
        <w:t>“Për</w:t>
      </w:r>
      <w:r w:rsidRPr="0014690F">
        <w:rPr>
          <w:spacing w:val="-1"/>
        </w:rPr>
        <w:t xml:space="preserve"> </w:t>
      </w:r>
      <w:r w:rsidRPr="0014690F">
        <w:t>komunikimet</w:t>
      </w:r>
      <w:r w:rsidRPr="0014690F">
        <w:rPr>
          <w:spacing w:val="-1"/>
        </w:rPr>
        <w:t xml:space="preserve"> </w:t>
      </w:r>
      <w:r w:rsidRPr="0014690F">
        <w:t>elektronike</w:t>
      </w:r>
      <w:r w:rsidRPr="0014690F">
        <w:rPr>
          <w:spacing w:val="-2"/>
        </w:rPr>
        <w:t xml:space="preserve"> </w:t>
      </w:r>
      <w:r w:rsidRPr="0014690F">
        <w:t>në Republikën</w:t>
      </w:r>
      <w:r w:rsidRPr="0014690F">
        <w:rPr>
          <w:spacing w:val="-2"/>
        </w:rPr>
        <w:t xml:space="preserve"> </w:t>
      </w:r>
      <w:r w:rsidRPr="0014690F">
        <w:t>e Shqipërisë”, i ndryshuar;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90"/>
        </w:tabs>
        <w:spacing w:line="249" w:lineRule="exact"/>
        <w:ind w:left="690" w:hanging="270"/>
      </w:pPr>
      <w:r w:rsidRPr="0014690F">
        <w:t>Njohuri</w:t>
      </w:r>
      <w:r w:rsidRPr="0014690F">
        <w:rPr>
          <w:spacing w:val="-2"/>
        </w:rPr>
        <w:t xml:space="preserve"> </w:t>
      </w:r>
      <w:r w:rsidRPr="0014690F">
        <w:t>mbi</w:t>
      </w:r>
      <w:r w:rsidRPr="0014690F">
        <w:rPr>
          <w:spacing w:val="-2"/>
        </w:rPr>
        <w:t xml:space="preserve"> </w:t>
      </w:r>
      <w:r w:rsidRPr="0014690F">
        <w:t>ligjin</w:t>
      </w:r>
      <w:r w:rsidRPr="0014690F">
        <w:rPr>
          <w:spacing w:val="-3"/>
        </w:rPr>
        <w:t xml:space="preserve"> </w:t>
      </w:r>
      <w:r w:rsidRPr="0014690F">
        <w:t>nr</w:t>
      </w:r>
      <w:r w:rsidRPr="0014690F">
        <w:rPr>
          <w:spacing w:val="-3"/>
        </w:rPr>
        <w:t xml:space="preserve"> </w:t>
      </w:r>
      <w:r w:rsidRPr="0014690F">
        <w:t>9887</w:t>
      </w:r>
      <w:r w:rsidRPr="0014690F">
        <w:rPr>
          <w:spacing w:val="-4"/>
        </w:rPr>
        <w:t xml:space="preserve"> </w:t>
      </w:r>
      <w:r w:rsidRPr="0014690F">
        <w:t>“Për</w:t>
      </w:r>
      <w:r w:rsidRPr="0014690F">
        <w:rPr>
          <w:spacing w:val="-3"/>
        </w:rPr>
        <w:t xml:space="preserve"> </w:t>
      </w:r>
      <w:r w:rsidRPr="0014690F">
        <w:t>mbrojtjen</w:t>
      </w:r>
      <w:r w:rsidRPr="0014690F">
        <w:rPr>
          <w:spacing w:val="-3"/>
        </w:rPr>
        <w:t xml:space="preserve"> </w:t>
      </w:r>
      <w:r w:rsidRPr="0014690F">
        <w:t>e</w:t>
      </w:r>
      <w:r w:rsidRPr="0014690F">
        <w:rPr>
          <w:spacing w:val="-5"/>
        </w:rPr>
        <w:t xml:space="preserve"> </w:t>
      </w:r>
      <w:r w:rsidRPr="0014690F">
        <w:t>të</w:t>
      </w:r>
      <w:r w:rsidRPr="0014690F">
        <w:rPr>
          <w:spacing w:val="-2"/>
        </w:rPr>
        <w:t xml:space="preserve"> </w:t>
      </w:r>
      <w:r w:rsidRPr="0014690F">
        <w:t>dhënave</w:t>
      </w:r>
      <w:r w:rsidRPr="0014690F">
        <w:rPr>
          <w:spacing w:val="-5"/>
        </w:rPr>
        <w:t xml:space="preserve"> </w:t>
      </w:r>
      <w:r w:rsidRPr="0014690F">
        <w:t>personale”,</w:t>
      </w:r>
      <w:r w:rsidRPr="0014690F">
        <w:rPr>
          <w:spacing w:val="-6"/>
        </w:rPr>
        <w:t xml:space="preserve"> </w:t>
      </w:r>
      <w:r w:rsidRPr="0014690F">
        <w:t>i</w:t>
      </w:r>
      <w:r w:rsidRPr="0014690F">
        <w:rPr>
          <w:spacing w:val="-1"/>
        </w:rPr>
        <w:t xml:space="preserve"> </w:t>
      </w:r>
      <w:r w:rsidRPr="0014690F">
        <w:rPr>
          <w:spacing w:val="-2"/>
        </w:rPr>
        <w:t>ndryshuar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90"/>
        </w:tabs>
        <w:spacing w:line="254" w:lineRule="exact"/>
        <w:ind w:left="690" w:hanging="270"/>
      </w:pPr>
      <w:r w:rsidRPr="0014690F">
        <w:t>Njohuritë</w:t>
      </w:r>
      <w:r w:rsidRPr="0014690F">
        <w:rPr>
          <w:spacing w:val="-8"/>
        </w:rPr>
        <w:t xml:space="preserve"> </w:t>
      </w:r>
      <w:r w:rsidRPr="0014690F">
        <w:t>mbi</w:t>
      </w:r>
      <w:r w:rsidRPr="0014690F">
        <w:rPr>
          <w:spacing w:val="-3"/>
        </w:rPr>
        <w:t xml:space="preserve"> </w:t>
      </w:r>
      <w:r w:rsidRPr="0014690F">
        <w:t>ligjin</w:t>
      </w:r>
      <w:r w:rsidRPr="0014690F">
        <w:rPr>
          <w:spacing w:val="-4"/>
        </w:rPr>
        <w:t xml:space="preserve"> </w:t>
      </w:r>
      <w:r w:rsidRPr="0014690F">
        <w:t>nr.</w:t>
      </w:r>
      <w:r w:rsidRPr="0014690F">
        <w:rPr>
          <w:spacing w:val="-3"/>
        </w:rPr>
        <w:t xml:space="preserve"> </w:t>
      </w:r>
      <w:r w:rsidRPr="0014690F">
        <w:t>10325,</w:t>
      </w:r>
      <w:r w:rsidRPr="0014690F">
        <w:rPr>
          <w:spacing w:val="-3"/>
        </w:rPr>
        <w:t xml:space="preserve"> </w:t>
      </w:r>
      <w:r w:rsidRPr="0014690F">
        <w:t>datë</w:t>
      </w:r>
      <w:r w:rsidRPr="0014690F">
        <w:rPr>
          <w:spacing w:val="-4"/>
        </w:rPr>
        <w:t xml:space="preserve"> </w:t>
      </w:r>
      <w:r w:rsidRPr="0014690F">
        <w:t>23.9.2010</w:t>
      </w:r>
      <w:r w:rsidRPr="0014690F">
        <w:rPr>
          <w:spacing w:val="-6"/>
        </w:rPr>
        <w:t xml:space="preserve"> </w:t>
      </w:r>
      <w:r w:rsidRPr="0014690F">
        <w:t>“Për</w:t>
      </w:r>
      <w:r w:rsidRPr="0014690F">
        <w:rPr>
          <w:spacing w:val="-7"/>
        </w:rPr>
        <w:t xml:space="preserve"> </w:t>
      </w:r>
      <w:r w:rsidRPr="0014690F">
        <w:t>bazat</w:t>
      </w:r>
      <w:r w:rsidRPr="0014690F">
        <w:rPr>
          <w:spacing w:val="-4"/>
        </w:rPr>
        <w:t xml:space="preserve"> </w:t>
      </w:r>
      <w:r w:rsidRPr="0014690F">
        <w:t>e</w:t>
      </w:r>
      <w:r w:rsidRPr="0014690F">
        <w:rPr>
          <w:spacing w:val="-3"/>
        </w:rPr>
        <w:t xml:space="preserve"> </w:t>
      </w:r>
      <w:r w:rsidRPr="0014690F">
        <w:t>të</w:t>
      </w:r>
      <w:r w:rsidRPr="0014690F">
        <w:rPr>
          <w:spacing w:val="-4"/>
        </w:rPr>
        <w:t xml:space="preserve"> </w:t>
      </w:r>
      <w:r w:rsidRPr="0014690F">
        <w:t>dhënave</w:t>
      </w:r>
      <w:r w:rsidRPr="0014690F">
        <w:rPr>
          <w:spacing w:val="-4"/>
        </w:rPr>
        <w:t xml:space="preserve"> </w:t>
      </w:r>
      <w:r w:rsidRPr="0014690F">
        <w:rPr>
          <w:spacing w:val="-2"/>
        </w:rPr>
        <w:t>shtetërore”;</w:t>
      </w:r>
    </w:p>
    <w:p w:rsidR="00356CB4" w:rsidRPr="0014690F" w:rsidRDefault="00877BD8">
      <w:pPr>
        <w:pStyle w:val="ListParagraph"/>
        <w:numPr>
          <w:ilvl w:val="0"/>
          <w:numId w:val="2"/>
        </w:numPr>
        <w:tabs>
          <w:tab w:val="left" w:pos="690"/>
        </w:tabs>
        <w:spacing w:line="252" w:lineRule="exact"/>
        <w:ind w:left="690" w:hanging="270"/>
      </w:pPr>
      <w:r w:rsidRPr="0014690F">
        <w:t>Njohuri</w:t>
      </w:r>
      <w:r w:rsidRPr="0014690F">
        <w:rPr>
          <w:spacing w:val="-4"/>
        </w:rPr>
        <w:t xml:space="preserve"> </w:t>
      </w:r>
      <w:r w:rsidRPr="0014690F">
        <w:t>mbi</w:t>
      </w:r>
      <w:r w:rsidRPr="0014690F">
        <w:rPr>
          <w:spacing w:val="-9"/>
        </w:rPr>
        <w:t xml:space="preserve"> </w:t>
      </w:r>
      <w:r w:rsidRPr="0014690F">
        <w:t>Direktiva,</w:t>
      </w:r>
      <w:r w:rsidRPr="0014690F">
        <w:rPr>
          <w:spacing w:val="-1"/>
        </w:rPr>
        <w:t xml:space="preserve"> </w:t>
      </w:r>
      <w:r w:rsidRPr="0014690F">
        <w:t>rekomandime,</w:t>
      </w:r>
      <w:r w:rsidRPr="0014690F">
        <w:rPr>
          <w:spacing w:val="-2"/>
        </w:rPr>
        <w:t xml:space="preserve"> </w:t>
      </w:r>
      <w:r w:rsidRPr="0014690F">
        <w:t>standarde</w:t>
      </w:r>
      <w:r w:rsidRPr="0014690F">
        <w:rPr>
          <w:spacing w:val="-13"/>
        </w:rPr>
        <w:t xml:space="preserve"> </w:t>
      </w:r>
      <w:r w:rsidRPr="0014690F">
        <w:t>ndërkombëtare</w:t>
      </w:r>
      <w:r w:rsidRPr="0014690F">
        <w:rPr>
          <w:spacing w:val="-14"/>
        </w:rPr>
        <w:t xml:space="preserve"> </w:t>
      </w:r>
      <w:r w:rsidRPr="0014690F">
        <w:t>të</w:t>
      </w:r>
      <w:r w:rsidRPr="0014690F">
        <w:rPr>
          <w:spacing w:val="-13"/>
        </w:rPr>
        <w:t xml:space="preserve"> </w:t>
      </w:r>
      <w:r w:rsidRPr="0014690F">
        <w:t>ITU,</w:t>
      </w:r>
      <w:r w:rsidRPr="0014690F">
        <w:rPr>
          <w:spacing w:val="-3"/>
        </w:rPr>
        <w:t xml:space="preserve"> </w:t>
      </w:r>
      <w:r w:rsidRPr="0014690F">
        <w:t>CEPT</w:t>
      </w:r>
      <w:r w:rsidRPr="0014690F">
        <w:rPr>
          <w:spacing w:val="-5"/>
        </w:rPr>
        <w:t xml:space="preserve"> </w:t>
      </w:r>
      <w:r w:rsidRPr="0014690F">
        <w:rPr>
          <w:spacing w:val="-4"/>
        </w:rPr>
        <w:t>etj.</w:t>
      </w:r>
    </w:p>
    <w:p w:rsidR="00356CB4" w:rsidRDefault="00356CB4">
      <w:pPr>
        <w:pStyle w:val="BodyText"/>
      </w:pPr>
    </w:p>
    <w:p w:rsidR="00356CB4" w:rsidRDefault="00356CB4">
      <w:pPr>
        <w:pStyle w:val="BodyText"/>
        <w:spacing w:before="4"/>
      </w:pPr>
      <w:bookmarkStart w:id="0" w:name="_GoBack"/>
      <w:bookmarkEnd w:id="0"/>
    </w:p>
    <w:p w:rsidR="00356CB4" w:rsidRDefault="00877BD8">
      <w:pPr>
        <w:pStyle w:val="Heading1"/>
        <w:jc w:val="both"/>
      </w:pPr>
      <w:r>
        <w:t>II.5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Mënyra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vlerësimit</w:t>
      </w:r>
      <w:r>
        <w:rPr>
          <w:spacing w:val="-5"/>
        </w:rPr>
        <w:t xml:space="preserve"> </w:t>
      </w:r>
      <w:r>
        <w:t xml:space="preserve">të </w:t>
      </w:r>
      <w:r>
        <w:rPr>
          <w:spacing w:val="-2"/>
        </w:rPr>
        <w:t>kandidatëve:</w:t>
      </w:r>
    </w:p>
    <w:p w:rsidR="00356CB4" w:rsidRDefault="00877BD8">
      <w:pPr>
        <w:pStyle w:val="BodyText"/>
        <w:spacing w:before="244" w:line="252" w:lineRule="exact"/>
        <w:ind w:left="240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vlerësohen</w:t>
      </w:r>
      <w:r>
        <w:rPr>
          <w:spacing w:val="-9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rPr>
          <w:spacing w:val="-5"/>
        </w:rPr>
        <w:t>me:</w:t>
      </w:r>
    </w:p>
    <w:p w:rsidR="00356CB4" w:rsidRDefault="00877BD8">
      <w:pPr>
        <w:pStyle w:val="ListParagraph"/>
        <w:numPr>
          <w:ilvl w:val="0"/>
          <w:numId w:val="1"/>
        </w:numPr>
        <w:tabs>
          <w:tab w:val="left" w:pos="669"/>
        </w:tabs>
        <w:spacing w:line="252" w:lineRule="exact"/>
        <w:ind w:left="669" w:hanging="131"/>
      </w:pPr>
      <w:r>
        <w:t>Vlerësimin</w:t>
      </w:r>
      <w:r>
        <w:rPr>
          <w:spacing w:val="-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shkrim,</w:t>
      </w:r>
      <w:r>
        <w:rPr>
          <w:spacing w:val="3"/>
        </w:rPr>
        <w:t xml:space="preserve"> </w:t>
      </w:r>
      <w:r>
        <w:t>deri</w:t>
      </w:r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4"/>
        </w:rPr>
        <w:t>pikë;</w:t>
      </w:r>
    </w:p>
    <w:p w:rsidR="00356CB4" w:rsidRDefault="00877BD8">
      <w:pPr>
        <w:pStyle w:val="ListParagraph"/>
        <w:numPr>
          <w:ilvl w:val="0"/>
          <w:numId w:val="1"/>
        </w:numPr>
        <w:tabs>
          <w:tab w:val="left" w:pos="670"/>
        </w:tabs>
        <w:spacing w:before="2"/>
        <w:ind w:right="476"/>
      </w:pPr>
      <w:r>
        <w:t>Intervistën e strukturuar me gojë qe konsiston në motivimin, aspiratat dhe pritshmëritë e tyre për karrierën, deri në 25 pikë;</w:t>
      </w:r>
    </w:p>
    <w:p w:rsidR="00356CB4" w:rsidRDefault="00877BD8">
      <w:pPr>
        <w:pStyle w:val="ListParagraph"/>
        <w:numPr>
          <w:ilvl w:val="0"/>
          <w:numId w:val="1"/>
        </w:numPr>
        <w:tabs>
          <w:tab w:val="left" w:pos="670"/>
        </w:tabs>
        <w:ind w:right="746"/>
      </w:pPr>
      <w:r>
        <w:t>Jetëshkrimin,</w:t>
      </w:r>
      <w:r>
        <w:rPr>
          <w:spacing w:val="-2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konsiston</w:t>
      </w:r>
      <w:r>
        <w:rPr>
          <w:spacing w:val="-5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vlerësimin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arsimimit,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përvojës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trajnimeve,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lidhura</w:t>
      </w:r>
      <w:r>
        <w:rPr>
          <w:spacing w:val="-2"/>
        </w:rPr>
        <w:t xml:space="preserve"> </w:t>
      </w:r>
      <w:r>
        <w:t>me fushën, deri në 15 pikë.</w:t>
      </w:r>
    </w:p>
    <w:p w:rsidR="00356CB4" w:rsidRDefault="00356CB4">
      <w:pPr>
        <w:pStyle w:val="BodyText"/>
        <w:spacing w:before="2"/>
      </w:pPr>
    </w:p>
    <w:p w:rsidR="00356CB4" w:rsidRDefault="00877BD8">
      <w:pPr>
        <w:pStyle w:val="Heading1"/>
      </w:pPr>
      <w:r>
        <w:t>II.6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daljes</w:t>
      </w:r>
      <w:r>
        <w:rPr>
          <w:spacing w:val="-2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rezultateve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konkurimit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mënyra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komunikimit.</w:t>
      </w:r>
    </w:p>
    <w:p w:rsidR="00356CB4" w:rsidRDefault="00877BD8">
      <w:pPr>
        <w:pStyle w:val="BodyText"/>
        <w:spacing w:before="249"/>
        <w:ind w:left="240" w:right="473"/>
      </w:pPr>
      <w:r>
        <w:t>Në</w:t>
      </w:r>
      <w:r>
        <w:rPr>
          <w:spacing w:val="24"/>
        </w:rPr>
        <w:t xml:space="preserve"> </w:t>
      </w:r>
      <w:r>
        <w:t>përfundim të</w:t>
      </w:r>
      <w:r>
        <w:rPr>
          <w:spacing w:val="27"/>
        </w:rPr>
        <w:t xml:space="preserve"> </w:t>
      </w:r>
      <w:r>
        <w:t>vlerësimit</w:t>
      </w:r>
      <w:r>
        <w:rPr>
          <w:spacing w:val="29"/>
        </w:rPr>
        <w:t xml:space="preserve"> </w:t>
      </w:r>
      <w:r>
        <w:t>të</w:t>
      </w:r>
      <w:r>
        <w:rPr>
          <w:spacing w:val="27"/>
        </w:rPr>
        <w:t xml:space="preserve"> </w:t>
      </w:r>
      <w:r>
        <w:t>kandidatëve,</w:t>
      </w:r>
      <w:r>
        <w:rPr>
          <w:spacing w:val="30"/>
        </w:rPr>
        <w:t xml:space="preserve"> </w:t>
      </w:r>
      <w:r>
        <w:t>Njësia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Burimeve</w:t>
      </w:r>
      <w:r>
        <w:rPr>
          <w:spacing w:val="30"/>
        </w:rPr>
        <w:t xml:space="preserve"> </w:t>
      </w:r>
      <w:r>
        <w:t>Njerëzore</w:t>
      </w:r>
      <w:r>
        <w:rPr>
          <w:spacing w:val="30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shpallë</w:t>
      </w:r>
      <w:r>
        <w:rPr>
          <w:spacing w:val="23"/>
        </w:rPr>
        <w:t xml:space="preserve"> </w:t>
      </w:r>
      <w:r>
        <w:t>fituesin</w:t>
      </w:r>
      <w:r>
        <w:rPr>
          <w:spacing w:val="25"/>
        </w:rPr>
        <w:t xml:space="preserve"> </w:t>
      </w:r>
      <w:r>
        <w:t>në faqen</w:t>
      </w:r>
      <w:r>
        <w:rPr>
          <w:spacing w:val="-3"/>
        </w:rPr>
        <w:t xml:space="preserve"> </w:t>
      </w:r>
      <w:r>
        <w:t>elektronike të Autoritetit dhe në portalin “Agjensia Kombëtare e Punësimit dhe Aftësive””.</w:t>
      </w:r>
    </w:p>
    <w:p w:rsidR="00356CB4" w:rsidRDefault="00877BD8">
      <w:pPr>
        <w:pStyle w:val="BodyText"/>
        <w:spacing w:before="247" w:line="242" w:lineRule="auto"/>
        <w:ind w:left="240" w:right="473"/>
      </w:pPr>
      <w:r>
        <w:t>Të gjithë kandidatët pjesëmarrës në këtë procedurë do të njoftohen individualisht në mënyrë elektronike, për rezultatet (nëpërmjet adresës së email).</w:t>
      </w:r>
    </w:p>
    <w:p w:rsidR="00356CB4" w:rsidRDefault="00877BD8">
      <w:pPr>
        <w:pStyle w:val="BodyText"/>
        <w:spacing w:before="251"/>
        <w:ind w:left="240"/>
      </w:pPr>
      <w:r>
        <w:t>Adresa:</w:t>
      </w:r>
      <w:r>
        <w:rPr>
          <w:spacing w:val="-11"/>
        </w:rPr>
        <w:t xml:space="preserve"> </w:t>
      </w:r>
      <w:r>
        <w:t>Autoriteti</w:t>
      </w:r>
      <w:r>
        <w:rPr>
          <w:spacing w:val="-11"/>
        </w:rPr>
        <w:t xml:space="preserve"> </w:t>
      </w:r>
      <w:r>
        <w:t>Mediave</w:t>
      </w:r>
      <w:r>
        <w:rPr>
          <w:spacing w:val="-13"/>
        </w:rPr>
        <w:t xml:space="preserve"> </w:t>
      </w:r>
      <w:r>
        <w:t>Audiovizive,</w:t>
      </w:r>
      <w:r>
        <w:rPr>
          <w:spacing w:val="-8"/>
        </w:rPr>
        <w:t xml:space="preserve"> </w:t>
      </w:r>
      <w:r>
        <w:t>Rruga</w:t>
      </w:r>
      <w:r>
        <w:rPr>
          <w:spacing w:val="-9"/>
        </w:rPr>
        <w:t xml:space="preserve"> </w:t>
      </w:r>
      <w:r>
        <w:t>“Papa</w:t>
      </w:r>
      <w:r>
        <w:rPr>
          <w:spacing w:val="-11"/>
        </w:rPr>
        <w:t xml:space="preserve"> </w:t>
      </w:r>
      <w:r>
        <w:t>Gjon</w:t>
      </w:r>
      <w:r>
        <w:rPr>
          <w:spacing w:val="-9"/>
        </w:rPr>
        <w:t xml:space="preserve"> </w:t>
      </w:r>
      <w:r>
        <w:t>Pali</w:t>
      </w:r>
      <w:r>
        <w:rPr>
          <w:spacing w:val="-9"/>
        </w:rPr>
        <w:t xml:space="preserve"> </w:t>
      </w:r>
      <w:r>
        <w:t>II”,</w:t>
      </w:r>
      <w:r>
        <w:rPr>
          <w:spacing w:val="-9"/>
        </w:rPr>
        <w:t xml:space="preserve"> </w:t>
      </w:r>
      <w:r>
        <w:rPr>
          <w:spacing w:val="-2"/>
        </w:rPr>
        <w:t>Tiranë.</w:t>
      </w:r>
    </w:p>
    <w:sectPr w:rsidR="00356CB4">
      <w:pgSz w:w="11930" w:h="16860"/>
      <w:pgMar w:top="2000" w:right="1080" w:bottom="1120" w:left="1080" w:header="486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10" w:rsidRDefault="00C15210">
      <w:r>
        <w:separator/>
      </w:r>
    </w:p>
  </w:endnote>
  <w:endnote w:type="continuationSeparator" w:id="0">
    <w:p w:rsidR="00C15210" w:rsidRDefault="00C1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B4" w:rsidRDefault="00877B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65984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9593577</wp:posOffset>
          </wp:positionV>
          <wp:extent cx="1571625" cy="438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9536430</wp:posOffset>
              </wp:positionV>
              <wp:extent cx="57435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3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3575">
                            <a:moveTo>
                              <a:pt x="0" y="0"/>
                            </a:moveTo>
                            <a:lnTo>
                              <a:pt x="5743575" y="0"/>
                            </a:lnTo>
                          </a:path>
                        </a:pathLst>
                      </a:custGeom>
                      <a:ln w="15875">
                        <a:solidFill>
                          <a:srgbClr val="5A5A5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9CCDA" id="Graphic 3" o:spid="_x0000_s1026" style="position:absolute;margin-left:73.5pt;margin-top:750.9pt;width:452.25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RVIwIAAIAEAAAOAAAAZHJzL2Uyb0RvYy54bWysVN9r2zAQfh/sfxB6X5wf81JMnFIaWgal&#10;KzRlz4osx2ayTjspsfPf7yTbSdq9jWEQd7pPd/fdJ3l12zWaHRW6GkzOZ5MpZ8pIKGqzz/nb9uHL&#10;DWfOC1MIDUbl/KQcv11//rRqbabmUIEuFDJKYlzW2pxX3tssSZysVCPcBKwyFCwBG+HJxX1SoGgp&#10;e6OT+XT6LWkBC4sglXO0u+mDfB3zl6WS/kdZOuWZzjn15uOKcd2FNVmvRLZHYataDm2If+iiEbWh&#10;oudUG+EFO2D9V6qmlggOSj+R0CRQlrVUkQOxmU0/sHmthFWRCw3H2fOY3P9LK5+PL8jqIucLzoxo&#10;SKLHYRqLMJzWuowwr/YFAz1nn0D+chRI3kWC4wZMV2ITsESOdXHSp/OkVeeZpM10+XWRLlPOJMVm&#10;82UUIhHZeFYenH9UEPOI45PzvU7FaIlqtGRnRhNJ7aCzjjp7zkhn5Ix03vU6W+HDudBcMFl7aSTs&#10;NXBUW4hR/6Fzau0S1eYadaYysiRsjyAjlKFZ9UYsTfY1OW1CF7P0hoYRKjvQdfFQax0d3O/uNbKj&#10;IFbpXfgCEUrxDmbR+Y1wVY+LoQGmzSBUr01QaQfFiRRvSeScu98HgYoz/d3QnQrvYzRwNHajgV7f&#10;Q3xFcUJUc9v9FGhZKJ9zT9I+w3hjRTaqFrifseGkgbuDh7IOksZL1Hc0OHTNI8HhSYZ3dO1H1OXH&#10;sf4DAAD//wMAUEsDBBQABgAIAAAAIQDWxf5D4QAAAA4BAAAPAAAAZHJzL2Rvd25yZXYueG1sTI9B&#10;S8QwEIXvgv8hjOBF3KSLValNl+6iCKKIq97TZmyLzaQ22W7998560du8mceb9+Wr2fViwjF0njQk&#10;CwUCqfa2o0bD2+vd+TWIEA1Z03tCDd8YYFUcH+Ums35PLzhtYyM4hEJmNLQxDpmUoW7RmbDwAxLf&#10;PvzoTGQ5NtKOZs/hrpdLpS6lMx3xh9YMuGmx/tzunIa4vn+2G/wqH9bV02P53qTT7dmg9enJXN6A&#10;iDjHPzMc6nN1KLhT5Xdkg+hZX1wxS+QhVQlDHCwqTVIQ1e9uqUAWufyPUfwAAAD//wMAUEsBAi0A&#10;FAAGAAgAAAAhALaDOJL+AAAA4QEAABMAAAAAAAAAAAAAAAAAAAAAAFtDb250ZW50X1R5cGVzXS54&#10;bWxQSwECLQAUAAYACAAAACEAOP0h/9YAAACUAQAACwAAAAAAAAAAAAAAAAAvAQAAX3JlbHMvLnJl&#10;bHNQSwECLQAUAAYACAAAACEA6KREVSMCAACABAAADgAAAAAAAAAAAAAAAAAuAgAAZHJzL2Uyb0Rv&#10;Yy54bWxQSwECLQAUAAYACAAAACEA1sX+Q+EAAAAOAQAADwAAAAAAAAAAAAAAAAB9BAAAZHJzL2Rv&#10;d25yZXYueG1sUEsFBgAAAAAEAAQA8wAAAIsFAAAAAA==&#10;" path="m,l5743575,e" filled="f" strokecolor="#5a5a5a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4209669</wp:posOffset>
              </wp:positionH>
              <wp:positionV relativeFrom="page">
                <wp:posOffset>9595739</wp:posOffset>
              </wp:positionV>
              <wp:extent cx="2458085" cy="2755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CB4" w:rsidRDefault="00877BD8">
                          <w:pPr>
                            <w:spacing w:line="200" w:lineRule="exact"/>
                            <w:ind w:right="18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565656"/>
                              <w:spacing w:val="-2"/>
                              <w:sz w:val="18"/>
                            </w:rPr>
                            <w:t>Rruga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-2"/>
                              <w:sz w:val="18"/>
                            </w:rPr>
                            <w:t>“AbdiToptani”,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-2"/>
                              <w:sz w:val="18"/>
                            </w:rPr>
                            <w:t>1001,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-2"/>
                              <w:sz w:val="18"/>
                            </w:rPr>
                            <w:t>Tiranë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65656"/>
                              <w:spacing w:val="-2"/>
                              <w:sz w:val="18"/>
                            </w:rPr>
                            <w:t>|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565656"/>
                                <w:spacing w:val="-2"/>
                                <w:sz w:val="18"/>
                              </w:rPr>
                              <w:t>www.ama.gov.al</w:t>
                            </w:r>
                          </w:hyperlink>
                        </w:p>
                        <w:p w:rsidR="00356CB4" w:rsidRDefault="00877BD8">
                          <w:pPr>
                            <w:spacing w:line="217" w:lineRule="exact"/>
                            <w:ind w:right="20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65656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color w:val="56565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65656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Calibri"/>
                              <w:color w:val="56565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65656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56565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65656"/>
                              <w:sz w:val="18"/>
                            </w:rPr>
                            <w:t>2233370</w:t>
                          </w:r>
                          <w:r>
                            <w:rPr>
                              <w:rFonts w:ascii="Calibri"/>
                              <w:color w:val="56565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65656"/>
                              <w:sz w:val="18"/>
                            </w:rPr>
                            <w:t>|Email.</w:t>
                          </w:r>
                          <w:r>
                            <w:rPr>
                              <w:rFonts w:ascii="Calibri"/>
                              <w:color w:val="565656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565656"/>
                                <w:spacing w:val="-2"/>
                                <w:sz w:val="18"/>
                              </w:rPr>
                              <w:t>info@ama.gov.al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1.45pt;margin-top:755.55pt;width:193.55pt;height:21.7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pQqQEAAD8DAAAOAAAAZHJzL2Uyb0RvYy54bWysUsGO0zAQvSPxD5bv1NmqhRI1XQErENIK&#10;VtrlAxzHbixij/G4Tfr3jN20u4Ib4mKP7ef35s3M9nZyAzvqiBZ8w28WFWfaK+is3zf8x9PnNxvO&#10;MEnfyQG8bvhJI7/dvX61HUOtl9DD0OnIiMRjPYaG9ymFWghUvXYSFxC0p0cD0clEx7gXXZQjsbtB&#10;LKvqrRghdiGC0oh0e3d+5LvCb4xW6bsxqBMbGk65pbLGsrZ5FbutrPdRht6qOQ35D1k4aT2JXqnu&#10;ZJLsEO1fVM6qCAgmLRQ4AcZYpYsHcnNT/eHmsZdBFy9UHAzXMuH/o1Xfjg+R2a7hK868dNSiJz2l&#10;Fia2ysUZA9aEeQyEStNHmKjJxSiGe1A/kSDiBeb8AQmdizGZ6PJONhl9pPqfrjUnEabocrlab6rN&#10;mjNFb8t36/X70hTx/DtETF80OJaDhkfqaclAHu8xZX1ZXyBzMmf9nFaa2ml20UJ3IhMj9brh+Osg&#10;o+Zs+OqpmHkwLkG8BO0liGn4BGV8shcPHw4JjC3KWeLMOytTl0pC80TlMXh5Lqjnud/9BgAA//8D&#10;AFBLAwQUAAYACAAAACEAt22dOuEAAAAOAQAADwAAAGRycy9kb3ducmV2LnhtbEyPwU7DMBBE70j8&#10;g7VI3KidCAcIcSpUVHFAHFpA4ujGJo6I7ch2U/fv2ZzguDNPszPNOtuRzDrEwTsBxYoB0a7zanC9&#10;gI/37c09kJikU3L0Tgs46wjr9vKikbXyJ7fT8z71BENcrKUAk9JUUxo7o62MKz9ph963D1YmPENP&#10;VZAnDLcjLRmrqJWDww9GTnpjdPezP1oBn5tp+5q/jHybuXp5Lu9259BlIa6v8tMjkKRz+oNhqY/V&#10;ocVOB390KpJRQFWVD4iiwYuiALIgjDPcd1g0fsuBtg39P6P9BQAA//8DAFBLAQItABQABgAIAAAA&#10;IQC2gziS/gAAAOEBAAATAAAAAAAAAAAAAAAAAAAAAABbQ29udGVudF9UeXBlc10ueG1sUEsBAi0A&#10;FAAGAAgAAAAhADj9If/WAAAAlAEAAAsAAAAAAAAAAAAAAAAALwEAAF9yZWxzLy5yZWxzUEsBAi0A&#10;FAAGAAgAAAAhAFqvClCpAQAAPwMAAA4AAAAAAAAAAAAAAAAALgIAAGRycy9lMm9Eb2MueG1sUEsB&#10;Ai0AFAAGAAgAAAAhALdtnTrhAAAADgEAAA8AAAAAAAAAAAAAAAAAAwQAAGRycy9kb3ducmV2Lnht&#10;bFBLBQYAAAAABAAEAPMAAAARBQAAAAA=&#10;" filled="f" stroked="f">
              <v:path arrowok="t"/>
              <v:textbox inset="0,0,0,0">
                <w:txbxContent>
                  <w:p w:rsidR="00356CB4" w:rsidRDefault="00877BD8">
                    <w:pPr>
                      <w:spacing w:line="200" w:lineRule="exact"/>
                      <w:ind w:right="18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65656"/>
                        <w:spacing w:val="-2"/>
                        <w:sz w:val="18"/>
                      </w:rPr>
                      <w:t>Rruga</w:t>
                    </w:r>
                    <w:r>
                      <w:rPr>
                        <w:rFonts w:ascii="Calibri" w:hAnsi="Calibri"/>
                        <w:color w:val="56565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65656"/>
                        <w:spacing w:val="-2"/>
                        <w:sz w:val="18"/>
                      </w:rPr>
                      <w:t>“AbdiToptani”,</w:t>
                    </w:r>
                    <w:r>
                      <w:rPr>
                        <w:rFonts w:ascii="Calibri" w:hAnsi="Calibri"/>
                        <w:color w:val="565656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65656"/>
                        <w:spacing w:val="-2"/>
                        <w:sz w:val="18"/>
                      </w:rPr>
                      <w:t>1001,</w:t>
                    </w:r>
                    <w:r>
                      <w:rPr>
                        <w:rFonts w:ascii="Calibri" w:hAnsi="Calibri"/>
                        <w:color w:val="56565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65656"/>
                        <w:spacing w:val="-2"/>
                        <w:sz w:val="18"/>
                      </w:rPr>
                      <w:t>Tiranë</w:t>
                    </w:r>
                    <w:r>
                      <w:rPr>
                        <w:rFonts w:ascii="Calibri" w:hAnsi="Calibri"/>
                        <w:color w:val="56565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65656"/>
                        <w:spacing w:val="-2"/>
                        <w:sz w:val="18"/>
                      </w:rPr>
                      <w:t>|</w:t>
                    </w:r>
                    <w:hyperlink r:id="rId4">
                      <w:r>
                        <w:rPr>
                          <w:rFonts w:ascii="Calibri" w:hAnsi="Calibri"/>
                          <w:color w:val="565656"/>
                          <w:spacing w:val="-2"/>
                          <w:sz w:val="18"/>
                        </w:rPr>
                        <w:t>www.ama.gov.al</w:t>
                      </w:r>
                    </w:hyperlink>
                  </w:p>
                  <w:p w:rsidR="00356CB4" w:rsidRDefault="00877BD8">
                    <w:pPr>
                      <w:spacing w:line="217" w:lineRule="exact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65656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color w:val="56565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65656"/>
                        <w:sz w:val="18"/>
                      </w:rPr>
                      <w:t>+355</w:t>
                    </w:r>
                    <w:r>
                      <w:rPr>
                        <w:rFonts w:ascii="Calibri"/>
                        <w:color w:val="56565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65656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56565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65656"/>
                        <w:sz w:val="18"/>
                      </w:rPr>
                      <w:t>2233370</w:t>
                    </w:r>
                    <w:r>
                      <w:rPr>
                        <w:rFonts w:ascii="Calibri"/>
                        <w:color w:val="56565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65656"/>
                        <w:sz w:val="18"/>
                      </w:rPr>
                      <w:t>|Email.</w:t>
                    </w:r>
                    <w:r>
                      <w:rPr>
                        <w:rFonts w:ascii="Calibri"/>
                        <w:color w:val="565656"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565656"/>
                          <w:spacing w:val="-2"/>
                          <w:sz w:val="18"/>
                        </w:rPr>
                        <w:t>info@ama.gov.al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B4" w:rsidRDefault="00877B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68032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10022205</wp:posOffset>
          </wp:positionV>
          <wp:extent cx="1571625" cy="4381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9936480</wp:posOffset>
              </wp:positionV>
              <wp:extent cx="574357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3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3575">
                            <a:moveTo>
                              <a:pt x="0" y="0"/>
                            </a:moveTo>
                            <a:lnTo>
                              <a:pt x="5743575" y="0"/>
                            </a:lnTo>
                          </a:path>
                        </a:pathLst>
                      </a:custGeom>
                      <a:ln w="15875">
                        <a:solidFill>
                          <a:srgbClr val="5A5A5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29853" id="Graphic 7" o:spid="_x0000_s1026" style="position:absolute;margin-left:73.5pt;margin-top:782.4pt;width:452.25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KtIwIAAIAEAAAOAAAAZHJzL2Uyb0RvYy54bWysVFFr2zAQfh/sPwi9L06yZSkmTikNLYPS&#10;FZqxZ0WWYzFZp52U2Pn3O8l2knZvYxjEne7T3X33SV7ddo1hR4Vegy34bDLlTFkJpbb7gv/YPny6&#10;4cwHYUthwKqCn5Tnt+uPH1aty9UcajClQkZJrM9bV/A6BJdnmZe1aoSfgFOWghVgIwK5uM9KFC1l&#10;b0w2n06/Zi1g6RCk8p52N32Qr1P+qlIyfK8qrwIzBafeQloxrbu4ZuuVyPcoXK3l0Ib4hy4aoS0V&#10;PafaiCDYAfVfqRotETxUYSKhyaCqtFSJA7GZTd+xea2FU4kLDce785j8/0srn48vyHRZ8CVnVjQk&#10;0eMwjWUcTut8TphX94KRnndPIH95CmRvItHxA6arsIlYIse6NOnTedKqC0zS5mL55fNiueBMUmw2&#10;XyYhMpGPZ+XBh0cFKY84PvnQ61SOlqhHS3Z2NJHUjjqbpHPgjHRGzkjnXa+zEyGei81Fk7WXRuJe&#10;A0e1hRQN7zqn1i5RY69RZyojS8L2CDJiGZpVb6TSZF+TMzZ2MVvc0DBiZQ9Glw/amOTgfndvkB0F&#10;sVrcxS8SoRRvYA592Ahf97gUGmDGDkL12kSVdlCeSPGWRC64/30QqDgz3yzdqfg+RgNHYzcaGMw9&#10;pFeUJkQ1t91PgY7F8gUPJO0zjDdW5KNqkfsZG09auDsEqHSUNF2ivqPBoWueCA5PMr6jaz+hLj+O&#10;9R8AAAD//wMAUEsDBBQABgAIAAAAIQAe3qA24gAAAA4BAAAPAAAAZHJzL2Rvd25yZXYueG1sTI9B&#10;T8MwDIXvSPyHyEhcEEuHloFK06mbQEhoCDHgnjamrWic0mRd+fd4XODmZz89vy9bTa4TIw6h9aRh&#10;PktAIFXetlRreHu9v7wBEaIhazpPqOEbA6zy05PMpNYf6AXHXawFh1BIjYYmxj6VMlQNOhNmvkfi&#10;24cfnIksh1rawRw43HXyKkmW0pmW+ENjetw0WH3u9k5DXD882w1+FY/r8mlbvNdqvLvotT4/m4pb&#10;EBGn+GeGY32uDjl3Kv2ebBAd68U1s0Qe1HLBEEdLouYKRPm7UwnIPJP/MfIfAAAA//8DAFBLAQIt&#10;ABQABgAIAAAAIQC2gziS/gAAAOEBAAATAAAAAAAAAAAAAAAAAAAAAABbQ29udGVudF9UeXBlc10u&#10;eG1sUEsBAi0AFAAGAAgAAAAhADj9If/WAAAAlAEAAAsAAAAAAAAAAAAAAAAALwEAAF9yZWxzLy5y&#10;ZWxzUEsBAi0AFAAGAAgAAAAhADIwMq0jAgAAgAQAAA4AAAAAAAAAAAAAAAAALgIAAGRycy9lMm9E&#10;b2MueG1sUEsBAi0AFAAGAAgAAAAhAB7eoDbiAAAADgEAAA8AAAAAAAAAAAAAAAAAfQQAAGRycy9k&#10;b3ducmV2LnhtbFBLBQYAAAAABAAEAPMAAACMBQAAAAA=&#10;" path="m,l5743575,e" filled="f" strokecolor="#5a5a5a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4045077</wp:posOffset>
              </wp:positionH>
              <wp:positionV relativeFrom="page">
                <wp:posOffset>10022154</wp:posOffset>
              </wp:positionV>
              <wp:extent cx="2639695" cy="2762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969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CB4" w:rsidRDefault="00877BD8">
                          <w:pPr>
                            <w:spacing w:line="201" w:lineRule="exact"/>
                            <w:ind w:right="18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Rruga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“Papa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Gjon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Pali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II”,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1001,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Tiranë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|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www.ama.gov.al</w:t>
                            </w:r>
                          </w:hyperlink>
                        </w:p>
                        <w:p w:rsidR="00356CB4" w:rsidRDefault="00877BD8">
                          <w:pPr>
                            <w:spacing w:line="217" w:lineRule="exact"/>
                            <w:ind w:right="22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2233370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|Email.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info@ama.gov.al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8.5pt;margin-top:789.15pt;width:207.85pt;height:21.7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+wqwEAAEYDAAAOAAAAZHJzL2Uyb0RvYy54bWysUlFv2yAQfp/U/4B4b5x4atZacaqt1aZJ&#10;1Tap7Q/AGGI0w1GOxM6/34HjtFrfpr3AAR/ffd/dbW5H27ODCmjA1Xy1WHKmnITWuF3Nn5++Xl5z&#10;hlG4VvTgVM2PCvnt9uLDZvCVKqGDvlWBEYnDavA172L0VVGg7JQVuACvHD1qCFZEOoZd0QYxELvt&#10;i3K5XBcDhNYHkAqRbu+nR77N/ForGX9qjSqyvuakLeY15LVJa7HdiGoXhO+MPMkQ/6DCCuMo6Znq&#10;XkTB9sG8o7JGBkDQcSHBFqC1kSp7IDer5V9uHjvhVfZCxUF/LhP+P1r54/ArMNPWnBrlhKUWPakx&#10;NjCy61ScwWNFmEdPqDh+gZGanI2ifwD5GwlSvMFMH5DQqRijDjbtZJPRR6r/8VxzSsIkXZbrjzfr&#10;myvOJL2Vn9ZleZXyFq+/fcD4TYFlKah5oJ5mBeLwgHGCzpCTmCl/khXHZszuVrOZBtojeRmo5TXH&#10;l70IirP+u6OapvmYgzAHzRyE2N9BnqJkycHnfQRtsoCUaeI9CaBmZQunwUrT8PacUa/jv/0DAAD/&#10;/wMAUEsDBBQABgAIAAAAIQBroz0q4wAAAA4BAAAPAAAAZHJzL2Rvd25yZXYueG1sTI/NTsMwEITv&#10;SLyDtUjcqNNU+VEap0JFFQfEoQWkHt14iSPidRS7qfv2uCe47WhGs9/Um2AGNuPkeksClosEGFJr&#10;VU+dgM+P3VMJzHlJSg6WUMAVHWya+7taVspeaI/zwXcslpCrpADt/Vhx7lqNRrqFHZGi920nI32U&#10;U8fVJC+x3Aw8TZKcG9lT/KDliFuN7c/hbAR8bcfdWzhq+T5n6vUlLfbXqQ1CPD6E5zUwj8H/heGG&#10;H9GhiUwneybl2CAgXxVxi49GVpQrYLdIkqUFsFO88nRZAm9q/n9G8wsAAP//AwBQSwECLQAUAAYA&#10;CAAAACEAtoM4kv4AAADhAQAAEwAAAAAAAAAAAAAAAAAAAAAAW0NvbnRlbnRfVHlwZXNdLnhtbFBL&#10;AQItABQABgAIAAAAIQA4/SH/1gAAAJQBAAALAAAAAAAAAAAAAAAAAC8BAABfcmVscy8ucmVsc1BL&#10;AQItABQABgAIAAAAIQAVbL+wqwEAAEYDAAAOAAAAAAAAAAAAAAAAAC4CAABkcnMvZTJvRG9jLnht&#10;bFBLAQItABQABgAIAAAAIQBroz0q4wAAAA4BAAAPAAAAAAAAAAAAAAAAAAUEAABkcnMvZG93bnJl&#10;di54bWxQSwUGAAAAAAQABADzAAAAFQUAAAAA&#10;" filled="f" stroked="f">
              <v:path arrowok="t"/>
              <v:textbox inset="0,0,0,0">
                <w:txbxContent>
                  <w:p w:rsidR="00356CB4" w:rsidRDefault="00877BD8">
                    <w:pPr>
                      <w:spacing w:line="201" w:lineRule="exact"/>
                      <w:ind w:right="18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Rruga</w:t>
                    </w:r>
                    <w:r>
                      <w:rPr>
                        <w:rFonts w:ascii="Calibri" w:hAnsi="Calibri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“Papa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Gjon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Pali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II”,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1001,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Tiranë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|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www.ama.gov.al</w:t>
                      </w:r>
                    </w:hyperlink>
                  </w:p>
                  <w:p w:rsidR="00356CB4" w:rsidRDefault="00877BD8">
                    <w:pPr>
                      <w:spacing w:line="217" w:lineRule="exact"/>
                      <w:ind w:right="22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+355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2233370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|Email.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spacing w:val="-2"/>
                          <w:sz w:val="18"/>
                        </w:rPr>
                        <w:t>info@ama.gov.al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10" w:rsidRDefault="00C15210">
      <w:r>
        <w:separator/>
      </w:r>
    </w:p>
  </w:footnote>
  <w:footnote w:type="continuationSeparator" w:id="0">
    <w:p w:rsidR="00C15210" w:rsidRDefault="00C1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B4" w:rsidRDefault="00877B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65472" behindDoc="1" locked="0" layoutInCell="1" allowOverlap="1">
          <wp:simplePos x="0" y="0"/>
          <wp:positionH relativeFrom="page">
            <wp:posOffset>889000</wp:posOffset>
          </wp:positionH>
          <wp:positionV relativeFrom="page">
            <wp:posOffset>304800</wp:posOffset>
          </wp:positionV>
          <wp:extent cx="6214109" cy="9709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109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B4" w:rsidRDefault="00877B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67520" behindDoc="1" locked="0" layoutInCell="1" allowOverlap="1">
          <wp:simplePos x="0" y="0"/>
          <wp:positionH relativeFrom="page">
            <wp:posOffset>661034</wp:posOffset>
          </wp:positionH>
          <wp:positionV relativeFrom="page">
            <wp:posOffset>308610</wp:posOffset>
          </wp:positionV>
          <wp:extent cx="6214110" cy="97091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110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8E5"/>
    <w:multiLevelType w:val="hybridMultilevel"/>
    <w:tmpl w:val="8CD44C1C"/>
    <w:lvl w:ilvl="0" w:tplc="323A3B4E">
      <w:numFmt w:val="bullet"/>
      <w:lvlText w:val="-"/>
      <w:lvlJc w:val="left"/>
      <w:pPr>
        <w:ind w:left="69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DDCDDFE">
      <w:numFmt w:val="bullet"/>
      <w:lvlText w:val="•"/>
      <w:lvlJc w:val="left"/>
      <w:pPr>
        <w:ind w:left="1606" w:hanging="272"/>
      </w:pPr>
      <w:rPr>
        <w:rFonts w:hint="default"/>
        <w:lang w:val="sq-AL" w:eastAsia="en-US" w:bidi="ar-SA"/>
      </w:rPr>
    </w:lvl>
    <w:lvl w:ilvl="2" w:tplc="D6344A10">
      <w:numFmt w:val="bullet"/>
      <w:lvlText w:val="•"/>
      <w:lvlJc w:val="left"/>
      <w:pPr>
        <w:ind w:left="2512" w:hanging="272"/>
      </w:pPr>
      <w:rPr>
        <w:rFonts w:hint="default"/>
        <w:lang w:val="sq-AL" w:eastAsia="en-US" w:bidi="ar-SA"/>
      </w:rPr>
    </w:lvl>
    <w:lvl w:ilvl="3" w:tplc="A32EB802">
      <w:numFmt w:val="bullet"/>
      <w:lvlText w:val="•"/>
      <w:lvlJc w:val="left"/>
      <w:pPr>
        <w:ind w:left="3418" w:hanging="272"/>
      </w:pPr>
      <w:rPr>
        <w:rFonts w:hint="default"/>
        <w:lang w:val="sq-AL" w:eastAsia="en-US" w:bidi="ar-SA"/>
      </w:rPr>
    </w:lvl>
    <w:lvl w:ilvl="4" w:tplc="99700D5A">
      <w:numFmt w:val="bullet"/>
      <w:lvlText w:val="•"/>
      <w:lvlJc w:val="left"/>
      <w:pPr>
        <w:ind w:left="4324" w:hanging="272"/>
      </w:pPr>
      <w:rPr>
        <w:rFonts w:hint="default"/>
        <w:lang w:val="sq-AL" w:eastAsia="en-US" w:bidi="ar-SA"/>
      </w:rPr>
    </w:lvl>
    <w:lvl w:ilvl="5" w:tplc="B8A40344">
      <w:numFmt w:val="bullet"/>
      <w:lvlText w:val="•"/>
      <w:lvlJc w:val="left"/>
      <w:pPr>
        <w:ind w:left="5230" w:hanging="272"/>
      </w:pPr>
      <w:rPr>
        <w:rFonts w:hint="default"/>
        <w:lang w:val="sq-AL" w:eastAsia="en-US" w:bidi="ar-SA"/>
      </w:rPr>
    </w:lvl>
    <w:lvl w:ilvl="6" w:tplc="A64894D0">
      <w:numFmt w:val="bullet"/>
      <w:lvlText w:val="•"/>
      <w:lvlJc w:val="left"/>
      <w:pPr>
        <w:ind w:left="6136" w:hanging="272"/>
      </w:pPr>
      <w:rPr>
        <w:rFonts w:hint="default"/>
        <w:lang w:val="sq-AL" w:eastAsia="en-US" w:bidi="ar-SA"/>
      </w:rPr>
    </w:lvl>
    <w:lvl w:ilvl="7" w:tplc="9098A692">
      <w:numFmt w:val="bullet"/>
      <w:lvlText w:val="•"/>
      <w:lvlJc w:val="left"/>
      <w:pPr>
        <w:ind w:left="7042" w:hanging="272"/>
      </w:pPr>
      <w:rPr>
        <w:rFonts w:hint="default"/>
        <w:lang w:val="sq-AL" w:eastAsia="en-US" w:bidi="ar-SA"/>
      </w:rPr>
    </w:lvl>
    <w:lvl w:ilvl="8" w:tplc="C7800644">
      <w:numFmt w:val="bullet"/>
      <w:lvlText w:val="•"/>
      <w:lvlJc w:val="left"/>
      <w:pPr>
        <w:ind w:left="7948" w:hanging="272"/>
      </w:pPr>
      <w:rPr>
        <w:rFonts w:hint="default"/>
        <w:lang w:val="sq-AL" w:eastAsia="en-US" w:bidi="ar-SA"/>
      </w:rPr>
    </w:lvl>
  </w:abstractNum>
  <w:abstractNum w:abstractNumId="1" w15:restartNumberingAfterBreak="0">
    <w:nsid w:val="0D3F5A3D"/>
    <w:multiLevelType w:val="multilevel"/>
    <w:tmpl w:val="B2BED65E"/>
    <w:lvl w:ilvl="0">
      <w:start w:val="1"/>
      <w:numFmt w:val="decimal"/>
      <w:lvlText w:val="%1"/>
      <w:lvlJc w:val="left"/>
      <w:pPr>
        <w:ind w:left="650" w:hanging="332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50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numFmt w:val="bullet"/>
      <w:lvlText w:val="-"/>
      <w:lvlJc w:val="left"/>
      <w:pPr>
        <w:ind w:left="56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2673" w:hanging="12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680" w:hanging="12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686" w:hanging="12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693" w:hanging="12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0" w:hanging="12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706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7DC1738"/>
    <w:multiLevelType w:val="hybridMultilevel"/>
    <w:tmpl w:val="02C0BB90"/>
    <w:lvl w:ilvl="0" w:tplc="24FAD360">
      <w:start w:val="1"/>
      <w:numFmt w:val="lowerLetter"/>
      <w:lvlText w:val="%1)"/>
      <w:lvlJc w:val="left"/>
      <w:pPr>
        <w:ind w:left="133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56E3412">
      <w:numFmt w:val="bullet"/>
      <w:lvlText w:val="•"/>
      <w:lvlJc w:val="left"/>
      <w:pPr>
        <w:ind w:left="2178" w:hanging="363"/>
      </w:pPr>
      <w:rPr>
        <w:rFonts w:hint="default"/>
        <w:lang w:val="sq-AL" w:eastAsia="en-US" w:bidi="ar-SA"/>
      </w:rPr>
    </w:lvl>
    <w:lvl w:ilvl="2" w:tplc="18E2E632">
      <w:numFmt w:val="bullet"/>
      <w:lvlText w:val="•"/>
      <w:lvlJc w:val="left"/>
      <w:pPr>
        <w:ind w:left="3016" w:hanging="363"/>
      </w:pPr>
      <w:rPr>
        <w:rFonts w:hint="default"/>
        <w:lang w:val="sq-AL" w:eastAsia="en-US" w:bidi="ar-SA"/>
      </w:rPr>
    </w:lvl>
    <w:lvl w:ilvl="3" w:tplc="A53681E2">
      <w:numFmt w:val="bullet"/>
      <w:lvlText w:val="•"/>
      <w:lvlJc w:val="left"/>
      <w:pPr>
        <w:ind w:left="3854" w:hanging="363"/>
      </w:pPr>
      <w:rPr>
        <w:rFonts w:hint="default"/>
        <w:lang w:val="sq-AL" w:eastAsia="en-US" w:bidi="ar-SA"/>
      </w:rPr>
    </w:lvl>
    <w:lvl w:ilvl="4" w:tplc="5A6C3346">
      <w:numFmt w:val="bullet"/>
      <w:lvlText w:val="•"/>
      <w:lvlJc w:val="left"/>
      <w:pPr>
        <w:ind w:left="4692" w:hanging="363"/>
      </w:pPr>
      <w:rPr>
        <w:rFonts w:hint="default"/>
        <w:lang w:val="sq-AL" w:eastAsia="en-US" w:bidi="ar-SA"/>
      </w:rPr>
    </w:lvl>
    <w:lvl w:ilvl="5" w:tplc="598E1FD6">
      <w:numFmt w:val="bullet"/>
      <w:lvlText w:val="•"/>
      <w:lvlJc w:val="left"/>
      <w:pPr>
        <w:ind w:left="5530" w:hanging="363"/>
      </w:pPr>
      <w:rPr>
        <w:rFonts w:hint="default"/>
        <w:lang w:val="sq-AL" w:eastAsia="en-US" w:bidi="ar-SA"/>
      </w:rPr>
    </w:lvl>
    <w:lvl w:ilvl="6" w:tplc="CA20AF54">
      <w:numFmt w:val="bullet"/>
      <w:lvlText w:val="•"/>
      <w:lvlJc w:val="left"/>
      <w:pPr>
        <w:ind w:left="6368" w:hanging="363"/>
      </w:pPr>
      <w:rPr>
        <w:rFonts w:hint="default"/>
        <w:lang w:val="sq-AL" w:eastAsia="en-US" w:bidi="ar-SA"/>
      </w:rPr>
    </w:lvl>
    <w:lvl w:ilvl="7" w:tplc="AA6A3878">
      <w:numFmt w:val="bullet"/>
      <w:lvlText w:val="•"/>
      <w:lvlJc w:val="left"/>
      <w:pPr>
        <w:ind w:left="7206" w:hanging="363"/>
      </w:pPr>
      <w:rPr>
        <w:rFonts w:hint="default"/>
        <w:lang w:val="sq-AL" w:eastAsia="en-US" w:bidi="ar-SA"/>
      </w:rPr>
    </w:lvl>
    <w:lvl w:ilvl="8" w:tplc="E58A5D44">
      <w:numFmt w:val="bullet"/>
      <w:lvlText w:val="•"/>
      <w:lvlJc w:val="left"/>
      <w:pPr>
        <w:ind w:left="8044" w:hanging="363"/>
      </w:pPr>
      <w:rPr>
        <w:rFonts w:hint="default"/>
        <w:lang w:val="sq-AL" w:eastAsia="en-US" w:bidi="ar-SA"/>
      </w:rPr>
    </w:lvl>
  </w:abstractNum>
  <w:abstractNum w:abstractNumId="3" w15:restartNumberingAfterBreak="0">
    <w:nsid w:val="3C2E5E1C"/>
    <w:multiLevelType w:val="hybridMultilevel"/>
    <w:tmpl w:val="410CF1E6"/>
    <w:lvl w:ilvl="0" w:tplc="AEEC4058">
      <w:numFmt w:val="bullet"/>
      <w:lvlText w:val="-"/>
      <w:lvlJc w:val="left"/>
      <w:pPr>
        <w:ind w:left="67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10071AA">
      <w:numFmt w:val="bullet"/>
      <w:lvlText w:val="•"/>
      <w:lvlJc w:val="left"/>
      <w:pPr>
        <w:ind w:left="1588" w:hanging="132"/>
      </w:pPr>
      <w:rPr>
        <w:rFonts w:hint="default"/>
        <w:lang w:val="sq-AL" w:eastAsia="en-US" w:bidi="ar-SA"/>
      </w:rPr>
    </w:lvl>
    <w:lvl w:ilvl="2" w:tplc="13423F3E">
      <w:numFmt w:val="bullet"/>
      <w:lvlText w:val="•"/>
      <w:lvlJc w:val="left"/>
      <w:pPr>
        <w:ind w:left="2496" w:hanging="132"/>
      </w:pPr>
      <w:rPr>
        <w:rFonts w:hint="default"/>
        <w:lang w:val="sq-AL" w:eastAsia="en-US" w:bidi="ar-SA"/>
      </w:rPr>
    </w:lvl>
    <w:lvl w:ilvl="3" w:tplc="A18CF8C2">
      <w:numFmt w:val="bullet"/>
      <w:lvlText w:val="•"/>
      <w:lvlJc w:val="left"/>
      <w:pPr>
        <w:ind w:left="3404" w:hanging="132"/>
      </w:pPr>
      <w:rPr>
        <w:rFonts w:hint="default"/>
        <w:lang w:val="sq-AL" w:eastAsia="en-US" w:bidi="ar-SA"/>
      </w:rPr>
    </w:lvl>
    <w:lvl w:ilvl="4" w:tplc="EBEAF698">
      <w:numFmt w:val="bullet"/>
      <w:lvlText w:val="•"/>
      <w:lvlJc w:val="left"/>
      <w:pPr>
        <w:ind w:left="4312" w:hanging="132"/>
      </w:pPr>
      <w:rPr>
        <w:rFonts w:hint="default"/>
        <w:lang w:val="sq-AL" w:eastAsia="en-US" w:bidi="ar-SA"/>
      </w:rPr>
    </w:lvl>
    <w:lvl w:ilvl="5" w:tplc="D248CF38">
      <w:numFmt w:val="bullet"/>
      <w:lvlText w:val="•"/>
      <w:lvlJc w:val="left"/>
      <w:pPr>
        <w:ind w:left="5220" w:hanging="132"/>
      </w:pPr>
      <w:rPr>
        <w:rFonts w:hint="default"/>
        <w:lang w:val="sq-AL" w:eastAsia="en-US" w:bidi="ar-SA"/>
      </w:rPr>
    </w:lvl>
    <w:lvl w:ilvl="6" w:tplc="3830E5B0">
      <w:numFmt w:val="bullet"/>
      <w:lvlText w:val="•"/>
      <w:lvlJc w:val="left"/>
      <w:pPr>
        <w:ind w:left="6128" w:hanging="132"/>
      </w:pPr>
      <w:rPr>
        <w:rFonts w:hint="default"/>
        <w:lang w:val="sq-AL" w:eastAsia="en-US" w:bidi="ar-SA"/>
      </w:rPr>
    </w:lvl>
    <w:lvl w:ilvl="7" w:tplc="1BDC1D38">
      <w:numFmt w:val="bullet"/>
      <w:lvlText w:val="•"/>
      <w:lvlJc w:val="left"/>
      <w:pPr>
        <w:ind w:left="7036" w:hanging="132"/>
      </w:pPr>
      <w:rPr>
        <w:rFonts w:hint="default"/>
        <w:lang w:val="sq-AL" w:eastAsia="en-US" w:bidi="ar-SA"/>
      </w:rPr>
    </w:lvl>
    <w:lvl w:ilvl="8" w:tplc="2D9AF42E">
      <w:numFmt w:val="bullet"/>
      <w:lvlText w:val="•"/>
      <w:lvlJc w:val="left"/>
      <w:pPr>
        <w:ind w:left="7944" w:hanging="132"/>
      </w:pPr>
      <w:rPr>
        <w:rFonts w:hint="default"/>
        <w:lang w:val="sq-AL" w:eastAsia="en-US" w:bidi="ar-SA"/>
      </w:rPr>
    </w:lvl>
  </w:abstractNum>
  <w:abstractNum w:abstractNumId="4" w15:restartNumberingAfterBreak="0">
    <w:nsid w:val="4A66692E"/>
    <w:multiLevelType w:val="hybridMultilevel"/>
    <w:tmpl w:val="8A38FB62"/>
    <w:lvl w:ilvl="0" w:tplc="99666B30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9A63C7A">
      <w:numFmt w:val="bullet"/>
      <w:lvlText w:val="•"/>
      <w:lvlJc w:val="left"/>
      <w:pPr>
        <w:ind w:left="1908" w:hanging="360"/>
      </w:pPr>
      <w:rPr>
        <w:rFonts w:hint="default"/>
        <w:lang w:val="sq-AL" w:eastAsia="en-US" w:bidi="ar-SA"/>
      </w:rPr>
    </w:lvl>
    <w:lvl w:ilvl="2" w:tplc="711EFB92">
      <w:numFmt w:val="bullet"/>
      <w:lvlText w:val="•"/>
      <w:lvlJc w:val="left"/>
      <w:pPr>
        <w:ind w:left="2776" w:hanging="360"/>
      </w:pPr>
      <w:rPr>
        <w:rFonts w:hint="default"/>
        <w:lang w:val="sq-AL" w:eastAsia="en-US" w:bidi="ar-SA"/>
      </w:rPr>
    </w:lvl>
    <w:lvl w:ilvl="3" w:tplc="BFF48AA4">
      <w:numFmt w:val="bullet"/>
      <w:lvlText w:val="•"/>
      <w:lvlJc w:val="left"/>
      <w:pPr>
        <w:ind w:left="3644" w:hanging="360"/>
      </w:pPr>
      <w:rPr>
        <w:rFonts w:hint="default"/>
        <w:lang w:val="sq-AL" w:eastAsia="en-US" w:bidi="ar-SA"/>
      </w:rPr>
    </w:lvl>
    <w:lvl w:ilvl="4" w:tplc="18DE8552">
      <w:numFmt w:val="bullet"/>
      <w:lvlText w:val="•"/>
      <w:lvlJc w:val="left"/>
      <w:pPr>
        <w:ind w:left="4512" w:hanging="360"/>
      </w:pPr>
      <w:rPr>
        <w:rFonts w:hint="default"/>
        <w:lang w:val="sq-AL" w:eastAsia="en-US" w:bidi="ar-SA"/>
      </w:rPr>
    </w:lvl>
    <w:lvl w:ilvl="5" w:tplc="2EC0C1B8">
      <w:numFmt w:val="bullet"/>
      <w:lvlText w:val="•"/>
      <w:lvlJc w:val="left"/>
      <w:pPr>
        <w:ind w:left="5380" w:hanging="360"/>
      </w:pPr>
      <w:rPr>
        <w:rFonts w:hint="default"/>
        <w:lang w:val="sq-AL" w:eastAsia="en-US" w:bidi="ar-SA"/>
      </w:rPr>
    </w:lvl>
    <w:lvl w:ilvl="6" w:tplc="5ACA7944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7" w:tplc="AC220F98">
      <w:numFmt w:val="bullet"/>
      <w:lvlText w:val="•"/>
      <w:lvlJc w:val="left"/>
      <w:pPr>
        <w:ind w:left="7116" w:hanging="360"/>
      </w:pPr>
      <w:rPr>
        <w:rFonts w:hint="default"/>
        <w:lang w:val="sq-AL" w:eastAsia="en-US" w:bidi="ar-SA"/>
      </w:rPr>
    </w:lvl>
    <w:lvl w:ilvl="8" w:tplc="83641FC2">
      <w:numFmt w:val="bullet"/>
      <w:lvlText w:val="•"/>
      <w:lvlJc w:val="left"/>
      <w:pPr>
        <w:ind w:left="798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5D6E0F9F"/>
    <w:multiLevelType w:val="hybridMultilevel"/>
    <w:tmpl w:val="DC82235C"/>
    <w:lvl w:ilvl="0" w:tplc="E0EA0F54">
      <w:start w:val="1"/>
      <w:numFmt w:val="upperRoman"/>
      <w:lvlText w:val="%1-"/>
      <w:lvlJc w:val="left"/>
      <w:pPr>
        <w:ind w:left="590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sq-AL" w:eastAsia="en-US" w:bidi="ar-SA"/>
      </w:rPr>
    </w:lvl>
    <w:lvl w:ilvl="1" w:tplc="8DB251CE">
      <w:numFmt w:val="bullet"/>
      <w:lvlText w:val="•"/>
      <w:lvlJc w:val="left"/>
      <w:pPr>
        <w:ind w:left="5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5A81D12">
      <w:numFmt w:val="bullet"/>
      <w:lvlText w:val="•"/>
      <w:lvlJc w:val="left"/>
      <w:pPr>
        <w:ind w:left="1613" w:hanging="130"/>
      </w:pPr>
      <w:rPr>
        <w:rFonts w:hint="default"/>
        <w:lang w:val="sq-AL" w:eastAsia="en-US" w:bidi="ar-SA"/>
      </w:rPr>
    </w:lvl>
    <w:lvl w:ilvl="3" w:tplc="7F4E5120">
      <w:numFmt w:val="bullet"/>
      <w:lvlText w:val="•"/>
      <w:lvlJc w:val="left"/>
      <w:pPr>
        <w:ind w:left="2626" w:hanging="130"/>
      </w:pPr>
      <w:rPr>
        <w:rFonts w:hint="default"/>
        <w:lang w:val="sq-AL" w:eastAsia="en-US" w:bidi="ar-SA"/>
      </w:rPr>
    </w:lvl>
    <w:lvl w:ilvl="4" w:tplc="CD6AFB10">
      <w:numFmt w:val="bullet"/>
      <w:lvlText w:val="•"/>
      <w:lvlJc w:val="left"/>
      <w:pPr>
        <w:ind w:left="3640" w:hanging="130"/>
      </w:pPr>
      <w:rPr>
        <w:rFonts w:hint="default"/>
        <w:lang w:val="sq-AL" w:eastAsia="en-US" w:bidi="ar-SA"/>
      </w:rPr>
    </w:lvl>
    <w:lvl w:ilvl="5" w:tplc="5EC4159A">
      <w:numFmt w:val="bullet"/>
      <w:lvlText w:val="•"/>
      <w:lvlJc w:val="left"/>
      <w:pPr>
        <w:ind w:left="4653" w:hanging="130"/>
      </w:pPr>
      <w:rPr>
        <w:rFonts w:hint="default"/>
        <w:lang w:val="sq-AL" w:eastAsia="en-US" w:bidi="ar-SA"/>
      </w:rPr>
    </w:lvl>
    <w:lvl w:ilvl="6" w:tplc="1AA6ADDA">
      <w:numFmt w:val="bullet"/>
      <w:lvlText w:val="•"/>
      <w:lvlJc w:val="left"/>
      <w:pPr>
        <w:ind w:left="5666" w:hanging="130"/>
      </w:pPr>
      <w:rPr>
        <w:rFonts w:hint="default"/>
        <w:lang w:val="sq-AL" w:eastAsia="en-US" w:bidi="ar-SA"/>
      </w:rPr>
    </w:lvl>
    <w:lvl w:ilvl="7" w:tplc="FFCCBFE2">
      <w:numFmt w:val="bullet"/>
      <w:lvlText w:val="•"/>
      <w:lvlJc w:val="left"/>
      <w:pPr>
        <w:ind w:left="6680" w:hanging="130"/>
      </w:pPr>
      <w:rPr>
        <w:rFonts w:hint="default"/>
        <w:lang w:val="sq-AL" w:eastAsia="en-US" w:bidi="ar-SA"/>
      </w:rPr>
    </w:lvl>
    <w:lvl w:ilvl="8" w:tplc="F426D5F2">
      <w:numFmt w:val="bullet"/>
      <w:lvlText w:val="•"/>
      <w:lvlJc w:val="left"/>
      <w:pPr>
        <w:ind w:left="7693" w:hanging="130"/>
      </w:pPr>
      <w:rPr>
        <w:rFonts w:hint="default"/>
        <w:lang w:val="sq-AL" w:eastAsia="en-US" w:bidi="ar-SA"/>
      </w:rPr>
    </w:lvl>
  </w:abstractNum>
  <w:abstractNum w:abstractNumId="6" w15:restartNumberingAfterBreak="0">
    <w:nsid w:val="5DDB6FF8"/>
    <w:multiLevelType w:val="hybridMultilevel"/>
    <w:tmpl w:val="9C1C59DE"/>
    <w:lvl w:ilvl="0" w:tplc="0FE65A76">
      <w:start w:val="1"/>
      <w:numFmt w:val="lowerLetter"/>
      <w:lvlText w:val="%1)"/>
      <w:lvlJc w:val="left"/>
      <w:pPr>
        <w:ind w:left="58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0621BFC">
      <w:numFmt w:val="bullet"/>
      <w:lvlText w:val="•"/>
      <w:lvlJc w:val="left"/>
      <w:pPr>
        <w:ind w:left="1498" w:hanging="226"/>
      </w:pPr>
      <w:rPr>
        <w:rFonts w:hint="default"/>
        <w:lang w:val="sq-AL" w:eastAsia="en-US" w:bidi="ar-SA"/>
      </w:rPr>
    </w:lvl>
    <w:lvl w:ilvl="2" w:tplc="F4D2B61E">
      <w:numFmt w:val="bullet"/>
      <w:lvlText w:val="•"/>
      <w:lvlJc w:val="left"/>
      <w:pPr>
        <w:ind w:left="2416" w:hanging="226"/>
      </w:pPr>
      <w:rPr>
        <w:rFonts w:hint="default"/>
        <w:lang w:val="sq-AL" w:eastAsia="en-US" w:bidi="ar-SA"/>
      </w:rPr>
    </w:lvl>
    <w:lvl w:ilvl="3" w:tplc="43882828">
      <w:numFmt w:val="bullet"/>
      <w:lvlText w:val="•"/>
      <w:lvlJc w:val="left"/>
      <w:pPr>
        <w:ind w:left="3334" w:hanging="226"/>
      </w:pPr>
      <w:rPr>
        <w:rFonts w:hint="default"/>
        <w:lang w:val="sq-AL" w:eastAsia="en-US" w:bidi="ar-SA"/>
      </w:rPr>
    </w:lvl>
    <w:lvl w:ilvl="4" w:tplc="E9145688">
      <w:numFmt w:val="bullet"/>
      <w:lvlText w:val="•"/>
      <w:lvlJc w:val="left"/>
      <w:pPr>
        <w:ind w:left="4252" w:hanging="226"/>
      </w:pPr>
      <w:rPr>
        <w:rFonts w:hint="default"/>
        <w:lang w:val="sq-AL" w:eastAsia="en-US" w:bidi="ar-SA"/>
      </w:rPr>
    </w:lvl>
    <w:lvl w:ilvl="5" w:tplc="193200A0">
      <w:numFmt w:val="bullet"/>
      <w:lvlText w:val="•"/>
      <w:lvlJc w:val="left"/>
      <w:pPr>
        <w:ind w:left="5170" w:hanging="226"/>
      </w:pPr>
      <w:rPr>
        <w:rFonts w:hint="default"/>
        <w:lang w:val="sq-AL" w:eastAsia="en-US" w:bidi="ar-SA"/>
      </w:rPr>
    </w:lvl>
    <w:lvl w:ilvl="6" w:tplc="4A9E24BA">
      <w:numFmt w:val="bullet"/>
      <w:lvlText w:val="•"/>
      <w:lvlJc w:val="left"/>
      <w:pPr>
        <w:ind w:left="6088" w:hanging="226"/>
      </w:pPr>
      <w:rPr>
        <w:rFonts w:hint="default"/>
        <w:lang w:val="sq-AL" w:eastAsia="en-US" w:bidi="ar-SA"/>
      </w:rPr>
    </w:lvl>
    <w:lvl w:ilvl="7" w:tplc="67B27380">
      <w:numFmt w:val="bullet"/>
      <w:lvlText w:val="•"/>
      <w:lvlJc w:val="left"/>
      <w:pPr>
        <w:ind w:left="7006" w:hanging="226"/>
      </w:pPr>
      <w:rPr>
        <w:rFonts w:hint="default"/>
        <w:lang w:val="sq-AL" w:eastAsia="en-US" w:bidi="ar-SA"/>
      </w:rPr>
    </w:lvl>
    <w:lvl w:ilvl="8" w:tplc="58A41B3A">
      <w:numFmt w:val="bullet"/>
      <w:lvlText w:val="•"/>
      <w:lvlJc w:val="left"/>
      <w:pPr>
        <w:ind w:left="7924" w:hanging="226"/>
      </w:pPr>
      <w:rPr>
        <w:rFonts w:hint="default"/>
        <w:lang w:val="sq-AL" w:eastAsia="en-US" w:bidi="ar-SA"/>
      </w:rPr>
    </w:lvl>
  </w:abstractNum>
  <w:abstractNum w:abstractNumId="7" w15:restartNumberingAfterBreak="0">
    <w:nsid w:val="6DB45EFE"/>
    <w:multiLevelType w:val="hybridMultilevel"/>
    <w:tmpl w:val="059808C8"/>
    <w:lvl w:ilvl="0" w:tplc="1BE6C94E">
      <w:numFmt w:val="bullet"/>
      <w:lvlText w:val="-"/>
      <w:lvlJc w:val="left"/>
      <w:pPr>
        <w:ind w:left="69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605030A4">
      <w:numFmt w:val="bullet"/>
      <w:lvlText w:val="-"/>
      <w:lvlJc w:val="left"/>
      <w:pPr>
        <w:ind w:left="53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8FC88AE6">
      <w:numFmt w:val="bullet"/>
      <w:lvlText w:val="•"/>
      <w:lvlJc w:val="left"/>
      <w:pPr>
        <w:ind w:left="1706" w:hanging="125"/>
      </w:pPr>
      <w:rPr>
        <w:rFonts w:hint="default"/>
        <w:lang w:val="sq-AL" w:eastAsia="en-US" w:bidi="ar-SA"/>
      </w:rPr>
    </w:lvl>
    <w:lvl w:ilvl="3" w:tplc="2074830E">
      <w:numFmt w:val="bullet"/>
      <w:lvlText w:val="•"/>
      <w:lvlJc w:val="left"/>
      <w:pPr>
        <w:ind w:left="2713" w:hanging="125"/>
      </w:pPr>
      <w:rPr>
        <w:rFonts w:hint="default"/>
        <w:lang w:val="sq-AL" w:eastAsia="en-US" w:bidi="ar-SA"/>
      </w:rPr>
    </w:lvl>
    <w:lvl w:ilvl="4" w:tplc="546039F8">
      <w:numFmt w:val="bullet"/>
      <w:lvlText w:val="•"/>
      <w:lvlJc w:val="left"/>
      <w:pPr>
        <w:ind w:left="3720" w:hanging="125"/>
      </w:pPr>
      <w:rPr>
        <w:rFonts w:hint="default"/>
        <w:lang w:val="sq-AL" w:eastAsia="en-US" w:bidi="ar-SA"/>
      </w:rPr>
    </w:lvl>
    <w:lvl w:ilvl="5" w:tplc="63A64B1C">
      <w:numFmt w:val="bullet"/>
      <w:lvlText w:val="•"/>
      <w:lvlJc w:val="left"/>
      <w:pPr>
        <w:ind w:left="4727" w:hanging="125"/>
      </w:pPr>
      <w:rPr>
        <w:rFonts w:hint="default"/>
        <w:lang w:val="sq-AL" w:eastAsia="en-US" w:bidi="ar-SA"/>
      </w:rPr>
    </w:lvl>
    <w:lvl w:ilvl="6" w:tplc="F6444EE0">
      <w:numFmt w:val="bullet"/>
      <w:lvlText w:val="•"/>
      <w:lvlJc w:val="left"/>
      <w:pPr>
        <w:ind w:left="5733" w:hanging="125"/>
      </w:pPr>
      <w:rPr>
        <w:rFonts w:hint="default"/>
        <w:lang w:val="sq-AL" w:eastAsia="en-US" w:bidi="ar-SA"/>
      </w:rPr>
    </w:lvl>
    <w:lvl w:ilvl="7" w:tplc="67C0B794">
      <w:numFmt w:val="bullet"/>
      <w:lvlText w:val="•"/>
      <w:lvlJc w:val="left"/>
      <w:pPr>
        <w:ind w:left="6740" w:hanging="125"/>
      </w:pPr>
      <w:rPr>
        <w:rFonts w:hint="default"/>
        <w:lang w:val="sq-AL" w:eastAsia="en-US" w:bidi="ar-SA"/>
      </w:rPr>
    </w:lvl>
    <w:lvl w:ilvl="8" w:tplc="3F7AA302">
      <w:numFmt w:val="bullet"/>
      <w:lvlText w:val="•"/>
      <w:lvlJc w:val="left"/>
      <w:pPr>
        <w:ind w:left="7747" w:hanging="125"/>
      </w:pPr>
      <w:rPr>
        <w:rFonts w:hint="default"/>
        <w:lang w:val="sq-AL" w:eastAsia="en-US" w:bidi="ar-SA"/>
      </w:rPr>
    </w:lvl>
  </w:abstractNum>
  <w:abstractNum w:abstractNumId="8" w15:restartNumberingAfterBreak="0">
    <w:nsid w:val="71065053"/>
    <w:multiLevelType w:val="hybridMultilevel"/>
    <w:tmpl w:val="890AA410"/>
    <w:lvl w:ilvl="0" w:tplc="95FEAE6E">
      <w:numFmt w:val="bullet"/>
      <w:lvlText w:val="-"/>
      <w:lvlJc w:val="left"/>
      <w:pPr>
        <w:ind w:left="6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54328ECA">
      <w:numFmt w:val="bullet"/>
      <w:lvlText w:val="•"/>
      <w:lvlJc w:val="left"/>
      <w:pPr>
        <w:ind w:left="1584" w:hanging="360"/>
      </w:pPr>
      <w:rPr>
        <w:rFonts w:hint="default"/>
        <w:lang w:val="sq-AL" w:eastAsia="en-US" w:bidi="ar-SA"/>
      </w:rPr>
    </w:lvl>
    <w:lvl w:ilvl="2" w:tplc="6AE0890E">
      <w:numFmt w:val="bullet"/>
      <w:lvlText w:val="•"/>
      <w:lvlJc w:val="left"/>
      <w:pPr>
        <w:ind w:left="2488" w:hanging="360"/>
      </w:pPr>
      <w:rPr>
        <w:rFonts w:hint="default"/>
        <w:lang w:val="sq-AL" w:eastAsia="en-US" w:bidi="ar-SA"/>
      </w:rPr>
    </w:lvl>
    <w:lvl w:ilvl="3" w:tplc="68201296">
      <w:numFmt w:val="bullet"/>
      <w:lvlText w:val="•"/>
      <w:lvlJc w:val="left"/>
      <w:pPr>
        <w:ind w:left="3392" w:hanging="360"/>
      </w:pPr>
      <w:rPr>
        <w:rFonts w:hint="default"/>
        <w:lang w:val="sq-AL" w:eastAsia="en-US" w:bidi="ar-SA"/>
      </w:rPr>
    </w:lvl>
    <w:lvl w:ilvl="4" w:tplc="57C2060E">
      <w:numFmt w:val="bullet"/>
      <w:lvlText w:val="•"/>
      <w:lvlJc w:val="left"/>
      <w:pPr>
        <w:ind w:left="4296" w:hanging="360"/>
      </w:pPr>
      <w:rPr>
        <w:rFonts w:hint="default"/>
        <w:lang w:val="sq-AL" w:eastAsia="en-US" w:bidi="ar-SA"/>
      </w:rPr>
    </w:lvl>
    <w:lvl w:ilvl="5" w:tplc="C5D04232">
      <w:numFmt w:val="bullet"/>
      <w:lvlText w:val="•"/>
      <w:lvlJc w:val="left"/>
      <w:pPr>
        <w:ind w:left="5200" w:hanging="360"/>
      </w:pPr>
      <w:rPr>
        <w:rFonts w:hint="default"/>
        <w:lang w:val="sq-AL" w:eastAsia="en-US" w:bidi="ar-SA"/>
      </w:rPr>
    </w:lvl>
    <w:lvl w:ilvl="6" w:tplc="F8C6483A">
      <w:numFmt w:val="bullet"/>
      <w:lvlText w:val="•"/>
      <w:lvlJc w:val="left"/>
      <w:pPr>
        <w:ind w:left="6104" w:hanging="360"/>
      </w:pPr>
      <w:rPr>
        <w:rFonts w:hint="default"/>
        <w:lang w:val="sq-AL" w:eastAsia="en-US" w:bidi="ar-SA"/>
      </w:rPr>
    </w:lvl>
    <w:lvl w:ilvl="7" w:tplc="2EBC5EAA">
      <w:numFmt w:val="bullet"/>
      <w:lvlText w:val="•"/>
      <w:lvlJc w:val="left"/>
      <w:pPr>
        <w:ind w:left="7008" w:hanging="360"/>
      </w:pPr>
      <w:rPr>
        <w:rFonts w:hint="default"/>
        <w:lang w:val="sq-AL" w:eastAsia="en-US" w:bidi="ar-SA"/>
      </w:rPr>
    </w:lvl>
    <w:lvl w:ilvl="8" w:tplc="236C60B2">
      <w:numFmt w:val="bullet"/>
      <w:lvlText w:val="•"/>
      <w:lvlJc w:val="left"/>
      <w:pPr>
        <w:ind w:left="791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78E370FF"/>
    <w:multiLevelType w:val="hybridMultilevel"/>
    <w:tmpl w:val="5D74BC9A"/>
    <w:lvl w:ilvl="0" w:tplc="FC389B72">
      <w:start w:val="1"/>
      <w:numFmt w:val="lowerLetter"/>
      <w:lvlText w:val="%1)"/>
      <w:lvlJc w:val="left"/>
      <w:pPr>
        <w:ind w:left="71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A3A3ACE">
      <w:numFmt w:val="bullet"/>
      <w:lvlText w:val="•"/>
      <w:lvlJc w:val="left"/>
      <w:pPr>
        <w:ind w:left="1620" w:hanging="281"/>
      </w:pPr>
      <w:rPr>
        <w:rFonts w:hint="default"/>
        <w:lang w:val="sq-AL" w:eastAsia="en-US" w:bidi="ar-SA"/>
      </w:rPr>
    </w:lvl>
    <w:lvl w:ilvl="2" w:tplc="5C5A3A82">
      <w:numFmt w:val="bullet"/>
      <w:lvlText w:val="•"/>
      <w:lvlJc w:val="left"/>
      <w:pPr>
        <w:ind w:left="2520" w:hanging="281"/>
      </w:pPr>
      <w:rPr>
        <w:rFonts w:hint="default"/>
        <w:lang w:val="sq-AL" w:eastAsia="en-US" w:bidi="ar-SA"/>
      </w:rPr>
    </w:lvl>
    <w:lvl w:ilvl="3" w:tplc="DEE6C7A8">
      <w:numFmt w:val="bullet"/>
      <w:lvlText w:val="•"/>
      <w:lvlJc w:val="left"/>
      <w:pPr>
        <w:ind w:left="3420" w:hanging="281"/>
      </w:pPr>
      <w:rPr>
        <w:rFonts w:hint="default"/>
        <w:lang w:val="sq-AL" w:eastAsia="en-US" w:bidi="ar-SA"/>
      </w:rPr>
    </w:lvl>
    <w:lvl w:ilvl="4" w:tplc="31C484B0">
      <w:numFmt w:val="bullet"/>
      <w:lvlText w:val="•"/>
      <w:lvlJc w:val="left"/>
      <w:pPr>
        <w:ind w:left="4320" w:hanging="281"/>
      </w:pPr>
      <w:rPr>
        <w:rFonts w:hint="default"/>
        <w:lang w:val="sq-AL" w:eastAsia="en-US" w:bidi="ar-SA"/>
      </w:rPr>
    </w:lvl>
    <w:lvl w:ilvl="5" w:tplc="DA24599A">
      <w:numFmt w:val="bullet"/>
      <w:lvlText w:val="•"/>
      <w:lvlJc w:val="left"/>
      <w:pPr>
        <w:ind w:left="5220" w:hanging="281"/>
      </w:pPr>
      <w:rPr>
        <w:rFonts w:hint="default"/>
        <w:lang w:val="sq-AL" w:eastAsia="en-US" w:bidi="ar-SA"/>
      </w:rPr>
    </w:lvl>
    <w:lvl w:ilvl="6" w:tplc="F16EB966">
      <w:numFmt w:val="bullet"/>
      <w:lvlText w:val="•"/>
      <w:lvlJc w:val="left"/>
      <w:pPr>
        <w:ind w:left="6120" w:hanging="281"/>
      </w:pPr>
      <w:rPr>
        <w:rFonts w:hint="default"/>
        <w:lang w:val="sq-AL" w:eastAsia="en-US" w:bidi="ar-SA"/>
      </w:rPr>
    </w:lvl>
    <w:lvl w:ilvl="7" w:tplc="134CB948">
      <w:numFmt w:val="bullet"/>
      <w:lvlText w:val="•"/>
      <w:lvlJc w:val="left"/>
      <w:pPr>
        <w:ind w:left="7020" w:hanging="281"/>
      </w:pPr>
      <w:rPr>
        <w:rFonts w:hint="default"/>
        <w:lang w:val="sq-AL" w:eastAsia="en-US" w:bidi="ar-SA"/>
      </w:rPr>
    </w:lvl>
    <w:lvl w:ilvl="8" w:tplc="B5503B22">
      <w:numFmt w:val="bullet"/>
      <w:lvlText w:val="•"/>
      <w:lvlJc w:val="left"/>
      <w:pPr>
        <w:ind w:left="7920" w:hanging="281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B4"/>
    <w:rsid w:val="001228D2"/>
    <w:rsid w:val="0014690F"/>
    <w:rsid w:val="00356CB4"/>
    <w:rsid w:val="003C4A0C"/>
    <w:rsid w:val="00877BD8"/>
    <w:rsid w:val="00C15210"/>
    <w:rsid w:val="00C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42D8C-A7E2-490D-9F15-3EE39D8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1"/>
      <w:ind w:left="438" w:right="27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ma.gov.al" TargetMode="External"/><Relationship Id="rId2" Type="http://schemas.openxmlformats.org/officeDocument/2006/relationships/hyperlink" Target="http://www.ama.gov.al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ma.gov.al" TargetMode="External"/><Relationship Id="rId4" Type="http://schemas.openxmlformats.org/officeDocument/2006/relationships/hyperlink" Target="http://www.ama.gov.a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ma.gov.al" TargetMode="External"/><Relationship Id="rId2" Type="http://schemas.openxmlformats.org/officeDocument/2006/relationships/hyperlink" Target="http://www.ama.gov.al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ma.gov.al" TargetMode="External"/><Relationship Id="rId4" Type="http://schemas.openxmlformats.org/officeDocument/2006/relationships/hyperlink" Target="http://www.ama.gov.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Olta Stasa</cp:lastModifiedBy>
  <cp:revision>2</cp:revision>
  <dcterms:created xsi:type="dcterms:W3CDTF">2025-12-16T14:33:00Z</dcterms:created>
  <dcterms:modified xsi:type="dcterms:W3CDTF">2025-12-16T14:33:00Z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2013</vt:lpwstr>
  </property>
</Properties>
</file>