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sz w:val="24"/>
          <w:szCs w:val="24"/>
        </w:rPr>
      </w:pP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color w:val="3B366C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color w:val="3B366C"/>
          <w:sz w:val="24"/>
          <w:szCs w:val="24"/>
        </w:rPr>
        <w:t>Shpallje pozicioni pune</w:t>
      </w:r>
    </w:p>
    <w:p w:rsidR="007C3271" w:rsidRPr="007C3271" w:rsidRDefault="007C3271" w:rsidP="007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27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="t" fillcolor="#a0a0a0" stroked="f"/>
        </w:pic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Procedura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Lëvizja paralele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Procedura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Ngritje në detyrë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Procedura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Pranim nga Jashtë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Kategoria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Kategorinë e mesme dhe e ulët drejtuese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Pozicioni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F32610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260-</w:t>
      </w:r>
      <w:r w:rsidRPr="007C3271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Drejtor, Drejtoria e Teknologjisë së Informacionit dhe Komunikimit, Drejtoria e Përgjithshme e Administrimi</w:t>
      </w:r>
      <w:r w:rsidRPr="00F32610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t të Brendshëm - Kategoria: II-1</w:t>
      </w:r>
    </w:p>
    <w:p w:rsidR="007C3271" w:rsidRPr="007C3271" w:rsidRDefault="007C3271" w:rsidP="007C3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  <w:shd w:val="clear" w:color="auto" w:fill="FFFFFF"/>
        </w:rPr>
        <w:t xml:space="preserve">Në zbatim të nenit 26, të ligjit 152/2013 “Për nëpunësin civil” i ndryshuar, si dhe të Kreut II dhe III, të Vendimit nr. </w:t>
      </w:r>
      <w:proofErr w:type="gramStart"/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  <w:shd w:val="clear" w:color="auto" w:fill="FFFFFF"/>
        </w:rPr>
        <w:t>242</w:t>
      </w:r>
      <w:proofErr w:type="gramEnd"/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  <w:shd w:val="clear" w:color="auto" w:fill="FFFFFF"/>
        </w:rPr>
        <w:t>, datë 18/03/2015, të Këshillit të Ministrave, Bashkia Tiranë shpall procedurat lëvizja paralele ngritje në detyrë pranim nga jashtë për pozicionin:</w:t>
      </w: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F32610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260-</w:t>
      </w:r>
      <w:r w:rsidRPr="007C3271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Drejtor, Drejtoria e Teknologjisë së Informacionit dhe Komunikimit, Drejtoria e Përgjithshme e Administrimi</w:t>
      </w:r>
      <w:r w:rsidRPr="00F32610">
        <w:rPr>
          <w:rFonts w:ascii="Montserrat" w:eastAsia="Times New Roman" w:hAnsi="Montserrat" w:cs="Times New Roman"/>
          <w:b/>
          <w:bCs/>
          <w:color w:val="000000" w:themeColor="text1"/>
          <w:sz w:val="24"/>
          <w:szCs w:val="24"/>
        </w:rPr>
        <w:t>t të Brendshëm - Kategoria: II-1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Kodi i shpalljes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260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Lloji i diplomës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Shkenca inxhinjeri elektronike/telekomunikacioni/informatike/IT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Niveli minimal i diplomës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Master Profesional të përfituar në fund të studimeve të ciklit të dytë me 120 kredite dhe me kohëzgjatje normale 2 vite akademike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Kategoria e pagës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II-b</w:t>
      </w: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Institucioni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color w:val="000000" w:themeColor="text1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 w:themeColor="text1"/>
          <w:sz w:val="24"/>
          <w:szCs w:val="24"/>
        </w:rPr>
        <w:t>Bashkia Tiranë</w:t>
      </w:r>
    </w:p>
    <w:p w:rsidR="007C3271" w:rsidRPr="007C3271" w:rsidRDefault="007C3271" w:rsidP="007C3271">
      <w:pPr>
        <w:shd w:val="clear" w:color="auto" w:fill="FFFFFF"/>
        <w:spacing w:after="0" w:line="315" w:lineRule="atLeast"/>
        <w:rPr>
          <w:rFonts w:ascii="Poppins" w:eastAsia="Times New Roman" w:hAnsi="Poppins" w:cs="Times New Roman"/>
          <w:b/>
          <w:bCs/>
          <w:color w:val="333333"/>
          <w:spacing w:val="3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color w:val="333333"/>
          <w:spacing w:val="3"/>
          <w:sz w:val="24"/>
          <w:szCs w:val="24"/>
        </w:rPr>
        <w:t xml:space="preserve">Kur bëhet </w:t>
      </w:r>
      <w:proofErr w:type="gramStart"/>
      <w:r w:rsidRPr="007C3271">
        <w:rPr>
          <w:rFonts w:ascii="Montserrat" w:eastAsia="Times New Roman" w:hAnsi="Montserrat" w:cs="Times New Roman"/>
          <w:b/>
          <w:bCs/>
          <w:color w:val="333333"/>
          <w:spacing w:val="3"/>
          <w:sz w:val="24"/>
          <w:szCs w:val="24"/>
        </w:rPr>
        <w:t>aplikimi ?</w:t>
      </w:r>
      <w:proofErr w:type="gramEnd"/>
    </w:p>
    <w:p w:rsidR="007C3271" w:rsidRPr="007C3271" w:rsidRDefault="007C3271" w:rsidP="007C3271">
      <w:pPr>
        <w:shd w:val="clear" w:color="auto" w:fill="FFFFFF"/>
        <w:spacing w:after="100" w:afterAutospacing="1" w:line="315" w:lineRule="atLeast"/>
        <w:rPr>
          <w:rFonts w:ascii="Montserrat" w:eastAsia="Times New Roman" w:hAnsi="Montserrat" w:cs="Times New Roman"/>
          <w:color w:val="000000"/>
          <w:spacing w:val="3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00000"/>
          <w:spacing w:val="3"/>
          <w:sz w:val="24"/>
          <w:szCs w:val="24"/>
        </w:rPr>
        <w:t>Për procedurën (lëvizje paralele</w:t>
      </w:r>
      <w:proofErr w:type="gramStart"/>
      <w:r w:rsidRPr="007C3271">
        <w:rPr>
          <w:rFonts w:ascii="Montserrat" w:eastAsia="Times New Roman" w:hAnsi="Montserrat" w:cs="Times New Roman"/>
          <w:color w:val="000000"/>
          <w:spacing w:val="3"/>
          <w:sz w:val="24"/>
          <w:szCs w:val="24"/>
        </w:rPr>
        <w:t>,ngritje</w:t>
      </w:r>
      <w:proofErr w:type="gramEnd"/>
      <w:r w:rsidRPr="007C3271">
        <w:rPr>
          <w:rFonts w:ascii="Montserrat" w:eastAsia="Times New Roman" w:hAnsi="Montserrat" w:cs="Times New Roman"/>
          <w:color w:val="000000"/>
          <w:spacing w:val="3"/>
          <w:sz w:val="24"/>
          <w:szCs w:val="24"/>
        </w:rPr>
        <w:t xml:space="preserve"> në detyrë,pranim nga jashtë) aplikohet në të njëjtën kohë!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Afati për dorëzimin e dokumentave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Lëvizja Paralele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lastRenderedPageBreak/>
        <w:t>25/12/2025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Ngritje në Detyrë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30/12/2025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Pranim nga jashtë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outlineLvl w:val="5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30/12/2025</w:t>
      </w:r>
    </w:p>
    <w:p w:rsidR="007C3271" w:rsidRPr="007C3271" w:rsidRDefault="007C3271" w:rsidP="007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271" w:rsidRPr="007C3271" w:rsidRDefault="007C3271" w:rsidP="007C327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Përshkrimi përgjithësues i punës për pozicionin/et si më sipër është: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1.Miraton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dhe ndjek realizimin me efiçencë të objektivave të miratuara në planin vjetor të punës;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2.Mban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përgjegjësi për ndjekjen e zhvillimeve të teknologjisë së re për të siguruar që ajo të ruajë një avantazh teknologjik brenda industrisë, duke analizuar dhe përmirësuar standardet e teknologjisë dhe duke ruajtur ndërgjegjësimin organizativ për teknologjitë e reja;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3.Drejton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>, koordinon dhe monitoron proçesin në kuadër të mirëfunksionimit,vazhdimësisë dhe efikasitetit të sistemeve dhe infrastrukturës së teknologjisë së informacionit dhe komunikimit, të implementuara në institucion si dhe procesin e shkëmbimit elektronik të të dhënave në të gjithë institucionin;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4.Pregatit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materiale të nevojshme në kuadër të projekteve në të cilat angazhohet drejtoria, si dhe kryerjen e përmbledhjeve të publikimeve më të fundit me karakter informues;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5.Planifikon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dhe menaxhon njohjen e teknikave (metodologji, software) të reja në fushën e përpunimit e informacionit statistikor;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6.Krijon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dhe mban kontakte të vazhdueshme me zyrat analoge, pranë institucioneve të tjera publike (INSTAT, Ministri, Institute Shkencore e Kulturore, etj), si dhe organizmave të huaja e subjekte private, me qëllim marrjen dhe dhënien e informacionit statistikor në funksion të punës së Drejtorisë dhe Institucionit;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7.Drejton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strategjinë për implementimin e teknologjive të reja të informacionit dhe komunikimit, integrimin e tyre me infrastrukturën e ekzistuese, në funksion të digjitalizimit optimal të proceseve të punës në institucion dhe më gjerë;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8.Siguron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zhvillimin dhe implementimin e proçedurave mbi zhvillimin dhe jetëgjatësinë e sistemeve dhe infrastrukturës, proçesin e implementimit të procedurave të sigurisë së informacionit që trajton institucioni, proçeset backup dhe restore të sistemeve si dhe siguron zbatueshmërinë e tyre për të garantuar ruajtjen, integritetin, disponueshmërinë dhe konfidencialitetin e këtyre sistemeve.</w:t>
      </w:r>
    </w:p>
    <w:p w:rsidR="007C3271" w:rsidRPr="007C3271" w:rsidRDefault="007C3271" w:rsidP="00F3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271">
        <w:rPr>
          <w:rFonts w:ascii="Times New Roman" w:eastAsia="Times New Roman" w:hAnsi="Times New Roman" w:cs="Times New Roman"/>
          <w:sz w:val="24"/>
          <w:szCs w:val="24"/>
        </w:rPr>
        <w:t>9.Drejton</w:t>
      </w:r>
      <w:proofErr w:type="gramEnd"/>
      <w:r w:rsidRPr="007C3271">
        <w:rPr>
          <w:rFonts w:ascii="Times New Roman" w:eastAsia="Times New Roman" w:hAnsi="Times New Roman" w:cs="Times New Roman"/>
          <w:sz w:val="24"/>
          <w:szCs w:val="24"/>
        </w:rPr>
        <w:t xml:space="preserve"> punë kërkimore, siguron asistencë për sektorët e tjerë lidhur me mbledhjen e disponushmërisë, sigurinë dhe përshtatshmërinë e të dhënave;</w:t>
      </w:r>
    </w:p>
    <w:p w:rsidR="007C3271" w:rsidRPr="007C3271" w:rsidRDefault="007C3271" w:rsidP="007C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271" w:rsidRPr="00F32610" w:rsidRDefault="007C3271" w:rsidP="00F3261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7C3271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LËVIZJA PARALELE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C0B0B"/>
          <w:sz w:val="24"/>
          <w:szCs w:val="24"/>
        </w:rPr>
      </w:pPr>
      <w:r w:rsidRPr="007C3271">
        <w:rPr>
          <w:rFonts w:ascii="Montserrat" w:eastAsia="Times New Roman" w:hAnsi="Montserrat" w:cs="Times New Roman"/>
          <w:color w:val="0C0B0B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:rsidR="007C3271" w:rsidRPr="007C3271" w:rsidRDefault="007C3271" w:rsidP="007C3271">
      <w:pPr>
        <w:shd w:val="clear" w:color="auto" w:fill="FFFFFF"/>
        <w:spacing w:before="100" w:beforeAutospacing="1" w:after="100" w:afterAutospacing="1" w:line="480" w:lineRule="atLeast"/>
        <w:outlineLvl w:val="1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1.1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KUSHTET DHE KRITERET E VEÇANTA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duhet të plotësojnë kushtet për lëvizjen paralele si vijon: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a- Të jenë nëpunës civilë të konfirmuar, brenda së njëjtës kategori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b- Të mos kenë masë disiplinore në fuqi;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  c- Të kenë të paktën vlerësimin e fu</w:t>
      </w:r>
      <w:r w:rsidRPr="00F32610">
        <w:rPr>
          <w:rFonts w:ascii="Montserrat" w:eastAsia="Times New Roman" w:hAnsi="Montserrat" w:cs="Times New Roman"/>
          <w:sz w:val="24"/>
          <w:szCs w:val="24"/>
        </w:rPr>
        <w:t>ndit “mirë” apo “shumë mirë”. 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duhet të plotësojnë kërkesat e posaçme si vijon: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 xml:space="preserve">1-Te zoteroje diplome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te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t xml:space="preserve"> nivelit minimal Master shkencor apo Master profesional të përfituar në fund të studimeve të ciklit të dytë me 120 kredite dhe me kohëzgjatje normale 2 vite akademike ne shkenca inxhinieri elektronike, telekomunikacioni, informatike, IT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1.2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DOKUMENTACIONI, MËNYRA DHE AFATI I DORËZIMIT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që aplikojnë duhet të dorëzojnë dokumentat si më poshtë: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a- Jetëshkrim i plotësuar në përputhje me dokumentin tip që e gjeni në linkun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: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https://rekrutimi.tirana.al/CVTemplate_Jeteshkrimi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 xml:space="preserve">b - Fotokopje të diplomës (përfshirë edhe diplomën Bachelor).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Për diplomat e marra jashtë Republikës së Shqipërisë të përcillet njehsimi nga Ministria e Arsimit dhe e Sportit;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Fotokopje të librezës së punës (të gjitha faqet që vërtetojnë eksperiencën në punë);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 - Fotokopje të letërnjoftimit (ID);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 - Vërtetim të gjendjes shëndetësore;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f - Vetëdeklarim të gjendjes gjyqësore;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g - Vlerësimin e fundit nga eprori direkt;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h - Vërtetim nga institucioni që nuk ka masë disiplinore në fuqi;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i - Çdo dokumentacion tjetër që vërteton trajnimet, kualifikimet, arsimin shtesë, vlerësimet pozitive apo të tjera të përmendura në jetëshkrimin tuaj;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t>https://tirana.al/punesimi/vende-pune  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Aplikimi dhe dorëzimi i dokumentave online për lëvizjen paralele duhet të bëhet </w:t>
      </w:r>
      <w:proofErr w:type="gramStart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brenda</w:t>
      </w:r>
      <w:proofErr w:type="gramEnd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 datës: 25/12/2025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1.3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REZULTATET PËR FAZËN E VERIFIKIMIT PARAPRAK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Në datën 27/12/2025,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t xml:space="preserve">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1.4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FUSHAT E NJOHURIVE, AFTËSITË DHE CILËSITË MBI TË CILAT DO TË ZHVILLOHET INTERVISTA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testohen në lidhje me: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a. Njohuritë mbi Ligjin Nr.139/2015 “Për vetqeverisjen vendore”;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b. Njohuritë mbi Ligjin nr.152/2013 “Për nëpunësin civil”( i ndryshuar)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c. Njohuritë mbi Ligjin Nr. 10325, datë 23.9.2010 "Për bazat e të dhënave shtetërore";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d. Njohuritë mbi Ligjin Nr. 44/2015 "Kodi i Procedurave Administrative i Republikës së Shqipërisë'';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e.Njohuritë mbi Ligjin  Nr.9918, datë 19.5.2008 “Për komunikimet elektronike në Republikën e Shqipërisë”(I ndryshuar) </w:t>
      </w:r>
      <w:proofErr w:type="gramEnd"/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1.5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MËNYRA E VLERËSIMIT TË KANDIDATËVE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vlerësohen në lidhje me dokumentacionin e dorëzuar: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vlerësim është 40 pikë.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gjatë intervistës së strukturuar me gojë do të vlerësohen në lidhje me: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Njohuritë, aftësitë, kompetencën në lidhje me përshkrimin e pozicionit të punës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;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b - Eksperiencën e tyre të mëparshme;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Motivimin, aspiratat dhe pritshmëritë e tyre për karrierën;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Totali i pikëve për këtë vlerësim është 60 pikë.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1.6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DATA E DALJES SË REZULTATEVE TË KONKURIMIT DHE MËNYRA E KOMUNIKIMIT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C3271" w:rsidRPr="007C3271" w:rsidRDefault="007C3271" w:rsidP="007C327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7C3271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NGRITJE NË DETYRË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C0B0B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color w:val="0C0B0B"/>
          <w:sz w:val="24"/>
          <w:szCs w:val="24"/>
        </w:rP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30/12/2025</w:t>
      </w:r>
      <w:proofErr w:type="gramEnd"/>
    </w:p>
    <w:p w:rsidR="007C3271" w:rsidRPr="007C3271" w:rsidRDefault="007C3271" w:rsidP="007C3271">
      <w:pPr>
        <w:shd w:val="clear" w:color="auto" w:fill="FFFFFF"/>
        <w:spacing w:before="100" w:beforeAutospacing="1" w:after="100" w:afterAutospacing="1" w:line="480" w:lineRule="atLeast"/>
        <w:outlineLvl w:val="1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2.1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KUSHTET DHE KRITERET E VEÇANTA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Kushtet që duhet të plotësojë kandidati në procedurën e ngritjes në detyrë janë: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Të jetë nëpunës civil i konfirmuar, i një kategorie paraardhese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 - Të mos ketë masë disiplinore në fuqi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;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c - Të ketë të paktën vlerësimin e fundit “mirë” apo “shumë mirë”.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duhet të plotësojnë kërkesat e posaçme si vijon: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 xml:space="preserve">1-Te zoteroje diplome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te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t xml:space="preserve"> nivelit minimal Master shkencor apo Master profesional të përfituar në fund të studimeve të ciklit të dytë me 120 kredite dhe me kohëzgjatje normale 2 vite akademike ne shkenca inxhinieri elektronike, telekomunikacioni, informatike, IT</w:t>
      </w:r>
    </w:p>
    <w:p w:rsidR="007C3271" w:rsidRPr="007C3271" w:rsidRDefault="007C3271" w:rsidP="007C3271">
      <w:pPr>
        <w:shd w:val="clear" w:color="auto" w:fill="FFFFFF"/>
        <w:spacing w:before="100" w:beforeAutospacing="1" w:after="100" w:afterAutospacing="1" w:line="480" w:lineRule="atLeast"/>
        <w:outlineLvl w:val="1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2.2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DOKUMENTACIONI, MËNYRA DHE AFATI I DORËZIMIT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që aplikojnë duhet të dorëzojnë dokumentat si më poshtë: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Jetëshkrim i plotësuar në përputhje me dokumentin tip që e gjeni në linkun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: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https://rekrutimi.tirana.al/CVTemplate_Jeteshkrimi  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 xml:space="preserve">b - Fotokopje të diplomës (përfshirë edhe diplomën Bachelor).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Për diplomat e marra jashtë Republikës së Shqipërisë të përcillet njehsimi nga Ministria e Arsimit dhe e Sportit;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Fotokopje të librezës së punës (të gjitha faqet që vërtetojnë eksperiencën në punë);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 - Fotokopje të letërnjoftimit (ID);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 - Vërtetim të gjendjes shëndetësore;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ë -aktin e deklarimit te statusit te nepunesit civil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f - Vetëdeklarim të gjendjes gjyqësore;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g - Vlerësimin e fundit nga eprori direkt;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h - Vërtetim nga institucioni që nuk ka masë disiplinore në fuqi;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i - Çdo dokumentacion tjetër që vërteton trajnimet, kualifikimet, arsimin shtesë, vlerësimet pozitive apo të tjera të përmendura në jetëshkrimin tuaj;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  <w:proofErr w:type="gramEnd"/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Aplikimi dhe dorëzimi i dokumentave online për procedurën e ngritjes në detyrë duhet të bëhet </w:t>
      </w:r>
      <w:proofErr w:type="gramStart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brenda</w:t>
      </w:r>
      <w:proofErr w:type="gramEnd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 datës: 30/12/2025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2.3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REZULTATET PËR FAZËN E VERIFIKIMIT PARAPRAK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Në datën 9/01/2026,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  <w:proofErr w:type="gramEnd"/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2.4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FUSHAT E NJOHURIVE, AFTËSITË DHE CILËSITË MBI TË CILAT DO TË ZHVILLOHET INTERVISTA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testohen në lidhje me: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a. Njohuritë mbi Ligjin Nr.139/2015 “Për vetqeverisjen vendore”;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b. Njohuritë mbi Ligjin nr.152/2013 “Për nëpunësin civil”( i ndryshuar)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c. Njohuritë mbi Ligjin Nr. 10325, datë 23.9.2010 "Për bazat e të dhënave shtetërore";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d. Njohuritë mbi Ligjin Nr. 44/2015 "Kodi i Procedurave Administrative i Republikës së Shqipërisë'';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e.Njohuritë mbi Ligjin  Nr.9918, datë 19.5.2008 “Për komunikimet elektronike në Republikën e Shqipërisë”(I ndryshuar) </w:t>
      </w:r>
      <w:proofErr w:type="gramEnd"/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gjatë intervistës së strukturuar me gojë do të vlerësohen në lidhje me: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Njohuritë, aftësitë, kompetencën në lidhje me përshkrimin përgjithësues të punës për pozicionet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;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b - Eksperiencën e tyre të mëparshme;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Motivimin, aspiratat dhe pritshmëritë e tyre për karrierën.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2.5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MËNYRA E VLERËSIMIT TË KANDIDATËVE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vlerësohen në lidhje me: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a- Vlerësimin me shkrim,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 deri në 40 pikë</w:t>
      </w:r>
      <w:r w:rsidRPr="007C3271">
        <w:rPr>
          <w:rFonts w:ascii="Montserrat" w:eastAsia="Times New Roman" w:hAnsi="Montserrat" w:cs="Times New Roman"/>
          <w:sz w:val="24"/>
          <w:szCs w:val="24"/>
        </w:rPr>
        <w:t>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b- Intervistën e strukturuar me gojë që konsiston në motivimin, aspiratat dhe pritshmëritë e tyre për karrierën,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 deri në 40 pikë;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c- Jetëshkrimin, që konsiston në vlerësimin e arsimimit, të përvojës e të trajnimeve, të lidhura me fushën,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 deri në 20 pikë.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2.6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DATA E DALJES SË REZULTATEVE TË KONKURIMIT DHE MËNYRA E KOMUNIKIMIT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7C3271" w:rsidRPr="007C3271" w:rsidRDefault="007C3271" w:rsidP="007C327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7C3271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PRANIM NGA JASHTË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C0B0B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color w:val="0C0B0B"/>
          <w:sz w:val="24"/>
          <w:szCs w:val="24"/>
        </w:rPr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30/12/2025</w:t>
      </w:r>
      <w:proofErr w:type="gramEnd"/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3.1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KUSHTET DHE KRITERET E VEÇANTA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Kushtet që duhet të plotësojë kandidati në procedurën e pranimit nga jashtë janë: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Kushtet që duhet të plotësojë kandidati në procedurën e pranimit jashtë janë: a - Të jetë shtetas shqiptar;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 - Të ketë zotësi të plotë për të vepruar;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Të zotërojë gjuhën shqipe, të shkruar dhe të folur;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 - Të jetë në kushte shëndetësore që e lejojnë të kryejë detyrën përkatëse;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 - Të mos jetë i dënuar me vendim të formës së prerë për kryerjen e një krimi apo për kryerjen e një kundërvajtjeje penale me dashje;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f - Ndaj tij të mos jetë marrë masa disiplinore e largimit nga shërbimi civil, që nuk është shuar sipas ligjit 152/2013 “Për nëpunësin civil” i ndryshuar.</w:t>
      </w:r>
      <w:proofErr w:type="gramEnd"/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duhet të plotësojnë kërkesat e posaçme si vijon: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 xml:space="preserve">1-Te zoteroje diplome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te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t xml:space="preserve"> nivelit minimal Master shkencor apo Master profesional të përfituar në fund të studimeve të ciklit të dytë me 120 kredite dhe me kohëzgjatje normale 2 vite akademike ne shkenca inxhinieri elektronike, telekomunikacioni, informatike, IT</w:t>
      </w:r>
    </w:p>
    <w:p w:rsidR="007C3271" w:rsidRPr="007C3271" w:rsidRDefault="007C3271" w:rsidP="007C3271">
      <w:pPr>
        <w:shd w:val="clear" w:color="auto" w:fill="FFFFFF"/>
        <w:spacing w:before="100" w:beforeAutospacing="1" w:after="100" w:afterAutospacing="1" w:line="480" w:lineRule="atLeast"/>
        <w:outlineLvl w:val="1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3.2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DOKUMENTACIONI, MËNYRA DHE AFATI I DORËZIMIT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që aplikojnë duhet të dorëzojnë dokumentat si më poshtë: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Jetëshkrim i plotësuar në përputhje me dokumentin tip që e gjeni në linkun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: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https://rekrutimi.tirana.al/CVTemplate_Jeteshkrimi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 xml:space="preserve">b - Fotokopje të diplomës (përfshirë edhe diplomën Bachelor). 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Për diplomat e marra jashtë Republikës së Shqipërisë të përcillet njehsimi nga Ministria e Arsimit dhe e Sportit;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Fotokopje të librezës së punës (të gjitha faqet që vërtetojnë eksperiencën në punë);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 - Fotokopje të letërnjoftimit (ID);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 - Vërtetim të gjendjes shëndetësore;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f - Vetëdeklarim të gjendjes gjyqësore;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g - Çdo dokumentacion tjetër që vërteton trajnimet, kualifikimet, arsimin shtesë, vlerësimet pozitive apo të tjera të përmendura në jetëshkrimin tuaj;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https://tirana.al/punesimi/vende-pune   .</w:t>
      </w:r>
      <w:proofErr w:type="gramEnd"/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Aplikimi dhe dorëzimi i dokumentave online për procedurën e pranimit nga jashtë duhet të bëhet </w:t>
      </w:r>
      <w:proofErr w:type="gramStart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brenda</w:t>
      </w:r>
      <w:proofErr w:type="gramEnd"/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 datës: 30/12/2025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3.3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REZULTATET PËR FAZËN E VERIFIKIMIT PARAPRAK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Në datën 9/01/2026,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  <w:proofErr w:type="gramEnd"/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3.4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FUSHAT E NJOHURIVE, AFTËSITË DHE CILËSITË MBI TË CILAT DO TË ZHVILLOHET INTERVISTA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testohen në lidhje me: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a. Njohuritë mbi Ligjin Nr.139/2015 “Për vetqeverisjen vendore”;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b. Njohuritë mbi Ligjin nr.152/2013 “Për nëpunësin civil”( i ndryshuar)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c. Njohuritë mbi Ligjin Nr. 10325, datë 23.9.2010 "Për bazat e të dhënave shtetërore";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d. Njohuritë mbi Ligjin Nr. 44/2015 "Kodi i Procedurave Administrative i Republikës së Shqipërisë'';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e.Njohuritë mbi Ligjin  Nr.9918, datë 19.5.2008 “Për komunikimet elektronike në Republikën e Shqipërisë”(I ndryshuar) </w:t>
      </w:r>
      <w:proofErr w:type="gramEnd"/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gjatë intervistës së strukturuar me gojë do të vlerësohen në lidhje me: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 - Njohuritë, aftësitë, kompetencën në lidhje me përshkrimin përgjithësues të punës për pozicionet</w:t>
      </w:r>
      <w:proofErr w:type="gramStart"/>
      <w:r w:rsidRPr="007C3271">
        <w:rPr>
          <w:rFonts w:ascii="Montserrat" w:eastAsia="Times New Roman" w:hAnsi="Montserrat" w:cs="Times New Roman"/>
          <w:sz w:val="24"/>
          <w:szCs w:val="24"/>
        </w:rPr>
        <w:t>;</w:t>
      </w:r>
      <w:proofErr w:type="gramEnd"/>
      <w:r w:rsidRPr="007C3271">
        <w:rPr>
          <w:rFonts w:ascii="Montserrat" w:eastAsia="Times New Roman" w:hAnsi="Montserrat" w:cs="Times New Roman"/>
          <w:sz w:val="24"/>
          <w:szCs w:val="24"/>
        </w:rPr>
        <w:br/>
        <w:t>b - Eksperiencën e tyre të mëparshme;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 - Motivimin, aspiratat dhe pritshmëritë e tyre për karrierën.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3.5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MËNYRA E VLERËSIMIT TË KANDIDATËVE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Kandidatët do të vlerësohen në lidhje me:</w:t>
      </w:r>
    </w:p>
    <w:p w:rsidR="00F32610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a- Vlerësimin me shkrim,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 deri në 40 pikë</w:t>
      </w:r>
      <w:r w:rsidRPr="007C3271">
        <w:rPr>
          <w:rFonts w:ascii="Montserrat" w:eastAsia="Times New Roman" w:hAnsi="Montserrat" w:cs="Times New Roman"/>
          <w:sz w:val="24"/>
          <w:szCs w:val="24"/>
        </w:rPr>
        <w:t>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b- Intervistën e strukturuar me gojë që konsiston në motivimin, aspiratat dhe pritshmëritë e tyre për karrierën, deri në 40 pikë; </w:t>
      </w:r>
      <w:r w:rsidRPr="007C3271">
        <w:rPr>
          <w:rFonts w:ascii="Montserrat" w:eastAsia="Times New Roman" w:hAnsi="Montserrat" w:cs="Times New Roman"/>
          <w:sz w:val="24"/>
          <w:szCs w:val="24"/>
        </w:rPr>
        <w:br/>
        <w:t>c- Jetëshkrimin, që konsiston në vlerësimin e arsimimit, të përvojës e të trajnimeve, të lidhura me fushën,</w:t>
      </w:r>
      <w:r w:rsidRPr="007C3271">
        <w:rPr>
          <w:rFonts w:ascii="Montserrat" w:eastAsia="Times New Roman" w:hAnsi="Montserrat" w:cs="Times New Roman"/>
          <w:b/>
          <w:bCs/>
          <w:sz w:val="24"/>
          <w:szCs w:val="24"/>
        </w:rPr>
        <w:t> deri në 20 pikë</w:t>
      </w:r>
    </w:p>
    <w:p w:rsidR="007C3271" w:rsidRPr="007C3271" w:rsidRDefault="007C3271" w:rsidP="00F3261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color w:val="546E7A"/>
          <w:sz w:val="24"/>
          <w:szCs w:val="24"/>
        </w:rPr>
      </w:pPr>
      <w:bookmarkStart w:id="0" w:name="_GoBack"/>
      <w:bookmarkEnd w:id="0"/>
      <w:r w:rsidRPr="007C3271">
        <w:rPr>
          <w:rFonts w:ascii="Montserrat" w:eastAsia="Times New Roman" w:hAnsi="Montserrat" w:cs="Arial"/>
          <w:color w:val="546E7A"/>
          <w:sz w:val="24"/>
          <w:szCs w:val="24"/>
        </w:rPr>
        <w:t>3.6</w:t>
      </w:r>
      <w:r w:rsidRPr="00F32610">
        <w:rPr>
          <w:rFonts w:ascii="Montserrat" w:eastAsia="Times New Roman" w:hAnsi="Montserrat" w:cs="Arial"/>
          <w:color w:val="546E7A"/>
          <w:sz w:val="24"/>
          <w:szCs w:val="24"/>
        </w:rPr>
        <w:t xml:space="preserve"> </w:t>
      </w:r>
      <w:r w:rsidRPr="007C3271">
        <w:rPr>
          <w:rFonts w:ascii="Arial" w:eastAsia="Times New Roman" w:hAnsi="Arial" w:cs="Arial"/>
          <w:color w:val="546E7A"/>
          <w:sz w:val="24"/>
          <w:szCs w:val="24"/>
        </w:rPr>
        <w:t>DATA E DALJES SË REZULTATEVE TË KONKURIMIT DHE MËNYRA E KOMUNIKIMIT</w:t>
      </w:r>
    </w:p>
    <w:p w:rsidR="007C3271" w:rsidRPr="007C3271" w:rsidRDefault="007C3271" w:rsidP="007C3271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</w:rPr>
      </w:pPr>
      <w:r w:rsidRPr="007C3271">
        <w:rPr>
          <w:rFonts w:ascii="Montserrat" w:eastAsia="Times New Roman" w:hAnsi="Montserrat" w:cs="Times New Roman"/>
          <w:sz w:val="24"/>
          <w:szCs w:val="24"/>
        </w:rPr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FB0BF3" w:rsidRPr="00F32610" w:rsidRDefault="00FB0BF3">
      <w:pPr>
        <w:rPr>
          <w:sz w:val="24"/>
          <w:szCs w:val="24"/>
        </w:rPr>
      </w:pPr>
    </w:p>
    <w:sectPr w:rsidR="00FB0BF3" w:rsidRPr="00F32610" w:rsidSect="00F32610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71"/>
    <w:rsid w:val="007C3271"/>
    <w:rsid w:val="00F32610"/>
    <w:rsid w:val="00F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14E1"/>
  <w15:chartTrackingRefBased/>
  <w15:docId w15:val="{EA538260-A8B7-4479-9A0E-39D916F0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0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8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9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1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8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404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933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60860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45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60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80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1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42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83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83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08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52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08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69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68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98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29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13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80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50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34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06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97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4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15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977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83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285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69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66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32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29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41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76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7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1</cp:revision>
  <cp:lastPrinted>2025-12-09T11:39:00Z</cp:lastPrinted>
  <dcterms:created xsi:type="dcterms:W3CDTF">2025-12-09T11:21:00Z</dcterms:created>
  <dcterms:modified xsi:type="dcterms:W3CDTF">2025-12-09T11:42:00Z</dcterms:modified>
</cp:coreProperties>
</file>