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A0F" w14:textId="77777777" w:rsidR="0004774F" w:rsidRPr="007554EE" w:rsidRDefault="006711EB" w:rsidP="00F95F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774F" w:rsidRPr="007554EE">
        <w:rPr>
          <w:rFonts w:ascii="Times New Roman" w:hAnsi="Times New Roman"/>
          <w:b/>
          <w:sz w:val="24"/>
          <w:szCs w:val="24"/>
          <w:lang w:val="en-US"/>
        </w:rPr>
        <w:drawing>
          <wp:inline distT="0" distB="0" distL="0" distR="0" wp14:anchorId="781CF643" wp14:editId="0A2069D2">
            <wp:extent cx="5257056" cy="770509"/>
            <wp:effectExtent l="0" t="0" r="127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034" cy="77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74F" w:rsidRPr="007554EE">
        <w:rPr>
          <w:rFonts w:ascii="Times New Roman" w:hAnsi="Times New Roman"/>
          <w:b/>
          <w:sz w:val="24"/>
          <w:szCs w:val="24"/>
        </w:rPr>
        <w:t xml:space="preserve"> INSPEKTORATI I LARTË I DEKLARIMIT DHE KONTROLLIT TË</w:t>
      </w:r>
      <w:r w:rsidR="0004774F" w:rsidRPr="007554EE">
        <w:rPr>
          <w:rFonts w:ascii="Times New Roman" w:hAnsi="Times New Roman"/>
          <w:b/>
          <w:sz w:val="24"/>
          <w:szCs w:val="24"/>
          <w:lang w:val="en-GB" w:eastAsia="en-GB"/>
        </w:rPr>
        <w:t xml:space="preserve"> </w:t>
      </w:r>
    </w:p>
    <w:p w14:paraId="36387E5E" w14:textId="77777777" w:rsidR="0004774F" w:rsidRPr="007554EE" w:rsidRDefault="0004774F" w:rsidP="00226108">
      <w:pPr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7554EE">
        <w:rPr>
          <w:rFonts w:ascii="Times New Roman" w:hAnsi="Times New Roman"/>
          <w:b/>
          <w:sz w:val="24"/>
          <w:szCs w:val="24"/>
        </w:rPr>
        <w:t xml:space="preserve">PASURIVE DHE KONFLIKTIT TË INTERESAVE                            </w:t>
      </w:r>
    </w:p>
    <w:p w14:paraId="3054A97A" w14:textId="77777777" w:rsidR="001745AA" w:rsidRPr="007554EE" w:rsidRDefault="001745AA" w:rsidP="002078D5">
      <w:pPr>
        <w:spacing w:after="0" w:line="276" w:lineRule="auto"/>
        <w:rPr>
          <w:rFonts w:ascii="Times New Roman" w:eastAsia="MS Mincho" w:hAnsi="Times New Roman"/>
          <w:b/>
          <w:i/>
          <w:color w:val="3333FF"/>
          <w:sz w:val="24"/>
          <w:szCs w:val="24"/>
          <w:lang w:val="en-US"/>
        </w:rPr>
      </w:pPr>
    </w:p>
    <w:p w14:paraId="3AF6722E" w14:textId="77777777" w:rsidR="002078D5" w:rsidRPr="000A087E" w:rsidRDefault="00B80428" w:rsidP="00C11925">
      <w:pPr>
        <w:spacing w:after="0" w:line="276" w:lineRule="auto"/>
        <w:rPr>
          <w:rFonts w:ascii="Times New Roman" w:eastAsia="MS Mincho" w:hAnsi="Times New Roman"/>
          <w:i/>
          <w:color w:val="7030A0"/>
          <w:sz w:val="24"/>
          <w:szCs w:val="24"/>
          <w:lang w:val="it-IT"/>
        </w:rPr>
      </w:pPr>
      <w:r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 xml:space="preserve">   </w:t>
      </w:r>
      <w:r w:rsidR="00FD0827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>Nr</w:t>
      </w:r>
      <w:r w:rsidR="00C11925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>.</w:t>
      </w:r>
      <w:r w:rsidR="00FD0827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 xml:space="preserve"> </w:t>
      </w:r>
      <w:r w:rsidR="00C11925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>_</w:t>
      </w:r>
      <w:r w:rsidR="00FD0827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>____ Prot</w:t>
      </w:r>
      <w:r w:rsidR="00C11925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>.</w:t>
      </w:r>
      <w:r w:rsidR="00226108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ab/>
      </w:r>
      <w:r w:rsidR="00226108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ab/>
      </w:r>
      <w:r w:rsidR="00226108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ab/>
      </w:r>
      <w:r w:rsidR="00226108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ab/>
      </w:r>
      <w:r w:rsidR="00226108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ab/>
      </w:r>
      <w:r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 xml:space="preserve">              </w:t>
      </w:r>
      <w:r w:rsidR="00C11925" w:rsidRPr="007554EE">
        <w:rPr>
          <w:rFonts w:ascii="Times New Roman" w:eastAsia="MS Mincho" w:hAnsi="Times New Roman"/>
          <w:i/>
          <w:color w:val="7030A0"/>
          <w:sz w:val="24"/>
          <w:szCs w:val="24"/>
          <w:lang w:val="en-US"/>
        </w:rPr>
        <w:t xml:space="preserve">      </w:t>
      </w:r>
      <w:r w:rsidR="002078D5" w:rsidRPr="000A087E">
        <w:rPr>
          <w:rFonts w:ascii="Times New Roman" w:eastAsia="MS Mincho" w:hAnsi="Times New Roman"/>
          <w:i/>
          <w:color w:val="7030A0"/>
          <w:sz w:val="24"/>
          <w:szCs w:val="24"/>
          <w:lang w:val="it-IT"/>
        </w:rPr>
        <w:t xml:space="preserve">Tiranë, më </w:t>
      </w:r>
      <w:r w:rsidR="00377DE5" w:rsidRPr="000A087E">
        <w:rPr>
          <w:rFonts w:ascii="Times New Roman" w:eastAsia="MS Mincho" w:hAnsi="Times New Roman"/>
          <w:i/>
          <w:color w:val="7030A0"/>
          <w:sz w:val="24"/>
          <w:szCs w:val="24"/>
          <w:lang w:val="it-IT"/>
        </w:rPr>
        <w:t>24.12.2025</w:t>
      </w:r>
    </w:p>
    <w:p w14:paraId="1B8725C8" w14:textId="77777777" w:rsidR="00226108" w:rsidRPr="000A087E" w:rsidRDefault="00226108" w:rsidP="00930EB6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AC11FAE" w14:textId="77777777" w:rsidR="002078D5" w:rsidRPr="000A087E" w:rsidRDefault="002078D5" w:rsidP="002078D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NJOFTIM PËR VEND</w:t>
      </w:r>
      <w:r w:rsidR="00C23E71" w:rsidRPr="000A087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</w:t>
      </w:r>
      <w:r w:rsidRPr="000A087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PUNE</w:t>
      </w:r>
    </w:p>
    <w:p w14:paraId="4DE92EA0" w14:textId="77777777" w:rsidR="002A6BBA" w:rsidRPr="000A087E" w:rsidRDefault="002A6BBA" w:rsidP="002078D5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05AE96DB" w14:textId="77777777" w:rsidR="002078D5" w:rsidRPr="000A087E" w:rsidRDefault="002078D5" w:rsidP="002078D5">
      <w:pPr>
        <w:spacing w:after="0" w:line="276" w:lineRule="auto"/>
        <w:rPr>
          <w:rFonts w:ascii="Times New Roman" w:eastAsia="MS Mincho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A. Lëvizja paralele</w:t>
      </w:r>
    </w:p>
    <w:p w14:paraId="15DE0429" w14:textId="77777777" w:rsidR="002078D5" w:rsidRPr="000A087E" w:rsidRDefault="002078D5" w:rsidP="002078D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zbatim </w:t>
      </w:r>
      <w:r w:rsidR="00FD0827" w:rsidRPr="000A087E">
        <w:rPr>
          <w:rFonts w:ascii="Times New Roman" w:eastAsia="Times New Roman" w:hAnsi="Times New Roman"/>
          <w:sz w:val="24"/>
          <w:szCs w:val="24"/>
          <w:lang w:val="it-IT"/>
        </w:rPr>
        <w:t>të Ligjit nr.152/2013, datë 30.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5.2013 </w:t>
      </w:r>
      <w:r w:rsidR="00137ED6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“Për Nëpunësin  C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ivil”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i ndryshuar, Kreu V – 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“Lëvizja paralele dhe ngritja në detyrë”</w:t>
      </w:r>
      <w:r w:rsidR="00A83EFE" w:rsidRPr="000A087E">
        <w:rPr>
          <w:rFonts w:ascii="Times New Roman" w:eastAsia="Times New Roman" w:hAnsi="Times New Roman"/>
          <w:sz w:val="24"/>
          <w:szCs w:val="24"/>
          <w:lang w:val="it-IT"/>
        </w:rPr>
        <w:t>, nenit 25</w:t>
      </w:r>
      <w:r w:rsidR="00AC438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“L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AC438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vizja paralele n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AC438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kategorin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AC438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ekzekutive”</w:t>
      </w:r>
      <w:r w:rsidR="00AC4384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dhe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Vendimit të Këshillit të Ministrave nr.</w:t>
      </w:r>
      <w:r w:rsidR="00FD0827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243,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datë 18.3.2015 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“Për pranimin, lëvizjen paralele, periudhën e provës, dhe emërimin në kategorinë ekzekutive”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FD0827" w:rsidRPr="000A087E">
        <w:rPr>
          <w:rFonts w:ascii="Times New Roman" w:eastAsia="Times New Roman" w:hAnsi="Times New Roman"/>
          <w:sz w:val="24"/>
          <w:szCs w:val="24"/>
          <w:lang w:val="it-IT"/>
        </w:rPr>
        <w:t>i ndryshuar</w:t>
      </w:r>
      <w:r w:rsidR="00FF67FB" w:rsidRPr="000A087E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FD0827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Kreu VII dhe planit vjetor të pranimit, </w:t>
      </w:r>
      <w:r w:rsidRPr="000A087E">
        <w:rPr>
          <w:rFonts w:ascii="Times New Roman" w:eastAsia="MS Mincho" w:hAnsi="Times New Roman"/>
          <w:sz w:val="24"/>
          <w:szCs w:val="24"/>
          <w:lang w:val="it-IT"/>
        </w:rPr>
        <w:t>Inspektorati i Lartë i Deklarimit dhe Kontrollit të Pasurive dhe Konfliktit të Interesit</w:t>
      </w:r>
      <w:r w:rsidR="002B0ABA" w:rsidRPr="000A087E">
        <w:rPr>
          <w:rFonts w:ascii="Times New Roman" w:eastAsia="Times New Roman" w:hAnsi="Times New Roman"/>
          <w:sz w:val="24"/>
          <w:szCs w:val="24"/>
          <w:lang w:val="it-IT"/>
        </w:rPr>
        <w:t>, njofton se:</w:t>
      </w:r>
    </w:p>
    <w:p w14:paraId="01526001" w14:textId="77777777" w:rsidR="00FD0827" w:rsidRPr="000A087E" w:rsidRDefault="00FD0827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5039C84D" w14:textId="77777777" w:rsidR="002078D5" w:rsidRPr="000A087E" w:rsidRDefault="002078D5" w:rsidP="002078D5">
      <w:p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a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)</w:t>
      </w:r>
      <w:r w:rsidR="00B3033D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Në Administratën e tij ka </w:t>
      </w:r>
      <w:r w:rsidR="00A60593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1 (një</w:t>
      </w:r>
      <w:r w:rsidR="00FD0827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vend</w:t>
      </w:r>
      <w:r w:rsidR="00A60593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të lirë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pune, të kategorisë ekzeku</w:t>
      </w:r>
      <w:r w:rsidR="00DB2CF0" w:rsidRPr="000A087E">
        <w:rPr>
          <w:rFonts w:ascii="Times New Roman" w:eastAsia="MS Mincho" w:hAnsi="Times New Roman"/>
          <w:b/>
          <w:sz w:val="24"/>
          <w:szCs w:val="24"/>
          <w:lang w:val="it-IT"/>
        </w:rPr>
        <w:t>tive në grupin e pozicioneve të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administrimit të 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>p</w:t>
      </w:r>
      <w:r w:rsidR="00B66C59" w:rsidRPr="000A087E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>rgjithsh</w:t>
      </w:r>
      <w:r w:rsidR="00B66C59" w:rsidRPr="000A087E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>m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në pozicionin</w:t>
      </w:r>
      <w:r w:rsidR="002B0ABA" w:rsidRPr="000A087E">
        <w:rPr>
          <w:rFonts w:ascii="Times New Roman" w:eastAsia="MS Mincho" w:hAnsi="Times New Roman"/>
          <w:b/>
          <w:sz w:val="24"/>
          <w:szCs w:val="24"/>
          <w:lang w:val="it-IT"/>
        </w:rPr>
        <w:t>:</w:t>
      </w:r>
    </w:p>
    <w:p w14:paraId="53C605D1" w14:textId="77777777" w:rsidR="00FD0827" w:rsidRPr="000A087E" w:rsidRDefault="002078D5" w:rsidP="002078D5">
      <w:p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Specialist në Sektorin e 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>Arkiv-Protokoll</w:t>
      </w:r>
      <w:r w:rsidR="00176AFB" w:rsidRPr="000A087E">
        <w:rPr>
          <w:rFonts w:ascii="Times New Roman" w:eastAsia="MS Mincho" w:hAnsi="Times New Roman"/>
          <w:b/>
          <w:sz w:val="24"/>
          <w:szCs w:val="24"/>
          <w:lang w:val="it-IT"/>
        </w:rPr>
        <w:t>it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dhe Administrimit t</w:t>
      </w:r>
      <w:r w:rsidR="00B66C59" w:rsidRPr="000A087E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Deklaratave t</w:t>
      </w:r>
      <w:r w:rsidR="00B66C59" w:rsidRPr="000A087E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FF67FB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="00A659D9" w:rsidRPr="000A087E">
        <w:rPr>
          <w:rFonts w:ascii="Times New Roman" w:eastAsia="MS Mincho" w:hAnsi="Times New Roman"/>
          <w:b/>
          <w:sz w:val="24"/>
          <w:szCs w:val="24"/>
          <w:lang w:val="it-IT"/>
        </w:rPr>
        <w:t>Pasuris</w:t>
      </w:r>
      <w:r w:rsidR="00B66C59" w:rsidRPr="000A087E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DB2CF0" w:rsidRPr="000A087E">
        <w:rPr>
          <w:rFonts w:ascii="Times New Roman" w:eastAsia="MS Mincho" w:hAnsi="Times New Roman"/>
          <w:b/>
          <w:sz w:val="24"/>
          <w:szCs w:val="24"/>
          <w:lang w:val="it-IT"/>
        </w:rPr>
        <w:t>.</w:t>
      </w:r>
    </w:p>
    <w:p w14:paraId="6EDA120B" w14:textId="77777777" w:rsidR="00FD0827" w:rsidRPr="000A087E" w:rsidRDefault="00FD0827" w:rsidP="00FD0827">
      <w:pPr>
        <w:spacing w:after="0" w:line="276" w:lineRule="auto"/>
        <w:rPr>
          <w:rFonts w:ascii="Times New Roman" w:eastAsia="MS Mincho" w:hAnsi="Times New Roman"/>
          <w:sz w:val="24"/>
          <w:szCs w:val="24"/>
          <w:lang w:val="it-IT"/>
        </w:rPr>
      </w:pPr>
    </w:p>
    <w:p w14:paraId="3EF31826" w14:textId="77777777" w:rsidR="00FD0827" w:rsidRPr="000A087E" w:rsidRDefault="002B0ABA" w:rsidP="00FD0827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Paga e pozicionit: </w:t>
      </w:r>
      <w:r w:rsidR="00D2340B" w:rsidRPr="000A087E">
        <w:rPr>
          <w:rFonts w:ascii="Times New Roman" w:eastAsia="MS Mincho" w:hAnsi="Times New Roman"/>
          <w:b/>
          <w:sz w:val="24"/>
          <w:szCs w:val="24"/>
          <w:u w:val="single"/>
          <w:lang w:val="it-IT"/>
        </w:rPr>
        <w:t>IV-1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>:</w:t>
      </w:r>
      <w:r w:rsidR="00FD0827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</w:p>
    <w:p w14:paraId="0EF22FDE" w14:textId="77777777" w:rsidR="00C84683" w:rsidRPr="000C0488" w:rsidRDefault="00C84683" w:rsidP="00C846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F31">
        <w:rPr>
          <w:rFonts w:ascii="Times New Roman" w:hAnsi="Times New Roman"/>
          <w:sz w:val="24"/>
          <w:szCs w:val="24"/>
        </w:rPr>
        <w:t xml:space="preserve">Në përputhje </w:t>
      </w:r>
      <w:r w:rsidRPr="002B072C">
        <w:rPr>
          <w:rFonts w:ascii="Times New Roman" w:hAnsi="Times New Roman"/>
          <w:sz w:val="24"/>
          <w:szCs w:val="24"/>
        </w:rPr>
        <w:t xml:space="preserve">Vendimin nr. </w:t>
      </w:r>
      <w:r w:rsidRPr="002B072C">
        <w:rPr>
          <w:rFonts w:ascii="Times New Roman" w:eastAsia="Times New Roman" w:hAnsi="Times New Roman"/>
          <w:noProof w:val="0"/>
          <w:spacing w:val="-2"/>
          <w:sz w:val="24"/>
          <w:szCs w:val="24"/>
        </w:rPr>
        <w:t>10, datë 25.1.2024</w:t>
      </w:r>
      <w:r w:rsidRPr="002B072C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2B072C">
        <w:rPr>
          <w:rFonts w:ascii="Times New Roman" w:hAnsi="Times New Roman"/>
          <w:i/>
          <w:noProof w:val="0"/>
          <w:sz w:val="24"/>
          <w:szCs w:val="24"/>
        </w:rPr>
        <w:t>“</w:t>
      </w:r>
      <w:r w:rsidRPr="002B072C">
        <w:rPr>
          <w:rFonts w:ascii="Times New Roman" w:eastAsia="Times New Roman" w:hAnsi="Times New Roman"/>
          <w:i/>
          <w:noProof w:val="0"/>
          <w:spacing w:val="-2"/>
          <w:sz w:val="24"/>
          <w:szCs w:val="24"/>
        </w:rPr>
        <w:t>Për disa shtesa dhe ndryshime në vendimin e Kuvendit nr. 55/2014 “Për miratimin e strukturës, organikës dhe kategorizimit të pozicioneve të punës të Inspektoratit të Lartë të Deklarimit dhe Kontrollit të Pasurive dhe Konfliktit të Interesave”</w:t>
      </w:r>
      <w:r>
        <w:rPr>
          <w:rFonts w:ascii="Times New Roman" w:hAnsi="Times New Roman"/>
          <w:sz w:val="24"/>
          <w:szCs w:val="24"/>
        </w:rPr>
        <w:t>, të ndryshuar</w:t>
      </w:r>
      <w:r w:rsidRPr="00633F31">
        <w:rPr>
          <w:rFonts w:ascii="Times New Roman" w:hAnsi="Times New Roman"/>
          <w:sz w:val="24"/>
          <w:szCs w:val="24"/>
        </w:rPr>
        <w:t>.</w:t>
      </w:r>
    </w:p>
    <w:p w14:paraId="7C2304C0" w14:textId="77777777" w:rsidR="00FD0827" w:rsidRPr="000A087E" w:rsidRDefault="00FD0827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667A474A" w14:textId="77777777" w:rsidR="002078D5" w:rsidRPr="000A087E" w:rsidRDefault="002078D5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Punonjësi duhet të ofrojë një shërbim sipas standardeve të cilësisë dhe të kohës. </w:t>
      </w:r>
    </w:p>
    <w:p w14:paraId="7C0DC05D" w14:textId="77777777" w:rsidR="00681AEE" w:rsidRPr="000A087E" w:rsidRDefault="00B66C59" w:rsidP="002078D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Pozicioni më sipër, i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ofrohet fillimisht n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pun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sve civil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s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nj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jt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s kategori p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r procedur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n e l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vizjes paralele. Vet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>m n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F19A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rast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se në përfundim të procedurës së lëvizjes paralele, rezulton se ky pozicion është ende vakant, ai është </w:t>
      </w:r>
      <w:r w:rsidR="008867C6" w:rsidRPr="000A087E">
        <w:rPr>
          <w:rFonts w:ascii="Times New Roman" w:eastAsia="Times New Roman" w:hAnsi="Times New Roman"/>
          <w:sz w:val="24"/>
          <w:szCs w:val="24"/>
          <w:lang w:val="it-IT"/>
        </w:rPr>
        <w:t>i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vlefshëm për konkurrimin nëpërmjet procedurës së </w:t>
      </w:r>
      <w:r w:rsidR="008867C6" w:rsidRPr="000A087E">
        <w:rPr>
          <w:rFonts w:ascii="Times New Roman" w:eastAsia="Times New Roman" w:hAnsi="Times New Roman"/>
          <w:sz w:val="24"/>
          <w:szCs w:val="24"/>
          <w:lang w:val="it-IT"/>
        </w:rPr>
        <w:t>pranimit në shërbimin civil.</w:t>
      </w:r>
    </w:p>
    <w:p w14:paraId="3699B1DD" w14:textId="77777777" w:rsidR="00FD0827" w:rsidRPr="000A087E" w:rsidRDefault="00FD0827" w:rsidP="002078D5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p w14:paraId="41492B59" w14:textId="77777777" w:rsidR="003D4C57" w:rsidRPr="000A087E" w:rsidRDefault="002078D5" w:rsidP="003D4C57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b)</w:t>
      </w:r>
      <w:r w:rsidR="00FF67FB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>Përshkri</w:t>
      </w:r>
      <w:r w:rsidR="00DE486A" w:rsidRPr="000A087E">
        <w:rPr>
          <w:rFonts w:ascii="Times New Roman" w:eastAsia="MS Mincho" w:hAnsi="Times New Roman"/>
          <w:b/>
          <w:sz w:val="24"/>
          <w:szCs w:val="24"/>
          <w:lang w:val="it-IT"/>
        </w:rPr>
        <w:t>mi i detajuar i vendit të punës</w:t>
      </w:r>
    </w:p>
    <w:p w14:paraId="2F10DAC9" w14:textId="4094934A" w:rsidR="00CE0DA5" w:rsidRPr="000A087E" w:rsidRDefault="00473C0F" w:rsidP="00CE0DA5">
      <w:p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FF5093">
        <w:rPr>
          <w:rFonts w:ascii="Times New Roman" w:hAnsi="Times New Roman"/>
          <w:sz w:val="24"/>
          <w:szCs w:val="24"/>
        </w:rPr>
        <w:t xml:space="preserve">Detyrat kryesore të pozicionit </w:t>
      </w:r>
      <w:r w:rsidR="00361DD3" w:rsidRPr="00FF5093">
        <w:rPr>
          <w:rFonts w:ascii="Times New Roman" w:hAnsi="Times New Roman"/>
          <w:sz w:val="24"/>
          <w:szCs w:val="24"/>
        </w:rPr>
        <w:t xml:space="preserve">Specialist në Sektorin e Arkiv-Protokollit dhe të </w:t>
      </w:r>
      <w:r w:rsidR="00CE0DA5" w:rsidRPr="00FF5093">
        <w:rPr>
          <w:rFonts w:ascii="Times New Roman" w:hAnsi="Times New Roman"/>
          <w:sz w:val="24"/>
          <w:szCs w:val="24"/>
        </w:rPr>
        <w:t>Administr</w:t>
      </w:r>
      <w:r w:rsidR="0030147A" w:rsidRPr="00FF5093">
        <w:rPr>
          <w:rFonts w:ascii="Times New Roman" w:hAnsi="Times New Roman"/>
          <w:sz w:val="24"/>
          <w:szCs w:val="24"/>
        </w:rPr>
        <w:t>imit të Deklaratave të Pasurisë</w:t>
      </w:r>
      <w:r w:rsidR="00CE0DA5" w:rsidRPr="00FF5093">
        <w:rPr>
          <w:rFonts w:ascii="Times New Roman" w:hAnsi="Times New Roman"/>
          <w:sz w:val="24"/>
          <w:szCs w:val="24"/>
        </w:rPr>
        <w:t xml:space="preserve"> </w:t>
      </w:r>
      <w:r w:rsidR="0030147A" w:rsidRPr="00FF5093">
        <w:rPr>
          <w:rFonts w:ascii="Times New Roman" w:hAnsi="Times New Roman"/>
          <w:sz w:val="24"/>
          <w:szCs w:val="24"/>
        </w:rPr>
        <w:t xml:space="preserve">janë: </w:t>
      </w:r>
      <w:r w:rsidR="00FF7A37">
        <w:rPr>
          <w:rFonts w:ascii="Times New Roman" w:hAnsi="Times New Roman"/>
          <w:sz w:val="24"/>
          <w:szCs w:val="24"/>
        </w:rPr>
        <w:t>P</w:t>
      </w:r>
      <w:r w:rsidR="0030147A" w:rsidRPr="00FF5093">
        <w:rPr>
          <w:rFonts w:ascii="Times New Roman" w:hAnsi="Times New Roman"/>
          <w:sz w:val="24"/>
          <w:szCs w:val="24"/>
        </w:rPr>
        <w:t xml:space="preserve">ranimi, </w:t>
      </w:r>
      <w:r w:rsidR="00CE0DA5" w:rsidRPr="00FF5093">
        <w:rPr>
          <w:rFonts w:ascii="Times New Roman" w:hAnsi="Times New Roman"/>
          <w:sz w:val="24"/>
          <w:szCs w:val="24"/>
        </w:rPr>
        <w:t>regjistrimi, arkivimi i deklaratave të interesave privat</w:t>
      </w:r>
      <w:r w:rsidR="0030147A" w:rsidRPr="00FF5093">
        <w:rPr>
          <w:rFonts w:ascii="Times New Roman" w:hAnsi="Times New Roman"/>
          <w:sz w:val="24"/>
          <w:szCs w:val="24"/>
        </w:rPr>
        <w:t>ë</w:t>
      </w:r>
      <w:r w:rsidR="00CE0DA5" w:rsidRPr="00FF5093">
        <w:rPr>
          <w:rFonts w:ascii="Times New Roman" w:hAnsi="Times New Roman"/>
          <w:sz w:val="24"/>
          <w:szCs w:val="24"/>
        </w:rPr>
        <w:t xml:space="preserve"> të zyrtarëve dhe a</w:t>
      </w:r>
      <w:r w:rsidR="00DE486A">
        <w:rPr>
          <w:rFonts w:ascii="Times New Roman" w:hAnsi="Times New Roman"/>
          <w:sz w:val="24"/>
          <w:szCs w:val="24"/>
        </w:rPr>
        <w:t>dministrimi, protokoll-arkivimi</w:t>
      </w:r>
      <w:r w:rsidR="00CE0DA5" w:rsidRPr="00FF5093">
        <w:rPr>
          <w:rFonts w:ascii="Times New Roman" w:hAnsi="Times New Roman"/>
          <w:sz w:val="24"/>
          <w:szCs w:val="24"/>
        </w:rPr>
        <w:t xml:space="preserve"> i dokumentave të tjera zyrtare. Hedh të dhëna në programin Data – Base, si dhe përgjigjet për përditësimin e Regjistrit Themeltar të subjekteve.</w:t>
      </w:r>
    </w:p>
    <w:p w14:paraId="34A6289D" w14:textId="77777777" w:rsidR="002078D5" w:rsidRPr="000A087E" w:rsidRDefault="001F02D4" w:rsidP="001F02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A087E">
        <w:rPr>
          <w:rFonts w:ascii="Times New Roman" w:eastAsia="MS Mincho" w:hAnsi="Times New Roman"/>
          <w:b/>
          <w:sz w:val="24"/>
          <w:szCs w:val="24"/>
        </w:rPr>
        <w:t>c)</w:t>
      </w:r>
      <w:r w:rsidR="00FF67FB" w:rsidRPr="000A087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2078D5" w:rsidRPr="000A087E">
        <w:rPr>
          <w:rFonts w:ascii="Times New Roman" w:eastAsia="MS Mincho" w:hAnsi="Times New Roman"/>
          <w:b/>
          <w:sz w:val="24"/>
          <w:szCs w:val="24"/>
        </w:rPr>
        <w:t>Kushtet minimale</w:t>
      </w:r>
      <w:r w:rsidR="002078D5" w:rsidRPr="000A087E">
        <w:rPr>
          <w:rFonts w:ascii="Times New Roman" w:eastAsia="MS Mincho" w:hAnsi="Times New Roman"/>
          <w:sz w:val="24"/>
          <w:szCs w:val="24"/>
        </w:rPr>
        <w:t xml:space="preserve"> që duhet të plotësojë kandidati për këtë procedurë janë:</w:t>
      </w:r>
    </w:p>
    <w:p w14:paraId="6570CF79" w14:textId="77777777" w:rsidR="002078D5" w:rsidRPr="007554EE" w:rsidRDefault="00242865" w:rsidP="002078D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2078D5" w:rsidRPr="007554EE">
        <w:rPr>
          <w:rFonts w:ascii="Times New Roman" w:eastAsia="MS Mincho" w:hAnsi="Times New Roman"/>
          <w:sz w:val="24"/>
          <w:szCs w:val="24"/>
        </w:rPr>
        <w:t xml:space="preserve">ë jetë nëpunës civil i konfirmuar, brenda </w:t>
      </w:r>
      <w:r w:rsidR="00DE486A">
        <w:rPr>
          <w:rFonts w:ascii="Times New Roman" w:eastAsia="MS Mincho" w:hAnsi="Times New Roman"/>
          <w:sz w:val="24"/>
          <w:szCs w:val="24"/>
        </w:rPr>
        <w:t>s</w:t>
      </w:r>
      <w:r w:rsidR="002078D5" w:rsidRPr="007554EE">
        <w:rPr>
          <w:rFonts w:ascii="Times New Roman" w:eastAsia="MS Mincho" w:hAnsi="Times New Roman"/>
          <w:sz w:val="24"/>
          <w:szCs w:val="24"/>
        </w:rPr>
        <w:t>ë njëjtë</w:t>
      </w:r>
      <w:r w:rsidR="002A6BBA">
        <w:rPr>
          <w:rFonts w:ascii="Times New Roman" w:eastAsia="MS Mincho" w:hAnsi="Times New Roman"/>
          <w:sz w:val="24"/>
          <w:szCs w:val="24"/>
        </w:rPr>
        <w:t>s kategori për të cilën aplikon;</w:t>
      </w:r>
    </w:p>
    <w:p w14:paraId="33D436E4" w14:textId="77777777" w:rsidR="002078D5" w:rsidRPr="007554EE" w:rsidRDefault="00242865" w:rsidP="002078D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T</w:t>
      </w:r>
      <w:r w:rsidR="002078D5" w:rsidRPr="007554EE">
        <w:rPr>
          <w:rFonts w:ascii="Times New Roman" w:eastAsia="MS Mincho" w:hAnsi="Times New Roman"/>
          <w:sz w:val="24"/>
          <w:szCs w:val="24"/>
        </w:rPr>
        <w:t>ë mo</w:t>
      </w:r>
      <w:r w:rsidR="002A6BBA">
        <w:rPr>
          <w:rFonts w:ascii="Times New Roman" w:eastAsia="MS Mincho" w:hAnsi="Times New Roman"/>
          <w:sz w:val="24"/>
          <w:szCs w:val="24"/>
        </w:rPr>
        <w:t>s ketë masë disiplinore në fuqi;</w:t>
      </w:r>
    </w:p>
    <w:p w14:paraId="6F4A8BD0" w14:textId="77777777" w:rsidR="00BA2623" w:rsidRPr="00930EB6" w:rsidRDefault="00242865" w:rsidP="002078D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A6BBA">
        <w:rPr>
          <w:rFonts w:ascii="Times New Roman" w:eastAsia="Times New Roman" w:hAnsi="Times New Roman"/>
          <w:sz w:val="24"/>
          <w:szCs w:val="24"/>
        </w:rPr>
        <w:t>ë ketë të paktën një vlerësim të</w:t>
      </w:r>
      <w:r w:rsidR="002078D5" w:rsidRPr="007554EE">
        <w:rPr>
          <w:rFonts w:ascii="Times New Roman" w:eastAsia="Times New Roman" w:hAnsi="Times New Roman"/>
          <w:sz w:val="24"/>
          <w:szCs w:val="24"/>
        </w:rPr>
        <w:t xml:space="preserve"> f</w:t>
      </w:r>
      <w:r w:rsidR="00DB2CF0">
        <w:rPr>
          <w:rFonts w:ascii="Times New Roman" w:eastAsia="Times New Roman" w:hAnsi="Times New Roman"/>
          <w:sz w:val="24"/>
          <w:szCs w:val="24"/>
        </w:rPr>
        <w:t xml:space="preserve">undit  </w:t>
      </w:r>
      <w:r w:rsidR="00DB2CF0" w:rsidRPr="00D77887">
        <w:rPr>
          <w:rFonts w:ascii="Times New Roman" w:eastAsia="Times New Roman" w:hAnsi="Times New Roman"/>
          <w:i/>
          <w:sz w:val="24"/>
          <w:szCs w:val="24"/>
        </w:rPr>
        <w:t>“Mirë”</w:t>
      </w:r>
      <w:r w:rsidR="00DB2CF0">
        <w:rPr>
          <w:rFonts w:ascii="Times New Roman" w:eastAsia="Times New Roman" w:hAnsi="Times New Roman"/>
          <w:sz w:val="24"/>
          <w:szCs w:val="24"/>
        </w:rPr>
        <w:t xml:space="preserve"> apo </w:t>
      </w:r>
      <w:r w:rsidR="00DB2CF0" w:rsidRPr="00D77887">
        <w:rPr>
          <w:rFonts w:ascii="Times New Roman" w:eastAsia="Times New Roman" w:hAnsi="Times New Roman"/>
          <w:i/>
          <w:sz w:val="24"/>
          <w:szCs w:val="24"/>
        </w:rPr>
        <w:t>“ Shumë mirë”</w:t>
      </w:r>
      <w:r w:rsidR="00DB2CF0">
        <w:rPr>
          <w:rFonts w:ascii="Times New Roman" w:eastAsia="Times New Roman" w:hAnsi="Times New Roman"/>
          <w:sz w:val="24"/>
          <w:szCs w:val="24"/>
        </w:rPr>
        <w:t>.</w:t>
      </w:r>
    </w:p>
    <w:p w14:paraId="19E2933D" w14:textId="77777777" w:rsidR="00D77887" w:rsidRDefault="00D77887" w:rsidP="002078D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375B8F" w14:textId="77777777" w:rsidR="002078D5" w:rsidRPr="007554EE" w:rsidRDefault="00FD0827" w:rsidP="002078D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A2D17">
        <w:rPr>
          <w:rFonts w:ascii="Times New Roman" w:eastAsia="Times New Roman" w:hAnsi="Times New Roman"/>
          <w:b/>
          <w:sz w:val="24"/>
          <w:szCs w:val="24"/>
        </w:rPr>
        <w:t>ç)</w:t>
      </w:r>
      <w:r w:rsidRPr="007554E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078D5" w:rsidRPr="007554EE">
        <w:rPr>
          <w:rFonts w:ascii="Times New Roman" w:eastAsia="Times New Roman" w:hAnsi="Times New Roman"/>
          <w:b/>
          <w:sz w:val="24"/>
          <w:szCs w:val="24"/>
        </w:rPr>
        <w:t>K</w:t>
      </w:r>
      <w:r w:rsidR="0075668B" w:rsidRPr="007554EE">
        <w:rPr>
          <w:rFonts w:ascii="Times New Roman" w:eastAsia="Times New Roman" w:hAnsi="Times New Roman"/>
          <w:b/>
          <w:sz w:val="24"/>
          <w:szCs w:val="24"/>
        </w:rPr>
        <w:t>andidati duhet t</w:t>
      </w:r>
      <w:r w:rsidR="00B66C59" w:rsidRPr="007554EE">
        <w:rPr>
          <w:rFonts w:ascii="Times New Roman" w:eastAsia="Times New Roman" w:hAnsi="Times New Roman"/>
          <w:b/>
          <w:sz w:val="24"/>
          <w:szCs w:val="24"/>
        </w:rPr>
        <w:t>ë</w:t>
      </w:r>
      <w:r w:rsidR="0075668B" w:rsidRPr="007554EE">
        <w:rPr>
          <w:rFonts w:ascii="Times New Roman" w:eastAsia="Times New Roman" w:hAnsi="Times New Roman"/>
          <w:b/>
          <w:sz w:val="24"/>
          <w:szCs w:val="24"/>
        </w:rPr>
        <w:t xml:space="preserve"> plot</w:t>
      </w:r>
      <w:r w:rsidR="00B66C59" w:rsidRPr="007554EE">
        <w:rPr>
          <w:rFonts w:ascii="Times New Roman" w:eastAsia="Times New Roman" w:hAnsi="Times New Roman"/>
          <w:b/>
          <w:sz w:val="24"/>
          <w:szCs w:val="24"/>
        </w:rPr>
        <w:t>ë</w:t>
      </w:r>
      <w:r w:rsidR="0075668B" w:rsidRPr="007554EE">
        <w:rPr>
          <w:rFonts w:ascii="Times New Roman" w:eastAsia="Times New Roman" w:hAnsi="Times New Roman"/>
          <w:b/>
          <w:sz w:val="24"/>
          <w:szCs w:val="24"/>
        </w:rPr>
        <w:t>soj</w:t>
      </w:r>
      <w:r w:rsidR="00B66C59" w:rsidRPr="007554EE">
        <w:rPr>
          <w:rFonts w:ascii="Times New Roman" w:eastAsia="Times New Roman" w:hAnsi="Times New Roman"/>
          <w:b/>
          <w:sz w:val="24"/>
          <w:szCs w:val="24"/>
        </w:rPr>
        <w:t>ë</w:t>
      </w:r>
      <w:r w:rsidR="0075668B" w:rsidRPr="007554EE">
        <w:rPr>
          <w:rFonts w:ascii="Times New Roman" w:eastAsia="Times New Roman" w:hAnsi="Times New Roman"/>
          <w:b/>
          <w:sz w:val="24"/>
          <w:szCs w:val="24"/>
        </w:rPr>
        <w:t xml:space="preserve"> k</w:t>
      </w:r>
      <w:r w:rsidR="00B66C59" w:rsidRPr="007554EE">
        <w:rPr>
          <w:rFonts w:ascii="Times New Roman" w:eastAsia="Times New Roman" w:hAnsi="Times New Roman"/>
          <w:b/>
          <w:sz w:val="24"/>
          <w:szCs w:val="24"/>
        </w:rPr>
        <w:t>ë</w:t>
      </w:r>
      <w:r w:rsidR="0075668B" w:rsidRPr="007554EE">
        <w:rPr>
          <w:rFonts w:ascii="Times New Roman" w:eastAsia="Times New Roman" w:hAnsi="Times New Roman"/>
          <w:b/>
          <w:sz w:val="24"/>
          <w:szCs w:val="24"/>
        </w:rPr>
        <w:t>rkesat e posaçme si vijon</w:t>
      </w:r>
      <w:r w:rsidR="00D7788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AC052F7" w14:textId="77777777" w:rsidR="002078D5" w:rsidRPr="006D2D20" w:rsidRDefault="00242865" w:rsidP="006D2D2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B66C59" w:rsidRPr="006D2D20">
        <w:rPr>
          <w:rFonts w:ascii="Times New Roman" w:eastAsia="MS Mincho" w:hAnsi="Times New Roman"/>
          <w:sz w:val="24"/>
          <w:szCs w:val="24"/>
        </w:rPr>
        <w:t>ë</w:t>
      </w:r>
      <w:r w:rsidR="0075668B" w:rsidRPr="006D2D20">
        <w:rPr>
          <w:rFonts w:ascii="Times New Roman" w:eastAsia="MS Mincho" w:hAnsi="Times New Roman"/>
          <w:sz w:val="24"/>
          <w:szCs w:val="24"/>
        </w:rPr>
        <w:t xml:space="preserve"> zot</w:t>
      </w:r>
      <w:r w:rsidR="00B66C59" w:rsidRPr="006D2D20">
        <w:rPr>
          <w:rFonts w:ascii="Times New Roman" w:eastAsia="MS Mincho" w:hAnsi="Times New Roman"/>
          <w:sz w:val="24"/>
          <w:szCs w:val="24"/>
        </w:rPr>
        <w:t>ë</w:t>
      </w:r>
      <w:r w:rsidR="0075668B" w:rsidRPr="006D2D20">
        <w:rPr>
          <w:rFonts w:ascii="Times New Roman" w:eastAsia="MS Mincho" w:hAnsi="Times New Roman"/>
          <w:sz w:val="24"/>
          <w:szCs w:val="24"/>
        </w:rPr>
        <w:t>roj</w:t>
      </w:r>
      <w:r w:rsidR="00B66C59" w:rsidRPr="006D2D20">
        <w:rPr>
          <w:rFonts w:ascii="Times New Roman" w:eastAsia="MS Mincho" w:hAnsi="Times New Roman"/>
          <w:sz w:val="24"/>
          <w:szCs w:val="24"/>
        </w:rPr>
        <w:t>ë</w:t>
      </w:r>
      <w:r w:rsidR="0075668B" w:rsidRPr="006D2D20">
        <w:rPr>
          <w:rFonts w:ascii="Times New Roman" w:eastAsia="MS Mincho" w:hAnsi="Times New Roman"/>
          <w:sz w:val="24"/>
          <w:szCs w:val="24"/>
        </w:rPr>
        <w:t xml:space="preserve"> diplom</w:t>
      </w:r>
      <w:r w:rsidR="00B66C59" w:rsidRPr="006D2D20">
        <w:rPr>
          <w:rFonts w:ascii="Times New Roman" w:eastAsia="MS Mincho" w:hAnsi="Times New Roman"/>
          <w:sz w:val="24"/>
          <w:szCs w:val="24"/>
        </w:rPr>
        <w:t>ë</w:t>
      </w:r>
      <w:r w:rsidR="0075668B" w:rsidRPr="006D2D20">
        <w:rPr>
          <w:rFonts w:ascii="Times New Roman" w:eastAsia="MS Mincho" w:hAnsi="Times New Roman"/>
          <w:sz w:val="24"/>
          <w:szCs w:val="24"/>
        </w:rPr>
        <w:t xml:space="preserve"> t</w:t>
      </w:r>
      <w:r w:rsidR="00B66C59" w:rsidRPr="006D2D20">
        <w:rPr>
          <w:rFonts w:ascii="Times New Roman" w:eastAsia="MS Mincho" w:hAnsi="Times New Roman"/>
          <w:sz w:val="24"/>
          <w:szCs w:val="24"/>
        </w:rPr>
        <w:t>ë</w:t>
      </w:r>
      <w:r w:rsidR="0075668B" w:rsidRPr="006D2D20">
        <w:rPr>
          <w:rFonts w:ascii="Times New Roman" w:eastAsia="MS Mincho" w:hAnsi="Times New Roman"/>
          <w:sz w:val="24"/>
          <w:szCs w:val="24"/>
        </w:rPr>
        <w:t xml:space="preserve"> nivelit </w:t>
      </w:r>
      <w:r w:rsidR="0075668B" w:rsidRPr="00D77887">
        <w:rPr>
          <w:rFonts w:ascii="Times New Roman" w:eastAsia="MS Mincho" w:hAnsi="Times New Roman"/>
          <w:i/>
          <w:sz w:val="24"/>
          <w:szCs w:val="24"/>
        </w:rPr>
        <w:t xml:space="preserve">“Master </w:t>
      </w:r>
      <w:r w:rsidR="00B66C59" w:rsidRPr="00D77887">
        <w:rPr>
          <w:rFonts w:ascii="Times New Roman" w:eastAsia="MS Mincho" w:hAnsi="Times New Roman"/>
          <w:i/>
          <w:sz w:val="24"/>
          <w:szCs w:val="24"/>
        </w:rPr>
        <w:t>Shkencor”</w:t>
      </w:r>
      <w:r w:rsidR="00B66C59" w:rsidRPr="006D2D20">
        <w:rPr>
          <w:rFonts w:ascii="Times New Roman" w:eastAsia="MS Mincho" w:hAnsi="Times New Roman"/>
          <w:sz w:val="24"/>
          <w:szCs w:val="24"/>
        </w:rPr>
        <w:t xml:space="preserve"> apo të barasvlefshme</w:t>
      </w:r>
      <w:r w:rsidR="008867C6" w:rsidRPr="006D2D20">
        <w:rPr>
          <w:rFonts w:ascii="Times New Roman" w:eastAsia="MS Mincho" w:hAnsi="Times New Roman"/>
          <w:sz w:val="24"/>
          <w:szCs w:val="24"/>
        </w:rPr>
        <w:t xml:space="preserve"> me</w:t>
      </w:r>
      <w:r w:rsidR="002078D5" w:rsidRPr="006D2D20">
        <w:rPr>
          <w:rFonts w:ascii="Times New Roman" w:eastAsia="MS Mincho" w:hAnsi="Times New Roman"/>
          <w:sz w:val="24"/>
          <w:szCs w:val="24"/>
        </w:rPr>
        <w:t xml:space="preserve"> </w:t>
      </w:r>
      <w:r w:rsidR="0075668B" w:rsidRPr="006D2D20">
        <w:rPr>
          <w:rFonts w:ascii="Times New Roman" w:eastAsia="MS Mincho" w:hAnsi="Times New Roman"/>
          <w:sz w:val="24"/>
          <w:szCs w:val="24"/>
        </w:rPr>
        <w:t>d</w:t>
      </w:r>
      <w:r w:rsidR="002078D5" w:rsidRPr="006D2D20">
        <w:rPr>
          <w:rFonts w:ascii="Times New Roman" w:eastAsia="MS Mincho" w:hAnsi="Times New Roman"/>
          <w:sz w:val="24"/>
          <w:szCs w:val="24"/>
        </w:rPr>
        <w:t>iplomë të Nivelit të Dytë (DND) ose Diplomë të Integruar të Nivelit të Dytë (DIND), sipas leg</w:t>
      </w:r>
      <w:r w:rsidR="00F5797B" w:rsidRPr="006D2D20">
        <w:rPr>
          <w:rFonts w:ascii="Times New Roman" w:eastAsia="MS Mincho" w:hAnsi="Times New Roman"/>
          <w:sz w:val="24"/>
          <w:szCs w:val="24"/>
        </w:rPr>
        <w:t>jislacionit të arsimit të lartë;</w:t>
      </w:r>
    </w:p>
    <w:p w14:paraId="3F3BBBA7" w14:textId="77777777" w:rsidR="002078D5" w:rsidRPr="006D2D20" w:rsidRDefault="00242865" w:rsidP="006D2D2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2078D5" w:rsidRPr="006D2D20">
        <w:rPr>
          <w:rFonts w:ascii="Times New Roman" w:eastAsia="MS Mincho" w:hAnsi="Times New Roman"/>
          <w:sz w:val="24"/>
          <w:szCs w:val="24"/>
        </w:rPr>
        <w:t>ë ketë përvojë mbi 1</w:t>
      </w:r>
      <w:r w:rsidR="006D2D20">
        <w:rPr>
          <w:rFonts w:ascii="Times New Roman" w:eastAsia="MS Mincho" w:hAnsi="Times New Roman"/>
          <w:sz w:val="24"/>
          <w:szCs w:val="24"/>
        </w:rPr>
        <w:t xml:space="preserve"> (një)</w:t>
      </w:r>
      <w:r w:rsidR="002078D5" w:rsidRPr="006D2D20">
        <w:rPr>
          <w:rFonts w:ascii="Times New Roman" w:eastAsia="MS Mincho" w:hAnsi="Times New Roman"/>
          <w:sz w:val="24"/>
          <w:szCs w:val="24"/>
        </w:rPr>
        <w:t xml:space="preserve"> vit në drejtim të fushës </w:t>
      </w:r>
      <w:r w:rsidR="00494F3A" w:rsidRPr="006D2D20">
        <w:rPr>
          <w:rFonts w:ascii="Times New Roman" w:hAnsi="Times New Roman"/>
          <w:sz w:val="24"/>
          <w:szCs w:val="24"/>
        </w:rPr>
        <w:t>përkatëse të studimit</w:t>
      </w:r>
      <w:r w:rsidR="00F5797B" w:rsidRPr="006D2D20">
        <w:rPr>
          <w:rFonts w:ascii="Times New Roman" w:eastAsia="MS Mincho" w:hAnsi="Times New Roman"/>
          <w:sz w:val="24"/>
          <w:szCs w:val="24"/>
        </w:rPr>
        <w:t>;</w:t>
      </w:r>
    </w:p>
    <w:p w14:paraId="719ABB20" w14:textId="77777777" w:rsidR="002078D5" w:rsidRDefault="00242865" w:rsidP="006D2D2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2078D5" w:rsidRPr="006D2D20">
        <w:rPr>
          <w:rFonts w:ascii="Times New Roman" w:eastAsia="MS Mincho" w:hAnsi="Times New Roman"/>
          <w:sz w:val="24"/>
          <w:szCs w:val="24"/>
        </w:rPr>
        <w:t>ë ke</w:t>
      </w:r>
      <w:r w:rsidR="00F5797B" w:rsidRPr="006D2D20">
        <w:rPr>
          <w:rFonts w:ascii="Times New Roman" w:eastAsia="MS Mincho" w:hAnsi="Times New Roman"/>
          <w:sz w:val="24"/>
          <w:szCs w:val="24"/>
        </w:rPr>
        <w:t>të njohuri në</w:t>
      </w:r>
      <w:r w:rsidR="000770E9">
        <w:rPr>
          <w:rFonts w:ascii="Times New Roman" w:eastAsia="MS Mincho" w:hAnsi="Times New Roman"/>
          <w:sz w:val="24"/>
          <w:szCs w:val="24"/>
        </w:rPr>
        <w:t xml:space="preserve"> </w:t>
      </w:r>
      <w:r w:rsidR="00F5797B" w:rsidRPr="006D2D20">
        <w:rPr>
          <w:rFonts w:ascii="Times New Roman" w:eastAsia="MS Mincho" w:hAnsi="Times New Roman"/>
          <w:sz w:val="24"/>
          <w:szCs w:val="24"/>
        </w:rPr>
        <w:t>një gjuhë të huaj;</w:t>
      </w:r>
    </w:p>
    <w:p w14:paraId="5809A313" w14:textId="77777777" w:rsidR="000770E9" w:rsidRPr="006D2D20" w:rsidRDefault="000770E9" w:rsidP="006D2D2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Të ketë njohuri të programeve bazë kompjuterike;</w:t>
      </w:r>
    </w:p>
    <w:p w14:paraId="04C1F1D6" w14:textId="77777777" w:rsidR="002078D5" w:rsidRPr="006D2D20" w:rsidRDefault="00242865" w:rsidP="006D2D20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</w:t>
      </w:r>
      <w:r w:rsidR="002078D5" w:rsidRPr="006D2D20">
        <w:rPr>
          <w:rFonts w:ascii="Times New Roman" w:eastAsia="MS Mincho" w:hAnsi="Times New Roman"/>
          <w:sz w:val="24"/>
          <w:szCs w:val="24"/>
        </w:rPr>
        <w:t xml:space="preserve">uk duhet të shprehë publikisht bindjet </w:t>
      </w:r>
      <w:r w:rsidR="00F5797B" w:rsidRPr="006D2D20">
        <w:rPr>
          <w:rFonts w:ascii="Times New Roman" w:eastAsia="MS Mincho" w:hAnsi="Times New Roman"/>
          <w:sz w:val="24"/>
          <w:szCs w:val="24"/>
        </w:rPr>
        <w:t>apo preferencat e tij politike;</w:t>
      </w:r>
    </w:p>
    <w:p w14:paraId="1F6761BB" w14:textId="77777777" w:rsidR="00BF19AC" w:rsidRDefault="00242865" w:rsidP="006D2D20">
      <w:pPr>
        <w:pStyle w:val="Normal0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A</w:t>
      </w:r>
      <w:r w:rsidR="00BF19AC" w:rsidRPr="007554EE">
        <w:rPr>
          <w:rFonts w:ascii="Times New Roman" w:hAnsi="Times New Roman" w:cs="Times New Roman"/>
          <w:noProof/>
          <w:lang w:val="sq-AL"/>
        </w:rPr>
        <w:t xml:space="preserve">ftësi të mira komunikuese, organizative dhe </w:t>
      </w:r>
      <w:r w:rsidR="00423457">
        <w:rPr>
          <w:rFonts w:ascii="Times New Roman" w:hAnsi="Times New Roman" w:cs="Times New Roman"/>
          <w:noProof/>
          <w:lang w:val="sq-AL"/>
        </w:rPr>
        <w:t xml:space="preserve">të </w:t>
      </w:r>
      <w:r w:rsidR="00DB2CF0">
        <w:rPr>
          <w:rFonts w:ascii="Times New Roman" w:hAnsi="Times New Roman" w:cs="Times New Roman"/>
          <w:noProof/>
          <w:lang w:val="sq-AL"/>
        </w:rPr>
        <w:t>punës në grup.</w:t>
      </w:r>
    </w:p>
    <w:p w14:paraId="5C1D053E" w14:textId="77777777" w:rsidR="00A60593" w:rsidRPr="007554EE" w:rsidRDefault="00A60593" w:rsidP="00A60593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605F1235" w14:textId="77777777" w:rsidR="002078D5" w:rsidRPr="000A087E" w:rsidRDefault="00FD0827" w:rsidP="00FD082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b/>
          <w:sz w:val="24"/>
          <w:szCs w:val="24"/>
        </w:rPr>
        <w:t>d</w:t>
      </w:r>
      <w:r w:rsidR="002078D5" w:rsidRPr="000A087E">
        <w:rPr>
          <w:rFonts w:ascii="Times New Roman" w:eastAsia="Times New Roman" w:hAnsi="Times New Roman"/>
          <w:b/>
          <w:sz w:val="24"/>
          <w:szCs w:val="24"/>
        </w:rPr>
        <w:t>) Kandidati duhet të dërgojë me postë ose dorazi</w:t>
      </w:r>
      <w:r w:rsidR="002078D5" w:rsidRPr="000A087E">
        <w:rPr>
          <w:rFonts w:ascii="Times New Roman" w:eastAsia="Times New Roman" w:hAnsi="Times New Roman"/>
          <w:sz w:val="24"/>
          <w:szCs w:val="24"/>
        </w:rPr>
        <w:t>, në Sektorin e Protokoll-Arkivës dhe Administrimit të Deklaratave të Pasurive, këto dokumenta: </w:t>
      </w:r>
    </w:p>
    <w:p w14:paraId="3A4A70AB" w14:textId="77777777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sz w:val="24"/>
          <w:szCs w:val="24"/>
        </w:rPr>
        <w:t>L</w:t>
      </w:r>
      <w:r w:rsidR="0004747F" w:rsidRPr="000A087E">
        <w:rPr>
          <w:rFonts w:ascii="Times New Roman" w:eastAsia="Times New Roman" w:hAnsi="Times New Roman"/>
          <w:sz w:val="24"/>
          <w:szCs w:val="24"/>
        </w:rPr>
        <w:t>etër motivimi</w:t>
      </w:r>
      <w:r w:rsidR="002078D5" w:rsidRPr="000A087E">
        <w:rPr>
          <w:rFonts w:ascii="Times New Roman" w:eastAsia="Times New Roman" w:hAnsi="Times New Roman"/>
          <w:sz w:val="24"/>
          <w:szCs w:val="24"/>
        </w:rPr>
        <w:t xml:space="preserve"> për aplikim në vendin vakant; </w:t>
      </w:r>
    </w:p>
    <w:p w14:paraId="54D11BCC" w14:textId="77777777" w:rsidR="002078D5" w:rsidRPr="007554E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>etëshkrimi</w:t>
      </w:r>
      <w:r w:rsidR="00AD0399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i</w:t>
      </w:r>
      <w:r w:rsidR="0075668B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plot</w:t>
      </w:r>
      <w:r w:rsidR="00B66C59" w:rsidRPr="007554EE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75668B" w:rsidRPr="007554EE">
        <w:rPr>
          <w:rFonts w:ascii="Times New Roman" w:eastAsia="Times New Roman" w:hAnsi="Times New Roman"/>
          <w:sz w:val="24"/>
          <w:szCs w:val="24"/>
          <w:lang w:val="en-US"/>
        </w:rPr>
        <w:t>suar;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5244C7B" w14:textId="02345A2D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B71D5F" w:rsidRPr="000A087E">
        <w:rPr>
          <w:rFonts w:ascii="Times New Roman" w:eastAsia="Times New Roman" w:hAnsi="Times New Roman"/>
          <w:sz w:val="24"/>
          <w:szCs w:val="24"/>
          <w:lang w:val="it-IT"/>
        </w:rPr>
        <w:t>otokopje e diplomës.</w:t>
      </w:r>
      <w:r w:rsidR="00CE539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75668B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(</w:t>
      </w:r>
      <w:r w:rsidR="00423457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P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75668B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rfshir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75668B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dhe diplom</w:t>
      </w:r>
      <w:r w:rsidR="00B66C5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ë</w:t>
      </w:r>
      <w:r w:rsidR="0075668B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n </w:t>
      </w:r>
      <w:r w:rsidR="00423457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B</w:t>
      </w:r>
      <w:r w:rsidR="0075668B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achelor)</w:t>
      </w:r>
      <w:r w:rsidR="007C23B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Nëse aplikanti disponon një diplomë të një universiteti të huaj, a</w:t>
      </w:r>
      <w:r w:rsidR="00B71D5F" w:rsidRPr="000A087E">
        <w:rPr>
          <w:rFonts w:ascii="Times New Roman" w:eastAsia="Times New Roman" w:hAnsi="Times New Roman"/>
          <w:sz w:val="24"/>
          <w:szCs w:val="24"/>
          <w:lang w:val="it-IT"/>
        </w:rPr>
        <w:t>tëher</w:t>
      </w:r>
      <w:r w:rsidR="007C23BC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71D5F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ai duhet t</w:t>
      </w:r>
      <w:r w:rsidR="002904D3">
        <w:rPr>
          <w:rFonts w:ascii="Times New Roman" w:eastAsia="Times New Roman" w:hAnsi="Times New Roman"/>
          <w:sz w:val="24"/>
          <w:szCs w:val="24"/>
          <w:lang w:val="it-IT"/>
        </w:rPr>
        <w:t>’</w:t>
      </w:r>
      <w:r w:rsidR="00B71D5F" w:rsidRPr="000A087E">
        <w:rPr>
          <w:rFonts w:ascii="Times New Roman" w:eastAsia="Times New Roman" w:hAnsi="Times New Roman"/>
          <w:sz w:val="24"/>
          <w:szCs w:val="24"/>
          <w:lang w:val="it-IT"/>
        </w:rPr>
        <w:t>a ketë të njeh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suar atë pranë ministrisë përgjegjëse për arsimin; </w:t>
      </w:r>
    </w:p>
    <w:p w14:paraId="0C96EFB1" w14:textId="77777777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F5797B" w:rsidRPr="000A087E">
        <w:rPr>
          <w:rFonts w:ascii="Times New Roman" w:eastAsia="Times New Roman" w:hAnsi="Times New Roman"/>
          <w:sz w:val="24"/>
          <w:szCs w:val="24"/>
          <w:lang w:val="it-IT"/>
        </w:rPr>
        <w:t>otokopje e listës së notave;</w:t>
      </w:r>
    </w:p>
    <w:p w14:paraId="15760716" w14:textId="77777777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otokopje e librezës së punës</w:t>
      </w:r>
      <w:r w:rsidR="00AC2FB5" w:rsidRPr="000A087E">
        <w:rPr>
          <w:rFonts w:ascii="Times New Roman" w:eastAsia="Times New Roman" w:hAnsi="Times New Roman"/>
          <w:sz w:val="24"/>
          <w:szCs w:val="24"/>
          <w:lang w:val="it-IT"/>
        </w:rPr>
        <w:t>;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6BFA89CB" w14:textId="77777777" w:rsidR="002078D5" w:rsidRPr="007554E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ërtetim i gjendjes gjyqësore; </w:t>
      </w:r>
    </w:p>
    <w:p w14:paraId="0585106F" w14:textId="77777777" w:rsidR="0075668B" w:rsidRPr="000A087E" w:rsidRDefault="00AB121A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Raport i aftë për punë</w:t>
      </w:r>
      <w:r w:rsidR="0075668B" w:rsidRPr="000A087E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5CD42426" w14:textId="77777777" w:rsidR="001945C1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Vler</w:t>
      </w:r>
      <w:r w:rsidR="00B66C5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simin e fundit nga eprori direkt;</w:t>
      </w:r>
    </w:p>
    <w:p w14:paraId="517BBDFD" w14:textId="77777777" w:rsidR="001945C1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V</w:t>
      </w:r>
      <w:r w:rsidR="00B66C5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rtetim nga institucioni q</w:t>
      </w:r>
      <w:r w:rsidR="00B66C5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nuk ka mas</w:t>
      </w:r>
      <w:r w:rsidR="00B66C5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disiplinore n</w:t>
      </w:r>
      <w:r w:rsidR="00B66C5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8867C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fuqi;</w:t>
      </w:r>
    </w:p>
    <w:p w14:paraId="13347A3D" w14:textId="77777777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sz w:val="24"/>
          <w:szCs w:val="24"/>
          <w:lang w:val="it-IT"/>
        </w:rPr>
        <w:t>Ç</w:t>
      </w:r>
      <w:r w:rsidR="002078D5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do dokumentacion tjetër që vërteton trajnimet, kualifikimet, arsimim shtesë, vlerësimet pozitive apo të tjera të </w:t>
      </w:r>
      <w:r w:rsidR="00F5797B" w:rsidRPr="000A087E">
        <w:rPr>
          <w:rFonts w:ascii="Times New Roman" w:eastAsia="MS Mincho" w:hAnsi="Times New Roman"/>
          <w:sz w:val="24"/>
          <w:szCs w:val="24"/>
          <w:lang w:val="it-IT"/>
        </w:rPr>
        <w:t>përmendur</w:t>
      </w:r>
      <w:r w:rsidR="00B71D5F" w:rsidRPr="000A087E">
        <w:rPr>
          <w:rFonts w:ascii="Times New Roman" w:eastAsia="MS Mincho" w:hAnsi="Times New Roman"/>
          <w:sz w:val="24"/>
          <w:szCs w:val="24"/>
          <w:lang w:val="it-IT"/>
        </w:rPr>
        <w:t>a në jetëshkrim</w:t>
      </w:r>
      <w:r w:rsidR="00F5797B" w:rsidRPr="000A087E">
        <w:rPr>
          <w:rFonts w:ascii="Times New Roman" w:eastAsia="MS Mincho" w:hAnsi="Times New Roman"/>
          <w:sz w:val="24"/>
          <w:szCs w:val="24"/>
          <w:lang w:val="it-IT"/>
        </w:rPr>
        <w:t>;</w:t>
      </w:r>
    </w:p>
    <w:p w14:paraId="5F423C24" w14:textId="77777777" w:rsidR="002078D5" w:rsidRPr="000A087E" w:rsidRDefault="001945C1" w:rsidP="002904D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okopje e kar</w:t>
      </w:r>
      <w:r w:rsidR="00F5797B" w:rsidRPr="000A087E">
        <w:rPr>
          <w:rFonts w:ascii="Times New Roman" w:eastAsia="Times New Roman" w:hAnsi="Times New Roman"/>
          <w:sz w:val="24"/>
          <w:szCs w:val="24"/>
          <w:lang w:val="it-IT"/>
        </w:rPr>
        <w:t>tës së identitetit.</w:t>
      </w:r>
    </w:p>
    <w:p w14:paraId="0B0A23F2" w14:textId="77777777" w:rsidR="00266C9C" w:rsidRPr="000A087E" w:rsidRDefault="00266C9C" w:rsidP="00266C9C">
      <w:pPr>
        <w:spacing w:after="0" w:line="276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Mosparaqitje e plotë e dokumentacionit sjell skualifikim të kandidatit. </w:t>
      </w:r>
    </w:p>
    <w:p w14:paraId="1F11BFDA" w14:textId="77777777" w:rsidR="006A1939" w:rsidRPr="000A087E" w:rsidRDefault="006A1939" w:rsidP="00266C9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6F9C5DF" w14:textId="77777777" w:rsidR="002078D5" w:rsidRPr="000A087E" w:rsidRDefault="006A1939" w:rsidP="006A193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dh)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Pranimi i dokumentave do të bëhet deri në datën</w:t>
      </w:r>
      <w:r w:rsidR="00681AEE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02DF3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7.1.2026</w:t>
      </w:r>
    </w:p>
    <w:p w14:paraId="3728ADEA" w14:textId="77777777" w:rsidR="006A1939" w:rsidRPr="000A087E" w:rsidRDefault="006A1939" w:rsidP="006A193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val="it-IT"/>
        </w:rPr>
      </w:pPr>
    </w:p>
    <w:p w14:paraId="2EA4C2CD" w14:textId="77777777" w:rsidR="006A1939" w:rsidRPr="000A087E" w:rsidRDefault="006A1939" w:rsidP="006A19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e)</w:t>
      </w:r>
      <w:r w:rsidR="0088700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Në datën </w:t>
      </w:r>
      <w:r w:rsidR="00702DF3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9.1.2026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, do të shpallet lista e vlerësimit paraprak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të kandidatëve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që do të vazhdojnë </w:t>
      </w:r>
      <w:r w:rsidR="0026563C" w:rsidRPr="000A087E">
        <w:rPr>
          <w:rFonts w:ascii="Times New Roman" w:eastAsia="Times New Roman" w:hAnsi="Times New Roman"/>
          <w:sz w:val="24"/>
          <w:szCs w:val="24"/>
          <w:lang w:val="it-IT"/>
        </w:rPr>
        <w:t>konkurrim</w:t>
      </w:r>
      <w:r w:rsidR="0004747F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in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F801A0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Agjencia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Kombëtar</w:t>
      </w:r>
      <w:r w:rsidR="00F801A0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e e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Punësimit</w:t>
      </w:r>
      <w:r w:rsidR="00F801A0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dhe Aftësive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EA3DAF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si dhe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EA3DAF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9" w:history="1">
        <w:r w:rsidR="00EA3DAF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EA3DAF"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Këta </w:t>
      </w:r>
      <w:r w:rsidR="00734B0A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kandidatë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do të jenë ata që plotësojnë kushte</w:t>
      </w:r>
      <w:r w:rsidR="00EA3DAF" w:rsidRPr="000A087E">
        <w:rPr>
          <w:rFonts w:ascii="Times New Roman" w:eastAsia="Times New Roman" w:hAnsi="Times New Roman"/>
          <w:sz w:val="24"/>
          <w:szCs w:val="24"/>
          <w:lang w:val="it-IT"/>
        </w:rPr>
        <w:t>t minimale të lëvizjes paralele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dhe kriteret e veçanta, të kërkuara më sipër. </w:t>
      </w:r>
    </w:p>
    <w:p w14:paraId="01D1EF52" w14:textId="77777777" w:rsidR="006A1939" w:rsidRPr="000A087E" w:rsidRDefault="00814AFD" w:rsidP="00814AF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nj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jt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 dat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EA3DAF" w:rsidRPr="000A087E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kandidat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 q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nuk plot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sojn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kushtet e l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vizjes paralele dhe k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6A1939" w:rsidRPr="000A087E">
        <w:rPr>
          <w:rFonts w:ascii="Times New Roman" w:eastAsia="Times New Roman" w:hAnsi="Times New Roman"/>
          <w:sz w:val="24"/>
          <w:szCs w:val="24"/>
          <w:lang w:val="it-IT"/>
        </w:rPr>
        <w:t>rkesat e posaç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me, do t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njoftohen individualisht n</w:t>
      </w:r>
      <w:r w:rsidR="00734B0A" w:rsidRPr="000A087E">
        <w:rPr>
          <w:rFonts w:ascii="Times New Roman" w:eastAsia="Times New Roman" w:hAnsi="Times New Roman"/>
          <w:sz w:val="24"/>
          <w:szCs w:val="24"/>
          <w:lang w:val="it-IT"/>
        </w:rPr>
        <w:t>ga N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j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734B0A" w:rsidRPr="000A087E">
        <w:rPr>
          <w:rFonts w:ascii="Times New Roman" w:eastAsia="Times New Roman" w:hAnsi="Times New Roman"/>
          <w:sz w:val="24"/>
          <w:szCs w:val="24"/>
          <w:lang w:val="it-IT"/>
        </w:rPr>
        <w:t>sia P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rgjegj</w:t>
      </w:r>
      <w:r w:rsidR="00B64FD9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se e ILDKPKI</w:t>
      </w:r>
      <w:r w:rsidR="00BE679E" w:rsidRPr="000A087E">
        <w:rPr>
          <w:rFonts w:ascii="Times New Roman" w:eastAsia="Times New Roman" w:hAnsi="Times New Roman"/>
          <w:sz w:val="24"/>
          <w:szCs w:val="24"/>
          <w:lang w:val="it-IT"/>
        </w:rPr>
        <w:t>, n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BE679E" w:rsidRPr="000A087E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DB55C3" w:rsidRPr="000A087E">
        <w:rPr>
          <w:rFonts w:ascii="Times New Roman" w:eastAsia="Times New Roman" w:hAnsi="Times New Roman"/>
          <w:sz w:val="24"/>
          <w:szCs w:val="24"/>
          <w:lang w:val="it-IT"/>
        </w:rPr>
        <w:t>rmjet postës elektronike (</w:t>
      </w:r>
      <w:r w:rsidR="00BE679E" w:rsidRPr="000A087E">
        <w:rPr>
          <w:rFonts w:ascii="Times New Roman" w:eastAsia="Times New Roman" w:hAnsi="Times New Roman"/>
          <w:sz w:val="24"/>
          <w:szCs w:val="24"/>
          <w:lang w:val="it-IT"/>
        </w:rPr>
        <w:t>e-mail</w:t>
      </w:r>
      <w:r w:rsidR="00DB55C3" w:rsidRPr="000A087E">
        <w:rPr>
          <w:rFonts w:ascii="Times New Roman" w:eastAsia="Times New Roman" w:hAnsi="Times New Roman"/>
          <w:sz w:val="24"/>
          <w:szCs w:val="24"/>
          <w:lang w:val="it-IT"/>
        </w:rPr>
        <w:t>)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62153400" w14:textId="6EED54FA" w:rsidR="00E1530A" w:rsidRPr="0050415B" w:rsidRDefault="002078D5" w:rsidP="0050415B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Ankes</w:t>
      </w:r>
      <w:r w:rsidR="00E1530A" w:rsidRPr="000A087E">
        <w:rPr>
          <w:rFonts w:ascii="Times New Roman" w:eastAsia="Times New Roman" w:hAnsi="Times New Roman"/>
          <w:sz w:val="24"/>
          <w:szCs w:val="24"/>
          <w:lang w:val="it-IT"/>
        </w:rPr>
        <w:t>at nga kandidatët paraqiten në Njësinë P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ërgjegjëse, brenda 3 </w:t>
      </w:r>
      <w:r w:rsidR="006A1939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(tre)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ditëve kalendarike nga shpallja e listës dhe ankuesi merr përgjigje brenda 5</w:t>
      </w:r>
      <w:r w:rsidR="006A1939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(pesë)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data e depozitimit të saj.</w:t>
      </w:r>
    </w:p>
    <w:p w14:paraId="6278D1C5" w14:textId="77777777" w:rsidR="00EA3DAF" w:rsidRPr="000A087E" w:rsidRDefault="00EA3DAF" w:rsidP="006A1939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50145060" w14:textId="77777777" w:rsidR="00930EB6" w:rsidRPr="000A087E" w:rsidRDefault="006A1939" w:rsidP="006A1939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ë) </w:t>
      </w:r>
      <w:r w:rsidR="0026563C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Konkurrim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i- intervista me gojë do të bëhet në datën </w:t>
      </w:r>
      <w:r w:rsidR="00702DF3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23.1.2026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E1530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në ambientet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 ILDKPKI, në orën </w:t>
      </w:r>
      <w:r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="00702DF3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</w:t>
      </w:r>
      <w:r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:00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14:paraId="365C5C9A" w14:textId="77777777" w:rsidR="008019EC" w:rsidRPr="000A087E" w:rsidRDefault="008019EC" w:rsidP="006A1939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0593EBD" w14:textId="77777777" w:rsidR="002078D5" w:rsidRPr="000A087E" w:rsidRDefault="006A1939" w:rsidP="006A1939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f) </w:t>
      </w:r>
      <w:r w:rsidR="002078D5" w:rsidRPr="000A087E">
        <w:rPr>
          <w:rFonts w:ascii="Times New Roman" w:eastAsia="MS Mincho" w:hAnsi="Times New Roman"/>
          <w:b/>
          <w:bCs/>
          <w:sz w:val="24"/>
          <w:szCs w:val="24"/>
          <w:lang w:val="it-IT"/>
        </w:rPr>
        <w:t xml:space="preserve">Fusha kryesore mbi të cilën bazohet </w:t>
      </w:r>
      <w:r w:rsidR="0026563C" w:rsidRPr="000A087E">
        <w:rPr>
          <w:rFonts w:ascii="Times New Roman" w:eastAsia="MS Mincho" w:hAnsi="Times New Roman"/>
          <w:b/>
          <w:bCs/>
          <w:sz w:val="24"/>
          <w:szCs w:val="24"/>
          <w:lang w:val="it-IT"/>
        </w:rPr>
        <w:t>konkurrim</w:t>
      </w:r>
      <w:r w:rsidR="002078D5" w:rsidRPr="000A087E">
        <w:rPr>
          <w:rFonts w:ascii="Times New Roman" w:eastAsia="MS Mincho" w:hAnsi="Times New Roman"/>
          <w:b/>
          <w:bCs/>
          <w:sz w:val="24"/>
          <w:szCs w:val="24"/>
          <w:lang w:val="it-IT"/>
        </w:rPr>
        <w:t>i</w:t>
      </w:r>
    </w:p>
    <w:p w14:paraId="4AC89461" w14:textId="77777777" w:rsidR="00D80D07" w:rsidRPr="007554EE" w:rsidRDefault="0026563C" w:rsidP="00144356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Konkurrim</w:t>
      </w:r>
      <w:r w:rsidR="00144356" w:rsidRPr="007554EE">
        <w:rPr>
          <w:rFonts w:ascii="Times New Roman" w:hAnsi="Times New Roman"/>
          <w:bCs/>
          <w:sz w:val="24"/>
          <w:szCs w:val="24"/>
        </w:rPr>
        <w:t xml:space="preserve">i për kandidatiët do të bazohet në </w:t>
      </w:r>
      <w:r w:rsidR="00BC1349">
        <w:rPr>
          <w:rFonts w:ascii="Times New Roman" w:hAnsi="Times New Roman"/>
          <w:bCs/>
          <w:sz w:val="24"/>
          <w:szCs w:val="24"/>
        </w:rPr>
        <w:t>njohuritë mbi</w:t>
      </w:r>
      <w:r w:rsidR="0053194D">
        <w:rPr>
          <w:rFonts w:ascii="Times New Roman" w:hAnsi="Times New Roman"/>
          <w:bCs/>
          <w:sz w:val="24"/>
          <w:szCs w:val="24"/>
        </w:rPr>
        <w:t>:</w:t>
      </w:r>
    </w:p>
    <w:p w14:paraId="0BF11E2A" w14:textId="77777777" w:rsidR="00377DE5" w:rsidRDefault="00377DE5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Kushtetutën e Republikës së Shqipërisë</w:t>
      </w:r>
      <w:r w:rsidRPr="007554EE">
        <w:rPr>
          <w:rFonts w:ascii="Times New Roman" w:hAnsi="Times New Roman"/>
          <w:bCs/>
          <w:sz w:val="24"/>
          <w:szCs w:val="24"/>
        </w:rPr>
        <w:t xml:space="preserve"> </w:t>
      </w:r>
    </w:p>
    <w:p w14:paraId="3C1EEB54" w14:textId="77777777" w:rsidR="00D80D07" w:rsidRPr="007554EE" w:rsidRDefault="006A1939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 xml:space="preserve">Ligjin nr.9049, datë 10.4.2003 </w:t>
      </w:r>
      <w:r w:rsidRPr="007554EE">
        <w:rPr>
          <w:rFonts w:ascii="Times New Roman" w:hAnsi="Times New Roman"/>
          <w:bCs/>
          <w:i/>
          <w:sz w:val="24"/>
          <w:szCs w:val="24"/>
        </w:rPr>
        <w:t>“</w:t>
      </w:r>
      <w:r w:rsidR="00144356" w:rsidRPr="007554EE">
        <w:rPr>
          <w:rFonts w:ascii="Times New Roman" w:hAnsi="Times New Roman"/>
          <w:bCs/>
          <w:i/>
          <w:sz w:val="24"/>
          <w:szCs w:val="24"/>
        </w:rPr>
        <w:t>Për deklarimin dhe kontrollin e pasurive, të detyrimeve financiare të të zgjedhurve dhe të disa nëpunësve publikë”</w:t>
      </w:r>
      <w:r w:rsidR="00144356" w:rsidRPr="007554EE">
        <w:rPr>
          <w:rFonts w:ascii="Times New Roman" w:hAnsi="Times New Roman"/>
          <w:bCs/>
          <w:sz w:val="24"/>
          <w:szCs w:val="24"/>
        </w:rPr>
        <w:t xml:space="preserve">, i ndryshuar, </w:t>
      </w:r>
    </w:p>
    <w:p w14:paraId="0936C697" w14:textId="77777777" w:rsidR="00D80D07" w:rsidRPr="007554EE" w:rsidRDefault="00D80D07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</w:t>
      </w:r>
      <w:r w:rsidR="00144356" w:rsidRPr="007554EE">
        <w:rPr>
          <w:rFonts w:ascii="Times New Roman" w:hAnsi="Times New Roman"/>
          <w:sz w:val="24"/>
          <w:szCs w:val="24"/>
        </w:rPr>
        <w:t>igjin</w:t>
      </w:r>
      <w:r w:rsidR="0053194D">
        <w:rPr>
          <w:rFonts w:ascii="Times New Roman" w:hAnsi="Times New Roman"/>
          <w:bCs/>
          <w:sz w:val="24"/>
          <w:szCs w:val="24"/>
        </w:rPr>
        <w:t xml:space="preserve"> nr.</w:t>
      </w:r>
      <w:r w:rsidR="00144356" w:rsidRPr="007554EE">
        <w:rPr>
          <w:rFonts w:ascii="Times New Roman" w:hAnsi="Times New Roman"/>
          <w:bCs/>
          <w:sz w:val="24"/>
          <w:szCs w:val="24"/>
        </w:rPr>
        <w:t xml:space="preserve">9367, datë 7.4.2005 </w:t>
      </w:r>
      <w:r w:rsidR="00144356" w:rsidRPr="007554EE">
        <w:rPr>
          <w:rFonts w:ascii="Times New Roman" w:hAnsi="Times New Roman"/>
          <w:bCs/>
          <w:i/>
          <w:sz w:val="24"/>
          <w:szCs w:val="24"/>
        </w:rPr>
        <w:t>“Për parandalimin e konfliktit të interesave në ushtrimin e funksioneve publike”</w:t>
      </w:r>
      <w:r w:rsidR="00144356" w:rsidRPr="007554EE">
        <w:rPr>
          <w:rFonts w:ascii="Times New Roman" w:hAnsi="Times New Roman"/>
          <w:bCs/>
          <w:sz w:val="24"/>
          <w:szCs w:val="24"/>
        </w:rPr>
        <w:t>, i ndryshuar,</w:t>
      </w:r>
    </w:p>
    <w:p w14:paraId="156D56DD" w14:textId="77777777" w:rsidR="00D80D07" w:rsidRPr="007554EE" w:rsidRDefault="00D80D07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</w:t>
      </w:r>
      <w:r w:rsidR="00144356" w:rsidRPr="007554EE">
        <w:rPr>
          <w:rFonts w:ascii="Times New Roman" w:hAnsi="Times New Roman"/>
          <w:sz w:val="24"/>
          <w:szCs w:val="24"/>
        </w:rPr>
        <w:t xml:space="preserve">igjin nr. 60/2016, datë 2.6.2016 </w:t>
      </w:r>
      <w:r w:rsidR="00144356" w:rsidRPr="007554EE">
        <w:rPr>
          <w:rFonts w:ascii="Times New Roman" w:hAnsi="Times New Roman"/>
          <w:i/>
          <w:sz w:val="24"/>
          <w:szCs w:val="24"/>
        </w:rPr>
        <w:t>“Për sinjalizimin dhe mbrojtjen e sinjalizuesve”</w:t>
      </w:r>
      <w:r w:rsidR="00144356" w:rsidRPr="007554EE">
        <w:rPr>
          <w:rFonts w:ascii="Times New Roman" w:hAnsi="Times New Roman"/>
          <w:sz w:val="24"/>
          <w:szCs w:val="24"/>
        </w:rPr>
        <w:t xml:space="preserve">, </w:t>
      </w:r>
      <w:r w:rsidR="00CD03B6">
        <w:rPr>
          <w:rFonts w:ascii="Times New Roman" w:hAnsi="Times New Roman"/>
          <w:sz w:val="24"/>
          <w:szCs w:val="24"/>
        </w:rPr>
        <w:t>i ndryshuar,</w:t>
      </w:r>
    </w:p>
    <w:p w14:paraId="1EAA251E" w14:textId="77777777" w:rsidR="00D80D07" w:rsidRPr="007554EE" w:rsidRDefault="00144356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 xml:space="preserve">Kodi i Procedurave Administrative, </w:t>
      </w:r>
    </w:p>
    <w:p w14:paraId="005EB8A8" w14:textId="77777777" w:rsidR="00D80D07" w:rsidRPr="007554EE" w:rsidRDefault="00144356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</w:t>
      </w:r>
      <w:r w:rsidR="00F07A16" w:rsidRPr="007554EE">
        <w:rPr>
          <w:rFonts w:ascii="Times New Roman" w:hAnsi="Times New Roman"/>
          <w:bCs/>
          <w:sz w:val="24"/>
          <w:szCs w:val="24"/>
        </w:rPr>
        <w:t>n</w:t>
      </w:r>
      <w:r w:rsidRPr="007554EE">
        <w:rPr>
          <w:rFonts w:ascii="Times New Roman" w:hAnsi="Times New Roman"/>
          <w:bCs/>
          <w:sz w:val="24"/>
          <w:szCs w:val="24"/>
        </w:rPr>
        <w:t xml:space="preserve"> nr.</w:t>
      </w:r>
      <w:r w:rsidR="00887001"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Pr="007554EE">
        <w:rPr>
          <w:rFonts w:ascii="Times New Roman" w:hAnsi="Times New Roman"/>
          <w:bCs/>
          <w:sz w:val="24"/>
          <w:szCs w:val="24"/>
        </w:rPr>
        <w:t xml:space="preserve">152/2013 </w:t>
      </w:r>
      <w:r w:rsidR="0053194D">
        <w:rPr>
          <w:rFonts w:ascii="Times New Roman" w:hAnsi="Times New Roman"/>
          <w:i/>
          <w:sz w:val="24"/>
          <w:szCs w:val="24"/>
        </w:rPr>
        <w:t>“Për Nëpunësin C</w:t>
      </w:r>
      <w:r w:rsidRPr="007554EE">
        <w:rPr>
          <w:rFonts w:ascii="Times New Roman" w:hAnsi="Times New Roman"/>
          <w:i/>
          <w:sz w:val="24"/>
          <w:szCs w:val="24"/>
        </w:rPr>
        <w:t>ivil”</w:t>
      </w:r>
      <w:r w:rsidRPr="007554EE">
        <w:rPr>
          <w:rFonts w:ascii="Times New Roman" w:hAnsi="Times New Roman"/>
          <w:sz w:val="24"/>
          <w:szCs w:val="24"/>
        </w:rPr>
        <w:t xml:space="preserve">, i ndryshuar, </w:t>
      </w:r>
    </w:p>
    <w:p w14:paraId="4CDEC6D1" w14:textId="77777777" w:rsidR="00D80D07" w:rsidRPr="007554EE" w:rsidRDefault="00144356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</w:t>
      </w:r>
      <w:r w:rsidR="00F07A16" w:rsidRPr="007554EE">
        <w:rPr>
          <w:rFonts w:ascii="Times New Roman" w:hAnsi="Times New Roman"/>
          <w:bCs/>
          <w:sz w:val="24"/>
          <w:szCs w:val="24"/>
        </w:rPr>
        <w:t>n</w:t>
      </w:r>
      <w:r w:rsidRPr="007554EE">
        <w:rPr>
          <w:rFonts w:ascii="Times New Roman" w:hAnsi="Times New Roman"/>
          <w:bCs/>
          <w:sz w:val="24"/>
          <w:szCs w:val="24"/>
        </w:rPr>
        <w:t xml:space="preserve"> nr.</w:t>
      </w:r>
      <w:r w:rsidR="00013D63" w:rsidRPr="007554EE">
        <w:rPr>
          <w:rFonts w:ascii="Times New Roman" w:hAnsi="Times New Roman"/>
          <w:bCs/>
          <w:sz w:val="24"/>
          <w:szCs w:val="24"/>
        </w:rPr>
        <w:t xml:space="preserve"> 9131, datë 8.</w:t>
      </w:r>
      <w:r w:rsidR="00922A97">
        <w:rPr>
          <w:rFonts w:ascii="Times New Roman" w:hAnsi="Times New Roman"/>
          <w:bCs/>
          <w:sz w:val="24"/>
          <w:szCs w:val="24"/>
        </w:rPr>
        <w:t>9.2003</w:t>
      </w:r>
      <w:r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Pr="007554EE">
        <w:rPr>
          <w:rFonts w:ascii="Times New Roman" w:hAnsi="Times New Roman"/>
          <w:bCs/>
          <w:i/>
          <w:sz w:val="24"/>
          <w:szCs w:val="24"/>
        </w:rPr>
        <w:t>“Rregullat e etikës në administratën publike”</w:t>
      </w:r>
      <w:r w:rsidR="00D1182A">
        <w:rPr>
          <w:rFonts w:ascii="Times New Roman" w:hAnsi="Times New Roman"/>
          <w:bCs/>
          <w:sz w:val="24"/>
          <w:szCs w:val="24"/>
        </w:rPr>
        <w:t>;</w:t>
      </w:r>
    </w:p>
    <w:p w14:paraId="197E2C34" w14:textId="77777777" w:rsidR="00D80D07" w:rsidRPr="007554EE" w:rsidRDefault="00144356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</w:t>
      </w:r>
      <w:r w:rsidR="00F07A16" w:rsidRPr="007554EE">
        <w:rPr>
          <w:rFonts w:ascii="Times New Roman" w:hAnsi="Times New Roman"/>
          <w:bCs/>
          <w:sz w:val="24"/>
          <w:szCs w:val="24"/>
        </w:rPr>
        <w:t>n</w:t>
      </w:r>
      <w:r w:rsidRPr="007554EE">
        <w:rPr>
          <w:rFonts w:ascii="Times New Roman" w:hAnsi="Times New Roman"/>
          <w:bCs/>
          <w:sz w:val="24"/>
          <w:szCs w:val="24"/>
        </w:rPr>
        <w:t xml:space="preserve"> nr.</w:t>
      </w:r>
      <w:r w:rsidR="00013D63" w:rsidRPr="007554EE">
        <w:rPr>
          <w:rFonts w:ascii="Times New Roman" w:hAnsi="Times New Roman"/>
          <w:bCs/>
          <w:sz w:val="24"/>
          <w:szCs w:val="24"/>
        </w:rPr>
        <w:t xml:space="preserve"> 9154, datë </w:t>
      </w:r>
      <w:r w:rsidRPr="007554EE">
        <w:rPr>
          <w:rFonts w:ascii="Times New Roman" w:hAnsi="Times New Roman"/>
          <w:bCs/>
          <w:sz w:val="24"/>
          <w:szCs w:val="24"/>
        </w:rPr>
        <w:t xml:space="preserve">6.11.2003 </w:t>
      </w:r>
      <w:r w:rsidRPr="0053194D">
        <w:rPr>
          <w:rFonts w:ascii="Times New Roman" w:hAnsi="Times New Roman"/>
          <w:bCs/>
          <w:i/>
          <w:sz w:val="24"/>
          <w:szCs w:val="24"/>
        </w:rPr>
        <w:t>“Për Arkivat”</w:t>
      </w:r>
      <w:r w:rsidR="0053194D">
        <w:rPr>
          <w:rFonts w:ascii="Times New Roman" w:hAnsi="Times New Roman"/>
          <w:bCs/>
          <w:sz w:val="24"/>
          <w:szCs w:val="24"/>
        </w:rPr>
        <w:t>, n</w:t>
      </w:r>
      <w:r w:rsidRPr="007554EE">
        <w:rPr>
          <w:rFonts w:ascii="Times New Roman" w:hAnsi="Times New Roman"/>
          <w:bCs/>
          <w:sz w:val="24"/>
          <w:szCs w:val="24"/>
        </w:rPr>
        <w:t xml:space="preserve">ormat teknike profesionale dhe metodologjike të shërbimit arkivor në Republikën e Shqipërisë, </w:t>
      </w:r>
    </w:p>
    <w:p w14:paraId="18727473" w14:textId="77777777" w:rsidR="00D80D07" w:rsidRPr="007554EE" w:rsidRDefault="00144356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</w:t>
      </w:r>
      <w:r w:rsidR="00F07A16" w:rsidRPr="007554EE">
        <w:rPr>
          <w:rFonts w:ascii="Times New Roman" w:hAnsi="Times New Roman"/>
          <w:bCs/>
          <w:sz w:val="24"/>
          <w:szCs w:val="24"/>
        </w:rPr>
        <w:t>n</w:t>
      </w:r>
      <w:r w:rsidRPr="007554EE">
        <w:rPr>
          <w:rFonts w:ascii="Times New Roman" w:hAnsi="Times New Roman"/>
          <w:bCs/>
          <w:sz w:val="24"/>
          <w:szCs w:val="24"/>
        </w:rPr>
        <w:t xml:space="preserve"> nr.</w:t>
      </w:r>
      <w:r w:rsidR="00013D63"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="006A1939" w:rsidRPr="007554EE">
        <w:rPr>
          <w:rFonts w:ascii="Times New Roman" w:hAnsi="Times New Roman"/>
          <w:bCs/>
          <w:sz w:val="24"/>
          <w:szCs w:val="24"/>
        </w:rPr>
        <w:t>119/2014</w:t>
      </w:r>
      <w:r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Pr="0053194D">
        <w:rPr>
          <w:rFonts w:ascii="Times New Roman" w:hAnsi="Times New Roman"/>
          <w:bCs/>
          <w:i/>
          <w:sz w:val="24"/>
          <w:szCs w:val="24"/>
        </w:rPr>
        <w:t>“Për të drejtën e informimit për dokumentet zyrtare”</w:t>
      </w:r>
      <w:r w:rsidRPr="007554EE">
        <w:rPr>
          <w:rFonts w:ascii="Times New Roman" w:hAnsi="Times New Roman"/>
          <w:bCs/>
          <w:sz w:val="24"/>
          <w:szCs w:val="24"/>
        </w:rPr>
        <w:t>,</w:t>
      </w:r>
      <w:r w:rsidR="006A1939" w:rsidRPr="007554EE">
        <w:rPr>
          <w:rFonts w:ascii="Times New Roman" w:hAnsi="Times New Roman"/>
          <w:bCs/>
          <w:sz w:val="24"/>
          <w:szCs w:val="24"/>
        </w:rPr>
        <w:t xml:space="preserve"> i ndryshuar</w:t>
      </w:r>
    </w:p>
    <w:p w14:paraId="79EA2409" w14:textId="77777777" w:rsidR="00144356" w:rsidRPr="007554EE" w:rsidRDefault="006A1939" w:rsidP="00D80D0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</w:t>
      </w:r>
      <w:r w:rsidR="00F07A16" w:rsidRPr="007554EE">
        <w:rPr>
          <w:rFonts w:ascii="Times New Roman" w:hAnsi="Times New Roman"/>
          <w:bCs/>
          <w:sz w:val="24"/>
          <w:szCs w:val="24"/>
        </w:rPr>
        <w:t>n</w:t>
      </w:r>
      <w:r w:rsidRPr="007554EE">
        <w:rPr>
          <w:rFonts w:ascii="Times New Roman" w:hAnsi="Times New Roman"/>
          <w:bCs/>
          <w:sz w:val="24"/>
          <w:szCs w:val="24"/>
        </w:rPr>
        <w:t xml:space="preserve"> nr.</w:t>
      </w:r>
      <w:r w:rsidR="00013D63" w:rsidRPr="007554EE">
        <w:rPr>
          <w:rFonts w:ascii="Times New Roman" w:hAnsi="Times New Roman"/>
          <w:bCs/>
          <w:sz w:val="24"/>
          <w:szCs w:val="24"/>
        </w:rPr>
        <w:t xml:space="preserve"> 9887, datë 10.</w:t>
      </w:r>
      <w:r w:rsidRPr="007554EE">
        <w:rPr>
          <w:rFonts w:ascii="Times New Roman" w:hAnsi="Times New Roman"/>
          <w:bCs/>
          <w:sz w:val="24"/>
          <w:szCs w:val="24"/>
        </w:rPr>
        <w:t>3.</w:t>
      </w:r>
      <w:r w:rsidR="00894C5F">
        <w:rPr>
          <w:rFonts w:ascii="Times New Roman" w:hAnsi="Times New Roman"/>
          <w:bCs/>
          <w:sz w:val="24"/>
          <w:szCs w:val="24"/>
        </w:rPr>
        <w:t>2008</w:t>
      </w:r>
      <w:r w:rsidR="00013D63"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="00013D63" w:rsidRPr="00894C5F">
        <w:rPr>
          <w:rFonts w:ascii="Times New Roman" w:hAnsi="Times New Roman"/>
          <w:bCs/>
          <w:i/>
          <w:sz w:val="24"/>
          <w:szCs w:val="24"/>
        </w:rPr>
        <w:t>“</w:t>
      </w:r>
      <w:r w:rsidR="00144356" w:rsidRPr="00894C5F">
        <w:rPr>
          <w:rFonts w:ascii="Times New Roman" w:hAnsi="Times New Roman"/>
          <w:bCs/>
          <w:i/>
          <w:sz w:val="24"/>
          <w:szCs w:val="24"/>
        </w:rPr>
        <w:t>Për mbrojtjen e të dhënavë personale”</w:t>
      </w:r>
      <w:r w:rsidR="00144356" w:rsidRPr="007554EE">
        <w:rPr>
          <w:rFonts w:ascii="Times New Roman" w:hAnsi="Times New Roman"/>
          <w:bCs/>
          <w:sz w:val="24"/>
          <w:szCs w:val="24"/>
        </w:rPr>
        <w:t>,</w:t>
      </w:r>
      <w:r w:rsidRPr="007554EE">
        <w:rPr>
          <w:rFonts w:ascii="Times New Roman" w:hAnsi="Times New Roman"/>
          <w:bCs/>
          <w:sz w:val="24"/>
          <w:szCs w:val="24"/>
        </w:rPr>
        <w:t xml:space="preserve"> i ndryshuar</w:t>
      </w:r>
      <w:r w:rsidR="00144356" w:rsidRPr="007554EE">
        <w:rPr>
          <w:rFonts w:ascii="Times New Roman" w:hAnsi="Times New Roman"/>
          <w:bCs/>
          <w:sz w:val="24"/>
          <w:szCs w:val="24"/>
        </w:rPr>
        <w:t xml:space="preserve"> si dhe pyetje të tjera nga specialiteti.</w:t>
      </w:r>
    </w:p>
    <w:p w14:paraId="26755951" w14:textId="77777777" w:rsidR="00894C5F" w:rsidRPr="000A087E" w:rsidRDefault="00894C5F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7EF04F90" w14:textId="77777777" w:rsidR="00894C5F" w:rsidRPr="000A087E" w:rsidRDefault="006A1939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b/>
          <w:sz w:val="24"/>
          <w:szCs w:val="24"/>
        </w:rPr>
        <w:t xml:space="preserve"> g) </w:t>
      </w:r>
      <w:r w:rsidR="002078D5" w:rsidRPr="000A087E">
        <w:rPr>
          <w:rFonts w:ascii="Times New Roman" w:eastAsia="Times New Roman" w:hAnsi="Times New Roman"/>
          <w:b/>
          <w:sz w:val="24"/>
          <w:szCs w:val="24"/>
        </w:rPr>
        <w:t xml:space="preserve">Kandidatët do të vlerësohen nga </w:t>
      </w:r>
      <w:r w:rsidR="002078D5" w:rsidRPr="000A087E">
        <w:rPr>
          <w:rFonts w:ascii="Times New Roman" w:eastAsia="Times New Roman" w:hAnsi="Times New Roman"/>
          <w:sz w:val="24"/>
          <w:szCs w:val="24"/>
        </w:rPr>
        <w:t xml:space="preserve">Komisioni i Brendshëm, i ngritur pranë ILDKPKI. Totali i pikëve të vlerësimit të kandidatit është 100, të cilat ndahen përkatësisht: </w:t>
      </w:r>
    </w:p>
    <w:p w14:paraId="64295107" w14:textId="77777777" w:rsidR="00E12CA0" w:rsidRPr="00E12CA0" w:rsidRDefault="002078D5" w:rsidP="00E12CA0">
      <w:pPr>
        <w:pStyle w:val="ListParagraph"/>
        <w:numPr>
          <w:ilvl w:val="0"/>
          <w:numId w:val="29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E12CA0">
        <w:rPr>
          <w:rFonts w:ascii="Times New Roman" w:eastAsia="Times New Roman" w:hAnsi="Times New Roman"/>
          <w:sz w:val="24"/>
          <w:szCs w:val="24"/>
          <w:lang w:val="en-US"/>
        </w:rPr>
        <w:t>40 pikë për dokumentacionin dhe</w:t>
      </w:r>
    </w:p>
    <w:p w14:paraId="2016745A" w14:textId="77777777" w:rsidR="00894C5F" w:rsidRPr="000A087E" w:rsidRDefault="002078D5" w:rsidP="00E12CA0">
      <w:pPr>
        <w:pStyle w:val="ListParagraph"/>
        <w:numPr>
          <w:ilvl w:val="0"/>
          <w:numId w:val="29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60 pikë për intervistën e strukturuar me gojë. </w:t>
      </w:r>
    </w:p>
    <w:p w14:paraId="187A6F5F" w14:textId="77777777" w:rsidR="00894C5F" w:rsidRPr="000A087E" w:rsidRDefault="002078D5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Dokumentacioni i dorëzuar i ndarë: </w:t>
      </w:r>
    </w:p>
    <w:p w14:paraId="2C0F5EB6" w14:textId="77777777" w:rsidR="00E12CA0" w:rsidRPr="00E12CA0" w:rsidRDefault="002078D5" w:rsidP="00E12CA0">
      <w:pPr>
        <w:pStyle w:val="ListParagraph"/>
        <w:numPr>
          <w:ilvl w:val="0"/>
          <w:numId w:val="30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E12CA0">
        <w:rPr>
          <w:rFonts w:ascii="Times New Roman" w:eastAsia="Times New Roman" w:hAnsi="Times New Roman"/>
          <w:sz w:val="24"/>
          <w:szCs w:val="24"/>
          <w:lang w:val="en-US"/>
        </w:rPr>
        <w:t xml:space="preserve">20 pikë për përvojën, </w:t>
      </w:r>
    </w:p>
    <w:p w14:paraId="64B145BB" w14:textId="77777777" w:rsidR="00E12CA0" w:rsidRPr="00E12CA0" w:rsidRDefault="002078D5" w:rsidP="00E12CA0">
      <w:pPr>
        <w:pStyle w:val="ListParagraph"/>
        <w:numPr>
          <w:ilvl w:val="0"/>
          <w:numId w:val="30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E12CA0">
        <w:rPr>
          <w:rFonts w:ascii="Times New Roman" w:eastAsia="Times New Roman" w:hAnsi="Times New Roman"/>
          <w:sz w:val="24"/>
          <w:szCs w:val="24"/>
          <w:lang w:val="en-US"/>
        </w:rPr>
        <w:t>10 pikë për trajnimet apo kualifikimet në fu</w:t>
      </w:r>
      <w:r w:rsidR="007F326A" w:rsidRPr="00E12CA0">
        <w:rPr>
          <w:rFonts w:ascii="Times New Roman" w:eastAsia="Times New Roman" w:hAnsi="Times New Roman"/>
          <w:sz w:val="24"/>
          <w:szCs w:val="24"/>
          <w:lang w:val="en-US"/>
        </w:rPr>
        <w:t xml:space="preserve">shën përkatëse dhe </w:t>
      </w:r>
    </w:p>
    <w:p w14:paraId="7FCCFA0F" w14:textId="77777777" w:rsidR="002078D5" w:rsidRPr="00E12CA0" w:rsidRDefault="007F326A" w:rsidP="00E12CA0">
      <w:pPr>
        <w:pStyle w:val="ListParagraph"/>
        <w:numPr>
          <w:ilvl w:val="0"/>
          <w:numId w:val="30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E12CA0">
        <w:rPr>
          <w:rFonts w:ascii="Times New Roman" w:eastAsia="Times New Roman" w:hAnsi="Times New Roman"/>
          <w:sz w:val="24"/>
          <w:szCs w:val="24"/>
          <w:lang w:val="en-US"/>
        </w:rPr>
        <w:t>10 pikë për c</w:t>
      </w:r>
      <w:r w:rsidR="002078D5" w:rsidRPr="00E12CA0">
        <w:rPr>
          <w:rFonts w:ascii="Times New Roman" w:eastAsia="Times New Roman" w:hAnsi="Times New Roman"/>
          <w:sz w:val="24"/>
          <w:szCs w:val="24"/>
          <w:lang w:val="en-US"/>
        </w:rPr>
        <w:t xml:space="preserve">ertifikimin pozitiv. </w:t>
      </w:r>
    </w:p>
    <w:p w14:paraId="75A21D90" w14:textId="77777777" w:rsidR="007F326A" w:rsidRDefault="007F326A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75510ED" w14:textId="77777777" w:rsidR="0075668B" w:rsidRPr="007554EE" w:rsidRDefault="00B64FD9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>Kandidatët gjatë intervistës së strukturuar me gojë do të vlerësohen në lidhje me;</w:t>
      </w:r>
    </w:p>
    <w:p w14:paraId="4577386D" w14:textId="77777777" w:rsidR="00B64FD9" w:rsidRPr="007554EE" w:rsidRDefault="00B64FD9" w:rsidP="00B64FD9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>Njohuritë, aftësitë, kompetencën në lidhje me pë</w:t>
      </w:r>
      <w:r w:rsidR="007F326A">
        <w:rPr>
          <w:rFonts w:ascii="Times New Roman" w:eastAsia="Times New Roman" w:hAnsi="Times New Roman"/>
          <w:sz w:val="24"/>
          <w:szCs w:val="24"/>
          <w:lang w:val="en-US"/>
        </w:rPr>
        <w:t>rshkrimin e pozicionit të punës;</w:t>
      </w:r>
    </w:p>
    <w:p w14:paraId="09BC8FC2" w14:textId="77777777" w:rsidR="00B64FD9" w:rsidRPr="007554EE" w:rsidRDefault="00B64FD9" w:rsidP="00B64FD9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Eksperiencën e tyre </w:t>
      </w:r>
      <w:r w:rsidR="009C4C56" w:rsidRPr="007554EE">
        <w:rPr>
          <w:rFonts w:ascii="Times New Roman" w:eastAsia="Times New Roman" w:hAnsi="Times New Roman"/>
          <w:sz w:val="24"/>
          <w:szCs w:val="24"/>
          <w:lang w:val="en-US"/>
        </w:rPr>
        <w:t>të mëparshm</w:t>
      </w:r>
      <w:r w:rsidRPr="007554EE">
        <w:rPr>
          <w:rFonts w:ascii="Times New Roman" w:eastAsia="Times New Roman" w:hAnsi="Times New Roman"/>
          <w:sz w:val="24"/>
          <w:szCs w:val="24"/>
          <w:lang w:val="en-US"/>
        </w:rPr>
        <w:t>e;</w:t>
      </w:r>
    </w:p>
    <w:p w14:paraId="21E3B702" w14:textId="77777777" w:rsidR="00287E16" w:rsidRPr="000A087E" w:rsidRDefault="00B64FD9" w:rsidP="00287E16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Motivimin, aspiratat dhe pritshmëritë e tyre për ka</w:t>
      </w:r>
      <w:r w:rsidR="007F326A" w:rsidRPr="000A087E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rierën.</w:t>
      </w:r>
    </w:p>
    <w:p w14:paraId="37F07DAD" w14:textId="77777777" w:rsidR="007F326A" w:rsidRPr="000A087E" w:rsidRDefault="007F326A" w:rsidP="00AB52D6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012274C" w14:textId="77777777" w:rsidR="00BE1F91" w:rsidRPr="000A087E" w:rsidRDefault="006A1939" w:rsidP="00AB52D6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gj) </w:t>
      </w:r>
      <w:r w:rsidR="00AB52D6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Lista e fituesve do të jetë me të paktën 70 pikë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(70% të pikëve).  Në përfundim të vlerësimit të kandidatëve, ILDKPKI do</w:t>
      </w:r>
      <w:r w:rsidR="00597740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të njoftojë ata individualisht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në</w:t>
      </w:r>
      <w:r w:rsidR="00D946D3" w:rsidRPr="000A087E">
        <w:rPr>
          <w:rFonts w:ascii="Times New Roman" w:eastAsia="Times New Roman" w:hAnsi="Times New Roman"/>
          <w:sz w:val="24"/>
          <w:szCs w:val="24"/>
          <w:lang w:val="it-IT"/>
        </w:rPr>
        <w:t>përmjet adresë së postës elektronike (e-mail)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. Lista e fituesve do të shpallet në </w:t>
      </w:r>
      <w:r w:rsidR="00AD135C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datën </w:t>
      </w:r>
      <w:r w:rsidR="00702DF3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26.1.2026</w:t>
      </w:r>
      <w:r w:rsidR="00AD135C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E0738F" w:rsidRPr="000A087E">
        <w:rPr>
          <w:rFonts w:ascii="Times New Roman" w:eastAsia="Times New Roman" w:hAnsi="Times New Roman"/>
          <w:sz w:val="24"/>
          <w:szCs w:val="24"/>
          <w:lang w:val="it-IT"/>
        </w:rPr>
        <w:t>në</w:t>
      </w:r>
      <w:r w:rsidR="00E0738F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portalin </w:t>
      </w:r>
      <w:r w:rsidR="00AB52D6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0C024E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AB52D6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8019E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dhe 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8019E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0" w:history="1">
        <w:r w:rsidR="008019EC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8019EC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  <w:r w:rsidR="00AB52D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737A5317" w14:textId="77777777" w:rsidR="00AB52D6" w:rsidRPr="000A087E" w:rsidRDefault="00AB52D6" w:rsidP="00AB52D6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Për sqarime, mund të kontaktoni në adresën: Inspektorati i Lartë i Deklarimit dhe Kontrollit të Pasurive dhe K</w:t>
      </w:r>
      <w:r w:rsidR="009C4C5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onfliktit të Interesave, </w:t>
      </w:r>
      <w:r w:rsidR="00377DE5" w:rsidRPr="000A087E">
        <w:rPr>
          <w:rFonts w:ascii="Times New Roman" w:eastAsia="Times New Roman" w:hAnsi="Times New Roman"/>
          <w:sz w:val="24"/>
          <w:szCs w:val="24"/>
          <w:lang w:val="it-IT"/>
        </w:rPr>
        <w:t>Blloku Ambasadave, Rr.</w:t>
      </w:r>
      <w:r w:rsidR="009C4C5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377DE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“Skënderbej”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9C4C5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377DE5" w:rsidRPr="000A087E">
        <w:rPr>
          <w:rFonts w:ascii="Times New Roman" w:eastAsia="Times New Roman" w:hAnsi="Times New Roman"/>
          <w:sz w:val="24"/>
          <w:szCs w:val="24"/>
          <w:lang w:val="it-IT"/>
        </w:rPr>
        <w:t>Pallati nr.4,</w:t>
      </w:r>
      <w:r w:rsidR="00E76CDF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Tiranë si d</w:t>
      </w:r>
      <w:r w:rsidR="008A0580" w:rsidRPr="000A087E">
        <w:rPr>
          <w:rFonts w:ascii="Times New Roman" w:eastAsia="Times New Roman" w:hAnsi="Times New Roman"/>
          <w:sz w:val="24"/>
          <w:szCs w:val="24"/>
          <w:lang w:val="it-IT"/>
        </w:rPr>
        <w:t>he në faqen zyrtare në internet</w:t>
      </w:r>
      <w:r w:rsidR="00377DE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1" w:history="1">
        <w:r w:rsidR="00377DE5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377DE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8A0580"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36D29A4F" w14:textId="77777777" w:rsidR="00AB52D6" w:rsidRPr="000A087E" w:rsidRDefault="00AB52D6" w:rsidP="00AB52D6">
      <w:pPr>
        <w:spacing w:after="0" w:line="276" w:lineRule="auto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>Shpallja është e hapur për të gjithë nëpunësit civil</w:t>
      </w:r>
      <w:r w:rsidR="007400C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të kategorisë ekzekutive, në të gjitha institucionet, pjesë e shërbimit civil.</w:t>
      </w:r>
    </w:p>
    <w:p w14:paraId="48769367" w14:textId="77777777" w:rsidR="00FD795C" w:rsidRPr="000A087E" w:rsidRDefault="00FD795C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801B3EF" w14:textId="77777777" w:rsidR="002078D5" w:rsidRPr="000A087E" w:rsidRDefault="004F5164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Nëse nuk ka fitues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nga procedura e lëviz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jes paralele, konkurrimi do të 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vazhdojë sipas Kreut IV –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“Pranimi në shërbimin civil”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të Ligjit nr.152/2013, datë 30.5.2013 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“Për Nëpunësin C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ivil”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i ndryshuar dhe Vendimit të Këshillit të Ministrave nr.243, datë 18.3.2015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“Për pranimin, lëvizjen paralele, periudhën e provës, dhe emërimin në kategorinë ekzekutive”</w:t>
      </w:r>
      <w:r w:rsidR="00F07A16" w:rsidRPr="000A087E">
        <w:rPr>
          <w:rFonts w:ascii="Times New Roman" w:eastAsia="Times New Roman" w:hAnsi="Times New Roman"/>
          <w:sz w:val="24"/>
          <w:szCs w:val="24"/>
          <w:lang w:val="it-IT"/>
        </w:rPr>
        <w:t>, i ndryshuar.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44607F50" w14:textId="77777777" w:rsidR="00CD03B6" w:rsidRPr="000A087E" w:rsidRDefault="00CD03B6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500EF56" w14:textId="77777777" w:rsidR="002078D5" w:rsidRPr="000A087E" w:rsidRDefault="00FD795C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Kreu II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Pranimi në shë</w:t>
      </w:r>
      <w:r w:rsidR="00592553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r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bimin civil</w:t>
      </w:r>
      <w:r w:rsidR="00F07A1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4FEA96D3" w14:textId="77777777" w:rsidR="00F07A16" w:rsidRPr="000A087E" w:rsidRDefault="00F07A16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75A8FBA9" w14:textId="77777777" w:rsidR="002078D5" w:rsidRPr="000A087E" w:rsidRDefault="002078D5" w:rsidP="002078D5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B. Pranimi në shërbimin civil</w:t>
      </w:r>
    </w:p>
    <w:p w14:paraId="6ECB6885" w14:textId="77777777" w:rsidR="001B2C71" w:rsidRPr="000A087E" w:rsidRDefault="002078D5" w:rsidP="001B2C71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Vetëm në rast se pozicioni i renditur në fillim të kësaj shpalljeje, në përfundim të procedurës së lëvizjes paralele, </w:t>
      </w:r>
      <w:r w:rsidR="004F5164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rezulton se është ende vakant, </w:t>
      </w:r>
      <w:r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procedura 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>do t</w:t>
      </w:r>
      <w:r w:rsidR="008867C6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vazhdoj</w:t>
      </w:r>
      <w:r w:rsidR="008867C6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me</w:t>
      </w:r>
      <w:r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plotësimi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>n</w:t>
      </w:r>
      <w:r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>e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vende</w:t>
      </w:r>
      <w:r w:rsidR="004D3E3A" w:rsidRPr="000A087E">
        <w:rPr>
          <w:rFonts w:ascii="Times New Roman" w:eastAsia="MS Mincho" w:hAnsi="Times New Roman"/>
          <w:sz w:val="24"/>
          <w:szCs w:val="24"/>
          <w:lang w:val="it-IT"/>
        </w:rPr>
        <w:t>ve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të lira </w:t>
      </w:r>
      <w:r w:rsidR="004F5164" w:rsidRPr="000A087E">
        <w:rPr>
          <w:rFonts w:ascii="Times New Roman" w:eastAsia="MS Mincho" w:hAnsi="Times New Roman"/>
          <w:sz w:val="24"/>
          <w:szCs w:val="24"/>
          <w:lang w:val="it-IT"/>
        </w:rPr>
        <w:t>të punës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>,</w:t>
      </w:r>
      <w:r w:rsidR="001B2C71" w:rsidRPr="000A087E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të kategorisë ekzekutive në grupin e </w:t>
      </w:r>
      <w:r w:rsidR="00A93B00" w:rsidRPr="000A087E">
        <w:rPr>
          <w:rFonts w:ascii="Times New Roman" w:eastAsia="MS Mincho" w:hAnsi="Times New Roman"/>
          <w:sz w:val="24"/>
          <w:szCs w:val="24"/>
          <w:lang w:val="it-IT"/>
        </w:rPr>
        <w:t>pozicioneve të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administrimit të p</w:t>
      </w:r>
      <w:r w:rsidR="00B66C59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>rgjithsh</w:t>
      </w:r>
      <w:r w:rsidR="00B66C59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m </w:t>
      </w:r>
      <w:r w:rsidR="001B2C7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pozicionin 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>Specialist në Sektorin e Arkiv-Protokoll dhe Administrimit t</w:t>
      </w:r>
      <w:r w:rsidR="00B66C59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Deklaratave t</w:t>
      </w:r>
      <w:r w:rsidR="00B66C59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1B2C71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Pasuris</w:t>
      </w:r>
      <w:r w:rsidR="00B66C59" w:rsidRPr="000A087E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="00F07A16" w:rsidRPr="000A087E">
        <w:rPr>
          <w:rFonts w:ascii="Times New Roman" w:eastAsia="MS Mincho" w:hAnsi="Times New Roman"/>
          <w:sz w:val="24"/>
          <w:szCs w:val="24"/>
          <w:lang w:val="it-IT"/>
        </w:rPr>
        <w:t>.</w:t>
      </w:r>
    </w:p>
    <w:p w14:paraId="0C75A656" w14:textId="77777777" w:rsidR="00F07A16" w:rsidRPr="000A087E" w:rsidRDefault="00F07A16" w:rsidP="001B2C71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187AFA00" w14:textId="63D63DDE" w:rsidR="002078D5" w:rsidRPr="000A087E" w:rsidRDefault="00FD795C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sz w:val="24"/>
          <w:szCs w:val="24"/>
          <w:lang w:val="it-IT"/>
        </w:rPr>
        <w:t>Ky informacion do të vendoset në dispozicion</w:t>
      </w:r>
      <w:r w:rsidR="002078D5"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="00A93B00" w:rsidRPr="000A087E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BC55A2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2" w:history="1">
        <w:r w:rsidR="00BC55A2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BC55A2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dhe 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0C024E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BC55A2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.</w:t>
      </w:r>
      <w:r w:rsidR="00F10570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MS Mincho" w:hAnsi="Times New Roman"/>
          <w:sz w:val="24"/>
          <w:szCs w:val="24"/>
          <w:lang w:val="it-IT"/>
        </w:rPr>
        <w:t>Edhe për këtë procedurë aplikohet në të njëjtën kohë</w:t>
      </w:r>
      <w:r w:rsidR="00A93B00" w:rsidRPr="000A087E">
        <w:rPr>
          <w:rFonts w:ascii="Times New Roman" w:eastAsia="MS Mincho" w:hAnsi="Times New Roman"/>
          <w:sz w:val="24"/>
          <w:szCs w:val="24"/>
          <w:lang w:val="it-IT"/>
        </w:rPr>
        <w:t>.</w:t>
      </w:r>
    </w:p>
    <w:p w14:paraId="40D593CA" w14:textId="77777777" w:rsidR="00A530F1" w:rsidRPr="000A087E" w:rsidRDefault="00A530F1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5C93724A" w14:textId="77777777" w:rsidR="00A530F1" w:rsidRPr="000A087E" w:rsidRDefault="00A530F1" w:rsidP="00A530F1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b/>
          <w:sz w:val="24"/>
          <w:szCs w:val="24"/>
          <w:lang w:val="it-IT"/>
        </w:rPr>
        <w:t>a) Pëshkri</w:t>
      </w:r>
      <w:r w:rsidR="00591D45" w:rsidRPr="000A087E">
        <w:rPr>
          <w:rFonts w:ascii="Times New Roman" w:eastAsia="MS Mincho" w:hAnsi="Times New Roman"/>
          <w:b/>
          <w:sz w:val="24"/>
          <w:szCs w:val="24"/>
          <w:lang w:val="it-IT"/>
        </w:rPr>
        <w:t>mi i detajuar i vendit të punës</w:t>
      </w:r>
    </w:p>
    <w:p w14:paraId="1F946CC8" w14:textId="77777777" w:rsidR="00A530F1" w:rsidRPr="000A087E" w:rsidRDefault="007C1BCD" w:rsidP="00A530F1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C1BCD">
        <w:rPr>
          <w:rFonts w:ascii="Times New Roman" w:hAnsi="Times New Roman"/>
          <w:sz w:val="24"/>
          <w:szCs w:val="24"/>
        </w:rPr>
        <w:t>Detyrat kryesore të pozicionit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Specialist</w:t>
      </w:r>
      <w:r w:rsidR="00A530F1" w:rsidRPr="007554EE">
        <w:rPr>
          <w:rFonts w:ascii="Times New Roman" w:hAnsi="Times New Roman"/>
          <w:sz w:val="24"/>
          <w:szCs w:val="24"/>
        </w:rPr>
        <w:t xml:space="preserve"> në Sektorin e Arkiv-Protokollit dhe të Administri</w:t>
      </w:r>
      <w:r>
        <w:rPr>
          <w:rFonts w:ascii="Times New Roman" w:hAnsi="Times New Roman"/>
          <w:sz w:val="24"/>
          <w:szCs w:val="24"/>
        </w:rPr>
        <w:t xml:space="preserve">mit të Deklaratave të Pasurisë janë: Pranimi, </w:t>
      </w:r>
      <w:r w:rsidR="00A530F1" w:rsidRPr="007554EE">
        <w:rPr>
          <w:rFonts w:ascii="Times New Roman" w:hAnsi="Times New Roman"/>
          <w:sz w:val="24"/>
          <w:szCs w:val="24"/>
        </w:rPr>
        <w:t>regjistrimi, arkivimi i d</w:t>
      </w:r>
      <w:r>
        <w:rPr>
          <w:rFonts w:ascii="Times New Roman" w:hAnsi="Times New Roman"/>
          <w:sz w:val="24"/>
          <w:szCs w:val="24"/>
        </w:rPr>
        <w:t>eklaratave të interesave privatë të zyrtarë</w:t>
      </w:r>
      <w:r w:rsidR="00A530F1" w:rsidRPr="007554EE">
        <w:rPr>
          <w:rFonts w:ascii="Times New Roman" w:hAnsi="Times New Roman"/>
          <w:sz w:val="24"/>
          <w:szCs w:val="24"/>
        </w:rPr>
        <w:t>ve dhe administrimi, protokoll</w:t>
      </w:r>
      <w:r w:rsidR="0089794B">
        <w:rPr>
          <w:rFonts w:ascii="Times New Roman" w:hAnsi="Times New Roman"/>
          <w:sz w:val="24"/>
          <w:szCs w:val="24"/>
        </w:rPr>
        <w:t xml:space="preserve"> </w:t>
      </w:r>
      <w:r w:rsidR="00A530F1" w:rsidRPr="007554EE">
        <w:rPr>
          <w:rFonts w:ascii="Times New Roman" w:hAnsi="Times New Roman"/>
          <w:sz w:val="24"/>
          <w:szCs w:val="24"/>
        </w:rPr>
        <w:t>-</w:t>
      </w:r>
      <w:r w:rsidR="0089794B">
        <w:rPr>
          <w:rFonts w:ascii="Times New Roman" w:hAnsi="Times New Roman"/>
          <w:sz w:val="24"/>
          <w:szCs w:val="24"/>
        </w:rPr>
        <w:t xml:space="preserve"> </w:t>
      </w:r>
      <w:r w:rsidR="00A530F1" w:rsidRPr="007554EE">
        <w:rPr>
          <w:rFonts w:ascii="Times New Roman" w:hAnsi="Times New Roman"/>
          <w:sz w:val="24"/>
          <w:szCs w:val="24"/>
        </w:rPr>
        <w:t xml:space="preserve">arkivimi  i dokumentave të tjera zyrtare. Hedh të dhëna në </w:t>
      </w:r>
      <w:r w:rsidR="00381EBE">
        <w:rPr>
          <w:rFonts w:ascii="Times New Roman" w:hAnsi="Times New Roman"/>
          <w:sz w:val="24"/>
          <w:szCs w:val="24"/>
        </w:rPr>
        <w:t>programin Data</w:t>
      </w:r>
      <w:r w:rsidR="0089794B">
        <w:rPr>
          <w:rFonts w:ascii="Times New Roman" w:hAnsi="Times New Roman"/>
          <w:sz w:val="24"/>
          <w:szCs w:val="24"/>
        </w:rPr>
        <w:t>–</w:t>
      </w:r>
      <w:r w:rsidR="00A530F1" w:rsidRPr="007554EE">
        <w:rPr>
          <w:rFonts w:ascii="Times New Roman" w:hAnsi="Times New Roman"/>
          <w:sz w:val="24"/>
          <w:szCs w:val="24"/>
        </w:rPr>
        <w:t>Base</w:t>
      </w:r>
      <w:r w:rsidR="0089794B">
        <w:rPr>
          <w:rFonts w:ascii="Times New Roman" w:hAnsi="Times New Roman"/>
          <w:sz w:val="24"/>
          <w:szCs w:val="24"/>
        </w:rPr>
        <w:t>,</w:t>
      </w:r>
      <w:r w:rsidR="00A530F1" w:rsidRPr="007554EE">
        <w:rPr>
          <w:rFonts w:ascii="Times New Roman" w:hAnsi="Times New Roman"/>
          <w:sz w:val="24"/>
          <w:szCs w:val="24"/>
        </w:rPr>
        <w:t xml:space="preserve"> si dhe përgjigjet për përditësimin e Regjistrit Themeltar të subjekteve.</w:t>
      </w:r>
    </w:p>
    <w:p w14:paraId="1C1DFDB7" w14:textId="77777777" w:rsidR="00591D45" w:rsidRPr="000A087E" w:rsidRDefault="00591D45" w:rsidP="00F07A16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459B0CC7" w14:textId="77777777" w:rsidR="002078D5" w:rsidRPr="000A087E" w:rsidRDefault="002078D5" w:rsidP="00F07A16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0A087E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A530F1" w:rsidRPr="000A087E">
        <w:rPr>
          <w:rFonts w:ascii="Times New Roman" w:eastAsia="MS Mincho" w:hAnsi="Times New Roman"/>
          <w:b/>
          <w:bCs/>
          <w:sz w:val="24"/>
          <w:szCs w:val="24"/>
        </w:rPr>
        <w:t xml:space="preserve">b) </w:t>
      </w:r>
      <w:r w:rsidRPr="000A087E">
        <w:rPr>
          <w:rFonts w:ascii="Times New Roman" w:eastAsia="MS Mincho" w:hAnsi="Times New Roman"/>
          <w:b/>
          <w:bCs/>
          <w:sz w:val="24"/>
          <w:szCs w:val="24"/>
        </w:rPr>
        <w:t>Fusha kryesore mbi të cilën bazohet konkur</w:t>
      </w:r>
      <w:r w:rsidR="00454702" w:rsidRPr="000A087E">
        <w:rPr>
          <w:rFonts w:ascii="Times New Roman" w:eastAsia="MS Mincho" w:hAnsi="Times New Roman"/>
          <w:b/>
          <w:bCs/>
          <w:sz w:val="24"/>
          <w:szCs w:val="24"/>
        </w:rPr>
        <w:t>r</w:t>
      </w:r>
      <w:r w:rsidRPr="000A087E">
        <w:rPr>
          <w:rFonts w:ascii="Times New Roman" w:eastAsia="MS Mincho" w:hAnsi="Times New Roman"/>
          <w:b/>
          <w:bCs/>
          <w:sz w:val="24"/>
          <w:szCs w:val="24"/>
        </w:rPr>
        <w:t>imi</w:t>
      </w:r>
    </w:p>
    <w:p w14:paraId="68460A14" w14:textId="77777777" w:rsidR="00F259A6" w:rsidRPr="007554EE" w:rsidRDefault="002F27BF" w:rsidP="00F259A6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Konku</w:t>
      </w:r>
      <w:r w:rsidR="00454702">
        <w:rPr>
          <w:rFonts w:ascii="Times New Roman" w:hAnsi="Times New Roman"/>
          <w:bCs/>
          <w:sz w:val="24"/>
          <w:szCs w:val="24"/>
        </w:rPr>
        <w:t>r</w:t>
      </w:r>
      <w:r w:rsidRPr="007554EE">
        <w:rPr>
          <w:rFonts w:ascii="Times New Roman" w:hAnsi="Times New Roman"/>
          <w:bCs/>
          <w:sz w:val="24"/>
          <w:szCs w:val="24"/>
        </w:rPr>
        <w:t>rimi për kandidatiët, do të bazohet në</w:t>
      </w:r>
      <w:r w:rsidR="00F07A16" w:rsidRPr="007554EE">
        <w:rPr>
          <w:rFonts w:ascii="Times New Roman" w:hAnsi="Times New Roman"/>
          <w:bCs/>
          <w:sz w:val="24"/>
          <w:szCs w:val="24"/>
        </w:rPr>
        <w:t xml:space="preserve"> njohuri</w:t>
      </w:r>
      <w:r w:rsidR="00591D45">
        <w:rPr>
          <w:rFonts w:ascii="Times New Roman" w:hAnsi="Times New Roman"/>
          <w:bCs/>
          <w:sz w:val="24"/>
          <w:szCs w:val="24"/>
        </w:rPr>
        <w:t>të</w:t>
      </w:r>
      <w:r w:rsidR="00F07A16" w:rsidRPr="007554EE">
        <w:rPr>
          <w:rFonts w:ascii="Times New Roman" w:hAnsi="Times New Roman"/>
          <w:bCs/>
          <w:sz w:val="24"/>
          <w:szCs w:val="24"/>
        </w:rPr>
        <w:t xml:space="preserve"> mbi</w:t>
      </w:r>
      <w:r w:rsidR="00F259A6" w:rsidRPr="007554EE">
        <w:rPr>
          <w:rFonts w:ascii="Times New Roman" w:hAnsi="Times New Roman"/>
          <w:bCs/>
          <w:sz w:val="24"/>
          <w:szCs w:val="24"/>
        </w:rPr>
        <w:t xml:space="preserve">: </w:t>
      </w:r>
    </w:p>
    <w:p w14:paraId="61FD8EA9" w14:textId="77777777" w:rsidR="00F07A16" w:rsidRPr="007554EE" w:rsidRDefault="00624F54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Kushtetutën e Republikës së Shqipërisë;</w:t>
      </w:r>
    </w:p>
    <w:p w14:paraId="5756CABA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 xml:space="preserve">Ligjin nr.9049, datë 10.4.2003 </w:t>
      </w:r>
      <w:r w:rsidRPr="007554EE">
        <w:rPr>
          <w:rFonts w:ascii="Times New Roman" w:hAnsi="Times New Roman"/>
          <w:bCs/>
          <w:i/>
          <w:sz w:val="24"/>
          <w:szCs w:val="24"/>
        </w:rPr>
        <w:t>“Për deklarimin dhe kontrollin e pasurive, të detyrimeve financiare të të zgjedhurve dhe të disa nëpunësve publikë”</w:t>
      </w:r>
      <w:r w:rsidRPr="007554EE">
        <w:rPr>
          <w:rFonts w:ascii="Times New Roman" w:hAnsi="Times New Roman"/>
          <w:bCs/>
          <w:sz w:val="24"/>
          <w:szCs w:val="24"/>
        </w:rPr>
        <w:t xml:space="preserve">, i ndryshuar, </w:t>
      </w:r>
    </w:p>
    <w:p w14:paraId="37AC1989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</w:t>
      </w:r>
      <w:r w:rsidRPr="007554EE">
        <w:rPr>
          <w:rFonts w:ascii="Times New Roman" w:hAnsi="Times New Roman"/>
          <w:sz w:val="24"/>
          <w:szCs w:val="24"/>
        </w:rPr>
        <w:t>igjin</w:t>
      </w:r>
      <w:r w:rsidR="00B75A50">
        <w:rPr>
          <w:rFonts w:ascii="Times New Roman" w:hAnsi="Times New Roman"/>
          <w:bCs/>
          <w:sz w:val="24"/>
          <w:szCs w:val="24"/>
        </w:rPr>
        <w:t xml:space="preserve"> nr.</w:t>
      </w:r>
      <w:r w:rsidRPr="007554EE">
        <w:rPr>
          <w:rFonts w:ascii="Times New Roman" w:hAnsi="Times New Roman"/>
          <w:bCs/>
          <w:sz w:val="24"/>
          <w:szCs w:val="24"/>
        </w:rPr>
        <w:t xml:space="preserve">9367, datë 7.4.2005 </w:t>
      </w:r>
      <w:r w:rsidRPr="007554EE">
        <w:rPr>
          <w:rFonts w:ascii="Times New Roman" w:hAnsi="Times New Roman"/>
          <w:bCs/>
          <w:i/>
          <w:sz w:val="24"/>
          <w:szCs w:val="24"/>
        </w:rPr>
        <w:t>“Për parandalimin e konfliktit të interesave në ushtrimin e funksioneve publike”</w:t>
      </w:r>
      <w:r w:rsidR="004E7277">
        <w:rPr>
          <w:rFonts w:ascii="Times New Roman" w:hAnsi="Times New Roman"/>
          <w:bCs/>
          <w:sz w:val="24"/>
          <w:szCs w:val="24"/>
        </w:rPr>
        <w:t>, i ndryshuar;</w:t>
      </w:r>
    </w:p>
    <w:p w14:paraId="605C800C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</w:t>
      </w:r>
      <w:r w:rsidRPr="007554EE">
        <w:rPr>
          <w:rFonts w:ascii="Times New Roman" w:hAnsi="Times New Roman"/>
          <w:sz w:val="24"/>
          <w:szCs w:val="24"/>
        </w:rPr>
        <w:t xml:space="preserve">igjin nr. 60/2016, datë 2.6.2016 </w:t>
      </w:r>
      <w:r w:rsidRPr="007554EE">
        <w:rPr>
          <w:rFonts w:ascii="Times New Roman" w:hAnsi="Times New Roman"/>
          <w:i/>
          <w:sz w:val="24"/>
          <w:szCs w:val="24"/>
        </w:rPr>
        <w:t>“Për sinjalizimin dhe mbrojtjen e sinjalizuesve”</w:t>
      </w:r>
      <w:r w:rsidRPr="007554EE">
        <w:rPr>
          <w:rFonts w:ascii="Times New Roman" w:hAnsi="Times New Roman"/>
          <w:sz w:val="24"/>
          <w:szCs w:val="24"/>
        </w:rPr>
        <w:t xml:space="preserve">, </w:t>
      </w:r>
      <w:r w:rsidR="004E7277">
        <w:rPr>
          <w:rFonts w:ascii="Times New Roman" w:hAnsi="Times New Roman"/>
          <w:sz w:val="24"/>
          <w:szCs w:val="24"/>
        </w:rPr>
        <w:t>i ndryshuar;</w:t>
      </w:r>
    </w:p>
    <w:p w14:paraId="57A9400C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Kod</w:t>
      </w:r>
      <w:r w:rsidR="004E7277">
        <w:rPr>
          <w:rFonts w:ascii="Times New Roman" w:hAnsi="Times New Roman"/>
          <w:bCs/>
          <w:sz w:val="24"/>
          <w:szCs w:val="24"/>
        </w:rPr>
        <w:t>i i Procedurave Administrative;</w:t>
      </w:r>
    </w:p>
    <w:p w14:paraId="130AF796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Ligjin nr.</w:t>
      </w:r>
      <w:r w:rsidR="0089794B">
        <w:rPr>
          <w:rFonts w:ascii="Times New Roman" w:hAnsi="Times New Roman"/>
          <w:bCs/>
          <w:sz w:val="24"/>
          <w:szCs w:val="24"/>
        </w:rPr>
        <w:t xml:space="preserve"> </w:t>
      </w:r>
      <w:r w:rsidRPr="007554EE">
        <w:rPr>
          <w:rFonts w:ascii="Times New Roman" w:hAnsi="Times New Roman"/>
          <w:bCs/>
          <w:sz w:val="24"/>
          <w:szCs w:val="24"/>
        </w:rPr>
        <w:t xml:space="preserve">152/2013, </w:t>
      </w:r>
      <w:r w:rsidR="00A84FCF">
        <w:rPr>
          <w:rFonts w:ascii="Times New Roman" w:hAnsi="Times New Roman"/>
          <w:i/>
          <w:sz w:val="24"/>
          <w:szCs w:val="24"/>
        </w:rPr>
        <w:t>“Për Nëpunësin C</w:t>
      </w:r>
      <w:r w:rsidRPr="007554EE">
        <w:rPr>
          <w:rFonts w:ascii="Times New Roman" w:hAnsi="Times New Roman"/>
          <w:i/>
          <w:sz w:val="24"/>
          <w:szCs w:val="24"/>
        </w:rPr>
        <w:t>ivil”</w:t>
      </w:r>
      <w:r w:rsidR="004E7277">
        <w:rPr>
          <w:rFonts w:ascii="Times New Roman" w:hAnsi="Times New Roman"/>
          <w:sz w:val="24"/>
          <w:szCs w:val="24"/>
        </w:rPr>
        <w:t>, i ndryshuar;</w:t>
      </w:r>
    </w:p>
    <w:p w14:paraId="26C8E633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Ligjin nr.</w:t>
      </w:r>
      <w:r w:rsidR="0089794B">
        <w:rPr>
          <w:rFonts w:ascii="Times New Roman" w:hAnsi="Times New Roman"/>
          <w:bCs/>
          <w:sz w:val="24"/>
          <w:szCs w:val="24"/>
        </w:rPr>
        <w:t xml:space="preserve"> 9131, datë 8.</w:t>
      </w:r>
      <w:r w:rsidR="00A242AC">
        <w:rPr>
          <w:rFonts w:ascii="Times New Roman" w:hAnsi="Times New Roman"/>
          <w:bCs/>
          <w:sz w:val="24"/>
          <w:szCs w:val="24"/>
        </w:rPr>
        <w:t>9.2003</w:t>
      </w:r>
      <w:r w:rsidRPr="007554EE">
        <w:rPr>
          <w:rFonts w:ascii="Times New Roman" w:hAnsi="Times New Roman"/>
          <w:bCs/>
          <w:sz w:val="24"/>
          <w:szCs w:val="24"/>
        </w:rPr>
        <w:t xml:space="preserve"> </w:t>
      </w:r>
      <w:r w:rsidRPr="007554EE">
        <w:rPr>
          <w:rFonts w:ascii="Times New Roman" w:hAnsi="Times New Roman"/>
          <w:bCs/>
          <w:i/>
          <w:sz w:val="24"/>
          <w:szCs w:val="24"/>
        </w:rPr>
        <w:t>“Rregullat e etikës në administratën publike”</w:t>
      </w:r>
      <w:r w:rsidR="004E7277">
        <w:rPr>
          <w:rFonts w:ascii="Times New Roman" w:hAnsi="Times New Roman"/>
          <w:bCs/>
          <w:sz w:val="24"/>
          <w:szCs w:val="24"/>
        </w:rPr>
        <w:t>;</w:t>
      </w:r>
      <w:r w:rsidRPr="007554EE">
        <w:rPr>
          <w:rFonts w:ascii="Times New Roman" w:hAnsi="Times New Roman"/>
          <w:bCs/>
          <w:sz w:val="24"/>
          <w:szCs w:val="24"/>
        </w:rPr>
        <w:t xml:space="preserve"> </w:t>
      </w:r>
    </w:p>
    <w:p w14:paraId="0433E88E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Ligjin nr.</w:t>
      </w:r>
      <w:r w:rsidR="00C34A5B">
        <w:rPr>
          <w:rFonts w:ascii="Times New Roman" w:hAnsi="Times New Roman"/>
          <w:bCs/>
          <w:sz w:val="24"/>
          <w:szCs w:val="24"/>
        </w:rPr>
        <w:t xml:space="preserve"> 9154, datë </w:t>
      </w:r>
      <w:r w:rsidRPr="007554EE">
        <w:rPr>
          <w:rFonts w:ascii="Times New Roman" w:hAnsi="Times New Roman"/>
          <w:bCs/>
          <w:sz w:val="24"/>
          <w:szCs w:val="24"/>
        </w:rPr>
        <w:t xml:space="preserve">6.11.2003 </w:t>
      </w:r>
      <w:r w:rsidRPr="00A84FCF">
        <w:rPr>
          <w:rFonts w:ascii="Times New Roman" w:hAnsi="Times New Roman"/>
          <w:bCs/>
          <w:i/>
          <w:sz w:val="24"/>
          <w:szCs w:val="24"/>
        </w:rPr>
        <w:t>“Për Arkivat”</w:t>
      </w:r>
      <w:r w:rsidR="00A84FCF">
        <w:rPr>
          <w:rFonts w:ascii="Times New Roman" w:hAnsi="Times New Roman"/>
          <w:bCs/>
          <w:sz w:val="24"/>
          <w:szCs w:val="24"/>
        </w:rPr>
        <w:t>, n</w:t>
      </w:r>
      <w:r w:rsidRPr="007554EE">
        <w:rPr>
          <w:rFonts w:ascii="Times New Roman" w:hAnsi="Times New Roman"/>
          <w:bCs/>
          <w:sz w:val="24"/>
          <w:szCs w:val="24"/>
        </w:rPr>
        <w:t>ormat teknike profesionale dhe metodologjike të shërbimit arki</w:t>
      </w:r>
      <w:r w:rsidR="004E7277">
        <w:rPr>
          <w:rFonts w:ascii="Times New Roman" w:hAnsi="Times New Roman"/>
          <w:bCs/>
          <w:sz w:val="24"/>
          <w:szCs w:val="24"/>
        </w:rPr>
        <w:t>vor në Republikën e Shqipërisë;</w:t>
      </w:r>
    </w:p>
    <w:p w14:paraId="566D41A3" w14:textId="77777777" w:rsidR="00F07A16" w:rsidRPr="007554EE" w:rsidRDefault="00F07A16" w:rsidP="00F07A1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t>Ligjin nr.</w:t>
      </w:r>
      <w:r w:rsidR="00C34A5B">
        <w:rPr>
          <w:rFonts w:ascii="Times New Roman" w:hAnsi="Times New Roman"/>
          <w:bCs/>
          <w:sz w:val="24"/>
          <w:szCs w:val="24"/>
        </w:rPr>
        <w:t xml:space="preserve"> </w:t>
      </w:r>
      <w:r w:rsidRPr="007554EE">
        <w:rPr>
          <w:rFonts w:ascii="Times New Roman" w:hAnsi="Times New Roman"/>
          <w:bCs/>
          <w:sz w:val="24"/>
          <w:szCs w:val="24"/>
        </w:rPr>
        <w:t xml:space="preserve">119/2014 </w:t>
      </w:r>
      <w:r w:rsidRPr="00A84FCF">
        <w:rPr>
          <w:rFonts w:ascii="Times New Roman" w:hAnsi="Times New Roman"/>
          <w:bCs/>
          <w:i/>
          <w:sz w:val="24"/>
          <w:szCs w:val="24"/>
        </w:rPr>
        <w:t>“</w:t>
      </w:r>
      <w:r w:rsidRPr="007554EE">
        <w:rPr>
          <w:rFonts w:ascii="Times New Roman" w:hAnsi="Times New Roman"/>
          <w:bCs/>
          <w:i/>
          <w:sz w:val="24"/>
          <w:szCs w:val="24"/>
        </w:rPr>
        <w:t>Për të drejtën e informimit për dokumentet zyrtare”</w:t>
      </w:r>
      <w:r w:rsidRPr="007554EE">
        <w:rPr>
          <w:rFonts w:ascii="Times New Roman" w:hAnsi="Times New Roman"/>
          <w:bCs/>
          <w:sz w:val="24"/>
          <w:szCs w:val="24"/>
        </w:rPr>
        <w:t>, i ndryshuar</w:t>
      </w:r>
    </w:p>
    <w:p w14:paraId="387BF0F1" w14:textId="77777777" w:rsidR="00A84FCF" w:rsidRPr="00191E57" w:rsidRDefault="00F07A16" w:rsidP="00F259A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54EE">
        <w:rPr>
          <w:rFonts w:ascii="Times New Roman" w:hAnsi="Times New Roman"/>
          <w:bCs/>
          <w:sz w:val="24"/>
          <w:szCs w:val="24"/>
        </w:rPr>
        <w:lastRenderedPageBreak/>
        <w:t>Ligjin nr.</w:t>
      </w:r>
      <w:r w:rsidR="00C34A5B">
        <w:rPr>
          <w:rFonts w:ascii="Times New Roman" w:hAnsi="Times New Roman"/>
          <w:bCs/>
          <w:sz w:val="24"/>
          <w:szCs w:val="24"/>
        </w:rPr>
        <w:t xml:space="preserve"> 9887, datë 10.</w:t>
      </w:r>
      <w:r w:rsidRPr="007554EE">
        <w:rPr>
          <w:rFonts w:ascii="Times New Roman" w:hAnsi="Times New Roman"/>
          <w:bCs/>
          <w:sz w:val="24"/>
          <w:szCs w:val="24"/>
        </w:rPr>
        <w:t>3.</w:t>
      </w:r>
      <w:r w:rsidR="00A84FCF">
        <w:rPr>
          <w:rFonts w:ascii="Times New Roman" w:hAnsi="Times New Roman"/>
          <w:bCs/>
          <w:sz w:val="24"/>
          <w:szCs w:val="24"/>
        </w:rPr>
        <w:t>2008</w:t>
      </w:r>
      <w:r w:rsidR="00C34A5B">
        <w:rPr>
          <w:rFonts w:ascii="Times New Roman" w:hAnsi="Times New Roman"/>
          <w:bCs/>
          <w:sz w:val="24"/>
          <w:szCs w:val="24"/>
        </w:rPr>
        <w:t xml:space="preserve"> </w:t>
      </w:r>
      <w:r w:rsidR="00C34A5B" w:rsidRPr="00A84FCF">
        <w:rPr>
          <w:rFonts w:ascii="Times New Roman" w:hAnsi="Times New Roman"/>
          <w:bCs/>
          <w:i/>
          <w:sz w:val="24"/>
          <w:szCs w:val="24"/>
        </w:rPr>
        <w:t>“</w:t>
      </w:r>
      <w:r w:rsidRPr="00A84FCF">
        <w:rPr>
          <w:rFonts w:ascii="Times New Roman" w:hAnsi="Times New Roman"/>
          <w:bCs/>
          <w:i/>
          <w:sz w:val="24"/>
          <w:szCs w:val="24"/>
        </w:rPr>
        <w:t>Për mbrojtjen e të dhënav</w:t>
      </w:r>
      <w:r w:rsidR="004E7277">
        <w:rPr>
          <w:rFonts w:ascii="Times New Roman" w:hAnsi="Times New Roman"/>
          <w:bCs/>
          <w:i/>
          <w:sz w:val="24"/>
          <w:szCs w:val="24"/>
        </w:rPr>
        <w:t>e</w:t>
      </w:r>
      <w:r w:rsidRPr="00A84FCF">
        <w:rPr>
          <w:rFonts w:ascii="Times New Roman" w:hAnsi="Times New Roman"/>
          <w:bCs/>
          <w:i/>
          <w:sz w:val="24"/>
          <w:szCs w:val="24"/>
        </w:rPr>
        <w:t xml:space="preserve"> personale”</w:t>
      </w:r>
      <w:r w:rsidRPr="007554EE">
        <w:rPr>
          <w:rFonts w:ascii="Times New Roman" w:hAnsi="Times New Roman"/>
          <w:bCs/>
          <w:sz w:val="24"/>
          <w:szCs w:val="24"/>
        </w:rPr>
        <w:t>, i ndryshuar si dhe pyetje të tjera nga specialiteti.</w:t>
      </w:r>
    </w:p>
    <w:p w14:paraId="119382C1" w14:textId="77777777" w:rsidR="00101D6A" w:rsidRPr="000A087E" w:rsidRDefault="00101D6A" w:rsidP="00F259A6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630BD398" w14:textId="77777777" w:rsidR="00101D6A" w:rsidRPr="000A087E" w:rsidRDefault="00101D6A" w:rsidP="00F259A6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57C151DF" w14:textId="77777777" w:rsidR="002078D5" w:rsidRPr="000A087E" w:rsidRDefault="00A530F1" w:rsidP="00F259A6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0A087E">
        <w:rPr>
          <w:rFonts w:ascii="Times New Roman" w:eastAsia="MS Mincho" w:hAnsi="Times New Roman"/>
          <w:b/>
          <w:bCs/>
          <w:sz w:val="24"/>
          <w:szCs w:val="24"/>
        </w:rPr>
        <w:t xml:space="preserve">c) </w:t>
      </w:r>
      <w:r w:rsidR="002078D5" w:rsidRPr="000A087E">
        <w:rPr>
          <w:rFonts w:ascii="Times New Roman" w:eastAsia="MS Mincho" w:hAnsi="Times New Roman"/>
          <w:b/>
          <w:bCs/>
          <w:sz w:val="24"/>
          <w:szCs w:val="24"/>
        </w:rPr>
        <w:t>Konkur</w:t>
      </w:r>
      <w:r w:rsidR="00C34A5B" w:rsidRPr="000A087E">
        <w:rPr>
          <w:rFonts w:ascii="Times New Roman" w:eastAsia="MS Mincho" w:hAnsi="Times New Roman"/>
          <w:b/>
          <w:bCs/>
          <w:sz w:val="24"/>
          <w:szCs w:val="24"/>
        </w:rPr>
        <w:t>r</w:t>
      </w:r>
      <w:r w:rsidR="002078D5" w:rsidRPr="000A087E">
        <w:rPr>
          <w:rFonts w:ascii="Times New Roman" w:eastAsia="MS Mincho" w:hAnsi="Times New Roman"/>
          <w:b/>
          <w:bCs/>
          <w:sz w:val="24"/>
          <w:szCs w:val="24"/>
        </w:rPr>
        <w:t>imi</w:t>
      </w:r>
    </w:p>
    <w:p w14:paraId="2E6EC82E" w14:textId="77777777" w:rsidR="002078D5" w:rsidRPr="000A087E" w:rsidRDefault="002078D5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sz w:val="24"/>
          <w:szCs w:val="24"/>
        </w:rPr>
        <w:t>Konkur</w:t>
      </w:r>
      <w:r w:rsidR="00C34A5B" w:rsidRPr="000A087E">
        <w:rPr>
          <w:rFonts w:ascii="Times New Roman" w:eastAsia="Times New Roman" w:hAnsi="Times New Roman"/>
          <w:sz w:val="24"/>
          <w:szCs w:val="24"/>
        </w:rPr>
        <w:t>r</w:t>
      </w:r>
      <w:r w:rsidRPr="000A087E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</w:t>
      </w:r>
      <w:r w:rsidRPr="000A087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6B026353" w14:textId="77777777" w:rsidR="002078D5" w:rsidRPr="007554EE" w:rsidRDefault="002078D5" w:rsidP="002078D5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7554EE">
        <w:rPr>
          <w:rFonts w:ascii="Times New Roman" w:eastAsia="MS Mincho" w:hAnsi="Times New Roman"/>
          <w:sz w:val="24"/>
          <w:szCs w:val="24"/>
          <w:lang w:val="en-US"/>
        </w:rPr>
        <w:t>Konkurrimi do të zhvillohet në dy faza;</w:t>
      </w:r>
    </w:p>
    <w:p w14:paraId="55A96674" w14:textId="77777777" w:rsidR="002078D5" w:rsidRPr="007554EE" w:rsidRDefault="002078D5" w:rsidP="00C4484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>Verifikimi paraprak, i cili ka për qëllim të verifikojë nëse kandidatët plotësojnë kërkesat e përgjithshme dhe të veçanta.</w:t>
      </w:r>
    </w:p>
    <w:p w14:paraId="5ECC615B" w14:textId="77777777" w:rsidR="00A530F1" w:rsidRPr="007554EE" w:rsidRDefault="002078D5" w:rsidP="00A530F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Vlerësimi i kandidatëve. </w:t>
      </w:r>
    </w:p>
    <w:p w14:paraId="61BFCB81" w14:textId="77777777" w:rsidR="00CA2D17" w:rsidRDefault="00CA2D17" w:rsidP="00A530F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5EEFFD6" w14:textId="77777777" w:rsidR="002078D5" w:rsidRPr="007554EE" w:rsidRDefault="00A530F1" w:rsidP="00A530F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554EE">
        <w:rPr>
          <w:rFonts w:ascii="Times New Roman" w:eastAsia="Times New Roman" w:hAnsi="Times New Roman"/>
          <w:b/>
          <w:sz w:val="24"/>
          <w:szCs w:val="24"/>
          <w:lang w:val="en-US"/>
        </w:rPr>
        <w:t>ç)</w:t>
      </w:r>
      <w:r w:rsidR="00C34A5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2078D5" w:rsidRPr="007554EE">
        <w:rPr>
          <w:rFonts w:ascii="Times New Roman" w:eastAsia="Times New Roman" w:hAnsi="Times New Roman"/>
          <w:b/>
          <w:sz w:val="24"/>
          <w:szCs w:val="24"/>
          <w:lang w:val="en-US"/>
        </w:rPr>
        <w:t>Kërkesat e Përgjithshme</w:t>
      </w:r>
    </w:p>
    <w:p w14:paraId="0CD984C5" w14:textId="77777777" w:rsidR="002078D5" w:rsidRPr="007554EE" w:rsidRDefault="002078D5" w:rsidP="00C44841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7554EE">
        <w:rPr>
          <w:rFonts w:ascii="Times New Roman" w:eastAsia="MS Mincho" w:hAnsi="Times New Roman"/>
          <w:sz w:val="24"/>
          <w:szCs w:val="24"/>
          <w:lang w:val="en-US"/>
        </w:rPr>
        <w:t>Kandidatët duhet të plotësojnë kërkesat e përgjithshme për pranimin në shërbimin civil në përputhje me nenin 21 të Ligjit nr.</w:t>
      </w:r>
      <w:r w:rsidR="00C34A5B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r w:rsidR="00046432">
        <w:rPr>
          <w:rFonts w:ascii="Times New Roman" w:eastAsia="MS Mincho" w:hAnsi="Times New Roman"/>
          <w:sz w:val="24"/>
          <w:szCs w:val="24"/>
          <w:lang w:val="en-US"/>
        </w:rPr>
        <w:t>152/2013</w:t>
      </w:r>
      <w:r w:rsidRPr="007554EE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r w:rsidR="00046432">
        <w:rPr>
          <w:rFonts w:ascii="Times New Roman" w:eastAsia="MS Mincho" w:hAnsi="Times New Roman"/>
          <w:i/>
          <w:sz w:val="24"/>
          <w:szCs w:val="24"/>
          <w:lang w:val="en-US"/>
        </w:rPr>
        <w:t>“Për Nëpunësin C</w:t>
      </w:r>
      <w:r w:rsidRPr="007554EE">
        <w:rPr>
          <w:rFonts w:ascii="Times New Roman" w:eastAsia="MS Mincho" w:hAnsi="Times New Roman"/>
          <w:i/>
          <w:sz w:val="24"/>
          <w:szCs w:val="24"/>
          <w:lang w:val="en-US"/>
        </w:rPr>
        <w:t>ivil”</w:t>
      </w:r>
      <w:r w:rsidR="00A530F1" w:rsidRPr="007554EE">
        <w:rPr>
          <w:rFonts w:ascii="Times New Roman" w:eastAsia="MS Mincho" w:hAnsi="Times New Roman"/>
          <w:sz w:val="24"/>
          <w:szCs w:val="24"/>
          <w:lang w:val="en-US"/>
        </w:rPr>
        <w:t>, i ndryshuar</w:t>
      </w:r>
      <w:r w:rsidRPr="007554EE">
        <w:rPr>
          <w:rFonts w:ascii="Times New Roman" w:eastAsia="MS Mincho" w:hAnsi="Times New Roman"/>
          <w:sz w:val="24"/>
          <w:szCs w:val="24"/>
          <w:lang w:val="en-US"/>
        </w:rPr>
        <w:t>;</w:t>
      </w:r>
    </w:p>
    <w:p w14:paraId="0FC72CBF" w14:textId="77777777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F5797B" w:rsidRPr="007554EE">
        <w:rPr>
          <w:rFonts w:ascii="Times New Roman" w:eastAsia="Times New Roman" w:hAnsi="Times New Roman"/>
          <w:sz w:val="24"/>
          <w:szCs w:val="24"/>
          <w:lang w:val="en-US"/>
        </w:rPr>
        <w:t>ë jetë shtetas shqiptar;</w:t>
      </w:r>
    </w:p>
    <w:p w14:paraId="670C512F" w14:textId="77777777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>ë ketë zotësi të plotë për të vepruar</w:t>
      </w:r>
      <w:r w:rsidR="00F5797B" w:rsidRPr="007554EE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E9361F2" w14:textId="77777777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ë zotërojë gjuhën </w:t>
      </w:r>
      <w:r w:rsidR="00F5797B" w:rsidRPr="007554EE">
        <w:rPr>
          <w:rFonts w:ascii="Times New Roman" w:eastAsia="Times New Roman" w:hAnsi="Times New Roman"/>
          <w:sz w:val="24"/>
          <w:szCs w:val="24"/>
          <w:lang w:val="en-US"/>
        </w:rPr>
        <w:t>shqipe, të shkruar dhe të folur;</w:t>
      </w:r>
    </w:p>
    <w:p w14:paraId="57217401" w14:textId="77777777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>ë jetë në kushte shëndetësore që e lejo</w:t>
      </w:r>
      <w:r w:rsidR="00F5797B" w:rsidRPr="007554EE">
        <w:rPr>
          <w:rFonts w:ascii="Times New Roman" w:eastAsia="Times New Roman" w:hAnsi="Times New Roman"/>
          <w:sz w:val="24"/>
          <w:szCs w:val="24"/>
          <w:lang w:val="en-US"/>
        </w:rPr>
        <w:t>jnë të kryejë detyrën përkatëse;</w:t>
      </w:r>
    </w:p>
    <w:p w14:paraId="396C2434" w14:textId="77777777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>ë mos jetë dënuar me vendim të formës së prerë për kryerjen e një krimi apo për</w:t>
      </w:r>
      <w:r w:rsidR="009D5A3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kryerjen e një </w:t>
      </w:r>
      <w:r w:rsidR="00F5797B" w:rsidRPr="007554EE">
        <w:rPr>
          <w:rFonts w:ascii="Times New Roman" w:eastAsia="Times New Roman" w:hAnsi="Times New Roman"/>
          <w:sz w:val="24"/>
          <w:szCs w:val="24"/>
          <w:lang w:val="en-US"/>
        </w:rPr>
        <w:t>kundërvajtjeje penale me dashje;</w:t>
      </w:r>
    </w:p>
    <w:p w14:paraId="04B5B091" w14:textId="4B318E46" w:rsidR="002078D5" w:rsidRPr="007554EE" w:rsidRDefault="00AE7EC1" w:rsidP="00C44841">
      <w:pPr>
        <w:numPr>
          <w:ilvl w:val="0"/>
          <w:numId w:val="17"/>
        </w:num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>daj tij</w:t>
      </w:r>
      <w:r w:rsidR="001A1E6B">
        <w:rPr>
          <w:rFonts w:ascii="Times New Roman" w:eastAsia="Times New Roman" w:hAnsi="Times New Roman"/>
          <w:sz w:val="24"/>
          <w:szCs w:val="24"/>
          <w:lang w:val="en-US"/>
        </w:rPr>
        <w:t>/saj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të mos jetë marrë  masa disiplinore e largimit nga shërbimi civil, që nu</w:t>
      </w:r>
      <w:r w:rsidR="00DF0B4A">
        <w:rPr>
          <w:rFonts w:ascii="Times New Roman" w:eastAsia="Times New Roman" w:hAnsi="Times New Roman"/>
          <w:sz w:val="24"/>
          <w:szCs w:val="24"/>
          <w:lang w:val="en-US"/>
        </w:rPr>
        <w:t>k është shuar sipas këtij ligji.</w:t>
      </w:r>
    </w:p>
    <w:tbl>
      <w:tblPr>
        <w:tblW w:w="8643" w:type="dxa"/>
        <w:tblLook w:val="00A0" w:firstRow="1" w:lastRow="0" w:firstColumn="1" w:lastColumn="0" w:noHBand="0" w:noVBand="0"/>
      </w:tblPr>
      <w:tblGrid>
        <w:gridCol w:w="8643"/>
      </w:tblGrid>
      <w:tr w:rsidR="00B07D34" w:rsidRPr="007554EE" w14:paraId="386E909E" w14:textId="77777777" w:rsidTr="004A1B9D">
        <w:trPr>
          <w:trHeight w:val="126"/>
        </w:trPr>
        <w:tc>
          <w:tcPr>
            <w:tcW w:w="8643" w:type="dxa"/>
          </w:tcPr>
          <w:p w14:paraId="49435DB4" w14:textId="77777777" w:rsidR="00B07D34" w:rsidRPr="007554EE" w:rsidRDefault="00B07D34" w:rsidP="004A1B9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AEC928" w14:textId="77777777" w:rsidR="00B64FD9" w:rsidRPr="007554EE" w:rsidRDefault="00A530F1" w:rsidP="00A530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554EE">
        <w:rPr>
          <w:rFonts w:ascii="Times New Roman" w:eastAsia="Times New Roman" w:hAnsi="Times New Roman"/>
          <w:b/>
          <w:sz w:val="24"/>
          <w:szCs w:val="24"/>
        </w:rPr>
        <w:t>d)</w:t>
      </w:r>
      <w:r w:rsidR="00C34A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64FD9" w:rsidRPr="007554EE">
        <w:rPr>
          <w:rFonts w:ascii="Times New Roman" w:eastAsia="Times New Roman" w:hAnsi="Times New Roman"/>
          <w:b/>
          <w:sz w:val="24"/>
          <w:szCs w:val="24"/>
        </w:rPr>
        <w:t>Kandidati duhet të plotës</w:t>
      </w:r>
      <w:r w:rsidR="0094582A">
        <w:rPr>
          <w:rFonts w:ascii="Times New Roman" w:eastAsia="Times New Roman" w:hAnsi="Times New Roman"/>
          <w:b/>
          <w:sz w:val="24"/>
          <w:szCs w:val="24"/>
        </w:rPr>
        <w:t>ojë kërkesat e posaçme si vijon:</w:t>
      </w:r>
    </w:p>
    <w:p w14:paraId="4067A925" w14:textId="77777777" w:rsidR="00B64FD9" w:rsidRPr="007554EE" w:rsidRDefault="00AE7EC1" w:rsidP="00B64FD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B64FD9" w:rsidRPr="007554EE">
        <w:rPr>
          <w:rFonts w:ascii="Times New Roman" w:eastAsia="MS Mincho" w:hAnsi="Times New Roman"/>
          <w:sz w:val="24"/>
          <w:szCs w:val="24"/>
        </w:rPr>
        <w:t xml:space="preserve">ë zotërojë diplomë të nivelit </w:t>
      </w:r>
      <w:r w:rsidR="00B64FD9" w:rsidRPr="00F954CB">
        <w:rPr>
          <w:rFonts w:ascii="Times New Roman" w:eastAsia="MS Mincho" w:hAnsi="Times New Roman"/>
          <w:i/>
          <w:sz w:val="24"/>
          <w:szCs w:val="24"/>
        </w:rPr>
        <w:t>“Master Shkencor”</w:t>
      </w:r>
      <w:r w:rsidR="00B64FD9" w:rsidRPr="007554EE">
        <w:rPr>
          <w:rFonts w:ascii="Times New Roman" w:eastAsia="MS Mincho" w:hAnsi="Times New Roman"/>
          <w:sz w:val="24"/>
          <w:szCs w:val="24"/>
        </w:rPr>
        <w:t xml:space="preserve"> apo të barasvlefshme</w:t>
      </w:r>
      <w:r w:rsidR="008867C6" w:rsidRPr="007554EE">
        <w:rPr>
          <w:rFonts w:ascii="Times New Roman" w:eastAsia="MS Mincho" w:hAnsi="Times New Roman"/>
          <w:sz w:val="24"/>
          <w:szCs w:val="24"/>
        </w:rPr>
        <w:t xml:space="preserve"> me</w:t>
      </w:r>
      <w:r w:rsidR="00B64FD9" w:rsidRPr="007554EE">
        <w:rPr>
          <w:rFonts w:ascii="Times New Roman" w:eastAsia="MS Mincho" w:hAnsi="Times New Roman"/>
          <w:sz w:val="24"/>
          <w:szCs w:val="24"/>
        </w:rPr>
        <w:t xml:space="preserve">  diplomë të Nivelit të Dytë (DND) ose Diplomë të Integruar të Nivelit të Dytë (DIND), sipas legjislacionit të arsimit të lartë;</w:t>
      </w:r>
    </w:p>
    <w:p w14:paraId="63D0D152" w14:textId="77777777" w:rsidR="00B64FD9" w:rsidRPr="007554EE" w:rsidRDefault="00571DEC" w:rsidP="00B64FD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B64FD9" w:rsidRPr="007554EE">
        <w:rPr>
          <w:rFonts w:ascii="Times New Roman" w:eastAsia="MS Mincho" w:hAnsi="Times New Roman"/>
          <w:sz w:val="24"/>
          <w:szCs w:val="24"/>
        </w:rPr>
        <w:t>ë ketë përvojë mbi 1</w:t>
      </w:r>
      <w:r w:rsidR="0094582A">
        <w:rPr>
          <w:rFonts w:ascii="Times New Roman" w:eastAsia="MS Mincho" w:hAnsi="Times New Roman"/>
          <w:sz w:val="24"/>
          <w:szCs w:val="24"/>
        </w:rPr>
        <w:t xml:space="preserve"> (një)</w:t>
      </w:r>
      <w:r w:rsidR="00B64FD9" w:rsidRPr="007554EE">
        <w:rPr>
          <w:rFonts w:ascii="Times New Roman" w:eastAsia="MS Mincho" w:hAnsi="Times New Roman"/>
          <w:sz w:val="24"/>
          <w:szCs w:val="24"/>
        </w:rPr>
        <w:t xml:space="preserve"> vit në drejtim të fushës </w:t>
      </w:r>
      <w:r w:rsidR="00B64FD9" w:rsidRPr="007554EE">
        <w:rPr>
          <w:rFonts w:ascii="Times New Roman" w:hAnsi="Times New Roman"/>
          <w:sz w:val="24"/>
          <w:szCs w:val="24"/>
        </w:rPr>
        <w:t>përkatëse të studimit</w:t>
      </w:r>
      <w:r w:rsidR="00B64FD9" w:rsidRPr="007554EE">
        <w:rPr>
          <w:rFonts w:ascii="Times New Roman" w:eastAsia="MS Mincho" w:hAnsi="Times New Roman"/>
          <w:sz w:val="24"/>
          <w:szCs w:val="24"/>
        </w:rPr>
        <w:t>;</w:t>
      </w:r>
    </w:p>
    <w:p w14:paraId="5CFB31AC" w14:textId="77777777" w:rsidR="00B64FD9" w:rsidRDefault="00571DEC" w:rsidP="00B64FD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B64FD9" w:rsidRPr="007554EE">
        <w:rPr>
          <w:rFonts w:ascii="Times New Roman" w:eastAsia="MS Mincho" w:hAnsi="Times New Roman"/>
          <w:sz w:val="24"/>
          <w:szCs w:val="24"/>
        </w:rPr>
        <w:t>ë ketë njohuri në</w:t>
      </w:r>
      <w:r w:rsidR="000770E9">
        <w:rPr>
          <w:rFonts w:ascii="Times New Roman" w:eastAsia="MS Mincho" w:hAnsi="Times New Roman"/>
          <w:sz w:val="24"/>
          <w:szCs w:val="24"/>
        </w:rPr>
        <w:t xml:space="preserve"> një</w:t>
      </w:r>
      <w:r w:rsidR="0094582A">
        <w:rPr>
          <w:rFonts w:ascii="Times New Roman" w:eastAsia="MS Mincho" w:hAnsi="Times New Roman"/>
          <w:sz w:val="24"/>
          <w:szCs w:val="24"/>
        </w:rPr>
        <w:t xml:space="preserve"> </w:t>
      </w:r>
      <w:r w:rsidR="00B64FD9" w:rsidRPr="007554EE">
        <w:rPr>
          <w:rFonts w:ascii="Times New Roman" w:eastAsia="MS Mincho" w:hAnsi="Times New Roman"/>
          <w:sz w:val="24"/>
          <w:szCs w:val="24"/>
        </w:rPr>
        <w:t>gjuhë të huaj;</w:t>
      </w:r>
    </w:p>
    <w:p w14:paraId="2BAD6921" w14:textId="77777777" w:rsidR="000770E9" w:rsidRPr="000770E9" w:rsidRDefault="000770E9" w:rsidP="000770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Të ketë njohuri të programeve bazë kompjuterike;</w:t>
      </w:r>
    </w:p>
    <w:p w14:paraId="36A6E211" w14:textId="4F04431E" w:rsidR="00B64FD9" w:rsidRPr="007554EE" w:rsidRDefault="00571DEC" w:rsidP="00B64FD9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</w:t>
      </w:r>
      <w:r w:rsidR="00B64FD9" w:rsidRPr="007554EE">
        <w:rPr>
          <w:rFonts w:ascii="Times New Roman" w:eastAsia="MS Mincho" w:hAnsi="Times New Roman"/>
          <w:sz w:val="24"/>
          <w:szCs w:val="24"/>
        </w:rPr>
        <w:t>uk duhet të shprehë publikisht bindjet apo preferencat e tij</w:t>
      </w:r>
      <w:r w:rsidR="001A1E6B">
        <w:rPr>
          <w:rFonts w:ascii="Times New Roman" w:eastAsia="MS Mincho" w:hAnsi="Times New Roman"/>
          <w:sz w:val="24"/>
          <w:szCs w:val="24"/>
        </w:rPr>
        <w:t>/saj</w:t>
      </w:r>
      <w:r w:rsidR="00B64FD9" w:rsidRPr="007554EE">
        <w:rPr>
          <w:rFonts w:ascii="Times New Roman" w:eastAsia="MS Mincho" w:hAnsi="Times New Roman"/>
          <w:sz w:val="24"/>
          <w:szCs w:val="24"/>
        </w:rPr>
        <w:t xml:space="preserve"> politike;</w:t>
      </w:r>
    </w:p>
    <w:p w14:paraId="3B3B802A" w14:textId="77777777" w:rsidR="00F02FF8" w:rsidRPr="00287E16" w:rsidRDefault="00571DEC" w:rsidP="00287E16">
      <w:pPr>
        <w:pStyle w:val="Normal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A</w:t>
      </w:r>
      <w:r w:rsidR="00B64FD9" w:rsidRPr="007554EE">
        <w:rPr>
          <w:rFonts w:ascii="Times New Roman" w:hAnsi="Times New Roman" w:cs="Times New Roman"/>
          <w:noProof/>
          <w:lang w:val="sq-AL"/>
        </w:rPr>
        <w:t>ftësi të mira komunikuese,</w:t>
      </w:r>
      <w:r w:rsidR="00282F02">
        <w:rPr>
          <w:rFonts w:ascii="Times New Roman" w:hAnsi="Times New Roman" w:cs="Times New Roman"/>
          <w:noProof/>
          <w:lang w:val="sq-AL"/>
        </w:rPr>
        <w:t xml:space="preserve"> organizative dhe punës në grup.</w:t>
      </w:r>
    </w:p>
    <w:p w14:paraId="74B0AADD" w14:textId="77777777" w:rsidR="00213244" w:rsidRDefault="00213244" w:rsidP="00F02FF8">
      <w:pPr>
        <w:pStyle w:val="Normal0"/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</w:p>
    <w:p w14:paraId="3897D7CC" w14:textId="77777777" w:rsidR="00BE679E" w:rsidRPr="007554EE" w:rsidRDefault="00F02FF8" w:rsidP="00F02FF8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7554EE">
        <w:rPr>
          <w:rFonts w:ascii="Times New Roman" w:hAnsi="Times New Roman" w:cs="Times New Roman"/>
          <w:b/>
          <w:noProof/>
          <w:lang w:val="sq-AL"/>
        </w:rPr>
        <w:t>dh)</w:t>
      </w:r>
      <w:r w:rsidRPr="007554EE">
        <w:rPr>
          <w:rFonts w:ascii="Times New Roman" w:hAnsi="Times New Roman" w:cs="Times New Roman"/>
          <w:noProof/>
          <w:lang w:val="sq-AL"/>
        </w:rPr>
        <w:t xml:space="preserve"> </w:t>
      </w:r>
      <w:r w:rsidR="00BE679E" w:rsidRPr="000A087E">
        <w:rPr>
          <w:rFonts w:ascii="Times New Roman" w:eastAsia="Times New Roman" w:hAnsi="Times New Roman" w:cs="Times New Roman"/>
          <w:b/>
          <w:lang w:val="sq-AL"/>
        </w:rPr>
        <w:t>Kandidati duhet të dërgojë me postë ose dorazi</w:t>
      </w:r>
      <w:r w:rsidR="00BE679E" w:rsidRPr="000A087E">
        <w:rPr>
          <w:rFonts w:ascii="Times New Roman" w:eastAsia="Times New Roman" w:hAnsi="Times New Roman" w:cs="Times New Roman"/>
          <w:lang w:val="sq-AL"/>
        </w:rPr>
        <w:t>, në Sektorin e Protokoll-Arkivës dhe Administrimit të Deklaratave të Pasurive, këto dokumenta: </w:t>
      </w:r>
    </w:p>
    <w:p w14:paraId="343E7C29" w14:textId="77777777" w:rsidR="00266C9C" w:rsidRPr="000A087E" w:rsidRDefault="00266C9C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sz w:val="24"/>
          <w:szCs w:val="24"/>
        </w:rPr>
        <w:t xml:space="preserve">Letër motivimi  për aplikim në vendin vakant; </w:t>
      </w:r>
    </w:p>
    <w:p w14:paraId="5C2DFC92" w14:textId="77777777" w:rsidR="00266C9C" w:rsidRPr="007554EE" w:rsidRDefault="00C34A5B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Jetëshkrimi i</w:t>
      </w:r>
      <w:r w:rsidR="00266C9C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plotësuar; </w:t>
      </w:r>
    </w:p>
    <w:p w14:paraId="6B3F5869" w14:textId="77777777" w:rsidR="00266C9C" w:rsidRPr="000A087E" w:rsidRDefault="00266C9C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Fotokopje e diplomës. 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(</w:t>
      </w:r>
      <w:r w:rsidR="0021324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P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ërfshirë dhe diplomën </w:t>
      </w:r>
      <w:r w:rsidR="0021324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B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achelor)</w:t>
      </w:r>
      <w:r w:rsidR="0021324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.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Nëse aplikanti disponon një diplomë të një universiteti të huaj, a</w:t>
      </w:r>
      <w:r w:rsidR="00C34A5B" w:rsidRPr="000A087E">
        <w:rPr>
          <w:rFonts w:ascii="Times New Roman" w:eastAsia="Times New Roman" w:hAnsi="Times New Roman"/>
          <w:sz w:val="24"/>
          <w:szCs w:val="24"/>
          <w:lang w:val="it-IT"/>
        </w:rPr>
        <w:t>tëher</w:t>
      </w:r>
      <w:r w:rsidR="00213244" w:rsidRPr="000A087E">
        <w:rPr>
          <w:rFonts w:ascii="Times New Roman" w:eastAsia="Times New Roman" w:hAnsi="Times New Roman"/>
          <w:sz w:val="24"/>
          <w:szCs w:val="24"/>
          <w:lang w:val="it-IT"/>
        </w:rPr>
        <w:t>ë ai duhet ta ketë të njeh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suar atë pranë ministrisë përgjegjëse për arsimin; </w:t>
      </w:r>
    </w:p>
    <w:p w14:paraId="782F9925" w14:textId="77777777" w:rsidR="00266C9C" w:rsidRPr="000A087E" w:rsidRDefault="00266C9C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Fotokopje e listës së notave;</w:t>
      </w:r>
    </w:p>
    <w:p w14:paraId="55131AF3" w14:textId="77777777" w:rsidR="00CA0E07" w:rsidRPr="000A087E" w:rsidRDefault="00CA0E07" w:rsidP="00031513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Fotokopje e librezës së punës;</w:t>
      </w:r>
      <w:r w:rsidR="00655EF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58FDB584" w14:textId="77777777" w:rsidR="00266C9C" w:rsidRPr="00CA0E07" w:rsidRDefault="00266C9C" w:rsidP="00031513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A0E07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Vërtetim i gjendjes gjyqësore; </w:t>
      </w:r>
    </w:p>
    <w:p w14:paraId="18296F9C" w14:textId="77777777" w:rsidR="00266C9C" w:rsidRPr="000A087E" w:rsidRDefault="00AB121A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Raport i aftë për punë</w:t>
      </w:r>
      <w:r w:rsidR="00266C9C" w:rsidRPr="000A087E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08AB614F" w14:textId="77777777" w:rsidR="00266C9C" w:rsidRPr="000A087E" w:rsidRDefault="00266C9C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MS Mincho" w:hAnsi="Times New Roman"/>
          <w:sz w:val="24"/>
          <w:szCs w:val="24"/>
          <w:lang w:val="it-IT"/>
        </w:rPr>
        <w:t xml:space="preserve">Çdo dokumentacion tjetër që vërteton trajnimet, kualifikimet, arsimim shtesë, vlerësimet pozitive apo të tjera </w:t>
      </w:r>
      <w:r w:rsidR="008A7F56" w:rsidRPr="000A087E">
        <w:rPr>
          <w:rFonts w:ascii="Times New Roman" w:eastAsia="MS Mincho" w:hAnsi="Times New Roman"/>
          <w:sz w:val="24"/>
          <w:szCs w:val="24"/>
          <w:lang w:val="it-IT"/>
        </w:rPr>
        <w:t>të përmendura në jetëshkrim</w:t>
      </w:r>
      <w:r w:rsidRPr="000A087E">
        <w:rPr>
          <w:rFonts w:ascii="Times New Roman" w:eastAsia="MS Mincho" w:hAnsi="Times New Roman"/>
          <w:sz w:val="24"/>
          <w:szCs w:val="24"/>
          <w:lang w:val="it-IT"/>
        </w:rPr>
        <w:t>;</w:t>
      </w:r>
    </w:p>
    <w:p w14:paraId="31C0B891" w14:textId="77777777" w:rsidR="00266C9C" w:rsidRPr="000A087E" w:rsidRDefault="00266C9C" w:rsidP="00266C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Fokopje e kartës së identitetit.</w:t>
      </w:r>
    </w:p>
    <w:p w14:paraId="4975543D" w14:textId="77777777" w:rsidR="00266C9C" w:rsidRPr="000A087E" w:rsidRDefault="00266C9C" w:rsidP="00266C9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Mosparaqitje e plotë e dokumentacionit sjell skualifikim të kandidatit. </w:t>
      </w:r>
    </w:p>
    <w:p w14:paraId="352D7F87" w14:textId="77777777" w:rsidR="00F02FF8" w:rsidRPr="000A087E" w:rsidRDefault="00F02FF8" w:rsidP="00F02FF8">
      <w:pPr>
        <w:pStyle w:val="ListParagraph"/>
        <w:spacing w:after="0" w:line="276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D822FF1" w14:textId="77777777" w:rsidR="00F02FF8" w:rsidRPr="000A087E" w:rsidRDefault="00F02FF8" w:rsidP="00F02FF8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e)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Pranimi i dokumentave do të bëhet deri në datën </w:t>
      </w:r>
      <w:r w:rsidR="00517F1C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12.1.2026</w:t>
      </w:r>
    </w:p>
    <w:p w14:paraId="7675F87B" w14:textId="77777777" w:rsidR="00280463" w:rsidRPr="000A087E" w:rsidRDefault="00280463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6CA6EE9" w14:textId="77777777" w:rsidR="00751284" w:rsidRPr="000A087E" w:rsidRDefault="004D3E3A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Lista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e vlerësimit paraprak të kandidatëve që do të vazhdojnë </w:t>
      </w:r>
      <w:r w:rsidR="0026563C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konkurrim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in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do të shpallet </w:t>
      </w:r>
      <w:r w:rsidR="00E61D6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</w:t>
      </w:r>
      <w:r w:rsidR="008A7F5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datë </w:t>
      </w:r>
      <w:r w:rsidR="00517F1C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20.1.2026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C4076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0C024E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4766FA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dhe në 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>faqen zyrtare të ILDKPKI</w:t>
      </w:r>
      <w:r w:rsidR="004766FA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3" w:history="1">
        <w:r w:rsidR="004766FA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655EF1"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3F0DAD99" w14:textId="77777777" w:rsidR="002078D5" w:rsidRPr="000A087E" w:rsidRDefault="002078D5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Kë</w:t>
      </w:r>
      <w:r w:rsidR="00E61D6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ta do të jenë ata </w:t>
      </w:r>
      <w:r w:rsidR="008A7F5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kandidatë </w:t>
      </w:r>
      <w:r w:rsidR="00E61D61" w:rsidRPr="000A087E">
        <w:rPr>
          <w:rFonts w:ascii="Times New Roman" w:eastAsia="Times New Roman" w:hAnsi="Times New Roman"/>
          <w:sz w:val="24"/>
          <w:szCs w:val="24"/>
          <w:lang w:val="it-IT"/>
        </w:rPr>
        <w:t>që plotësojnë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të gjitha kërkesat e përgjithshme dhe të veçanta, të kërkuara më sipër.</w:t>
      </w:r>
      <w:r w:rsidR="00E61D6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Ankesat nga kandidatët paraqiten në </w:t>
      </w:r>
      <w:r w:rsidR="008A7F56" w:rsidRPr="000A087E">
        <w:rPr>
          <w:rFonts w:ascii="Times New Roman" w:eastAsia="Times New Roman" w:hAnsi="Times New Roman"/>
          <w:sz w:val="24"/>
          <w:szCs w:val="24"/>
          <w:lang w:val="it-IT"/>
        </w:rPr>
        <w:t>Njësinë P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ërgjegjëse, brenda 5</w:t>
      </w:r>
      <w:r w:rsidR="00307E19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(pesë)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shpallja e listës dhe ankuesi merr përgjigje brenda 5</w:t>
      </w:r>
      <w:r w:rsidR="00307E19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(pesë)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data e depozitimit të saj.</w:t>
      </w:r>
    </w:p>
    <w:p w14:paraId="0AC98EF7" w14:textId="77777777" w:rsidR="00BE679E" w:rsidRPr="000A087E" w:rsidRDefault="00BE679E" w:rsidP="00BE679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Në të njëjtën datë, kandidatët që nuk plotëso</w:t>
      </w:r>
      <w:r w:rsidR="00F02FF8" w:rsidRPr="000A087E">
        <w:rPr>
          <w:rFonts w:ascii="Times New Roman" w:eastAsia="Times New Roman" w:hAnsi="Times New Roman"/>
          <w:sz w:val="24"/>
          <w:szCs w:val="24"/>
          <w:lang w:val="it-IT"/>
        </w:rPr>
        <w:t>jnë kushtet dhe kërkesat e posaç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me, do të njoftohen in</w:t>
      </w:r>
      <w:r w:rsidR="00BC0CDA" w:rsidRPr="000A087E">
        <w:rPr>
          <w:rFonts w:ascii="Times New Roman" w:eastAsia="Times New Roman" w:hAnsi="Times New Roman"/>
          <w:sz w:val="24"/>
          <w:szCs w:val="24"/>
          <w:lang w:val="it-IT"/>
        </w:rPr>
        <w:t>dividualisht nga Njësia P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ërgjegjëse e ILDKPKI, n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rmjet adres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s s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307E19" w:rsidRPr="000A087E">
        <w:rPr>
          <w:rFonts w:ascii="Times New Roman" w:eastAsia="Times New Roman" w:hAnsi="Times New Roman"/>
          <w:sz w:val="24"/>
          <w:szCs w:val="24"/>
          <w:lang w:val="it-IT"/>
        </w:rPr>
        <w:t>postës elektronike (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e-mail</w:t>
      </w:r>
      <w:r w:rsidR="00307E19" w:rsidRPr="000A087E">
        <w:rPr>
          <w:rFonts w:ascii="Times New Roman" w:eastAsia="Times New Roman" w:hAnsi="Times New Roman"/>
          <w:sz w:val="24"/>
          <w:szCs w:val="24"/>
          <w:lang w:val="it-IT"/>
        </w:rPr>
        <w:t>)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17E5F09" w14:textId="77777777" w:rsidR="004A1B9D" w:rsidRPr="000A087E" w:rsidRDefault="004A1B9D" w:rsidP="00BE679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810DD26" w14:textId="77777777" w:rsidR="000C5240" w:rsidRPr="000A087E" w:rsidRDefault="00F02FF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f)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Konku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r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rimi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-</w:t>
      </w:r>
      <w:r w:rsidR="00E61D6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testimi me shkrim</w:t>
      </w:r>
      <w:r w:rsidR="00BC0CD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do të zhvillohet më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datë </w:t>
      </w:r>
      <w:r w:rsidR="00517F1C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5.2.2026</w:t>
      </w:r>
      <w:r w:rsidR="00655EF1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ora </w:t>
      </w:r>
      <w:r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="00174FEB"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Pr="000A087E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:00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pranë </w:t>
      </w:r>
      <w:r w:rsidR="00902083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ambienteve</w:t>
      </w: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të ILDKPKI</w:t>
      </w:r>
      <w:r w:rsidR="004766F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14:paraId="5A00BE77" w14:textId="77777777" w:rsidR="00BC0CDA" w:rsidRPr="000A087E" w:rsidRDefault="00BC0CDA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6997B5E4" w14:textId="77777777" w:rsidR="002078D5" w:rsidRPr="000A087E" w:rsidRDefault="00F02FF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g)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Mënyra e vlerësimit  </w:t>
      </w:r>
    </w:p>
    <w:p w14:paraId="7C29E3C9" w14:textId="77777777" w:rsidR="00BE679E" w:rsidRPr="000A087E" w:rsidRDefault="002078D5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Kandidatët do të vlerësohen nga Komiteti i Përhershëm i Pranimit, i ngritur pranë institucionit të ILDKPKI. Totali i pikëve të vlerësimit të kandidatit është 100, të cilat ndahen përkatësisht: </w:t>
      </w:r>
    </w:p>
    <w:p w14:paraId="6E148ECD" w14:textId="77777777" w:rsidR="00BE679E" w:rsidRPr="007554EE" w:rsidRDefault="00706AB8" w:rsidP="00BE679E">
      <w:pPr>
        <w:pStyle w:val="ListParagraph"/>
        <w:numPr>
          <w:ilvl w:val="0"/>
          <w:numId w:val="22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lerësimi i jetëshkrimit - 15 pikë, </w:t>
      </w:r>
    </w:p>
    <w:p w14:paraId="25B7472F" w14:textId="77777777" w:rsidR="007613DE" w:rsidRPr="000A087E" w:rsidRDefault="00706AB8" w:rsidP="00F74A4D">
      <w:pPr>
        <w:pStyle w:val="ListParagraph"/>
        <w:numPr>
          <w:ilvl w:val="0"/>
          <w:numId w:val="22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I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ntervista </w:t>
      </w:r>
      <w:r w:rsidR="007613DE" w:rsidRPr="000A087E">
        <w:rPr>
          <w:rFonts w:ascii="Times New Roman" w:eastAsia="Times New Roman" w:hAnsi="Times New Roman"/>
          <w:sz w:val="24"/>
          <w:szCs w:val="24"/>
          <w:lang w:val="it-IT"/>
        </w:rPr>
        <w:t>e strukturuar me gojë - 25 pikë,</w:t>
      </w:r>
    </w:p>
    <w:p w14:paraId="0332A188" w14:textId="77777777" w:rsidR="002078D5" w:rsidRPr="007554EE" w:rsidRDefault="00410931" w:rsidP="00F74A4D">
      <w:pPr>
        <w:pStyle w:val="ListParagraph"/>
        <w:numPr>
          <w:ilvl w:val="0"/>
          <w:numId w:val="22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estimi me shkrim - 60 pikë. </w:t>
      </w:r>
    </w:p>
    <w:p w14:paraId="486B8E83" w14:textId="77777777" w:rsidR="00CA0E07" w:rsidRPr="00CA0E07" w:rsidRDefault="00CA0E07" w:rsidP="00CA0E07">
      <w:pPr>
        <w:spacing w:after="0" w:line="276" w:lineRule="auto"/>
        <w:jc w:val="both"/>
        <w:outlineLvl w:val="1"/>
        <w:rPr>
          <w:rFonts w:ascii="Times New Roman" w:eastAsia="Times New Roman" w:hAnsi="Times New Roman"/>
          <w:noProof w:val="0"/>
          <w:sz w:val="24"/>
          <w:szCs w:val="24"/>
          <w:lang w:eastAsia="sq-AL"/>
        </w:rPr>
      </w:pPr>
      <w:r w:rsidRPr="00CA0E07">
        <w:rPr>
          <w:rFonts w:ascii="Times New Roman" w:eastAsia="Times New Roman" w:hAnsi="Times New Roman"/>
          <w:sz w:val="24"/>
          <w:szCs w:val="24"/>
          <w:lang w:val="en-US"/>
        </w:rPr>
        <w:t xml:space="preserve">Pas përfundimit të vlerësimit të testit me shkrim, kur kandidati merr </w:t>
      </w:r>
      <w:r w:rsidRPr="00CA0E07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më shumë se gjysmën e pikëve (mbi 30 pikë) nga vlerësimi me shkrim, ai kualifikohet për të kaluar në procesin e vlerësimit të jetëshkrimit. Nëse kandidati </w:t>
      </w:r>
      <w:r w:rsidR="000B08D8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merr</w:t>
      </w:r>
      <w:r w:rsidRPr="00CA0E07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mbi 45 (dyzet e pesë) pikë nga vlerësimi me shkrim dhe vlerësimi i jetëshkrimit së bashku, ai kualifikohet për intervistën e strukturuar me gojë.</w:t>
      </w:r>
    </w:p>
    <w:p w14:paraId="61470298" w14:textId="77777777" w:rsidR="00454702" w:rsidRPr="000A087E" w:rsidRDefault="00454702" w:rsidP="00BE679E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7C3B6B3D" w14:textId="77777777" w:rsidR="00BE679E" w:rsidRPr="000A087E" w:rsidRDefault="00BE679E" w:rsidP="00BE679E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b/>
          <w:sz w:val="24"/>
          <w:szCs w:val="24"/>
        </w:rPr>
        <w:t>Kandidatët gjatë intervistës së strukturuar me gojë do të vlerësohen në lidhje me</w:t>
      </w:r>
      <w:r w:rsidRPr="000A087E">
        <w:rPr>
          <w:rFonts w:ascii="Times New Roman" w:eastAsia="Times New Roman" w:hAnsi="Times New Roman"/>
          <w:sz w:val="24"/>
          <w:szCs w:val="24"/>
        </w:rPr>
        <w:t>;</w:t>
      </w:r>
    </w:p>
    <w:p w14:paraId="0E8E0431" w14:textId="77777777" w:rsidR="00BE679E" w:rsidRPr="000A087E" w:rsidRDefault="00BE679E" w:rsidP="00BE679E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sz w:val="24"/>
          <w:szCs w:val="24"/>
        </w:rPr>
        <w:t>Njohuritë, aftësitë, kompetencën në lidhje me përshkrimin e pozicionit të punës.</w:t>
      </w:r>
    </w:p>
    <w:p w14:paraId="5E43B857" w14:textId="77777777" w:rsidR="006D5ADB" w:rsidRDefault="00BE679E" w:rsidP="006D5ADB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A087E">
        <w:rPr>
          <w:rFonts w:ascii="Times New Roman" w:eastAsia="Times New Roman" w:hAnsi="Times New Roman"/>
          <w:sz w:val="24"/>
          <w:szCs w:val="24"/>
        </w:rPr>
        <w:t>Eksperiencën e tyre të mëparshmme;</w:t>
      </w:r>
    </w:p>
    <w:p w14:paraId="2C40266F" w14:textId="4F467D5A" w:rsidR="00BE679E" w:rsidRPr="006D5ADB" w:rsidRDefault="00BE679E" w:rsidP="006D5ADB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D5ADB">
        <w:rPr>
          <w:rFonts w:ascii="Times New Roman" w:eastAsia="Times New Roman" w:hAnsi="Times New Roman"/>
          <w:sz w:val="24"/>
          <w:szCs w:val="24"/>
          <w:lang w:val="it-IT"/>
        </w:rPr>
        <w:t>Motivimin, aspiratat dhe pritshmëritë e tyre për kar</w:t>
      </w:r>
      <w:r w:rsidR="00E92869" w:rsidRPr="006D5ADB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6D5ADB">
        <w:rPr>
          <w:rFonts w:ascii="Times New Roman" w:eastAsia="Times New Roman" w:hAnsi="Times New Roman"/>
          <w:sz w:val="24"/>
          <w:szCs w:val="24"/>
          <w:lang w:val="it-IT"/>
        </w:rPr>
        <w:t>ierën</w:t>
      </w:r>
      <w:r w:rsidR="006D76B3" w:rsidRPr="006D5ADB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340F3A94" w14:textId="77777777" w:rsidR="00F02FF8" w:rsidRPr="000A087E" w:rsidRDefault="00F02FF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474719D4" w14:textId="77777777" w:rsidR="00F701C1" w:rsidRPr="000A087E" w:rsidRDefault="00F02FF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gj)</w:t>
      </w:r>
      <w:r w:rsidR="001F65F9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Lista e fituesve 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do t</w:t>
      </w:r>
      <w:r w:rsidR="004D3E3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jet</w:t>
      </w:r>
      <w:r w:rsidR="004D3E3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me kandidat</w:t>
      </w:r>
      <w:r w:rsidR="004D3E3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q</w:t>
      </w:r>
      <w:r w:rsidR="004D3E3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kan</w:t>
      </w:r>
      <w:r w:rsidR="004D3E3A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0C5240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fituar </w:t>
      </w:r>
      <w:r w:rsidR="002078D5" w:rsidRPr="000A087E">
        <w:rPr>
          <w:rFonts w:ascii="Times New Roman" w:eastAsia="Times New Roman" w:hAnsi="Times New Roman"/>
          <w:b/>
          <w:sz w:val="24"/>
          <w:szCs w:val="24"/>
          <w:lang w:val="it-IT"/>
        </w:rPr>
        <w:t>me mbi 70 pikë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(mbi 70% të pikëve)</w:t>
      </w:r>
      <w:r w:rsidR="00C61341"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F701C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Në përfundim të vlerësimit të kandidatëve, ILDKPKI do të </w:t>
      </w:r>
      <w:r w:rsidR="000B08D8" w:rsidRPr="000A087E">
        <w:rPr>
          <w:rFonts w:ascii="Times New Roman" w:eastAsia="Times New Roman" w:hAnsi="Times New Roman"/>
          <w:sz w:val="24"/>
          <w:szCs w:val="24"/>
          <w:lang w:val="it-IT"/>
        </w:rPr>
        <w:t>njoftojë ata individualisht, nëpërmjet postës elektronike (e-mail)</w:t>
      </w:r>
      <w:r w:rsidR="00E92869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.</w:t>
      </w:r>
    </w:p>
    <w:p w14:paraId="0DB6C099" w14:textId="77777777" w:rsidR="000C5240" w:rsidRPr="000A087E" w:rsidRDefault="000C5240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>T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gjith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kandidat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 q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aplikojn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p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 procedur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n </w:t>
      </w:r>
      <w:r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“Pranimi në shëbimin civil”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, do t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marrin informacion n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faqen</w:t>
      </w:r>
      <w:r w:rsidR="000B08D8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zyrtare të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ILDKPKI, p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 fazat e m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tejshme t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k</w:t>
      </w:r>
      <w:r w:rsidR="004D3E3A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saj procedure.</w:t>
      </w:r>
    </w:p>
    <w:p w14:paraId="3707543F" w14:textId="77777777" w:rsidR="00F02FF8" w:rsidRPr="000A087E" w:rsidRDefault="00F02FF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F37C43D" w14:textId="77777777" w:rsidR="002078D5" w:rsidRPr="000A087E" w:rsidRDefault="00FE5C38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Njoftimi do të bëhet</w:t>
      </w:r>
      <w:r w:rsidR="00094A06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</w:t>
      </w:r>
      <w:r w:rsidR="002078D5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ë portalin </w:t>
      </w:r>
      <w:r w:rsidR="002078D5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0C024E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BE0D84" w:rsidRPr="000A087E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BE0D84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C61341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dhe </w:t>
      </w:r>
      <w:r w:rsidR="00BE0D84" w:rsidRPr="000A087E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C61341"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  <w:r w:rsidR="00BE0D84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0970195A" w14:textId="77777777" w:rsidR="000C5240" w:rsidRPr="000A087E" w:rsidRDefault="000C5240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C894639" w14:textId="77777777" w:rsidR="00F701C1" w:rsidRPr="000A087E" w:rsidRDefault="00F701C1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gjith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kandidat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 q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aplikojn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p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r k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t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procedur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, duhet t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vizitojn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n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m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nyr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EB4407" w:rsidRPr="000A087E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vazhdueshme faqen e ILDKPKI</w:t>
      </w:r>
      <w:r w:rsidR="00902083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4" w:history="1">
        <w:r w:rsidR="00902083" w:rsidRPr="000A087E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902083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2957B8D9" w14:textId="77777777" w:rsidR="001F65F9" w:rsidRPr="000A087E" w:rsidRDefault="001F65F9" w:rsidP="00C44841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255B22E4" w14:textId="77777777" w:rsidR="002078D5" w:rsidRPr="007554EE" w:rsidRDefault="002078D5" w:rsidP="00C44841">
      <w:pPr>
        <w:spacing w:after="0" w:line="276" w:lineRule="auto"/>
        <w:jc w:val="both"/>
        <w:outlineLvl w:val="1"/>
        <w:rPr>
          <w:rFonts w:ascii="Times New Roman" w:eastAsia="MS Mincho" w:hAnsi="Times New Roman"/>
          <w:sz w:val="24"/>
          <w:szCs w:val="24"/>
          <w:lang w:val="en-US"/>
        </w:rPr>
      </w:pPr>
      <w:r w:rsidRPr="000A087E">
        <w:rPr>
          <w:rFonts w:ascii="Times New Roman" w:eastAsia="Times New Roman" w:hAnsi="Times New Roman"/>
          <w:sz w:val="24"/>
          <w:szCs w:val="24"/>
          <w:lang w:val="it-IT"/>
        </w:rPr>
        <w:t>Për sqarime, mund të konta</w:t>
      </w:r>
      <w:r w:rsidR="001F65F9" w:rsidRPr="000A087E">
        <w:rPr>
          <w:rFonts w:ascii="Times New Roman" w:eastAsia="Times New Roman" w:hAnsi="Times New Roman"/>
          <w:sz w:val="24"/>
          <w:szCs w:val="24"/>
          <w:lang w:val="it-IT"/>
        </w:rPr>
        <w:t>ktoni në adresën: Inspektorati i Lartë i</w:t>
      </w:r>
      <w:r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 Deklarimit dhe Kontrollit të Pasurive dhe Konfliktit të Interesave, </w:t>
      </w:r>
      <w:r w:rsidR="00902083" w:rsidRPr="000A087E">
        <w:rPr>
          <w:rFonts w:ascii="Times New Roman" w:eastAsia="Times New Roman" w:hAnsi="Times New Roman"/>
          <w:sz w:val="24"/>
          <w:szCs w:val="24"/>
          <w:lang w:val="it-IT"/>
        </w:rPr>
        <w:t xml:space="preserve">Blloku Ambasadave, Rr. </w:t>
      </w:r>
      <w:r w:rsidR="00902083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“Sk</w:t>
      </w:r>
      <w:r w:rsidR="00902083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902083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nderbej”</w:t>
      </w:r>
      <w:r w:rsidR="00902083" w:rsidRPr="00377DE5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902083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02083">
        <w:rPr>
          <w:rFonts w:ascii="Times New Roman" w:eastAsia="Times New Roman" w:hAnsi="Times New Roman"/>
          <w:sz w:val="24"/>
          <w:szCs w:val="24"/>
          <w:lang w:val="en-US"/>
        </w:rPr>
        <w:t>Pallati nr.4,</w:t>
      </w:r>
      <w:r w:rsidR="00902083" w:rsidRPr="007554EE">
        <w:rPr>
          <w:rFonts w:ascii="Times New Roman" w:eastAsia="Times New Roman" w:hAnsi="Times New Roman"/>
          <w:sz w:val="24"/>
          <w:szCs w:val="24"/>
          <w:lang w:val="en-US"/>
        </w:rPr>
        <w:t>Tiranë</w:t>
      </w:r>
      <w:r w:rsidRPr="007554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456584D" w14:textId="77777777" w:rsidR="002B4FBB" w:rsidRPr="007554EE" w:rsidRDefault="002B4FBB" w:rsidP="001F02D4">
      <w:pPr>
        <w:spacing w:after="0" w:line="276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F8642C8" w14:textId="77777777" w:rsidR="00FF2702" w:rsidRDefault="00FF2702" w:rsidP="001F65F9">
      <w:pPr>
        <w:spacing w:after="0" w:line="36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CBCF76F" w14:textId="77777777" w:rsidR="009D5A35" w:rsidRPr="007554EE" w:rsidRDefault="009D5A35" w:rsidP="001F65F9">
      <w:pPr>
        <w:spacing w:after="0" w:line="36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554EE">
        <w:rPr>
          <w:rFonts w:ascii="Times New Roman" w:hAnsi="Times New Roman"/>
          <w:b/>
          <w:bCs/>
          <w:sz w:val="24"/>
          <w:szCs w:val="24"/>
        </w:rPr>
        <w:t>ILDKPKI</w:t>
      </w:r>
    </w:p>
    <w:p w14:paraId="486D0BB4" w14:textId="77777777" w:rsidR="00D80D07" w:rsidRPr="007554EE" w:rsidRDefault="00D80D07" w:rsidP="001F65F9">
      <w:pPr>
        <w:spacing w:after="0" w:line="36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554EE">
        <w:rPr>
          <w:rFonts w:ascii="Times New Roman" w:hAnsi="Times New Roman"/>
          <w:b/>
          <w:bCs/>
          <w:sz w:val="24"/>
          <w:szCs w:val="24"/>
        </w:rPr>
        <w:t xml:space="preserve">NJËSIA PËRGJEGJËSE </w:t>
      </w:r>
    </w:p>
    <w:p w14:paraId="1A66E2F1" w14:textId="77777777" w:rsidR="000C5240" w:rsidRPr="007554EE" w:rsidRDefault="000C5240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sectPr w:rsidR="000C5240" w:rsidRPr="007554EE" w:rsidSect="000A087E">
      <w:footerReference w:type="default" r:id="rId15"/>
      <w:pgSz w:w="11907" w:h="16839" w:code="9"/>
      <w:pgMar w:top="1134" w:right="170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1BE0" w14:textId="77777777" w:rsidR="0032455E" w:rsidRDefault="0032455E" w:rsidP="0004774F">
      <w:pPr>
        <w:spacing w:after="0" w:line="240" w:lineRule="auto"/>
      </w:pPr>
      <w:r>
        <w:separator/>
      </w:r>
    </w:p>
  </w:endnote>
  <w:endnote w:type="continuationSeparator" w:id="0">
    <w:p w14:paraId="7C31005F" w14:textId="77777777" w:rsidR="0032455E" w:rsidRDefault="0032455E" w:rsidP="0004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80"/>
      <w:gridCol w:w="7158"/>
    </w:tblGrid>
    <w:tr w:rsidR="00FF7A37" w:rsidRPr="00FF7A37" w14:paraId="763F6141" w14:textId="77777777" w:rsidTr="008B2B13">
      <w:trPr>
        <w:trHeight w:val="822"/>
      </w:trPr>
      <w:tc>
        <w:tcPr>
          <w:tcW w:w="1680" w:type="dxa"/>
        </w:tcPr>
        <w:p w14:paraId="7744E9F1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200" w:line="276" w:lineRule="auto"/>
            <w:ind w:left="-108"/>
            <w:jc w:val="both"/>
            <w:rPr>
              <w:rFonts w:ascii="Arial Black" w:hAnsi="Arial Black"/>
              <w:b/>
            </w:rPr>
          </w:pPr>
          <w:r w:rsidRPr="00FF7A37">
            <w:rPr>
              <w:rFonts w:ascii="Arial Black" w:hAnsi="Arial Black"/>
              <w:b/>
              <w:lang w:val="en-GB" w:eastAsia="en-GB"/>
            </w:rPr>
            <w:drawing>
              <wp:inline distT="0" distB="0" distL="0" distR="0" wp14:anchorId="7882FEA2" wp14:editId="546F8F27">
                <wp:extent cx="1066800" cy="371475"/>
                <wp:effectExtent l="0" t="0" r="0" b="9525"/>
                <wp:docPr id="85152350" name="Picture 85152350" descr="logo-ildkpki -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ildkpki -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vAlign w:val="center"/>
        </w:tcPr>
        <w:p w14:paraId="29CFB292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FF7A37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14:paraId="200253CC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FF7A37">
            <w:rPr>
              <w:rFonts w:ascii="Times New Roman" w:hAnsi="Times New Roman"/>
              <w:sz w:val="16"/>
              <w:szCs w:val="16"/>
              <w:lang w:val="it-IT"/>
            </w:rPr>
            <w:t xml:space="preserve">Blloku i Ambasadave, Rr. Skënderbej, Pallati nr. 4, Tiranë, Shqipëri; Telefon </w:t>
          </w:r>
          <w:r w:rsidRPr="00FF7A37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>+ 355 42 259 461;</w:t>
          </w:r>
        </w:p>
        <w:p w14:paraId="14557AE6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val="it-IT"/>
            </w:rPr>
          </w:pPr>
          <w:r w:rsidRPr="00FF7A37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 </w:t>
          </w:r>
          <w:hyperlink r:id="rId2" w:history="1">
            <w:r w:rsidRPr="00FF7A37">
              <w:rPr>
                <w:rFonts w:ascii="Times New Roman" w:hAnsi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www.ildkpki.al</w:t>
            </w:r>
          </w:hyperlink>
          <w:r w:rsidRPr="00FF7A37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, </w:t>
          </w:r>
          <w:hyperlink r:id="rId3" w:history="1">
            <w:r w:rsidRPr="00FF7A37">
              <w:rPr>
                <w:rFonts w:ascii="Times New Roman" w:hAnsi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info@ildkpki.al</w:t>
            </w:r>
          </w:hyperlink>
        </w:p>
        <w:p w14:paraId="2E588F77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Times New Roman" w:hAnsi="Times New Roman"/>
              <w:sz w:val="16"/>
              <w:szCs w:val="16"/>
              <w:lang w:val="it-IT"/>
            </w:rPr>
          </w:pPr>
        </w:p>
        <w:p w14:paraId="16848DC4" w14:textId="77777777" w:rsidR="00FF7A37" w:rsidRPr="00FF7A37" w:rsidRDefault="00FF7A37" w:rsidP="00FF7A3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Palatino Linotype" w:hAnsi="Palatino Linotype"/>
              <w:sz w:val="18"/>
              <w:szCs w:val="18"/>
            </w:rPr>
          </w:pPr>
        </w:p>
      </w:tc>
    </w:tr>
  </w:tbl>
  <w:p w14:paraId="70ECE7CC" w14:textId="77777777" w:rsidR="00000000" w:rsidRPr="00B461FE" w:rsidRDefault="00000000" w:rsidP="00CD0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A01A" w14:textId="77777777" w:rsidR="0032455E" w:rsidRDefault="0032455E" w:rsidP="0004774F">
      <w:pPr>
        <w:spacing w:after="0" w:line="240" w:lineRule="auto"/>
      </w:pPr>
      <w:r>
        <w:separator/>
      </w:r>
    </w:p>
  </w:footnote>
  <w:footnote w:type="continuationSeparator" w:id="0">
    <w:p w14:paraId="26F13C96" w14:textId="77777777" w:rsidR="0032455E" w:rsidRDefault="0032455E" w:rsidP="0004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CC4"/>
    <w:multiLevelType w:val="hybridMultilevel"/>
    <w:tmpl w:val="5EB26520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5CC"/>
    <w:multiLevelType w:val="hybridMultilevel"/>
    <w:tmpl w:val="BF5223BA"/>
    <w:lvl w:ilvl="0" w:tplc="29C26C9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315A1"/>
    <w:multiLevelType w:val="hybridMultilevel"/>
    <w:tmpl w:val="B53EBBBA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DC2157"/>
    <w:multiLevelType w:val="hybridMultilevel"/>
    <w:tmpl w:val="63CE55B2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ADD"/>
    <w:multiLevelType w:val="hybridMultilevel"/>
    <w:tmpl w:val="FE7EAEEA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617D5"/>
    <w:multiLevelType w:val="hybridMultilevel"/>
    <w:tmpl w:val="9EEC6152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68F2"/>
    <w:multiLevelType w:val="hybridMultilevel"/>
    <w:tmpl w:val="BC8E4BD8"/>
    <w:lvl w:ilvl="0" w:tplc="0ECAB40E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B66B1E"/>
    <w:multiLevelType w:val="hybridMultilevel"/>
    <w:tmpl w:val="0CCAE400"/>
    <w:lvl w:ilvl="0" w:tplc="7F684E30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0D8C"/>
    <w:multiLevelType w:val="hybridMultilevel"/>
    <w:tmpl w:val="C50293D4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6A2A"/>
    <w:multiLevelType w:val="hybridMultilevel"/>
    <w:tmpl w:val="CCEC0C0A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52F61"/>
    <w:multiLevelType w:val="hybridMultilevel"/>
    <w:tmpl w:val="6B9009A6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5F3110"/>
    <w:multiLevelType w:val="hybridMultilevel"/>
    <w:tmpl w:val="58E25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86450"/>
    <w:multiLevelType w:val="hybridMultilevel"/>
    <w:tmpl w:val="909C16C6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917" w:hanging="360"/>
      </w:pPr>
    </w:lvl>
    <w:lvl w:ilvl="2" w:tplc="041C001B" w:tentative="1">
      <w:start w:val="1"/>
      <w:numFmt w:val="lowerRoman"/>
      <w:lvlText w:val="%3."/>
      <w:lvlJc w:val="right"/>
      <w:pPr>
        <w:ind w:left="2637" w:hanging="180"/>
      </w:pPr>
    </w:lvl>
    <w:lvl w:ilvl="3" w:tplc="041C000F" w:tentative="1">
      <w:start w:val="1"/>
      <w:numFmt w:val="decimal"/>
      <w:lvlText w:val="%4."/>
      <w:lvlJc w:val="left"/>
      <w:pPr>
        <w:ind w:left="3357" w:hanging="360"/>
      </w:pPr>
    </w:lvl>
    <w:lvl w:ilvl="4" w:tplc="041C0019" w:tentative="1">
      <w:start w:val="1"/>
      <w:numFmt w:val="lowerLetter"/>
      <w:lvlText w:val="%5."/>
      <w:lvlJc w:val="left"/>
      <w:pPr>
        <w:ind w:left="4077" w:hanging="360"/>
      </w:pPr>
    </w:lvl>
    <w:lvl w:ilvl="5" w:tplc="041C001B" w:tentative="1">
      <w:start w:val="1"/>
      <w:numFmt w:val="lowerRoman"/>
      <w:lvlText w:val="%6."/>
      <w:lvlJc w:val="right"/>
      <w:pPr>
        <w:ind w:left="4797" w:hanging="180"/>
      </w:pPr>
    </w:lvl>
    <w:lvl w:ilvl="6" w:tplc="041C000F" w:tentative="1">
      <w:start w:val="1"/>
      <w:numFmt w:val="decimal"/>
      <w:lvlText w:val="%7."/>
      <w:lvlJc w:val="left"/>
      <w:pPr>
        <w:ind w:left="5517" w:hanging="360"/>
      </w:pPr>
    </w:lvl>
    <w:lvl w:ilvl="7" w:tplc="041C0019" w:tentative="1">
      <w:start w:val="1"/>
      <w:numFmt w:val="lowerLetter"/>
      <w:lvlText w:val="%8."/>
      <w:lvlJc w:val="left"/>
      <w:pPr>
        <w:ind w:left="6237" w:hanging="360"/>
      </w:pPr>
    </w:lvl>
    <w:lvl w:ilvl="8" w:tplc="041C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3" w15:restartNumberingAfterBreak="0">
    <w:nsid w:val="45AF1D88"/>
    <w:multiLevelType w:val="hybridMultilevel"/>
    <w:tmpl w:val="A920CAB8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0A42"/>
    <w:multiLevelType w:val="hybridMultilevel"/>
    <w:tmpl w:val="736A2D0C"/>
    <w:lvl w:ilvl="0" w:tplc="BF68833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32ECD"/>
    <w:multiLevelType w:val="hybridMultilevel"/>
    <w:tmpl w:val="30826A1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A039D"/>
    <w:multiLevelType w:val="hybridMultilevel"/>
    <w:tmpl w:val="22D0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05CB"/>
    <w:multiLevelType w:val="hybridMultilevel"/>
    <w:tmpl w:val="57DAB628"/>
    <w:lvl w:ilvl="0" w:tplc="B4A83EE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443367"/>
    <w:multiLevelType w:val="hybridMultilevel"/>
    <w:tmpl w:val="8096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07A47"/>
    <w:multiLevelType w:val="hybridMultilevel"/>
    <w:tmpl w:val="CE66976C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B199F"/>
    <w:multiLevelType w:val="hybridMultilevel"/>
    <w:tmpl w:val="C6AC5258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73254"/>
    <w:multiLevelType w:val="hybridMultilevel"/>
    <w:tmpl w:val="2F50703C"/>
    <w:lvl w:ilvl="0" w:tplc="C9987258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01306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4286B"/>
    <w:multiLevelType w:val="hybridMultilevel"/>
    <w:tmpl w:val="813C6560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0D610E"/>
    <w:multiLevelType w:val="hybridMultilevel"/>
    <w:tmpl w:val="96B4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1F1D"/>
    <w:multiLevelType w:val="hybridMultilevel"/>
    <w:tmpl w:val="B82050E2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913FF"/>
    <w:multiLevelType w:val="hybridMultilevel"/>
    <w:tmpl w:val="6DB06DA8"/>
    <w:lvl w:ilvl="0" w:tplc="0ECAB40E"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000D5"/>
    <w:multiLevelType w:val="hybridMultilevel"/>
    <w:tmpl w:val="DB9EDCB8"/>
    <w:lvl w:ilvl="0" w:tplc="C23CED9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F2157"/>
    <w:multiLevelType w:val="hybridMultilevel"/>
    <w:tmpl w:val="90A210BC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ABB1B90"/>
    <w:multiLevelType w:val="hybridMultilevel"/>
    <w:tmpl w:val="4566BD56"/>
    <w:lvl w:ilvl="0" w:tplc="BF68833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6774F7"/>
    <w:multiLevelType w:val="hybridMultilevel"/>
    <w:tmpl w:val="1B363364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1291">
    <w:abstractNumId w:val="16"/>
  </w:num>
  <w:num w:numId="2" w16cid:durableId="939680088">
    <w:abstractNumId w:val="23"/>
  </w:num>
  <w:num w:numId="3" w16cid:durableId="758983313">
    <w:abstractNumId w:val="1"/>
  </w:num>
  <w:num w:numId="4" w16cid:durableId="1983194504">
    <w:abstractNumId w:val="18"/>
  </w:num>
  <w:num w:numId="5" w16cid:durableId="556361834">
    <w:abstractNumId w:val="14"/>
  </w:num>
  <w:num w:numId="6" w16cid:durableId="1022363668">
    <w:abstractNumId w:val="28"/>
  </w:num>
  <w:num w:numId="7" w16cid:durableId="479466800">
    <w:abstractNumId w:val="15"/>
  </w:num>
  <w:num w:numId="8" w16cid:durableId="115683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307032">
    <w:abstractNumId w:val="21"/>
  </w:num>
  <w:num w:numId="10" w16cid:durableId="960457241">
    <w:abstractNumId w:val="17"/>
  </w:num>
  <w:num w:numId="11" w16cid:durableId="706419307">
    <w:abstractNumId w:val="6"/>
  </w:num>
  <w:num w:numId="12" w16cid:durableId="1970472708">
    <w:abstractNumId w:val="25"/>
  </w:num>
  <w:num w:numId="13" w16cid:durableId="1453205990">
    <w:abstractNumId w:val="10"/>
  </w:num>
  <w:num w:numId="14" w16cid:durableId="1935899690">
    <w:abstractNumId w:val="12"/>
  </w:num>
  <w:num w:numId="15" w16cid:durableId="1704473996">
    <w:abstractNumId w:val="20"/>
  </w:num>
  <w:num w:numId="16" w16cid:durableId="39742735">
    <w:abstractNumId w:val="24"/>
  </w:num>
  <w:num w:numId="17" w16cid:durableId="1821728994">
    <w:abstractNumId w:val="27"/>
  </w:num>
  <w:num w:numId="18" w16cid:durableId="1469281933">
    <w:abstractNumId w:val="22"/>
  </w:num>
  <w:num w:numId="19" w16cid:durableId="639381525">
    <w:abstractNumId w:val="11"/>
  </w:num>
  <w:num w:numId="20" w16cid:durableId="1362166108">
    <w:abstractNumId w:val="20"/>
  </w:num>
  <w:num w:numId="21" w16cid:durableId="1943411000">
    <w:abstractNumId w:val="4"/>
  </w:num>
  <w:num w:numId="22" w16cid:durableId="1642733388">
    <w:abstractNumId w:val="3"/>
  </w:num>
  <w:num w:numId="23" w16cid:durableId="1473130499">
    <w:abstractNumId w:val="2"/>
  </w:num>
  <w:num w:numId="24" w16cid:durableId="775636127">
    <w:abstractNumId w:val="0"/>
  </w:num>
  <w:num w:numId="25" w16cid:durableId="1785542549">
    <w:abstractNumId w:val="26"/>
  </w:num>
  <w:num w:numId="26" w16cid:durableId="775253777">
    <w:abstractNumId w:val="13"/>
  </w:num>
  <w:num w:numId="27" w16cid:durableId="486243300">
    <w:abstractNumId w:val="7"/>
  </w:num>
  <w:num w:numId="28" w16cid:durableId="217277754">
    <w:abstractNumId w:val="29"/>
  </w:num>
  <w:num w:numId="29" w16cid:durableId="172841879">
    <w:abstractNumId w:val="5"/>
  </w:num>
  <w:num w:numId="30" w16cid:durableId="1349284578">
    <w:abstractNumId w:val="9"/>
  </w:num>
  <w:num w:numId="31" w16cid:durableId="1424378106">
    <w:abstractNumId w:val="19"/>
  </w:num>
  <w:num w:numId="32" w16cid:durableId="109983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BD"/>
    <w:rsid w:val="00013D63"/>
    <w:rsid w:val="00015406"/>
    <w:rsid w:val="000278C2"/>
    <w:rsid w:val="00032212"/>
    <w:rsid w:val="00046432"/>
    <w:rsid w:val="0004747F"/>
    <w:rsid w:val="0004774F"/>
    <w:rsid w:val="00047EBD"/>
    <w:rsid w:val="000770E9"/>
    <w:rsid w:val="00085C6D"/>
    <w:rsid w:val="00094A06"/>
    <w:rsid w:val="000A087E"/>
    <w:rsid w:val="000B0001"/>
    <w:rsid w:val="000B08D8"/>
    <w:rsid w:val="000C024E"/>
    <w:rsid w:val="000C5240"/>
    <w:rsid w:val="000D11B7"/>
    <w:rsid w:val="000F1105"/>
    <w:rsid w:val="000F448C"/>
    <w:rsid w:val="00101D6A"/>
    <w:rsid w:val="00110531"/>
    <w:rsid w:val="0012095B"/>
    <w:rsid w:val="00125445"/>
    <w:rsid w:val="00131A88"/>
    <w:rsid w:val="00137ED6"/>
    <w:rsid w:val="00144356"/>
    <w:rsid w:val="001445D9"/>
    <w:rsid w:val="00146EF4"/>
    <w:rsid w:val="001613A1"/>
    <w:rsid w:val="001745AA"/>
    <w:rsid w:val="00174FEB"/>
    <w:rsid w:val="00176AFB"/>
    <w:rsid w:val="001816A1"/>
    <w:rsid w:val="00181759"/>
    <w:rsid w:val="00191E57"/>
    <w:rsid w:val="001945C1"/>
    <w:rsid w:val="001A1E6B"/>
    <w:rsid w:val="001B2C71"/>
    <w:rsid w:val="001B4516"/>
    <w:rsid w:val="001B4A7B"/>
    <w:rsid w:val="001C2ECE"/>
    <w:rsid w:val="001D5EA9"/>
    <w:rsid w:val="001D6E3E"/>
    <w:rsid w:val="001E7123"/>
    <w:rsid w:val="001F02D4"/>
    <w:rsid w:val="001F0D26"/>
    <w:rsid w:val="001F141D"/>
    <w:rsid w:val="001F14B6"/>
    <w:rsid w:val="001F65F9"/>
    <w:rsid w:val="001F7903"/>
    <w:rsid w:val="00205760"/>
    <w:rsid w:val="002078D5"/>
    <w:rsid w:val="00213244"/>
    <w:rsid w:val="002162BE"/>
    <w:rsid w:val="00226108"/>
    <w:rsid w:val="002322B9"/>
    <w:rsid w:val="002371B1"/>
    <w:rsid w:val="00241DB8"/>
    <w:rsid w:val="00242865"/>
    <w:rsid w:val="002600A3"/>
    <w:rsid w:val="0026026F"/>
    <w:rsid w:val="002604FB"/>
    <w:rsid w:val="0026563C"/>
    <w:rsid w:val="00266C9C"/>
    <w:rsid w:val="00280463"/>
    <w:rsid w:val="00282F02"/>
    <w:rsid w:val="00287E16"/>
    <w:rsid w:val="002904D3"/>
    <w:rsid w:val="00293031"/>
    <w:rsid w:val="002974F7"/>
    <w:rsid w:val="002A4328"/>
    <w:rsid w:val="002A6BBA"/>
    <w:rsid w:val="002A772E"/>
    <w:rsid w:val="002B0ABA"/>
    <w:rsid w:val="002B4FBB"/>
    <w:rsid w:val="002E5AC4"/>
    <w:rsid w:val="002F27BF"/>
    <w:rsid w:val="0030147A"/>
    <w:rsid w:val="00307E19"/>
    <w:rsid w:val="003223F8"/>
    <w:rsid w:val="00322840"/>
    <w:rsid w:val="0032455E"/>
    <w:rsid w:val="00335B6B"/>
    <w:rsid w:val="003545E9"/>
    <w:rsid w:val="00361DD3"/>
    <w:rsid w:val="00377CE2"/>
    <w:rsid w:val="00377DE5"/>
    <w:rsid w:val="00380BB7"/>
    <w:rsid w:val="00381EBE"/>
    <w:rsid w:val="00383F98"/>
    <w:rsid w:val="003A44A4"/>
    <w:rsid w:val="003B5656"/>
    <w:rsid w:val="003D07C4"/>
    <w:rsid w:val="003D4C57"/>
    <w:rsid w:val="003F6B1D"/>
    <w:rsid w:val="00404059"/>
    <w:rsid w:val="00405B48"/>
    <w:rsid w:val="00410931"/>
    <w:rsid w:val="00423457"/>
    <w:rsid w:val="004405CD"/>
    <w:rsid w:val="004451D0"/>
    <w:rsid w:val="0044694D"/>
    <w:rsid w:val="00454702"/>
    <w:rsid w:val="004570D6"/>
    <w:rsid w:val="004701BF"/>
    <w:rsid w:val="00473C0F"/>
    <w:rsid w:val="004748D0"/>
    <w:rsid w:val="0047549E"/>
    <w:rsid w:val="004766FA"/>
    <w:rsid w:val="00494F3A"/>
    <w:rsid w:val="0049794F"/>
    <w:rsid w:val="004A0901"/>
    <w:rsid w:val="004A1B9D"/>
    <w:rsid w:val="004A33D1"/>
    <w:rsid w:val="004A4356"/>
    <w:rsid w:val="004B4A1C"/>
    <w:rsid w:val="004C7231"/>
    <w:rsid w:val="004D3E3A"/>
    <w:rsid w:val="004E3AEE"/>
    <w:rsid w:val="004E7277"/>
    <w:rsid w:val="004F110F"/>
    <w:rsid w:val="004F4552"/>
    <w:rsid w:val="004F5164"/>
    <w:rsid w:val="004F56E1"/>
    <w:rsid w:val="0050415B"/>
    <w:rsid w:val="00517F1C"/>
    <w:rsid w:val="00530D0A"/>
    <w:rsid w:val="0053194D"/>
    <w:rsid w:val="00545817"/>
    <w:rsid w:val="00555848"/>
    <w:rsid w:val="005634C5"/>
    <w:rsid w:val="00571DEC"/>
    <w:rsid w:val="005747D1"/>
    <w:rsid w:val="00590B5D"/>
    <w:rsid w:val="00591D45"/>
    <w:rsid w:val="00592553"/>
    <w:rsid w:val="00597740"/>
    <w:rsid w:val="005C4075"/>
    <w:rsid w:val="005C49B3"/>
    <w:rsid w:val="005D28A9"/>
    <w:rsid w:val="005E545F"/>
    <w:rsid w:val="00601792"/>
    <w:rsid w:val="00603AA3"/>
    <w:rsid w:val="00605C41"/>
    <w:rsid w:val="00617765"/>
    <w:rsid w:val="00622F59"/>
    <w:rsid w:val="00624F54"/>
    <w:rsid w:val="00642754"/>
    <w:rsid w:val="0064448F"/>
    <w:rsid w:val="00655EF1"/>
    <w:rsid w:val="00655FC4"/>
    <w:rsid w:val="00666D39"/>
    <w:rsid w:val="006711EB"/>
    <w:rsid w:val="00681AEE"/>
    <w:rsid w:val="006A1939"/>
    <w:rsid w:val="006A3693"/>
    <w:rsid w:val="006A3771"/>
    <w:rsid w:val="006C72E6"/>
    <w:rsid w:val="006D2248"/>
    <w:rsid w:val="006D2D20"/>
    <w:rsid w:val="006D5ADB"/>
    <w:rsid w:val="006D76B3"/>
    <w:rsid w:val="00702DF3"/>
    <w:rsid w:val="00706AB8"/>
    <w:rsid w:val="00713D8B"/>
    <w:rsid w:val="00714106"/>
    <w:rsid w:val="00717CA8"/>
    <w:rsid w:val="00727729"/>
    <w:rsid w:val="00730820"/>
    <w:rsid w:val="00734B0A"/>
    <w:rsid w:val="007400C7"/>
    <w:rsid w:val="0074320F"/>
    <w:rsid w:val="00750AF9"/>
    <w:rsid w:val="00751284"/>
    <w:rsid w:val="00752963"/>
    <w:rsid w:val="007554EE"/>
    <w:rsid w:val="0075668B"/>
    <w:rsid w:val="00756CAE"/>
    <w:rsid w:val="007613DE"/>
    <w:rsid w:val="00766ADD"/>
    <w:rsid w:val="007C1BCD"/>
    <w:rsid w:val="007C23BC"/>
    <w:rsid w:val="007E0B4B"/>
    <w:rsid w:val="007F326A"/>
    <w:rsid w:val="00801638"/>
    <w:rsid w:val="008019EC"/>
    <w:rsid w:val="008060E1"/>
    <w:rsid w:val="00814AFD"/>
    <w:rsid w:val="008156AB"/>
    <w:rsid w:val="008527BE"/>
    <w:rsid w:val="008867C6"/>
    <w:rsid w:val="00887001"/>
    <w:rsid w:val="00887F73"/>
    <w:rsid w:val="00894C5F"/>
    <w:rsid w:val="0089794B"/>
    <w:rsid w:val="008A0580"/>
    <w:rsid w:val="008A23A6"/>
    <w:rsid w:val="008A7F56"/>
    <w:rsid w:val="008B51FA"/>
    <w:rsid w:val="008C592C"/>
    <w:rsid w:val="008C7504"/>
    <w:rsid w:val="008D2DBD"/>
    <w:rsid w:val="008E250D"/>
    <w:rsid w:val="008F31A4"/>
    <w:rsid w:val="008F3F48"/>
    <w:rsid w:val="008F683D"/>
    <w:rsid w:val="00902083"/>
    <w:rsid w:val="00917C19"/>
    <w:rsid w:val="00917D37"/>
    <w:rsid w:val="00922A97"/>
    <w:rsid w:val="00927020"/>
    <w:rsid w:val="00930EB6"/>
    <w:rsid w:val="0093278D"/>
    <w:rsid w:val="009407CC"/>
    <w:rsid w:val="009411EF"/>
    <w:rsid w:val="0094582A"/>
    <w:rsid w:val="00945EFB"/>
    <w:rsid w:val="00952463"/>
    <w:rsid w:val="0095371E"/>
    <w:rsid w:val="00953E31"/>
    <w:rsid w:val="0097466D"/>
    <w:rsid w:val="0097597B"/>
    <w:rsid w:val="00981EFE"/>
    <w:rsid w:val="009A0478"/>
    <w:rsid w:val="009B33F8"/>
    <w:rsid w:val="009C4C56"/>
    <w:rsid w:val="009D5A35"/>
    <w:rsid w:val="009F10F9"/>
    <w:rsid w:val="00A107FB"/>
    <w:rsid w:val="00A21184"/>
    <w:rsid w:val="00A242AC"/>
    <w:rsid w:val="00A50949"/>
    <w:rsid w:val="00A530F1"/>
    <w:rsid w:val="00A60593"/>
    <w:rsid w:val="00A659D9"/>
    <w:rsid w:val="00A6724E"/>
    <w:rsid w:val="00A83EFE"/>
    <w:rsid w:val="00A84FCF"/>
    <w:rsid w:val="00A93B00"/>
    <w:rsid w:val="00AA04A9"/>
    <w:rsid w:val="00AA6867"/>
    <w:rsid w:val="00AB121A"/>
    <w:rsid w:val="00AB52D6"/>
    <w:rsid w:val="00AB761A"/>
    <w:rsid w:val="00AC2FB5"/>
    <w:rsid w:val="00AC4384"/>
    <w:rsid w:val="00AC52C8"/>
    <w:rsid w:val="00AC5829"/>
    <w:rsid w:val="00AD0399"/>
    <w:rsid w:val="00AD135C"/>
    <w:rsid w:val="00AE31A4"/>
    <w:rsid w:val="00AE414A"/>
    <w:rsid w:val="00AE7EC1"/>
    <w:rsid w:val="00B0300D"/>
    <w:rsid w:val="00B07D34"/>
    <w:rsid w:val="00B21802"/>
    <w:rsid w:val="00B22DFC"/>
    <w:rsid w:val="00B3033D"/>
    <w:rsid w:val="00B33021"/>
    <w:rsid w:val="00B4587F"/>
    <w:rsid w:val="00B461FE"/>
    <w:rsid w:val="00B505BD"/>
    <w:rsid w:val="00B523F3"/>
    <w:rsid w:val="00B621A8"/>
    <w:rsid w:val="00B64FD9"/>
    <w:rsid w:val="00B66C59"/>
    <w:rsid w:val="00B71D5F"/>
    <w:rsid w:val="00B75A50"/>
    <w:rsid w:val="00B80428"/>
    <w:rsid w:val="00B831AF"/>
    <w:rsid w:val="00B853DB"/>
    <w:rsid w:val="00BA2623"/>
    <w:rsid w:val="00BB0605"/>
    <w:rsid w:val="00BC0CDA"/>
    <w:rsid w:val="00BC1349"/>
    <w:rsid w:val="00BC1FD8"/>
    <w:rsid w:val="00BC55A2"/>
    <w:rsid w:val="00BE0D84"/>
    <w:rsid w:val="00BE1F91"/>
    <w:rsid w:val="00BE4454"/>
    <w:rsid w:val="00BE679E"/>
    <w:rsid w:val="00BF19AC"/>
    <w:rsid w:val="00BF5CB1"/>
    <w:rsid w:val="00C033A1"/>
    <w:rsid w:val="00C04BE1"/>
    <w:rsid w:val="00C11925"/>
    <w:rsid w:val="00C16AB0"/>
    <w:rsid w:val="00C23E71"/>
    <w:rsid w:val="00C32813"/>
    <w:rsid w:val="00C34A5B"/>
    <w:rsid w:val="00C37841"/>
    <w:rsid w:val="00C4065A"/>
    <w:rsid w:val="00C40765"/>
    <w:rsid w:val="00C44841"/>
    <w:rsid w:val="00C46A8E"/>
    <w:rsid w:val="00C61341"/>
    <w:rsid w:val="00C659EC"/>
    <w:rsid w:val="00C7726C"/>
    <w:rsid w:val="00C84683"/>
    <w:rsid w:val="00C96141"/>
    <w:rsid w:val="00CA0E07"/>
    <w:rsid w:val="00CA2D17"/>
    <w:rsid w:val="00CA3FA1"/>
    <w:rsid w:val="00CA58A8"/>
    <w:rsid w:val="00CC5E7D"/>
    <w:rsid w:val="00CD03B6"/>
    <w:rsid w:val="00CD0D42"/>
    <w:rsid w:val="00CD4D31"/>
    <w:rsid w:val="00CD7C38"/>
    <w:rsid w:val="00CE0DA5"/>
    <w:rsid w:val="00CE5396"/>
    <w:rsid w:val="00CF6AAE"/>
    <w:rsid w:val="00CF7D39"/>
    <w:rsid w:val="00D0359F"/>
    <w:rsid w:val="00D07C9D"/>
    <w:rsid w:val="00D1182A"/>
    <w:rsid w:val="00D124D6"/>
    <w:rsid w:val="00D148A9"/>
    <w:rsid w:val="00D2340B"/>
    <w:rsid w:val="00D272EA"/>
    <w:rsid w:val="00D34683"/>
    <w:rsid w:val="00D54BEF"/>
    <w:rsid w:val="00D66314"/>
    <w:rsid w:val="00D67F48"/>
    <w:rsid w:val="00D77887"/>
    <w:rsid w:val="00D80D07"/>
    <w:rsid w:val="00D831EF"/>
    <w:rsid w:val="00D85416"/>
    <w:rsid w:val="00D946D3"/>
    <w:rsid w:val="00D95DED"/>
    <w:rsid w:val="00DB2CF0"/>
    <w:rsid w:val="00DB55C3"/>
    <w:rsid w:val="00DE2D63"/>
    <w:rsid w:val="00DE486A"/>
    <w:rsid w:val="00DF0B4A"/>
    <w:rsid w:val="00E0738F"/>
    <w:rsid w:val="00E1056A"/>
    <w:rsid w:val="00E12CA0"/>
    <w:rsid w:val="00E1530A"/>
    <w:rsid w:val="00E20696"/>
    <w:rsid w:val="00E3663C"/>
    <w:rsid w:val="00E475D8"/>
    <w:rsid w:val="00E53CAC"/>
    <w:rsid w:val="00E61D61"/>
    <w:rsid w:val="00E76CDF"/>
    <w:rsid w:val="00E92869"/>
    <w:rsid w:val="00EA3DAF"/>
    <w:rsid w:val="00EA6628"/>
    <w:rsid w:val="00EB4407"/>
    <w:rsid w:val="00EB697E"/>
    <w:rsid w:val="00EC30B2"/>
    <w:rsid w:val="00ED53A7"/>
    <w:rsid w:val="00EE70E5"/>
    <w:rsid w:val="00EF3724"/>
    <w:rsid w:val="00F02FF8"/>
    <w:rsid w:val="00F07A16"/>
    <w:rsid w:val="00F07D5F"/>
    <w:rsid w:val="00F10570"/>
    <w:rsid w:val="00F14C70"/>
    <w:rsid w:val="00F1743E"/>
    <w:rsid w:val="00F259A6"/>
    <w:rsid w:val="00F34E90"/>
    <w:rsid w:val="00F37605"/>
    <w:rsid w:val="00F53AFD"/>
    <w:rsid w:val="00F53D12"/>
    <w:rsid w:val="00F5797B"/>
    <w:rsid w:val="00F701C1"/>
    <w:rsid w:val="00F70247"/>
    <w:rsid w:val="00F74EFA"/>
    <w:rsid w:val="00F76D34"/>
    <w:rsid w:val="00F801A0"/>
    <w:rsid w:val="00F874C8"/>
    <w:rsid w:val="00F954CB"/>
    <w:rsid w:val="00F95F78"/>
    <w:rsid w:val="00FB0A38"/>
    <w:rsid w:val="00FB1491"/>
    <w:rsid w:val="00FB339D"/>
    <w:rsid w:val="00FB6922"/>
    <w:rsid w:val="00FC37F4"/>
    <w:rsid w:val="00FD0827"/>
    <w:rsid w:val="00FD3CD9"/>
    <w:rsid w:val="00FD795C"/>
    <w:rsid w:val="00FD7D00"/>
    <w:rsid w:val="00FE5C38"/>
    <w:rsid w:val="00FE6426"/>
    <w:rsid w:val="00FF2702"/>
    <w:rsid w:val="00FF2E5B"/>
    <w:rsid w:val="00FF5093"/>
    <w:rsid w:val="00FF67F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EEA02"/>
  <w15:chartTrackingRefBased/>
  <w15:docId w15:val="{897C4A6C-82B0-44E7-B78A-E2C8D75D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17"/>
    <w:rPr>
      <w:rFonts w:ascii="Calibri" w:eastAsia="Calibri" w:hAnsi="Calibri" w:cs="Times New Roman"/>
      <w:noProof/>
      <w:lang w:val="sq-AL"/>
    </w:rPr>
  </w:style>
  <w:style w:type="paragraph" w:styleId="Heading1">
    <w:name w:val="heading 1"/>
    <w:basedOn w:val="Normal"/>
    <w:link w:val="Heading1Char"/>
    <w:uiPriority w:val="1"/>
    <w:qFormat/>
    <w:rsid w:val="000D11B7"/>
    <w:pPr>
      <w:widowControl w:val="0"/>
      <w:spacing w:before="38" w:after="0" w:line="240" w:lineRule="auto"/>
      <w:ind w:left="3571"/>
      <w:outlineLvl w:val="0"/>
    </w:pPr>
    <w:rPr>
      <w:rFonts w:ascii="Times New Roman" w:eastAsia="Times New Roman" w:hAnsi="Times New Roman" w:cstheme="minorBidi"/>
      <w:noProof w:val="0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74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74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477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74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4774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5760"/>
    <w:pPr>
      <w:ind w:left="720"/>
      <w:contextualSpacing/>
    </w:pPr>
  </w:style>
  <w:style w:type="table" w:styleId="TableGrid">
    <w:name w:val="Table Grid"/>
    <w:basedOn w:val="TableNormal"/>
    <w:uiPriority w:val="39"/>
    <w:rsid w:val="00C9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A9"/>
    <w:rPr>
      <w:rFonts w:ascii="Segoe UI" w:eastAsia="Calibri" w:hAnsi="Segoe UI" w:cs="Segoe U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0D11B7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0D11B7"/>
    <w:pPr>
      <w:widowControl w:val="0"/>
      <w:spacing w:after="0" w:line="240" w:lineRule="auto"/>
      <w:ind w:left="112" w:firstLine="284"/>
    </w:pPr>
    <w:rPr>
      <w:rFonts w:ascii="Garamond" w:eastAsia="Garamond" w:hAnsi="Garamond" w:cstheme="minorBidi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11B7"/>
    <w:rPr>
      <w:rFonts w:ascii="Garamond" w:eastAsia="Garamond" w:hAnsi="Garamond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3771"/>
    <w:rPr>
      <w:color w:val="954F72" w:themeColor="followedHyperlink"/>
      <w:u w:val="single"/>
    </w:rPr>
  </w:style>
  <w:style w:type="paragraph" w:customStyle="1" w:styleId="Normal0">
    <w:name w:val="[Normal]"/>
    <w:rsid w:val="005D28A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ldkpki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ldkpki.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dkpki.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ldkpki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dkpki.al" TargetMode="External"/><Relationship Id="rId14" Type="http://schemas.openxmlformats.org/officeDocument/2006/relationships/hyperlink" Target="http://www.ildkpki.a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dkpki.al" TargetMode="External"/><Relationship Id="rId2" Type="http://schemas.openxmlformats.org/officeDocument/2006/relationships/hyperlink" Target="http://www.ildkpki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7EF5-CEF0-49F3-A4F9-543B7F81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Bashari</dc:creator>
  <cp:keywords/>
  <dc:description/>
  <cp:lastModifiedBy>Ingrid Andrea</cp:lastModifiedBy>
  <cp:revision>2</cp:revision>
  <cp:lastPrinted>2022-11-07T13:58:00Z</cp:lastPrinted>
  <dcterms:created xsi:type="dcterms:W3CDTF">2025-12-12T13:16:00Z</dcterms:created>
  <dcterms:modified xsi:type="dcterms:W3CDTF">2025-12-12T13:16:00Z</dcterms:modified>
</cp:coreProperties>
</file>