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bookmarkStart w:id="0" w:name="_GoBack"/>
      <w:bookmarkEnd w:id="0"/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917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në shërbimin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Kategorinë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60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8B7E97" w:rsidP="008B7E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Specialist </w:t>
            </w:r>
            <w:r w:rsidR="001A6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në Sektorin 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Diasporës dhe Emigracionit</w:t>
            </w:r>
            <w:r w:rsidR="0035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72A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pranë </w:t>
            </w:r>
            <w:r w:rsidR="0035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Drejtorisë së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Burimeve Njerëzore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</w:t>
      </w:r>
      <w:r w:rsidR="00253BB2">
        <w:rPr>
          <w:rFonts w:ascii="Times New Roman" w:hAnsi="Times New Roman" w:cs="Times New Roman"/>
          <w:sz w:val="24"/>
          <w:szCs w:val="24"/>
        </w:rPr>
        <w:t xml:space="preserve">423 </w:t>
      </w:r>
      <w:r w:rsidRPr="0068764A">
        <w:rPr>
          <w:rFonts w:ascii="Times New Roman" w:hAnsi="Times New Roman" w:cs="Times New Roman"/>
          <w:sz w:val="24"/>
          <w:szCs w:val="24"/>
        </w:rPr>
        <w:t xml:space="preserve">prot. </w:t>
      </w:r>
      <w:r w:rsidR="00253BB2">
        <w:rPr>
          <w:rFonts w:ascii="Times New Roman" w:hAnsi="Times New Roman" w:cs="Times New Roman"/>
          <w:sz w:val="24"/>
          <w:szCs w:val="24"/>
        </w:rPr>
        <w:t>14274</w:t>
      </w:r>
      <w:r w:rsidRPr="0068764A">
        <w:rPr>
          <w:rFonts w:ascii="Times New Roman" w:hAnsi="Times New Roman" w:cs="Times New Roman"/>
          <w:sz w:val="24"/>
          <w:szCs w:val="24"/>
        </w:rPr>
        <w:t xml:space="preserve"> datë</w:t>
      </w:r>
      <w:r w:rsidR="00F417F6" w:rsidRPr="0068764A">
        <w:rPr>
          <w:rFonts w:ascii="Times New Roman" w:hAnsi="Times New Roman" w:cs="Times New Roman"/>
          <w:sz w:val="24"/>
          <w:szCs w:val="24"/>
        </w:rPr>
        <w:t xml:space="preserve"> 1</w:t>
      </w:r>
      <w:r w:rsidR="00253BB2">
        <w:rPr>
          <w:rFonts w:ascii="Times New Roman" w:hAnsi="Times New Roman" w:cs="Times New Roman"/>
          <w:sz w:val="24"/>
          <w:szCs w:val="24"/>
        </w:rPr>
        <w:t>9</w:t>
      </w:r>
      <w:r w:rsidR="00F417F6" w:rsidRPr="0068764A">
        <w:rPr>
          <w:rFonts w:ascii="Times New Roman" w:hAnsi="Times New Roman" w:cs="Times New Roman"/>
          <w:sz w:val="24"/>
          <w:szCs w:val="24"/>
        </w:rPr>
        <w:t>.11.2025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p w:rsidR="001A6E36" w:rsidRDefault="008B7E97" w:rsidP="00772CF2">
      <w:pPr>
        <w:rPr>
          <w:rFonts w:ascii="Times New Roman" w:hAnsi="Times New Roman" w:cs="Times New Roman"/>
          <w:b/>
          <w:sz w:val="24"/>
          <w:szCs w:val="24"/>
        </w:rPr>
      </w:pPr>
      <w:r w:rsidRPr="008B7E97">
        <w:rPr>
          <w:rFonts w:ascii="Times New Roman" w:hAnsi="Times New Roman" w:cs="Times New Roman"/>
          <w:b/>
          <w:sz w:val="24"/>
          <w:szCs w:val="24"/>
        </w:rPr>
        <w:t>Specialist në Sektorin e Diasporës dhe Emigracionit</w:t>
      </w:r>
      <w:r w:rsidR="00D72A0C">
        <w:rPr>
          <w:rFonts w:ascii="Times New Roman" w:hAnsi="Times New Roman" w:cs="Times New Roman"/>
          <w:b/>
          <w:sz w:val="24"/>
          <w:szCs w:val="24"/>
        </w:rPr>
        <w:t xml:space="preserve"> pranë</w:t>
      </w:r>
      <w:r w:rsidRPr="008B7E97">
        <w:rPr>
          <w:rFonts w:ascii="Times New Roman" w:hAnsi="Times New Roman" w:cs="Times New Roman"/>
          <w:b/>
          <w:sz w:val="24"/>
          <w:szCs w:val="24"/>
        </w:rPr>
        <w:t xml:space="preserve"> Drejtorisë së Burimeve Njerëzore</w:t>
      </w:r>
    </w:p>
    <w:p w:rsidR="008B7E97" w:rsidRPr="0068764A" w:rsidRDefault="008B7E97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85" w:type="dxa"/>
        <w:tblLook w:val="04A0" w:firstRow="1" w:lastRow="0" w:firstColumn="1" w:lastColumn="0" w:noHBand="0" w:noVBand="1"/>
      </w:tblPr>
      <w:tblGrid>
        <w:gridCol w:w="3401"/>
        <w:gridCol w:w="3098"/>
        <w:gridCol w:w="4186"/>
      </w:tblGrid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99285F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oji i Diplomës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C64420">
        <w:trPr>
          <w:trHeight w:val="2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Shkenca Ekonomike, Juridike, Shoqërore, </w:t>
            </w:r>
            <w:r w:rsidR="003A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Politike </w:t>
            </w: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etj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3106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Bachelor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1A6E3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</w:p>
        </w:tc>
      </w:tr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Pr="0068764A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A90561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02.1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PËR PRANIM NGA JASHTË SHËRBIMIT CIVIL</w:t>
      </w:r>
    </w:p>
    <w:p w:rsidR="00C64420" w:rsidRDefault="004015F3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05</w:t>
      </w:r>
      <w:r w:rsidR="004F3595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A166D5" w:rsidRPr="0068764A" w:rsidRDefault="00A166D5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64420" w:rsidRPr="0068764A" w:rsidRDefault="00C64420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organizojë aktivitete,brenda dhe jashtë vendit për forcimin e marrëdhënieve me diasporën dhe emigrantët shqipëtar.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informojë të interesuarit nga diaspora dhe migracioni për legjislacionin shqiptar në fushën e investimeve.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informojë për çështjet që lidhen me fitimin e shtetësisë shqiptare.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shpërndajë informacionin për çështjet e diasporës dhe migracionit në bashkëpunim me strukturat përgjegjëse në bashki.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koordinojë dhe bashkërendojë me strukturat e bashkisë dhe me ministritë e linjes për çështjet që lidhen me diasporën dhe migracionin.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identifikoje mundësitë për thithjen i investimeve vendase apo të huaja.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asistojë në negociatat për krijimin e bizneseve të përbashkëta ,apo lehtëson procesin e alokimit të bizneseve të huaja në territorin e Bashkisë.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sigurojë asistencë në përgatitjen e materialeve informative dhe promocionale për nxitjen e investimeve vendase dhe të huaja.(Asistencë në publikimin e broshurës për tërheqjen e investitorëve të huaj).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ofrojë informacion në lidhje me analizën e tregut dhe mundësinë për zhvillim ekonomik.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ofrojë trajnime sipas nevojave për të adresuar mundësitë e investimit në bashkëpunim me drejtoritë e tjera të Bashkisë.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dokumentojë dhe arkivojë të gjitha mundësitë për zhvillimin e biznesit lokaldhe mundesive të zhvillimit ekonomik.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Të bashkëpunojë me institucione vendase dhe të huaja që mbështesin me skema financimi dhe ndihmë teknike biznesin.</w:t>
      </w:r>
    </w:p>
    <w:p w:rsidR="00945350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sz w:val="24"/>
          <w:szCs w:val="24"/>
          <w:lang w:val="it-IT"/>
        </w:rPr>
      </w:pPr>
      <w:r w:rsidRPr="00945350">
        <w:rPr>
          <w:sz w:val="24"/>
          <w:szCs w:val="24"/>
          <w:lang w:val="it-IT"/>
        </w:rPr>
        <w:t>Në bashkëpunim me të gjitha drejtoritë e tjera të Bashkisë harton dhe përditëson kuadrin ligjor dhe të gjitha proçedurat administrative për marrjen e lejeve dhe liçensave nga Bashkia dhe dokumenton proçedurat e lejeve dhe liçensimit nga institucionet e tjera publike.</w:t>
      </w:r>
    </w:p>
    <w:p w:rsidR="00070C47" w:rsidRPr="00945350" w:rsidRDefault="00945350" w:rsidP="00945350">
      <w:pPr>
        <w:pStyle w:val="ListParagraph"/>
        <w:numPr>
          <w:ilvl w:val="0"/>
          <w:numId w:val="25"/>
        </w:numPr>
        <w:spacing w:line="276" w:lineRule="auto"/>
        <w:rPr>
          <w:b/>
          <w:sz w:val="24"/>
          <w:szCs w:val="24"/>
        </w:rPr>
      </w:pPr>
      <w:r w:rsidRPr="00945350">
        <w:rPr>
          <w:sz w:val="24"/>
          <w:szCs w:val="24"/>
          <w:lang w:val="it-IT"/>
        </w:rPr>
        <w:t>Zbaton ,ndjek dhe bashkërendon plotësimin e të gjitha detyrave të ngarkuara sipas rastit nga Kryetari i Bashkisë,Zëvendëskryetarët e  Bashkisë,drejtori i drejtorisë dhe përgjegjësi i sektorit.</w:t>
      </w:r>
    </w:p>
    <w:p w:rsidR="00945350" w:rsidRDefault="00945350" w:rsidP="00945350">
      <w:pPr>
        <w:pStyle w:val="ListParagraph"/>
        <w:spacing w:line="276" w:lineRule="auto"/>
        <w:rPr>
          <w:sz w:val="24"/>
          <w:szCs w:val="24"/>
          <w:lang w:val="it-IT"/>
        </w:rPr>
      </w:pPr>
    </w:p>
    <w:p w:rsidR="00945350" w:rsidRDefault="00945350" w:rsidP="00945350">
      <w:pPr>
        <w:pStyle w:val="ListParagraph"/>
        <w:spacing w:line="276" w:lineRule="auto"/>
        <w:rPr>
          <w:sz w:val="24"/>
          <w:szCs w:val="24"/>
          <w:lang w:val="it-IT"/>
        </w:rPr>
      </w:pPr>
    </w:p>
    <w:p w:rsidR="008D3ACD" w:rsidRDefault="008D3ACD" w:rsidP="00945350">
      <w:pPr>
        <w:pStyle w:val="ListParagraph"/>
        <w:spacing w:line="276" w:lineRule="auto"/>
        <w:rPr>
          <w:sz w:val="24"/>
          <w:szCs w:val="24"/>
          <w:lang w:val="it-IT"/>
        </w:rPr>
      </w:pPr>
    </w:p>
    <w:p w:rsidR="008D3ACD" w:rsidRDefault="008D3ACD" w:rsidP="00945350">
      <w:pPr>
        <w:pStyle w:val="ListParagraph"/>
        <w:spacing w:line="276" w:lineRule="auto"/>
        <w:rPr>
          <w:sz w:val="24"/>
          <w:szCs w:val="24"/>
          <w:lang w:val="it-IT"/>
        </w:rPr>
      </w:pPr>
    </w:p>
    <w:p w:rsidR="008D3ACD" w:rsidRDefault="008D3ACD" w:rsidP="00945350">
      <w:pPr>
        <w:pStyle w:val="ListParagraph"/>
        <w:spacing w:line="276" w:lineRule="auto"/>
        <w:rPr>
          <w:sz w:val="24"/>
          <w:szCs w:val="24"/>
          <w:lang w:val="it-IT"/>
        </w:rPr>
      </w:pPr>
    </w:p>
    <w:p w:rsidR="00945350" w:rsidRDefault="00945350" w:rsidP="00945350">
      <w:pPr>
        <w:pStyle w:val="ListParagraph"/>
        <w:spacing w:line="276" w:lineRule="auto"/>
        <w:rPr>
          <w:sz w:val="24"/>
          <w:szCs w:val="24"/>
          <w:lang w:val="it-IT"/>
        </w:rPr>
      </w:pPr>
    </w:p>
    <w:p w:rsidR="00945350" w:rsidRPr="00945350" w:rsidRDefault="00945350" w:rsidP="00945350">
      <w:pPr>
        <w:pStyle w:val="ListParagraph"/>
        <w:spacing w:line="276" w:lineRule="auto"/>
        <w:rPr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lastRenderedPageBreak/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Pr="00142766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130753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2F70CB" w:rsidRPr="002F70CB" w:rsidRDefault="002F70CB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02.12.2025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D3ACD" w:rsidRDefault="008D3ACD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09.12.2025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070C47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132F0E" w:rsidRDefault="00132F0E" w:rsidP="00132F0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44/2015 “Kodi i Procedurave Administrative i Republikës së Shqipërisë”</w:t>
      </w:r>
    </w:p>
    <w:p w:rsidR="00132F0E" w:rsidRDefault="00132F0E" w:rsidP="00132F0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8D3ACD" w:rsidRPr="00315A18" w:rsidRDefault="008D3ACD" w:rsidP="008D3ACD">
      <w:pPr>
        <w:pStyle w:val="NormalWeb"/>
        <w:shd w:val="clear" w:color="auto" w:fill="FFFFFF"/>
        <w:spacing w:before="0" w:beforeAutospacing="0" w:after="0" w:afterAutospacing="0"/>
      </w:pPr>
      <w:r w:rsidRPr="00315A18">
        <w:t>Ligjin 16/2018 “Për diasporën”</w:t>
      </w:r>
    </w:p>
    <w:p w:rsidR="008D3ACD" w:rsidRPr="00315A18" w:rsidRDefault="008D3ACD" w:rsidP="008D3ACD">
      <w:pPr>
        <w:pStyle w:val="NormalWeb"/>
        <w:shd w:val="clear" w:color="auto" w:fill="FFFFFF"/>
        <w:spacing w:before="0" w:beforeAutospacing="0" w:after="0" w:afterAutospacing="0"/>
      </w:pPr>
      <w:r w:rsidRPr="00315A18">
        <w:t>Ligjin nr.115, për Krijimin e Agjencisë Kombëtare të Diasporës, datë 18.12.2017 i ndryshuar</w:t>
      </w:r>
    </w:p>
    <w:p w:rsidR="008D3ACD" w:rsidRPr="00315A18" w:rsidRDefault="008D3ACD" w:rsidP="008D3ACD">
      <w:pPr>
        <w:pStyle w:val="NormalWeb"/>
        <w:shd w:val="clear" w:color="auto" w:fill="FFFFFF"/>
        <w:spacing w:before="0" w:beforeAutospacing="0" w:after="0" w:afterAutospacing="0"/>
      </w:pPr>
      <w:r w:rsidRPr="00315A18">
        <w:t>Ligjin nr.9668, datë 18.12.2006 “Për emigrimin e shtetasve shqiptarë për motive punësimi”, i ndryshuar</w:t>
      </w:r>
    </w:p>
    <w:p w:rsidR="008D3ACD" w:rsidRPr="00315A18" w:rsidRDefault="008D3ACD" w:rsidP="008D3ACD">
      <w:pPr>
        <w:pStyle w:val="NormalWeb"/>
        <w:shd w:val="clear" w:color="auto" w:fill="FFFFFF"/>
        <w:spacing w:before="0" w:beforeAutospacing="0" w:after="0" w:afterAutospacing="0"/>
      </w:pPr>
      <w:r w:rsidRPr="00315A18">
        <w:t>Ligjin Nr. 9320, datë 25.11.2004 “Për Ratifikimin e Konventës Nr. 97 të Organizatës Ndërkombëtare të Punës “Për Migracionin për Punësim”, e ndryshuar”;</w:t>
      </w:r>
    </w:p>
    <w:p w:rsidR="008D3ACD" w:rsidRPr="00315A18" w:rsidRDefault="008D3ACD" w:rsidP="008D3ACD">
      <w:pPr>
        <w:pStyle w:val="NormalWeb"/>
        <w:shd w:val="clear" w:color="auto" w:fill="FFFFFF"/>
        <w:spacing w:before="0" w:beforeAutospacing="0" w:after="0" w:afterAutospacing="0"/>
      </w:pPr>
      <w:r w:rsidRPr="00315A18">
        <w:t xml:space="preserve">Ligjin Nr. 9564, datë 19.06.2006 “Për Ratifikimin e Konventës Nr. 143 të Organizatës Ndërkombëtare të Punës “Për Punëtorët Migrantë” </w:t>
      </w:r>
    </w:p>
    <w:p w:rsidR="008D3ACD" w:rsidRPr="00315A18" w:rsidRDefault="008D3ACD" w:rsidP="008D3ACD">
      <w:pPr>
        <w:pStyle w:val="NormalWeb"/>
        <w:shd w:val="clear" w:color="auto" w:fill="FFFFFF"/>
        <w:spacing w:before="0" w:beforeAutospacing="0" w:after="0" w:afterAutospacing="0"/>
      </w:pPr>
      <w:r w:rsidRPr="00315A18">
        <w:t>Ligji Nr. 8350, datë 20.05.1998 “Për Anëtarësimin e Republikës së Shqipërisë në Konventën Nr. 181 të Organizatës Ndërkombëtare të Punës "Agjencitë Private të Punësimit</w:t>
      </w:r>
    </w:p>
    <w:p w:rsidR="008D3ACD" w:rsidRPr="00315A18" w:rsidRDefault="008D3ACD" w:rsidP="008D3ACD">
      <w:pPr>
        <w:pStyle w:val="NormalWeb"/>
        <w:shd w:val="clear" w:color="auto" w:fill="FFFFFF"/>
        <w:spacing w:before="0" w:beforeAutospacing="0" w:after="0" w:afterAutospacing="0"/>
      </w:pPr>
      <w:r w:rsidRPr="00315A18">
        <w:t>Vendimi i Këshillit të Ministrave Nr. 271, datë 02.05.2024 “Për miratimin e Strategjisë Kombëtare për Migracionin 2024-2030 dhe Planit të Saj të Veprimit 2024-2026”</w:t>
      </w:r>
    </w:p>
    <w:p w:rsidR="008D3ACD" w:rsidRDefault="008D3ACD" w:rsidP="00132F0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lastRenderedPageBreak/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elektronike (nëpërmjet adresës së e-mail).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7433C2" w:rsidRDefault="00142766" w:rsidP="007433C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E17E5D" w:rsidRPr="007433C2">
        <w:rPr>
          <w:b/>
          <w:sz w:val="28"/>
          <w:szCs w:val="28"/>
        </w:rPr>
        <w:t>Kushtet që duhet të plotesojë kandidati në proceduren e pranimit në shërbimin civil dhe kriteret e vecanta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68764A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68764A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68764A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68764A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shtetas shqiptar;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zotësi të plotë për të vepruar;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zotërojë gjuhën shqipe, të shkruar dhe të folur;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në kushte shëndetësore që e lejojnë të kryejë detyrën përkatëse;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132F0E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lastRenderedPageBreak/>
        <w:t>Kandidatët duhet të plotësojnë kërkesat e posaçme si vijon:</w:t>
      </w:r>
    </w:p>
    <w:p w:rsidR="00070C47" w:rsidRPr="00E17E5D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>Shkenca Ekonomike, Juridike, Shoqërore,</w:t>
      </w:r>
      <w:r w:rsidR="00FB6B25">
        <w:rPr>
          <w:rFonts w:ascii="Times New Roman" w:hAnsi="Times New Roman" w:cs="Times New Roman"/>
          <w:i/>
          <w:sz w:val="24"/>
          <w:szCs w:val="24"/>
        </w:rPr>
        <w:t xml:space="preserve"> Politike,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 xml:space="preserve"> etj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7433C2" w:rsidRDefault="007433C2" w:rsidP="007433C2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05.12.2025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Pr="0068764A">
        <w:rPr>
          <w:rFonts w:ascii="Times New Roman" w:hAnsi="Times New Roman" w:cs="Times New Roman"/>
          <w:b/>
          <w:color w:val="FF0000"/>
          <w:sz w:val="24"/>
          <w:szCs w:val="24"/>
        </w:rPr>
        <w:t>11.12</w:t>
      </w:r>
      <w:r w:rsidR="00D74CFA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 xml:space="preserve"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</w:t>
      </w:r>
      <w:r w:rsidRPr="0068764A">
        <w:rPr>
          <w:rFonts w:ascii="Times New Roman" w:hAnsi="Times New Roman" w:cs="Times New Roman"/>
          <w:sz w:val="24"/>
          <w:szCs w:val="24"/>
        </w:rPr>
        <w:lastRenderedPageBreak/>
        <w:t>për konkurimin për kete pozicion, si dhe datën, vendin dhe orën e saktë kur do të zhvillohet intervista.</w:t>
      </w:r>
    </w:p>
    <w:p w:rsidR="00120FF0" w:rsidRDefault="00120FF0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482741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E17E5D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E17E5D" w:rsidRDefault="00E17E5D" w:rsidP="00E17E5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44/2015 “Kodi i Procedurave Administrative i Republikës së Shqipërisë”</w:t>
      </w:r>
    </w:p>
    <w:p w:rsidR="00E17E5D" w:rsidRDefault="00E17E5D" w:rsidP="003B74C5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3B74C5" w:rsidRPr="00315A18" w:rsidRDefault="003B74C5" w:rsidP="003B74C5">
      <w:pPr>
        <w:pStyle w:val="NormalWeb"/>
        <w:shd w:val="clear" w:color="auto" w:fill="FFFFFF"/>
        <w:spacing w:before="0" w:beforeAutospacing="0" w:after="0" w:afterAutospacing="0"/>
      </w:pPr>
      <w:r w:rsidRPr="00315A18">
        <w:t>Ligjin 16/2018 “Për diasporën”</w:t>
      </w:r>
    </w:p>
    <w:p w:rsidR="003B74C5" w:rsidRPr="00315A18" w:rsidRDefault="003B74C5" w:rsidP="003B74C5">
      <w:pPr>
        <w:pStyle w:val="NormalWeb"/>
        <w:shd w:val="clear" w:color="auto" w:fill="FFFFFF"/>
        <w:spacing w:before="0" w:beforeAutospacing="0" w:after="0" w:afterAutospacing="0"/>
      </w:pPr>
      <w:r w:rsidRPr="00315A18">
        <w:t>Ligjin nr.115, për Krijimin e Agjencisë Kombëtare të Diasporës, datë 18.12.2017 i ndryshuar</w:t>
      </w:r>
    </w:p>
    <w:p w:rsidR="003B74C5" w:rsidRPr="00315A18" w:rsidRDefault="003B74C5" w:rsidP="003B74C5">
      <w:pPr>
        <w:pStyle w:val="NormalWeb"/>
        <w:shd w:val="clear" w:color="auto" w:fill="FFFFFF"/>
        <w:spacing w:before="0" w:beforeAutospacing="0" w:after="0" w:afterAutospacing="0"/>
      </w:pPr>
      <w:r w:rsidRPr="00315A18">
        <w:t>Ligjin nr.9668, datë 18.12.2006 “Për emigrimin e shtetasve shqiptarë për motive punësimi”, i ndryshuar</w:t>
      </w:r>
    </w:p>
    <w:p w:rsidR="003B74C5" w:rsidRPr="00315A18" w:rsidRDefault="003B74C5" w:rsidP="003B74C5">
      <w:pPr>
        <w:pStyle w:val="NormalWeb"/>
        <w:shd w:val="clear" w:color="auto" w:fill="FFFFFF"/>
        <w:spacing w:before="0" w:beforeAutospacing="0" w:after="0" w:afterAutospacing="0"/>
      </w:pPr>
      <w:r w:rsidRPr="00315A18">
        <w:t>Ligjin Nr. 9320, datë 25.11.2004 “Për Ratifikimin e Konventës Nr. 97 të Organizatës Ndërkombëtare të Punës “Për Migracionin për Punësim”, e ndryshuar”;</w:t>
      </w:r>
    </w:p>
    <w:p w:rsidR="003B74C5" w:rsidRPr="00315A18" w:rsidRDefault="003B74C5" w:rsidP="003B74C5">
      <w:pPr>
        <w:pStyle w:val="NormalWeb"/>
        <w:shd w:val="clear" w:color="auto" w:fill="FFFFFF"/>
        <w:spacing w:before="0" w:beforeAutospacing="0" w:after="0" w:afterAutospacing="0"/>
      </w:pPr>
      <w:r w:rsidRPr="00315A18">
        <w:t xml:space="preserve">Ligjin Nr. 9564, datë 19.06.2006 “Për Ratifikimin e Konventës Nr. 143 të Organizatës Ndërkombëtare të Punës “Për Punëtorët Migrantë” </w:t>
      </w:r>
    </w:p>
    <w:p w:rsidR="003B74C5" w:rsidRPr="00315A18" w:rsidRDefault="003B74C5" w:rsidP="003B74C5">
      <w:pPr>
        <w:pStyle w:val="NormalWeb"/>
        <w:shd w:val="clear" w:color="auto" w:fill="FFFFFF"/>
        <w:spacing w:before="0" w:beforeAutospacing="0" w:after="0" w:afterAutospacing="0"/>
      </w:pPr>
      <w:r w:rsidRPr="00315A18">
        <w:t>Ligji Nr. 8350, datë 20.05.1998 “Për Anëtarësimin e Republikës së Shqipërisë në Konventën Nr. 181 të Organizatës Ndërkombëtare të Punës "Agjencitë Private të Punësimit</w:t>
      </w:r>
    </w:p>
    <w:p w:rsidR="003B74C5" w:rsidRPr="00315A18" w:rsidRDefault="003B74C5" w:rsidP="003B74C5">
      <w:pPr>
        <w:pStyle w:val="NormalWeb"/>
        <w:shd w:val="clear" w:color="auto" w:fill="FFFFFF"/>
        <w:spacing w:before="0" w:beforeAutospacing="0" w:after="0" w:afterAutospacing="0"/>
      </w:pPr>
      <w:r w:rsidRPr="00315A18">
        <w:t>Vendimi i Këshillit të Ministrave Nr. 271, datë 02.05.2024 “Për miratimin e Strategjisë Kombëtare për Migracionin 2024-2030 dhe Planit të Saj të Veprimit 2024-2026”</w:t>
      </w:r>
    </w:p>
    <w:p w:rsidR="003B74C5" w:rsidRDefault="003B74C5" w:rsidP="003B74C5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</w:p>
    <w:p w:rsidR="00315A18" w:rsidRPr="003B74C5" w:rsidRDefault="00315A18" w:rsidP="003B74C5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2DC50D48"/>
    <w:multiLevelType w:val="hybridMultilevel"/>
    <w:tmpl w:val="552AB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3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4">
    <w:nsid w:val="3FF01046"/>
    <w:multiLevelType w:val="hybridMultilevel"/>
    <w:tmpl w:val="24D8F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8"/>
  </w:num>
  <w:num w:numId="5">
    <w:abstractNumId w:val="15"/>
  </w:num>
  <w:num w:numId="6">
    <w:abstractNumId w:val="24"/>
  </w:num>
  <w:num w:numId="7">
    <w:abstractNumId w:val="11"/>
  </w:num>
  <w:num w:numId="8">
    <w:abstractNumId w:val="9"/>
  </w:num>
  <w:num w:numId="9">
    <w:abstractNumId w:val="5"/>
  </w:num>
  <w:num w:numId="10">
    <w:abstractNumId w:val="2"/>
  </w:num>
  <w:num w:numId="11">
    <w:abstractNumId w:val="23"/>
  </w:num>
  <w:num w:numId="12">
    <w:abstractNumId w:val="10"/>
  </w:num>
  <w:num w:numId="13">
    <w:abstractNumId w:val="3"/>
  </w:num>
  <w:num w:numId="14">
    <w:abstractNumId w:val="21"/>
  </w:num>
  <w:num w:numId="15">
    <w:abstractNumId w:val="4"/>
  </w:num>
  <w:num w:numId="16">
    <w:abstractNumId w:val="19"/>
  </w:num>
  <w:num w:numId="17">
    <w:abstractNumId w:val="6"/>
  </w:num>
  <w:num w:numId="18">
    <w:abstractNumId w:val="20"/>
  </w:num>
  <w:num w:numId="19">
    <w:abstractNumId w:val="0"/>
  </w:num>
  <w:num w:numId="20">
    <w:abstractNumId w:val="7"/>
  </w:num>
  <w:num w:numId="21">
    <w:abstractNumId w:val="12"/>
  </w:num>
  <w:num w:numId="22">
    <w:abstractNumId w:val="1"/>
  </w:num>
  <w:num w:numId="23">
    <w:abstractNumId w:val="22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24CF0"/>
    <w:rsid w:val="00070C47"/>
    <w:rsid w:val="00120FF0"/>
    <w:rsid w:val="00130753"/>
    <w:rsid w:val="00132F0E"/>
    <w:rsid w:val="00132FDA"/>
    <w:rsid w:val="00142766"/>
    <w:rsid w:val="001A6E36"/>
    <w:rsid w:val="00253BB2"/>
    <w:rsid w:val="002A70CA"/>
    <w:rsid w:val="002B37D7"/>
    <w:rsid w:val="002D3E1A"/>
    <w:rsid w:val="002F70CB"/>
    <w:rsid w:val="00315A18"/>
    <w:rsid w:val="00350916"/>
    <w:rsid w:val="003A375A"/>
    <w:rsid w:val="003B74C5"/>
    <w:rsid w:val="004015F3"/>
    <w:rsid w:val="0041463B"/>
    <w:rsid w:val="00421277"/>
    <w:rsid w:val="00482741"/>
    <w:rsid w:val="004F3595"/>
    <w:rsid w:val="00587EC6"/>
    <w:rsid w:val="005B48BC"/>
    <w:rsid w:val="00614E50"/>
    <w:rsid w:val="00635A37"/>
    <w:rsid w:val="00686EB7"/>
    <w:rsid w:val="0068764A"/>
    <w:rsid w:val="007337C2"/>
    <w:rsid w:val="007433C2"/>
    <w:rsid w:val="00772CF2"/>
    <w:rsid w:val="007A4565"/>
    <w:rsid w:val="008B7E97"/>
    <w:rsid w:val="008D3ACD"/>
    <w:rsid w:val="00945350"/>
    <w:rsid w:val="009727C1"/>
    <w:rsid w:val="0099285F"/>
    <w:rsid w:val="00A166D5"/>
    <w:rsid w:val="00A90561"/>
    <w:rsid w:val="00BB46B4"/>
    <w:rsid w:val="00C64420"/>
    <w:rsid w:val="00CA2E03"/>
    <w:rsid w:val="00D2106A"/>
    <w:rsid w:val="00D52718"/>
    <w:rsid w:val="00D72A0C"/>
    <w:rsid w:val="00D74CFA"/>
    <w:rsid w:val="00E17E5D"/>
    <w:rsid w:val="00E34F00"/>
    <w:rsid w:val="00ED086E"/>
    <w:rsid w:val="00F01D77"/>
    <w:rsid w:val="00F24F81"/>
    <w:rsid w:val="00F3000E"/>
    <w:rsid w:val="00F31066"/>
    <w:rsid w:val="00F417F6"/>
    <w:rsid w:val="00F44C50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2</cp:revision>
  <cp:lastPrinted>2025-11-19T12:11:00Z</cp:lastPrinted>
  <dcterms:created xsi:type="dcterms:W3CDTF">2025-11-20T13:08:00Z</dcterms:created>
  <dcterms:modified xsi:type="dcterms:W3CDTF">2025-11-20T13:08:00Z</dcterms:modified>
</cp:coreProperties>
</file>