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50" w:rsidRPr="0068764A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</w:t>
      </w:r>
      <w:r w:rsidRPr="0068764A">
        <w:rPr>
          <w:rFonts w:ascii="Times New Roman" w:eastAsia="Times New Roman" w:hAnsi="Times New Roman" w:cs="Times New Roman"/>
          <w:noProof/>
          <w:color w:val="999999"/>
          <w:sz w:val="24"/>
          <w:szCs w:val="24"/>
          <w:lang w:val="en-GB" w:eastAsia="en-GB"/>
        </w:rPr>
        <w:drawing>
          <wp:inline distT="0" distB="0" distL="0" distR="0" wp14:anchorId="4DEF78C2" wp14:editId="76F895C5">
            <wp:extent cx="1619476" cy="4953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                      </w:t>
      </w:r>
    </w:p>
    <w:p w:rsidR="00772CF2" w:rsidRPr="0068764A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tbl>
      <w:tblPr>
        <w:tblW w:w="10061" w:type="dxa"/>
        <w:tblLook w:val="04A0" w:firstRow="1" w:lastRow="0" w:firstColumn="1" w:lastColumn="0" w:noHBand="0" w:noVBand="1"/>
      </w:tblPr>
      <w:tblGrid>
        <w:gridCol w:w="3203"/>
        <w:gridCol w:w="2917"/>
        <w:gridCol w:w="3941"/>
      </w:tblGrid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772CF2" w:rsidRPr="00772CF2" w:rsidTr="00772CF2">
        <w:trPr>
          <w:trHeight w:val="4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Lëvizja paralele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CD6D23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Pranim nga jashtë  shërbimit</w:t>
            </w:r>
            <w:r w:rsidR="00772CF2"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civil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Kategorinë ekzekutive</w:t>
            </w: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Pozicioni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772CF2">
        <w:trPr>
          <w:trHeight w:val="600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Inspektor pranë Njësisë Administrative nr.2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2CF2" w:rsidRPr="0068764A" w:rsidRDefault="00772CF2" w:rsidP="00772CF2">
      <w:pPr>
        <w:rPr>
          <w:rFonts w:ascii="Times New Roman" w:hAnsi="Times New Roman" w:cs="Times New Roman"/>
          <w:sz w:val="24"/>
          <w:szCs w:val="24"/>
        </w:rPr>
      </w:pPr>
    </w:p>
    <w:p w:rsidR="00772CF2" w:rsidRPr="0068764A" w:rsidRDefault="00772CF2" w:rsidP="00772C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zbatim të ligjit Nr.152/2013 “Për nëpunësin civil”, i ndryshuar, të VKM nr. 243, datë 18.03.2015, “Për pranimin, lëvizjen paralele, periudhën e provës dhe emërimin në kategorinë ekzekutive, i ndryshuar, në Vendimin nr.04 datë 09.01.2025 “Për ndryshimin e strukturës dhe rregullores së Bashkisë Durrës”, si dhe në Urdhrin nr.419 prot. 14187 datë</w:t>
      </w:r>
      <w:r w:rsidR="00F417F6" w:rsidRPr="0068764A">
        <w:rPr>
          <w:rFonts w:ascii="Times New Roman" w:hAnsi="Times New Roman" w:cs="Times New Roman"/>
          <w:sz w:val="24"/>
          <w:szCs w:val="24"/>
        </w:rPr>
        <w:t xml:space="preserve"> 18.11.2025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  <w:r w:rsidR="00F417F6" w:rsidRPr="0068764A">
        <w:rPr>
          <w:rFonts w:ascii="Times New Roman" w:hAnsi="Times New Roman" w:cs="Times New Roman"/>
          <w:sz w:val="24"/>
          <w:szCs w:val="24"/>
        </w:rPr>
        <w:t>“</w:t>
      </w:r>
      <w:r w:rsidRPr="0068764A">
        <w:rPr>
          <w:rFonts w:ascii="Times New Roman" w:hAnsi="Times New Roman" w:cs="Times New Roman"/>
          <w:sz w:val="24"/>
          <w:szCs w:val="24"/>
        </w:rPr>
        <w:t>Për shpalljen e konkurimit për pozicionet e lira”, Bashkia Durrës shpall konkurimin për kët</w:t>
      </w:r>
      <w:r w:rsidR="00F417F6" w:rsidRPr="0068764A">
        <w:rPr>
          <w:rFonts w:ascii="Times New Roman" w:hAnsi="Times New Roman" w:cs="Times New Roman"/>
          <w:sz w:val="24"/>
          <w:szCs w:val="24"/>
        </w:rPr>
        <w:t>ë</w:t>
      </w:r>
      <w:r w:rsidRPr="0068764A">
        <w:rPr>
          <w:rFonts w:ascii="Times New Roman" w:hAnsi="Times New Roman" w:cs="Times New Roman"/>
          <w:sz w:val="24"/>
          <w:szCs w:val="24"/>
        </w:rPr>
        <w:t xml:space="preserve"> pozicion:</w:t>
      </w:r>
    </w:p>
    <w:p w:rsidR="00120FF0" w:rsidRDefault="00120FF0" w:rsidP="00772CF2">
      <w:pPr>
        <w:rPr>
          <w:rFonts w:ascii="Times New Roman" w:hAnsi="Times New Roman" w:cs="Times New Roman"/>
          <w:sz w:val="24"/>
          <w:szCs w:val="24"/>
        </w:rPr>
      </w:pPr>
    </w:p>
    <w:p w:rsidR="00F417F6" w:rsidRPr="00120FF0" w:rsidRDefault="00120FF0" w:rsidP="00772CF2">
      <w:pPr>
        <w:rPr>
          <w:rFonts w:ascii="Times New Roman" w:hAnsi="Times New Roman" w:cs="Times New Roman"/>
          <w:b/>
          <w:sz w:val="24"/>
          <w:szCs w:val="24"/>
        </w:rPr>
      </w:pPr>
      <w:r w:rsidRPr="00120FF0">
        <w:rPr>
          <w:rFonts w:ascii="Times New Roman" w:hAnsi="Times New Roman" w:cs="Times New Roman"/>
          <w:b/>
          <w:sz w:val="24"/>
          <w:szCs w:val="24"/>
        </w:rPr>
        <w:t>Inspektor pranë Njësisë Administrative nr.2</w:t>
      </w:r>
    </w:p>
    <w:p w:rsidR="00120FF0" w:rsidRPr="0068764A" w:rsidRDefault="00120FF0" w:rsidP="00772CF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85" w:type="dxa"/>
        <w:tblLook w:val="04A0" w:firstRow="1" w:lastRow="0" w:firstColumn="1" w:lastColumn="0" w:noHBand="0" w:noVBand="1"/>
      </w:tblPr>
      <w:tblGrid>
        <w:gridCol w:w="3401"/>
        <w:gridCol w:w="3098"/>
        <w:gridCol w:w="4186"/>
      </w:tblGrid>
      <w:tr w:rsidR="00C64420" w:rsidRPr="0068764A" w:rsidTr="00C64420">
        <w:trPr>
          <w:trHeight w:val="99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Llloji i Diplomës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Niveli minimal i Arsimimit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C64420" w:rsidRPr="0068764A" w:rsidTr="00C64420">
        <w:trPr>
          <w:trHeight w:val="299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1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Shkenca Ekonomike, Juridike, Shoqërore, </w:t>
            </w:r>
            <w:r w:rsidR="003A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Politike </w:t>
            </w:r>
            <w:r w:rsidRPr="00F41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etj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F3106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Bachelor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BB46B4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7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IV-3</w:t>
            </w:r>
          </w:p>
        </w:tc>
      </w:tr>
      <w:tr w:rsidR="00C64420" w:rsidRPr="0068764A" w:rsidTr="00C64420">
        <w:trPr>
          <w:trHeight w:val="99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4420" w:rsidRPr="00142766" w:rsidRDefault="00C64420" w:rsidP="00C644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420" w:rsidRPr="00142766" w:rsidRDefault="00C64420" w:rsidP="00C64420">
      <w:pPr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142766">
        <w:rPr>
          <w:rFonts w:ascii="Times New Roman" w:hAnsi="Times New Roman" w:cs="Times New Roman"/>
          <w:i/>
          <w:szCs w:val="24"/>
        </w:rPr>
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konkurimin nëpërmjet procedurës së pranim nga jashtë shërbimit civil.</w:t>
      </w:r>
    </w:p>
    <w:p w:rsidR="00C64420" w:rsidRPr="0068764A" w:rsidRDefault="00C64420" w:rsidP="00C644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Afati për dorëzimin e dokumenteve për: LËVIZJE PARALELE</w:t>
      </w:r>
    </w:p>
    <w:p w:rsidR="00C64420" w:rsidRPr="0068764A" w:rsidRDefault="00A90561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02.1</w:t>
      </w:r>
      <w:r w:rsidR="004015F3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.2025</w:t>
      </w: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Afati për dorëzimin e dokumenteve për: PËR PRANIM NGA JASHTË SHËRBIMIT CIVIL</w:t>
      </w:r>
    </w:p>
    <w:p w:rsidR="00C64420" w:rsidRDefault="004015F3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05</w:t>
      </w:r>
      <w:r w:rsidR="004F3595">
        <w:rPr>
          <w:rFonts w:ascii="Times New Roman" w:hAnsi="Times New Roman" w:cs="Times New Roman"/>
          <w:b/>
          <w:color w:val="FF0000"/>
          <w:sz w:val="24"/>
          <w:szCs w:val="24"/>
        </w:rPr>
        <w:t>.12.2025</w:t>
      </w:r>
    </w:p>
    <w:p w:rsidR="00A166D5" w:rsidRPr="0068764A" w:rsidRDefault="00A166D5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64420" w:rsidRPr="0068764A" w:rsidRDefault="00C64420" w:rsidP="00772CF2">
      <w:pPr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Përshkrimi përgjithësues i punës për pozicionin si më sipër është:</w:t>
      </w:r>
    </w:p>
    <w:p w:rsidR="00070C47" w:rsidRPr="0068764A" w:rsidRDefault="00070C47" w:rsidP="00070C47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  <w:lang w:val="it-IT"/>
        </w:rPr>
      </w:pPr>
      <w:r w:rsidRPr="0068764A">
        <w:rPr>
          <w:sz w:val="24"/>
          <w:szCs w:val="24"/>
          <w:lang w:val="it-IT"/>
        </w:rPr>
        <w:t>Kryen të gjitha detyrat e ngarkuara nga Administratori.</w:t>
      </w:r>
    </w:p>
    <w:p w:rsidR="00070C47" w:rsidRPr="0068764A" w:rsidRDefault="00070C47" w:rsidP="00070C47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Ai interesohet dhe ndjek :</w:t>
      </w:r>
    </w:p>
    <w:p w:rsidR="00070C47" w:rsidRPr="0068764A" w:rsidRDefault="00070C47" w:rsidP="00070C47">
      <w:pPr>
        <w:pStyle w:val="ListParagraph"/>
        <w:numPr>
          <w:ilvl w:val="0"/>
          <w:numId w:val="19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68764A">
        <w:rPr>
          <w:sz w:val="24"/>
          <w:szCs w:val="24"/>
          <w:lang w:val="it-IT"/>
        </w:rPr>
        <w:t xml:space="preserve">Ndërtimin ,reabilitimin  dhe mirëmbajtjen e rrugëve, trotuareve dhe </w:t>
      </w:r>
      <w:r w:rsidRPr="0068764A">
        <w:rPr>
          <w:sz w:val="24"/>
          <w:szCs w:val="24"/>
        </w:rPr>
        <w:t>shesheve publike .</w:t>
      </w:r>
    </w:p>
    <w:p w:rsidR="00070C47" w:rsidRPr="0068764A" w:rsidRDefault="00070C47" w:rsidP="00070C47">
      <w:pPr>
        <w:pStyle w:val="ListParagraph"/>
        <w:numPr>
          <w:ilvl w:val="0"/>
          <w:numId w:val="19"/>
        </w:numPr>
        <w:spacing w:after="160"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Sigurimin e ndriçimit të ambjenteve publike.</w:t>
      </w:r>
    </w:p>
    <w:p w:rsidR="00070C47" w:rsidRPr="0068764A" w:rsidRDefault="00070C47" w:rsidP="00070C47">
      <w:pPr>
        <w:pStyle w:val="ListParagraph"/>
        <w:numPr>
          <w:ilvl w:val="0"/>
          <w:numId w:val="19"/>
        </w:numPr>
        <w:spacing w:after="160" w:line="276" w:lineRule="auto"/>
        <w:jc w:val="both"/>
        <w:rPr>
          <w:sz w:val="24"/>
          <w:szCs w:val="24"/>
          <w:lang w:val="it-IT"/>
        </w:rPr>
      </w:pPr>
      <w:r w:rsidRPr="0068764A">
        <w:rPr>
          <w:sz w:val="24"/>
          <w:szCs w:val="24"/>
          <w:lang w:val="it-IT"/>
        </w:rPr>
        <w:t xml:space="preserve">Grumbullimin dhe largimin e mbeturinave. </w:t>
      </w:r>
    </w:p>
    <w:p w:rsidR="00070C47" w:rsidRPr="0068764A" w:rsidRDefault="00070C47" w:rsidP="00070C47">
      <w:pPr>
        <w:pStyle w:val="ListParagraph"/>
        <w:numPr>
          <w:ilvl w:val="0"/>
          <w:numId w:val="19"/>
        </w:numPr>
        <w:spacing w:after="160"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Furnizimin me ujë të pijshëm </w:t>
      </w:r>
    </w:p>
    <w:p w:rsidR="00070C47" w:rsidRPr="0068764A" w:rsidRDefault="00070C47" w:rsidP="00070C47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Funksionimin </w:t>
      </w:r>
      <w:proofErr w:type="gramStart"/>
      <w:r w:rsidRPr="0068764A">
        <w:rPr>
          <w:sz w:val="24"/>
          <w:szCs w:val="24"/>
        </w:rPr>
        <w:t>normal  të</w:t>
      </w:r>
      <w:proofErr w:type="gramEnd"/>
      <w:r w:rsidRPr="0068764A">
        <w:rPr>
          <w:sz w:val="24"/>
          <w:szCs w:val="24"/>
        </w:rPr>
        <w:t xml:space="preserve"> sistemit të kanalizimeve të ujërave te zeza,ujërave të bardha dhe të kanaleve  mbrojtese të zonave të banuara .</w:t>
      </w:r>
    </w:p>
    <w:p w:rsidR="00070C47" w:rsidRPr="0068764A" w:rsidRDefault="00070C47" w:rsidP="00070C47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Arsimin e detyrueshëm të femijëve te zonës që mbulon. </w:t>
      </w:r>
    </w:p>
    <w:p w:rsidR="00070C47" w:rsidRPr="0068764A" w:rsidRDefault="00070C47" w:rsidP="00070C47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Sqarimin e qytetarëve për rregullat e përfitimit të përkrahjes sociale.</w:t>
      </w:r>
    </w:p>
    <w:p w:rsidR="00070C47" w:rsidRPr="0068764A" w:rsidRDefault="00070C47" w:rsidP="00070C47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Për mbrojtjen e lidhjeve të ngushta me </w:t>
      </w:r>
      <w:proofErr w:type="gramStart"/>
      <w:r w:rsidRPr="0068764A">
        <w:rPr>
          <w:sz w:val="24"/>
          <w:szCs w:val="24"/>
        </w:rPr>
        <w:t>komunitetin  dëgjon</w:t>
      </w:r>
      <w:proofErr w:type="gramEnd"/>
      <w:r w:rsidRPr="0068764A">
        <w:rPr>
          <w:sz w:val="24"/>
          <w:szCs w:val="24"/>
        </w:rPr>
        <w:t xml:space="preserve"> dhe verifikon në vend çdo ankesë të qytetarëve  duke ndikuar në zgjidhjen e ankesave me konsensus dhe konformë ligjeve ,për të evituar konfliktet.</w:t>
      </w:r>
    </w:p>
    <w:p w:rsidR="00070C47" w:rsidRPr="0068764A" w:rsidRDefault="00070C47" w:rsidP="00070C47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Për problemet dhe shqetësimet që ka ne zonën e </w:t>
      </w:r>
      <w:proofErr w:type="gramStart"/>
      <w:r w:rsidRPr="0068764A">
        <w:rPr>
          <w:sz w:val="24"/>
          <w:szCs w:val="24"/>
        </w:rPr>
        <w:t>tij ,</w:t>
      </w:r>
      <w:proofErr w:type="gramEnd"/>
      <w:r w:rsidRPr="0068764A">
        <w:rPr>
          <w:sz w:val="24"/>
          <w:szCs w:val="24"/>
        </w:rPr>
        <w:t xml:space="preserve"> kur nuk u jep dot zgjidhje ështe i detyruar të informoj Administratorin.</w:t>
      </w:r>
    </w:p>
    <w:p w:rsidR="00070C47" w:rsidRPr="0068764A" w:rsidRDefault="00070C47" w:rsidP="00070C47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  <w:lang w:val="it-IT"/>
        </w:rPr>
      </w:pPr>
      <w:r w:rsidRPr="0068764A">
        <w:rPr>
          <w:sz w:val="24"/>
          <w:szCs w:val="24"/>
          <w:lang w:val="it-IT"/>
        </w:rPr>
        <w:t>Bashkëpunon me organet e rendit per zgjidhjen e konflikteve dhe mosmarrëveshjeve.</w:t>
      </w:r>
    </w:p>
    <w:p w:rsidR="00070C47" w:rsidRPr="0068764A" w:rsidRDefault="00070C47" w:rsidP="00070C47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  <w:lang w:val="it-IT"/>
        </w:rPr>
      </w:pPr>
      <w:r w:rsidRPr="0068764A">
        <w:rPr>
          <w:sz w:val="24"/>
          <w:szCs w:val="24"/>
          <w:lang w:val="it-IT"/>
        </w:rPr>
        <w:t>Bashkëpunon me Policinë  Bashkiake , Drejtorine e Taksave dhe Tarifave Vendore  dhe entet e tjera shtetërore për ushtrimin e veprimtarisë ligjore.</w:t>
      </w:r>
    </w:p>
    <w:p w:rsidR="00070C47" w:rsidRPr="0068764A" w:rsidRDefault="00070C47" w:rsidP="00070C47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  <w:lang w:val="it-IT"/>
        </w:rPr>
      </w:pPr>
      <w:r w:rsidRPr="0068764A">
        <w:rPr>
          <w:sz w:val="24"/>
          <w:szCs w:val="24"/>
          <w:lang w:val="it-IT"/>
        </w:rPr>
        <w:t>Në rastet e fatkeqësive natyrore ështe i detyruar të njoftojë Administratorin.</w:t>
      </w:r>
    </w:p>
    <w:p w:rsidR="00070C47" w:rsidRPr="0068764A" w:rsidRDefault="00070C47" w:rsidP="00070C47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  <w:lang w:val="it-IT"/>
        </w:rPr>
      </w:pPr>
      <w:r w:rsidRPr="0068764A">
        <w:rPr>
          <w:sz w:val="24"/>
          <w:szCs w:val="24"/>
          <w:lang w:val="it-IT"/>
        </w:rPr>
        <w:t>Ndihmon në ndërgjegjësimin e komunitetit për bashkëpunim dhe kontribute financiare në zgjidhjen e problemeve publike me fondacione, shoqata ose organizata jo qeveritare.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70C47" w:rsidRPr="0068764A" w:rsidRDefault="00070C47" w:rsidP="00070C4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8764A">
        <w:rPr>
          <w:b/>
          <w:color w:val="8496B0" w:themeColor="text2" w:themeTint="99"/>
          <w:sz w:val="28"/>
          <w:szCs w:val="28"/>
          <w:u w:val="single"/>
        </w:rPr>
        <w:t>LËVIZJA PARALELE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32FDA" w:rsidRPr="00142766" w:rsidRDefault="00070C47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142766">
        <w:rPr>
          <w:rFonts w:ascii="Times New Roman" w:hAnsi="Times New Roman" w:cs="Times New Roman"/>
          <w:i/>
          <w:sz w:val="24"/>
        </w:rPr>
        <w:t>Kanë të drejtë të aplikojnë për këtë procedurë vetëm nëpunësit civilë të së njëjtës kategori, në të gjitha insitucionet pjesë e shërbimit civil.</w:t>
      </w: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>1.1</w:t>
      </w:r>
      <w:r w:rsidRPr="00132F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Kushtet</w:t>
      </w:r>
      <w:proofErr w:type="gramEnd"/>
      <w:r w:rsidR="00070C47" w:rsidRPr="00132FDA">
        <w:rPr>
          <w:rFonts w:ascii="Times New Roman" w:hAnsi="Times New Roman" w:cs="Times New Roman"/>
          <w:b/>
          <w:sz w:val="28"/>
          <w:szCs w:val="28"/>
        </w:rPr>
        <w:t xml:space="preserve"> për lëvizjen paralele dhe kriteret e veçanta: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jetë nëpunës civil i konfirmuar, brenda kategorisë </w:t>
      </w:r>
      <w:r w:rsidR="0068764A" w:rsidRPr="0068764A">
        <w:rPr>
          <w:sz w:val="24"/>
          <w:szCs w:val="24"/>
        </w:rPr>
        <w:t>IV-</w:t>
      </w:r>
      <w:r w:rsidR="00D2106A">
        <w:rPr>
          <w:sz w:val="24"/>
          <w:szCs w:val="24"/>
        </w:rPr>
        <w:t>3</w:t>
      </w:r>
      <w:r w:rsidR="00F44C50">
        <w:rPr>
          <w:sz w:val="24"/>
          <w:szCs w:val="24"/>
        </w:rPr>
        <w:t xml:space="preserve">, </w:t>
      </w:r>
      <w:r w:rsidR="00F44C50" w:rsidRPr="0068764A">
        <w:rPr>
          <w:sz w:val="24"/>
          <w:szCs w:val="24"/>
        </w:rPr>
        <w:t>IV-</w:t>
      </w:r>
      <w:r w:rsidR="00F44C50">
        <w:rPr>
          <w:sz w:val="24"/>
          <w:szCs w:val="24"/>
        </w:rPr>
        <w:t>2</w:t>
      </w:r>
      <w:r w:rsidRPr="0068764A">
        <w:rPr>
          <w:sz w:val="24"/>
          <w:szCs w:val="24"/>
        </w:rPr>
        <w:t>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mos ketë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të paktën vlerësimin e fundit “Mirë” apo “Shumë mirë”;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ek</w:t>
      </w:r>
      <w:r w:rsidR="00CD6D23">
        <w:rPr>
          <w:sz w:val="24"/>
          <w:szCs w:val="24"/>
        </w:rPr>
        <w:t xml:space="preserve">speriencë 5 vjet </w:t>
      </w:r>
      <w:r w:rsidRPr="0068764A">
        <w:rPr>
          <w:sz w:val="24"/>
          <w:szCs w:val="24"/>
        </w:rPr>
        <w:t>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jetë njohës i mirë i gjuhës angleze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plotësojë kushtet dhe kërkesat e posaçme të përcaktuara në shpalljen për konkurrim.</w:t>
      </w:r>
    </w:p>
    <w:p w:rsidR="00132FDA" w:rsidRDefault="00132FDA" w:rsidP="00132F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C47" w:rsidRPr="0068764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  </w:t>
      </w:r>
      <w:r w:rsidR="00070C47" w:rsidRPr="0068764A">
        <w:rPr>
          <w:rFonts w:ascii="Times New Roman" w:hAnsi="Times New Roman" w:cs="Times New Roman"/>
          <w:b/>
          <w:sz w:val="28"/>
          <w:szCs w:val="28"/>
        </w:rPr>
        <w:t>Dokumentacioni</w:t>
      </w:r>
      <w:proofErr w:type="gramEnd"/>
      <w:r w:rsidR="00070C47" w:rsidRPr="0068764A">
        <w:rPr>
          <w:rFonts w:ascii="Times New Roman" w:hAnsi="Times New Roman" w:cs="Times New Roman"/>
          <w:b/>
          <w:sz w:val="28"/>
          <w:szCs w:val="28"/>
        </w:rPr>
        <w:t>, mënyra dhe afati i dorëzimit: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që aplikojnë duhet të dorëzojnë dokumentet si më poshtë: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Jetëshkrim i plotësuar në përputhje me dokumentin tip që e gjeni në linkun: </w:t>
      </w:r>
      <w:hyperlink r:id="rId6" w:history="1">
        <w:r w:rsidRPr="0068764A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diplomës dhe listes se notave.Për diplomat e marra jashtë Republikës  së  Shqipërisë  të  përcillet  njësimi  nga  Ministria  e  Arsimit  dhe  e Sportit;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Fotokopje të librezës së punës (të gjitha faqet që vërtetojnë eksperiencën në punë);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kartes se idenditetit  (ID);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Vërtetim të gjendjes shëndetësore;  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Vetëdeklarim të gjendjes gjyqësore;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Vlerësimin e fundit nga eprori direkt;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Vërtetim nga institucioni që nuk ka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68764A" w:rsidRPr="0068764A" w:rsidRDefault="0068764A" w:rsidP="0068764A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70C47" w:rsidRPr="00132FDA" w:rsidRDefault="00070C47" w:rsidP="00070C4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E03">
        <w:rPr>
          <w:rFonts w:ascii="Times New Roman" w:hAnsi="Times New Roman" w:cs="Times New Roman"/>
          <w:i/>
          <w:sz w:val="24"/>
          <w:szCs w:val="24"/>
        </w:rPr>
        <w:t>Aplikimi dhe dorëzimi i të gjitha dokumenteve të cituara më sipër, do të bëhet me postë ose dorazi në Drejtorinë e Burimeve Njerëzore apo Zyrën e Protokolli</w:t>
      </w:r>
      <w:r w:rsidR="0068764A" w:rsidRPr="00CA2E03">
        <w:rPr>
          <w:rFonts w:ascii="Times New Roman" w:hAnsi="Times New Roman" w:cs="Times New Roman"/>
          <w:i/>
          <w:sz w:val="24"/>
          <w:szCs w:val="24"/>
        </w:rPr>
        <w:t>t në Bashkinë Durrës në adresën</w:t>
      </w:r>
      <w:r w:rsidRPr="00CA2E03">
        <w:rPr>
          <w:rFonts w:ascii="Times New Roman" w:hAnsi="Times New Roman" w:cs="Times New Roman"/>
          <w:i/>
          <w:sz w:val="24"/>
          <w:szCs w:val="24"/>
        </w:rPr>
        <w:t>- Bashkia Durr</w:t>
      </w:r>
      <w:r w:rsidR="00132FDA">
        <w:rPr>
          <w:rFonts w:ascii="Times New Roman" w:hAnsi="Times New Roman" w:cs="Times New Roman"/>
          <w:i/>
          <w:sz w:val="24"/>
          <w:szCs w:val="24"/>
        </w:rPr>
        <w:t>ës, Sheshi “Liria”, 2000 Durrës</w:t>
      </w: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lëvizjen paralele duhet të bëhet brenda datës: 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02.12.2025</w:t>
      </w:r>
    </w:p>
    <w:p w:rsid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Rezultatet për fazën e seleksionimit paraprak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09.12.2025</w:t>
      </w:r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132FDA" w:rsidRDefault="00132FDA" w:rsidP="00132FDA">
      <w:pPr>
        <w:spacing w:line="276" w:lineRule="auto"/>
        <w:jc w:val="both"/>
        <w:rPr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Fushat e njohurive, aftësitë dhe cilësitë që do të vlerësohen në intervistë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lastRenderedPageBreak/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070C47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132F0E" w:rsidRDefault="00132F0E" w:rsidP="00132F0E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nr. 44/2015 “Kodi i Procedurave Administrative i Republikës së Shqipërisë”</w:t>
      </w:r>
    </w:p>
    <w:p w:rsidR="00132F0E" w:rsidRDefault="00132F0E" w:rsidP="00132F0E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 7961 dt. 12.07.1995 “Kodi i punës i Republikës te Shqipësisë” (i ndryshuar)</w:t>
      </w:r>
    </w:p>
    <w:p w:rsidR="00132F0E" w:rsidRPr="0068764A" w:rsidRDefault="00132F0E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0E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Mënyra e vlerësimit të kandidatëve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(40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(60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70C47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Data e daljes së rezultateve të konkurimit dhe mënyra e komunikimit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7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Të gjithë kandidatët pjesëmarrës jo fitues në këtë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procedurë  do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 të  njoftohen  individualisht për  rezultatet në  mënyrë  elektronike (nëpërmjet adresës së e-mail).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35A37" w:rsidRDefault="00070C47" w:rsidP="00635A3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35A37">
        <w:rPr>
          <w:b/>
          <w:color w:val="8496B0" w:themeColor="text2" w:themeTint="99"/>
          <w:sz w:val="28"/>
          <w:szCs w:val="28"/>
          <w:u w:val="single"/>
        </w:rPr>
        <w:t>PËR PRANIMIN NGA JASHTË SHËRBIMIT CIVIL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C47" w:rsidRPr="00132FD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Vetëm në rast se pozicioni në përfundim të procedurës së lëvizjes paralele, rezulton se është ende vakant, ai është i vlefshëm për konkurimin nëpërmjet procedurës së pranimit nga </w:t>
      </w:r>
      <w:proofErr w:type="gramStart"/>
      <w:r w:rsidRPr="0068764A">
        <w:rPr>
          <w:rFonts w:ascii="Times New Roman" w:hAnsi="Times New Roman" w:cs="Times New Roman"/>
          <w:b/>
          <w:i/>
          <w:sz w:val="24"/>
          <w:szCs w:val="24"/>
        </w:rPr>
        <w:t>jashtë  shërbimit</w:t>
      </w:r>
      <w:proofErr w:type="gramEnd"/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 civil.Këtë informacion do ta merrni në faqen zyrtare të Bashkisë.</w:t>
      </w:r>
    </w:p>
    <w:p w:rsid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7433C2" w:rsidRDefault="00142766" w:rsidP="007433C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="00E17E5D" w:rsidRPr="007433C2">
        <w:rPr>
          <w:b/>
          <w:sz w:val="28"/>
          <w:szCs w:val="28"/>
        </w:rPr>
        <w:t>Kushtet që duhet të plotesojë kandidati në proceduren e pranimit në shërbimin civil dhe kriteret e vecanta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lastRenderedPageBreak/>
        <w:t xml:space="preserve">Konkurimi është i hapur për pranimin në shërbimin civil në </w:t>
      </w:r>
      <w:r w:rsidRPr="0068764A">
        <w:rPr>
          <w:rFonts w:ascii="Times New Roman" w:hAnsi="Times New Roman" w:cs="Times New Roman"/>
          <w:b/>
          <w:sz w:val="24"/>
          <w:szCs w:val="24"/>
        </w:rPr>
        <w:t>KATEGORINË EKZEKUTIVE</w:t>
      </w:r>
      <w:r w:rsidRPr="0068764A">
        <w:rPr>
          <w:rFonts w:ascii="Times New Roman" w:hAnsi="Times New Roman" w:cs="Times New Roman"/>
          <w:sz w:val="24"/>
          <w:szCs w:val="24"/>
        </w:rPr>
        <w:t>, sipas parashikimeve të nenit 22 të ligjit 152/2013 "Për nëpunësin civil" i ndryshuar.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Kandidatët duhet të plotësojnë </w:t>
      </w:r>
      <w:r w:rsidRPr="0068764A">
        <w:rPr>
          <w:rFonts w:ascii="Times New Roman" w:hAnsi="Times New Roman" w:cs="Times New Roman"/>
          <w:b/>
          <w:sz w:val="24"/>
          <w:szCs w:val="24"/>
        </w:rPr>
        <w:t>KËRKESAT E PËRGJITHSHME</w:t>
      </w:r>
      <w:r w:rsidRPr="0068764A">
        <w:rPr>
          <w:rFonts w:ascii="Times New Roman" w:hAnsi="Times New Roman" w:cs="Times New Roman"/>
          <w:sz w:val="24"/>
          <w:szCs w:val="24"/>
        </w:rPr>
        <w:t xml:space="preserve"> për pranimin në Shërbimin Civil në përputhje me nenin 21 të ligjit nr.152/2013, "Për nëpunësin civil" i ndryshuar si më poshtë: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jetë shtetas shqiptar;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zotësi të plotë për të vepruar;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zotërojë gjuhën shqipe, të shkruar dhe të folur;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jetë në kushte shëndetësore që e lejojnë të kryejë detyrën përkatëse;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:rsidR="00070C47" w:rsidRPr="00132F0E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ndaj tij të mos jetë marrë masa disiplinore e largimit nga shërbimi civil, që nuk është shuar sipas këtij ligji;</w:t>
      </w:r>
    </w:p>
    <w:p w:rsidR="00070C47" w:rsidRPr="0068764A" w:rsidRDefault="00070C47" w:rsidP="00070C4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E5D">
        <w:rPr>
          <w:rFonts w:ascii="Times New Roman" w:hAnsi="Times New Roman" w:cs="Times New Roman"/>
          <w:b/>
          <w:sz w:val="24"/>
          <w:szCs w:val="24"/>
        </w:rPr>
        <w:t>Kandidatët duhet të plotësojnë kërkesat e posaçme si vijon:</w:t>
      </w:r>
    </w:p>
    <w:p w:rsidR="00070C47" w:rsidRPr="00E17E5D" w:rsidRDefault="00070C47" w:rsidP="00070C4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="00E17E5D" w:rsidRPr="00E17E5D">
        <w:rPr>
          <w:rFonts w:ascii="Times New Roman" w:hAnsi="Times New Roman" w:cs="Times New Roman"/>
          <w:i/>
          <w:sz w:val="24"/>
          <w:szCs w:val="24"/>
        </w:rPr>
        <w:t>Shkenca Ekonomike, Juridike, Shoqërore,</w:t>
      </w:r>
      <w:r w:rsidR="00FB6B25">
        <w:rPr>
          <w:rFonts w:ascii="Times New Roman" w:hAnsi="Times New Roman" w:cs="Times New Roman"/>
          <w:i/>
          <w:sz w:val="24"/>
          <w:szCs w:val="24"/>
        </w:rPr>
        <w:t xml:space="preserve"> Politike,</w:t>
      </w:r>
      <w:r w:rsidR="00E17E5D" w:rsidRPr="00E17E5D">
        <w:rPr>
          <w:rFonts w:ascii="Times New Roman" w:hAnsi="Times New Roman" w:cs="Times New Roman"/>
          <w:i/>
          <w:sz w:val="24"/>
          <w:szCs w:val="24"/>
        </w:rPr>
        <w:t xml:space="preserve"> etj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Tjetër: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dhe notë mesatare mbi 8. 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njohuri mjaft mira të gjuhës angleze, preferohet njohja e një gjuhe të dytë të BE.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aftësi të mira komunikuese, koordinuese dhe të punës në grup.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7433C2" w:rsidRDefault="007433C2" w:rsidP="007433C2">
      <w:pPr>
        <w:spacing w:line="276" w:lineRule="auto"/>
        <w:jc w:val="both"/>
        <w:rPr>
          <w:b/>
          <w:sz w:val="28"/>
          <w:szCs w:val="28"/>
        </w:rPr>
      </w:pPr>
      <w:r w:rsidRPr="007433C2">
        <w:rPr>
          <w:b/>
          <w:sz w:val="28"/>
          <w:szCs w:val="28"/>
        </w:rPr>
        <w:t>2.2</w:t>
      </w:r>
      <w:r w:rsidR="00E17E5D" w:rsidRPr="007433C2">
        <w:rPr>
          <w:b/>
          <w:sz w:val="28"/>
          <w:szCs w:val="28"/>
        </w:rPr>
        <w:t xml:space="preserve"> </w:t>
      </w:r>
      <w:r w:rsidR="00070C47" w:rsidRPr="007433C2">
        <w:rPr>
          <w:b/>
          <w:sz w:val="28"/>
          <w:szCs w:val="28"/>
        </w:rPr>
        <w:t>Dokumentet, mënyra dhe afati i dorëzimit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Letërmotivimi për aplikim në vendin vakant;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jetëshkrimi;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Një numër kontakti dhe adresën e plotë të vendbanimit;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diplomës. Nëse aplikanti disponon një diplomë të një universiteti të huaj, atëherë ai duhet ta ketë te njehsuar atë pranë Ministrisë së Arsimit dhe Sportit;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e librezës së punës e plotësuar;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Vërtetim i gjendjes gjyqësore;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Certifikata të kualifikimeve, trajnimeve të ndryshme;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Dëshmi të njohjes së një gjuhe të huaj;</w:t>
      </w:r>
    </w:p>
    <w:p w:rsidR="00070C47" w:rsidRPr="00E17E5D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kartes se identitetit.</w:t>
      </w:r>
    </w:p>
    <w:p w:rsidR="00E17E5D" w:rsidRPr="00E17E5D" w:rsidRDefault="00E17E5D" w:rsidP="00E17E5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lastRenderedPageBreak/>
        <w:t>Aplikimi dhe dorëzimi i të gjitha dokumenteve të cituara më sipër, do të bëhet me postë ose dorazi në Drejtorinë e Burimeve Njerëzore apo Zyrën e Protokollit në Bashkinë Durrës në adresën - Bashkia Durr</w:t>
      </w:r>
      <w:r w:rsidR="00E17E5D">
        <w:rPr>
          <w:rFonts w:ascii="Times New Roman" w:hAnsi="Times New Roman" w:cs="Times New Roman"/>
          <w:sz w:val="24"/>
          <w:szCs w:val="24"/>
        </w:rPr>
        <w:t>ës, Sheshi “Liria”, 2000 Durrës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Default="00070C47" w:rsidP="00E17E5D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pranimin nga jashtë shërbimit civil duhet të bëhet brenda datës: 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05.12.2025</w:t>
      </w:r>
    </w:p>
    <w:p w:rsidR="002A70CA" w:rsidRDefault="002A70CA" w:rsidP="002A70CA">
      <w:pPr>
        <w:spacing w:line="276" w:lineRule="auto"/>
        <w:jc w:val="both"/>
        <w:rPr>
          <w:b/>
          <w:sz w:val="28"/>
          <w:szCs w:val="28"/>
        </w:rPr>
      </w:pPr>
    </w:p>
    <w:p w:rsidR="00070C47" w:rsidRPr="002A70CA" w:rsidRDefault="007433C2" w:rsidP="002A70CA">
      <w:pPr>
        <w:spacing w:line="276" w:lineRule="auto"/>
        <w:jc w:val="both"/>
        <w:rPr>
          <w:b/>
          <w:sz w:val="28"/>
          <w:szCs w:val="28"/>
        </w:rPr>
      </w:pPr>
      <w:r w:rsidRPr="002A70CA">
        <w:rPr>
          <w:b/>
          <w:sz w:val="28"/>
          <w:szCs w:val="28"/>
        </w:rPr>
        <w:t>2.3</w:t>
      </w:r>
      <w:r w:rsidR="00E17E5D" w:rsidRPr="002A70CA"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Rezultatet për fazën e seleksionimit paraprak</w:t>
      </w: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Pr="0068764A">
        <w:rPr>
          <w:rFonts w:ascii="Times New Roman" w:hAnsi="Times New Roman" w:cs="Times New Roman"/>
          <w:b/>
          <w:color w:val="FF0000"/>
          <w:sz w:val="24"/>
          <w:szCs w:val="24"/>
        </w:rPr>
        <w:t>11.12</w:t>
      </w:r>
      <w:r w:rsidR="00D74CFA">
        <w:rPr>
          <w:rFonts w:ascii="Times New Roman" w:hAnsi="Times New Roman" w:cs="Times New Roman"/>
          <w:b/>
          <w:color w:val="FF0000"/>
          <w:sz w:val="24"/>
          <w:szCs w:val="24"/>
        </w:rPr>
        <w:t>.2025</w:t>
      </w:r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për konkurimin për kete pozicion, si dhe datën, vendin dhe orën e saktë kur do të zhvillohet intervista.</w:t>
      </w:r>
    </w:p>
    <w:p w:rsidR="00120FF0" w:rsidRDefault="00120FF0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FF0" w:rsidRDefault="00120FF0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FF0" w:rsidRPr="0068764A" w:rsidRDefault="00120FF0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66" w:rsidRDefault="002A70CA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Fushat e njohurive, aftësitë dhe cilësitë që do të vlerësohen në intervistë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E17E5D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E17E5D" w:rsidRDefault="00E17E5D" w:rsidP="00E17E5D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nr. 44/2015 “Kodi i Procedurave Administrative i Republikës së Shqipërisë”</w:t>
      </w:r>
    </w:p>
    <w:p w:rsidR="00E17E5D" w:rsidRDefault="00E17E5D" w:rsidP="00E17E5D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 7961 dt. 12.07.1995 “Kodi i punës i Republikës te Shqipësisë” (i ndryshuar)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2A70CA" w:rsidRDefault="002A70CA" w:rsidP="002A70CA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Mënyra e vlerësimit të kandidatëve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E17E5D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(15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68764A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8764A">
        <w:rPr>
          <w:b/>
          <w:i/>
          <w:sz w:val="24"/>
          <w:szCs w:val="24"/>
        </w:rPr>
        <w:t>Vlerësimi me shkrim: (60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E17E5D" w:rsidRDefault="00070C47" w:rsidP="00E17E5D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(25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66" w:rsidRDefault="00E17E5D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E17E5D">
        <w:rPr>
          <w:b/>
          <w:sz w:val="28"/>
          <w:szCs w:val="28"/>
        </w:rPr>
        <w:t>Data e daljes së rezultateve të konkurimit dhe mënyra e komunikimit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8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Të gjithë kandidatët pjesëmarrës jo fitues në këtë procedurë do</w:t>
      </w:r>
      <w:r w:rsidR="007433C2">
        <w:rPr>
          <w:rFonts w:ascii="Times New Roman" w:hAnsi="Times New Roman" w:cs="Times New Roman"/>
          <w:sz w:val="24"/>
          <w:szCs w:val="24"/>
        </w:rPr>
        <w:t xml:space="preserve"> të </w:t>
      </w:r>
      <w:r w:rsidR="00421277">
        <w:rPr>
          <w:rFonts w:ascii="Times New Roman" w:hAnsi="Times New Roman" w:cs="Times New Roman"/>
          <w:sz w:val="24"/>
          <w:szCs w:val="24"/>
        </w:rPr>
        <w:t>njoftohen</w:t>
      </w:r>
      <w:r w:rsidRPr="0068764A">
        <w:rPr>
          <w:rFonts w:ascii="Times New Roman" w:hAnsi="Times New Roman" w:cs="Times New Roman"/>
          <w:sz w:val="24"/>
          <w:szCs w:val="24"/>
        </w:rPr>
        <w:t xml:space="preserve"> individualisht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për  rezultatet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në  mënyrë  elektronike (nëpërmjet adresës së e-mail).</w:t>
      </w: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0C47" w:rsidRPr="00687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8183B"/>
    <w:multiLevelType w:val="hybridMultilevel"/>
    <w:tmpl w:val="8C3ED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B02EB7"/>
    <w:multiLevelType w:val="multilevel"/>
    <w:tmpl w:val="D38E954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sz w:val="24"/>
      </w:rPr>
    </w:lvl>
  </w:abstractNum>
  <w:abstractNum w:abstractNumId="2">
    <w:nsid w:val="1C646DCF"/>
    <w:multiLevelType w:val="hybridMultilevel"/>
    <w:tmpl w:val="601EEBE8"/>
    <w:lvl w:ilvl="0" w:tplc="6C4AE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34923"/>
    <w:multiLevelType w:val="hybridMultilevel"/>
    <w:tmpl w:val="EDFE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0076B"/>
    <w:multiLevelType w:val="hybridMultilevel"/>
    <w:tmpl w:val="F200B1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F0D26"/>
    <w:multiLevelType w:val="hybridMultilevel"/>
    <w:tmpl w:val="03A062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95302"/>
    <w:multiLevelType w:val="hybridMultilevel"/>
    <w:tmpl w:val="6C72BB94"/>
    <w:lvl w:ilvl="0" w:tplc="0F88105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C64E4"/>
    <w:multiLevelType w:val="multilevel"/>
    <w:tmpl w:val="83B06B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2FFB7029"/>
    <w:multiLevelType w:val="hybridMultilevel"/>
    <w:tmpl w:val="4ECC82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44319"/>
    <w:multiLevelType w:val="hybridMultilevel"/>
    <w:tmpl w:val="042C62C2"/>
    <w:lvl w:ilvl="0" w:tplc="E44A7F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F4A40"/>
    <w:multiLevelType w:val="hybridMultilevel"/>
    <w:tmpl w:val="999A1514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03491"/>
    <w:multiLevelType w:val="multilevel"/>
    <w:tmpl w:val="D688A054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Bidi" w:hint="default"/>
      </w:rPr>
    </w:lvl>
  </w:abstractNum>
  <w:abstractNum w:abstractNumId="12">
    <w:nsid w:val="35E96AC0"/>
    <w:multiLevelType w:val="multilevel"/>
    <w:tmpl w:val="3C5AA52C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3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3">
    <w:nsid w:val="424D3500"/>
    <w:multiLevelType w:val="hybridMultilevel"/>
    <w:tmpl w:val="33BAC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423C2"/>
    <w:multiLevelType w:val="hybridMultilevel"/>
    <w:tmpl w:val="FF5C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43ED4"/>
    <w:multiLevelType w:val="hybridMultilevel"/>
    <w:tmpl w:val="053AF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0008CC"/>
    <w:multiLevelType w:val="hybridMultilevel"/>
    <w:tmpl w:val="38D23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837BC"/>
    <w:multiLevelType w:val="hybridMultilevel"/>
    <w:tmpl w:val="4D725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6A716E"/>
    <w:multiLevelType w:val="hybridMultilevel"/>
    <w:tmpl w:val="D4045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875B01"/>
    <w:multiLevelType w:val="hybridMultilevel"/>
    <w:tmpl w:val="112AD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E72DE"/>
    <w:multiLevelType w:val="multilevel"/>
    <w:tmpl w:val="0D54A0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75871F35"/>
    <w:multiLevelType w:val="hybridMultilevel"/>
    <w:tmpl w:val="DC984D1A"/>
    <w:lvl w:ilvl="0" w:tplc="5F6ACCD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867A79"/>
    <w:multiLevelType w:val="hybridMultilevel"/>
    <w:tmpl w:val="8AFC72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6"/>
  </w:num>
  <w:num w:numId="5">
    <w:abstractNumId w:val="13"/>
  </w:num>
  <w:num w:numId="6">
    <w:abstractNumId w:val="22"/>
  </w:num>
  <w:num w:numId="7">
    <w:abstractNumId w:val="10"/>
  </w:num>
  <w:num w:numId="8">
    <w:abstractNumId w:val="8"/>
  </w:num>
  <w:num w:numId="9">
    <w:abstractNumId w:val="5"/>
  </w:num>
  <w:num w:numId="10">
    <w:abstractNumId w:val="2"/>
  </w:num>
  <w:num w:numId="11">
    <w:abstractNumId w:val="21"/>
  </w:num>
  <w:num w:numId="12">
    <w:abstractNumId w:val="9"/>
  </w:num>
  <w:num w:numId="13">
    <w:abstractNumId w:val="3"/>
  </w:num>
  <w:num w:numId="14">
    <w:abstractNumId w:val="19"/>
  </w:num>
  <w:num w:numId="15">
    <w:abstractNumId w:val="4"/>
  </w:num>
  <w:num w:numId="16">
    <w:abstractNumId w:val="17"/>
  </w:num>
  <w:num w:numId="17">
    <w:abstractNumId w:val="6"/>
  </w:num>
  <w:num w:numId="18">
    <w:abstractNumId w:val="18"/>
  </w:num>
  <w:num w:numId="19">
    <w:abstractNumId w:val="0"/>
  </w:num>
  <w:num w:numId="20">
    <w:abstractNumId w:val="7"/>
  </w:num>
  <w:num w:numId="21">
    <w:abstractNumId w:val="11"/>
  </w:num>
  <w:num w:numId="22">
    <w:abstractNumId w:val="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F2"/>
    <w:rsid w:val="00070C47"/>
    <w:rsid w:val="00120FF0"/>
    <w:rsid w:val="00132F0E"/>
    <w:rsid w:val="00132FDA"/>
    <w:rsid w:val="00142766"/>
    <w:rsid w:val="002A70CA"/>
    <w:rsid w:val="002B37D7"/>
    <w:rsid w:val="002D3E1A"/>
    <w:rsid w:val="003A375A"/>
    <w:rsid w:val="004015F3"/>
    <w:rsid w:val="0041463B"/>
    <w:rsid w:val="00421277"/>
    <w:rsid w:val="004F3595"/>
    <w:rsid w:val="00587EC6"/>
    <w:rsid w:val="00614E50"/>
    <w:rsid w:val="00635A37"/>
    <w:rsid w:val="0068764A"/>
    <w:rsid w:val="007337C2"/>
    <w:rsid w:val="007433C2"/>
    <w:rsid w:val="00772CF2"/>
    <w:rsid w:val="00A166D5"/>
    <w:rsid w:val="00A90561"/>
    <w:rsid w:val="00BB46B4"/>
    <w:rsid w:val="00C64420"/>
    <w:rsid w:val="00CA2E03"/>
    <w:rsid w:val="00CD6D23"/>
    <w:rsid w:val="00D2106A"/>
    <w:rsid w:val="00D52718"/>
    <w:rsid w:val="00D74CFA"/>
    <w:rsid w:val="00E17E5D"/>
    <w:rsid w:val="00ED086E"/>
    <w:rsid w:val="00F31066"/>
    <w:rsid w:val="00F417F6"/>
    <w:rsid w:val="00F44C50"/>
    <w:rsid w:val="00F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29E58-4B7E-4258-B034-E3A588B2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72C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72CF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77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2CF2"/>
    <w:rPr>
      <w:b/>
      <w:bCs/>
    </w:rPr>
  </w:style>
  <w:style w:type="character" w:customStyle="1" w:styleId="ng-star-inserted">
    <w:name w:val="ng-star-inserted"/>
    <w:basedOn w:val="DefaultParagraphFont"/>
    <w:rsid w:val="00772CF2"/>
  </w:style>
  <w:style w:type="paragraph" w:styleId="ListParagraph">
    <w:name w:val="List Paragraph"/>
    <w:aliases w:val="Bullet Points,Liste Paragraf,Paragraph,Citation List,Resume Title,Paragraphe de liste PBLH,Normal bullet 2,Bullet list,Figure_name,Equipment,Numbered Indented Text,lp1,List Paragraph11,List Paragraph Char Char Char,Graph &amp; Table tite"/>
    <w:basedOn w:val="Normal"/>
    <w:link w:val="ListParagraphChar"/>
    <w:uiPriority w:val="34"/>
    <w:qFormat/>
    <w:rsid w:val="00070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0C47"/>
    <w:rPr>
      <w:color w:val="0563C1" w:themeColor="hyperlink"/>
      <w:u w:val="single"/>
    </w:rPr>
  </w:style>
  <w:style w:type="character" w:customStyle="1" w:styleId="ListParagraphChar">
    <w:name w:val="List Paragraph Char"/>
    <w:aliases w:val="Bullet Points Char,Liste Paragraf Char,Paragraph Char,Citation List Char,Resume Title Char,Paragraphe de liste PBLH Char,Normal bullet 2 Char,Bullet list Char,Figure_name Char,Equipment Char,Numbered Indented Text Char,lp1 Char"/>
    <w:link w:val="ListParagraph"/>
    <w:uiPriority w:val="34"/>
    <w:qFormat/>
    <w:locked/>
    <w:rsid w:val="00070C47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764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88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rres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rres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p.gov.al/legjislacioni/udhezime-manuale/60-jeteshkrimi-standar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Prime</dc:creator>
  <cp:keywords/>
  <dc:description/>
  <cp:lastModifiedBy>Moza DBNJ</cp:lastModifiedBy>
  <cp:revision>2</cp:revision>
  <cp:lastPrinted>2025-11-19T12:11:00Z</cp:lastPrinted>
  <dcterms:created xsi:type="dcterms:W3CDTF">2025-11-19T14:30:00Z</dcterms:created>
  <dcterms:modified xsi:type="dcterms:W3CDTF">2025-11-19T14:30:00Z</dcterms:modified>
</cp:coreProperties>
</file>