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3A4D6" w14:textId="77777777" w:rsidR="00E73F29" w:rsidRDefault="00E73F29" w:rsidP="00E73F29">
      <w:pPr>
        <w:pBdr>
          <w:bottom w:val="single" w:sz="12" w:space="4" w:color="C00000"/>
        </w:pBdr>
        <w:shd w:val="clear" w:color="auto" w:fill="C00000"/>
        <w:tabs>
          <w:tab w:val="center" w:pos="4819"/>
        </w:tabs>
        <w:spacing w:after="0"/>
        <w:rPr>
          <w:rFonts w:ascii="Times New Roman" w:hAnsi="Times New Roman"/>
          <w:b/>
          <w:color w:val="FFFF00"/>
          <w:sz w:val="24"/>
          <w:szCs w:val="24"/>
        </w:rPr>
      </w:pPr>
      <w:r>
        <w:rPr>
          <w:rFonts w:ascii="Times New Roman" w:hAnsi="Times New Roman"/>
          <w:b/>
          <w:color w:val="FFFF00"/>
          <w:sz w:val="24"/>
          <w:szCs w:val="24"/>
        </w:rPr>
        <w:tab/>
        <w:t>SHPALLJE PËR NËPUNËS CIVIL,</w:t>
      </w:r>
    </w:p>
    <w:p w14:paraId="1B876F66" w14:textId="77777777" w:rsidR="00E73F29" w:rsidRDefault="00E73F29" w:rsidP="00E73F29">
      <w:pPr>
        <w:pBdr>
          <w:bottom w:val="single" w:sz="12" w:space="4" w:color="C00000"/>
        </w:pBdr>
        <w:shd w:val="clear" w:color="auto" w:fill="C00000"/>
        <w:spacing w:after="0"/>
        <w:jc w:val="center"/>
        <w:rPr>
          <w:rFonts w:ascii="Times New Roman" w:hAnsi="Times New Roman"/>
          <w:b/>
          <w:color w:val="FFFF00"/>
          <w:sz w:val="24"/>
          <w:szCs w:val="24"/>
        </w:rPr>
      </w:pPr>
      <w:r>
        <w:rPr>
          <w:rFonts w:ascii="Times New Roman" w:hAnsi="Times New Roman"/>
          <w:b/>
          <w:color w:val="FFFF00"/>
          <w:sz w:val="24"/>
          <w:szCs w:val="24"/>
        </w:rPr>
        <w:t>LËVIZJE PARALELE DHE PRANIM NË SHËRBIMIN CIVIL</w:t>
      </w:r>
    </w:p>
    <w:p w14:paraId="35C964BC" w14:textId="77777777" w:rsidR="00E73F29" w:rsidRDefault="00E73F29" w:rsidP="00E73F29">
      <w:pPr>
        <w:spacing w:after="0"/>
        <w:jc w:val="center"/>
        <w:rPr>
          <w:rFonts w:ascii="Times New Roman" w:hAnsi="Times New Roman"/>
          <w:color w:val="C00000"/>
          <w:sz w:val="24"/>
          <w:szCs w:val="24"/>
        </w:rPr>
      </w:pPr>
    </w:p>
    <w:p w14:paraId="0A2A617C" w14:textId="77777777" w:rsidR="00E73F29" w:rsidRDefault="00E73F29" w:rsidP="00E73F29">
      <w:pPr>
        <w:spacing w:after="0"/>
        <w:jc w:val="center"/>
        <w:rPr>
          <w:rFonts w:ascii="Times New Roman" w:hAnsi="Times New Roman"/>
          <w:color w:val="C00000"/>
          <w:sz w:val="24"/>
          <w:szCs w:val="24"/>
        </w:rPr>
      </w:pPr>
    </w:p>
    <w:p w14:paraId="16EA75B7" w14:textId="60763E3C" w:rsidR="005153A1" w:rsidRPr="008B7934" w:rsidRDefault="005153A1" w:rsidP="005153A1">
      <w:pPr>
        <w:spacing w:after="0"/>
        <w:jc w:val="center"/>
        <w:rPr>
          <w:rFonts w:ascii="Times New Roman" w:hAnsi="Times New Roman"/>
          <w:sz w:val="24"/>
          <w:szCs w:val="24"/>
        </w:rPr>
      </w:pPr>
      <w:r w:rsidRPr="008B7934">
        <w:rPr>
          <w:rFonts w:ascii="Times New Roman" w:hAnsi="Times New Roman"/>
          <w:b/>
          <w:sz w:val="24"/>
          <w:szCs w:val="24"/>
        </w:rPr>
        <w:t>Lloji i diplomës “</w:t>
      </w:r>
      <w:r w:rsidR="00B06171">
        <w:rPr>
          <w:rFonts w:ascii="Times New Roman" w:hAnsi="Times New Roman"/>
          <w:b/>
          <w:sz w:val="24"/>
          <w:szCs w:val="24"/>
        </w:rPr>
        <w:t>S</w:t>
      </w:r>
      <w:r w:rsidR="00B06171" w:rsidRPr="00B06171">
        <w:rPr>
          <w:rFonts w:ascii="Times New Roman" w:hAnsi="Times New Roman"/>
          <w:b/>
          <w:sz w:val="24"/>
          <w:szCs w:val="24"/>
        </w:rPr>
        <w:t>hkenca bujqësore/Mjedis</w:t>
      </w:r>
      <w:r w:rsidRPr="008B7934">
        <w:rPr>
          <w:rFonts w:ascii="Times New Roman" w:hAnsi="Times New Roman"/>
          <w:b/>
          <w:sz w:val="24"/>
          <w:szCs w:val="24"/>
        </w:rPr>
        <w:t>” niveli minimal i diplomës “Bachelor”</w:t>
      </w:r>
    </w:p>
    <w:p w14:paraId="3BB2B2A4" w14:textId="77777777" w:rsidR="00E73F29" w:rsidRDefault="00E73F29" w:rsidP="00E73F29">
      <w:pPr>
        <w:tabs>
          <w:tab w:val="left" w:pos="3255"/>
        </w:tabs>
        <w:spacing w:after="0"/>
        <w:rPr>
          <w:rFonts w:ascii="Times New Roman" w:hAnsi="Times New Roman"/>
          <w:color w:val="C00000"/>
          <w:sz w:val="24"/>
          <w:szCs w:val="24"/>
        </w:rPr>
      </w:pPr>
    </w:p>
    <w:p w14:paraId="1E9E6C70" w14:textId="015480B3" w:rsidR="00E73F29" w:rsidRDefault="00E73F29" w:rsidP="008B7934">
      <w:pPr>
        <w:spacing w:after="0"/>
        <w:jc w:val="both"/>
        <w:rPr>
          <w:rFonts w:ascii="Times New Roman" w:hAnsi="Times New Roman"/>
          <w:sz w:val="24"/>
          <w:szCs w:val="24"/>
        </w:rPr>
      </w:pPr>
      <w:r>
        <w:rPr>
          <w:rFonts w:ascii="Times New Roman" w:hAnsi="Times New Roman"/>
          <w:sz w:val="24"/>
          <w:szCs w:val="24"/>
        </w:rPr>
        <w:t xml:space="preserve">Në zbatim të nenit 22 dhe të nenit 25, të </w:t>
      </w:r>
      <w:r w:rsidR="004A4621">
        <w:rPr>
          <w:rFonts w:ascii="Times New Roman" w:hAnsi="Times New Roman"/>
          <w:sz w:val="24"/>
          <w:szCs w:val="24"/>
        </w:rPr>
        <w:t>l</w:t>
      </w:r>
      <w:r>
        <w:rPr>
          <w:rFonts w:ascii="Times New Roman" w:hAnsi="Times New Roman"/>
          <w:sz w:val="24"/>
          <w:szCs w:val="24"/>
        </w:rPr>
        <w:t xml:space="preserve">igjit </w:t>
      </w:r>
      <w:r w:rsidR="004A4621">
        <w:rPr>
          <w:rFonts w:ascii="Times New Roman" w:hAnsi="Times New Roman"/>
          <w:sz w:val="24"/>
          <w:szCs w:val="24"/>
        </w:rPr>
        <w:t>n</w:t>
      </w:r>
      <w:r>
        <w:rPr>
          <w:rFonts w:ascii="Times New Roman" w:hAnsi="Times New Roman"/>
          <w:sz w:val="24"/>
          <w:szCs w:val="24"/>
        </w:rPr>
        <w:t>r. 152/2013, “</w:t>
      </w:r>
      <w:r>
        <w:rPr>
          <w:rFonts w:ascii="Times New Roman" w:hAnsi="Times New Roman"/>
          <w:i/>
          <w:sz w:val="24"/>
          <w:szCs w:val="24"/>
        </w:rPr>
        <w:t>Për nëpunësin civil</w:t>
      </w:r>
      <w:r>
        <w:rPr>
          <w:rFonts w:ascii="Times New Roman" w:hAnsi="Times New Roman"/>
          <w:sz w:val="24"/>
          <w:szCs w:val="24"/>
        </w:rPr>
        <w:t xml:space="preserve">”, i ndryshuar, si dhe të </w:t>
      </w:r>
      <w:r w:rsidR="004A4621">
        <w:rPr>
          <w:rFonts w:ascii="Times New Roman" w:hAnsi="Times New Roman"/>
          <w:sz w:val="24"/>
          <w:szCs w:val="24"/>
        </w:rPr>
        <w:t>k</w:t>
      </w:r>
      <w:r>
        <w:rPr>
          <w:rFonts w:ascii="Times New Roman" w:hAnsi="Times New Roman"/>
          <w:sz w:val="24"/>
          <w:szCs w:val="24"/>
        </w:rPr>
        <w:t xml:space="preserve">reut II, III, IV dhe VII, të </w:t>
      </w:r>
      <w:r w:rsidR="008B2569">
        <w:rPr>
          <w:rFonts w:ascii="Times New Roman" w:hAnsi="Times New Roman"/>
          <w:sz w:val="24"/>
          <w:szCs w:val="24"/>
        </w:rPr>
        <w:t>v</w:t>
      </w:r>
      <w:r>
        <w:rPr>
          <w:rFonts w:ascii="Times New Roman" w:hAnsi="Times New Roman"/>
          <w:sz w:val="24"/>
          <w:szCs w:val="24"/>
        </w:rPr>
        <w:t xml:space="preserve">endimit </w:t>
      </w:r>
      <w:r w:rsidR="008B2569">
        <w:rPr>
          <w:rFonts w:ascii="Times New Roman" w:hAnsi="Times New Roman"/>
          <w:sz w:val="24"/>
          <w:szCs w:val="24"/>
        </w:rPr>
        <w:t>n</w:t>
      </w:r>
      <w:r>
        <w:rPr>
          <w:rFonts w:ascii="Times New Roman" w:hAnsi="Times New Roman"/>
          <w:sz w:val="24"/>
          <w:szCs w:val="24"/>
        </w:rPr>
        <w:t>r. 243, datë 18</w:t>
      </w:r>
      <w:r w:rsidR="008B2569">
        <w:rPr>
          <w:rFonts w:ascii="Times New Roman" w:hAnsi="Times New Roman"/>
          <w:sz w:val="24"/>
          <w:szCs w:val="24"/>
        </w:rPr>
        <w:t>.</w:t>
      </w:r>
      <w:r>
        <w:rPr>
          <w:rFonts w:ascii="Times New Roman" w:hAnsi="Times New Roman"/>
          <w:sz w:val="24"/>
          <w:szCs w:val="24"/>
        </w:rPr>
        <w:t>03</w:t>
      </w:r>
      <w:r w:rsidR="008B2569">
        <w:rPr>
          <w:rFonts w:ascii="Times New Roman" w:hAnsi="Times New Roman"/>
          <w:sz w:val="24"/>
          <w:szCs w:val="24"/>
        </w:rPr>
        <w:t>.</w:t>
      </w:r>
      <w:r>
        <w:rPr>
          <w:rFonts w:ascii="Times New Roman" w:hAnsi="Times New Roman"/>
          <w:sz w:val="24"/>
          <w:szCs w:val="24"/>
        </w:rPr>
        <w:t>2015,</w:t>
      </w:r>
      <w:r w:rsidR="001C4598">
        <w:rPr>
          <w:rFonts w:ascii="Times New Roman" w:hAnsi="Times New Roman"/>
          <w:sz w:val="24"/>
          <w:szCs w:val="24"/>
        </w:rPr>
        <w:t xml:space="preserve"> të Këshillit të Ministrave, i </w:t>
      </w:r>
      <w:r w:rsidR="001C4598" w:rsidRPr="001C4598">
        <w:rPr>
          <w:rFonts w:ascii="Times New Roman" w:hAnsi="Times New Roman"/>
          <w:sz w:val="24"/>
          <w:szCs w:val="24"/>
        </w:rPr>
        <w:t xml:space="preserve">ndryshuar </w:t>
      </w:r>
      <w:r w:rsidR="001C4598">
        <w:rPr>
          <w:rFonts w:ascii="Times New Roman" w:hAnsi="Times New Roman"/>
          <w:sz w:val="24"/>
          <w:szCs w:val="24"/>
        </w:rPr>
        <w:t>me VKM nr. 746, datë 19.12.2018, “P</w:t>
      </w:r>
      <w:r w:rsidR="001C4598" w:rsidRPr="001C4598">
        <w:rPr>
          <w:rFonts w:ascii="Times New Roman" w:hAnsi="Times New Roman"/>
          <w:sz w:val="24"/>
          <w:szCs w:val="24"/>
        </w:rPr>
        <w:t>ër pranimin, lëvizjen paralele, periudhën e provës dhe</w:t>
      </w:r>
      <w:r w:rsidR="008B7934">
        <w:rPr>
          <w:rFonts w:ascii="Times New Roman" w:hAnsi="Times New Roman"/>
          <w:sz w:val="24"/>
          <w:szCs w:val="24"/>
        </w:rPr>
        <w:t xml:space="preserve"> </w:t>
      </w:r>
      <w:r w:rsidR="001C4598" w:rsidRPr="001C4598">
        <w:rPr>
          <w:rFonts w:ascii="Times New Roman" w:hAnsi="Times New Roman"/>
          <w:sz w:val="24"/>
          <w:szCs w:val="24"/>
        </w:rPr>
        <w:t>emërimin në kategorinë ekzekutive</w:t>
      </w:r>
      <w:r w:rsidR="001C4598">
        <w:rPr>
          <w:rFonts w:ascii="Times New Roman" w:hAnsi="Times New Roman"/>
          <w:sz w:val="24"/>
          <w:szCs w:val="24"/>
        </w:rPr>
        <w:t xml:space="preserve">”, </w:t>
      </w:r>
      <w:r w:rsidR="00884E5F" w:rsidRPr="00884E5F">
        <w:rPr>
          <w:rFonts w:ascii="Times New Roman" w:hAnsi="Times New Roman"/>
          <w:sz w:val="24"/>
          <w:szCs w:val="24"/>
        </w:rPr>
        <w:t>Bashkia Himarë</w:t>
      </w:r>
      <w:r>
        <w:rPr>
          <w:rFonts w:ascii="Times New Roman" w:hAnsi="Times New Roman"/>
          <w:i/>
          <w:sz w:val="24"/>
          <w:szCs w:val="24"/>
        </w:rPr>
        <w:t xml:space="preserve"> </w:t>
      </w:r>
      <w:r w:rsidR="001C4598">
        <w:rPr>
          <w:rFonts w:ascii="Times New Roman" w:hAnsi="Times New Roman"/>
          <w:sz w:val="24"/>
          <w:szCs w:val="24"/>
        </w:rPr>
        <w:t>shpall procedurat</w:t>
      </w:r>
      <w:r>
        <w:rPr>
          <w:rFonts w:ascii="Times New Roman" w:hAnsi="Times New Roman"/>
          <w:sz w:val="24"/>
          <w:szCs w:val="24"/>
        </w:rPr>
        <w:t xml:space="preserve"> e lëvizjes paralele dhe pranimit në shërbimin civil për pozicio</w:t>
      </w:r>
      <w:r w:rsidR="00E82C4D">
        <w:rPr>
          <w:rFonts w:ascii="Times New Roman" w:hAnsi="Times New Roman"/>
          <w:sz w:val="24"/>
          <w:szCs w:val="24"/>
        </w:rPr>
        <w:t>nin</w:t>
      </w:r>
      <w:r>
        <w:rPr>
          <w:rFonts w:ascii="Times New Roman" w:hAnsi="Times New Roman"/>
          <w:sz w:val="24"/>
          <w:szCs w:val="24"/>
        </w:rPr>
        <w:t xml:space="preserve">: </w:t>
      </w:r>
    </w:p>
    <w:p w14:paraId="3EB2B83D" w14:textId="77777777" w:rsidR="00E73F29" w:rsidRDefault="00E73F29" w:rsidP="00E73F29">
      <w:pPr>
        <w:spacing w:after="0"/>
        <w:jc w:val="both"/>
        <w:rPr>
          <w:rFonts w:ascii="Times New Roman" w:hAnsi="Times New Roman"/>
          <w:color w:val="C00000"/>
          <w:sz w:val="24"/>
          <w:szCs w:val="24"/>
        </w:rPr>
      </w:pPr>
    </w:p>
    <w:p w14:paraId="201EED72" w14:textId="77777777" w:rsidR="00DB1E29" w:rsidRPr="00F93CFF" w:rsidRDefault="00DB1E29" w:rsidP="00030F29">
      <w:pPr>
        <w:pStyle w:val="ListParagraph"/>
        <w:numPr>
          <w:ilvl w:val="0"/>
          <w:numId w:val="10"/>
        </w:numPr>
        <w:spacing w:after="0" w:line="240" w:lineRule="auto"/>
        <w:jc w:val="both"/>
        <w:rPr>
          <w:rFonts w:ascii="Times New Roman" w:hAnsi="Times New Roman"/>
          <w:b/>
          <w:sz w:val="24"/>
          <w:szCs w:val="24"/>
        </w:rPr>
      </w:pPr>
      <w:r w:rsidRPr="00F93CFF">
        <w:rPr>
          <w:rFonts w:ascii="Times New Roman" w:hAnsi="Times New Roman"/>
          <w:b/>
          <w:sz w:val="24"/>
          <w:szCs w:val="24"/>
        </w:rPr>
        <w:t xml:space="preserve">2 (dy) </w:t>
      </w:r>
      <w:r>
        <w:rPr>
          <w:rFonts w:ascii="Times New Roman" w:hAnsi="Times New Roman"/>
          <w:b/>
          <w:sz w:val="24"/>
          <w:szCs w:val="24"/>
        </w:rPr>
        <w:t>s</w:t>
      </w:r>
      <w:r w:rsidRPr="00F93CFF">
        <w:rPr>
          <w:rFonts w:ascii="Times New Roman" w:hAnsi="Times New Roman"/>
          <w:b/>
          <w:sz w:val="24"/>
          <w:szCs w:val="24"/>
        </w:rPr>
        <w:t xml:space="preserve">pecialist </w:t>
      </w:r>
      <w:r>
        <w:rPr>
          <w:rFonts w:ascii="Times New Roman" w:hAnsi="Times New Roman"/>
          <w:b/>
          <w:sz w:val="24"/>
          <w:szCs w:val="24"/>
        </w:rPr>
        <w:t>i bujqësisë</w:t>
      </w:r>
      <w:r w:rsidRPr="00F93CFF">
        <w:rPr>
          <w:rFonts w:ascii="Times New Roman" w:hAnsi="Times New Roman"/>
          <w:b/>
          <w:sz w:val="24"/>
          <w:szCs w:val="24"/>
          <w:lang w:val="it-IT"/>
        </w:rPr>
        <w:t xml:space="preserve">, në sektorin e </w:t>
      </w:r>
      <w:r w:rsidRPr="007A7692">
        <w:rPr>
          <w:rFonts w:ascii="Times New Roman" w:hAnsi="Times New Roman"/>
          <w:b/>
          <w:sz w:val="24"/>
          <w:szCs w:val="24"/>
          <w:lang w:val="it-IT"/>
        </w:rPr>
        <w:t>bujqësisë dhe i ujitjes</w:t>
      </w:r>
      <w:r>
        <w:rPr>
          <w:rFonts w:ascii="Times New Roman" w:hAnsi="Times New Roman"/>
          <w:b/>
          <w:sz w:val="24"/>
          <w:szCs w:val="24"/>
          <w:lang w:val="it-IT"/>
        </w:rPr>
        <w:t xml:space="preserve">, në drejtorinë e </w:t>
      </w:r>
      <w:r w:rsidRPr="007A7692">
        <w:rPr>
          <w:rFonts w:ascii="Times New Roman" w:hAnsi="Times New Roman"/>
          <w:b/>
          <w:sz w:val="24"/>
          <w:szCs w:val="24"/>
          <w:lang w:val="it-IT"/>
        </w:rPr>
        <w:t>bujqësisë, pyjeve, kullotave dhe ujitjes</w:t>
      </w:r>
      <w:r>
        <w:rPr>
          <w:rFonts w:ascii="Times New Roman" w:hAnsi="Times New Roman"/>
          <w:b/>
          <w:sz w:val="24"/>
          <w:szCs w:val="24"/>
          <w:lang w:val="it-IT"/>
        </w:rPr>
        <w:t xml:space="preserve"> </w:t>
      </w:r>
      <w:r w:rsidRPr="00F93CFF">
        <w:rPr>
          <w:rFonts w:ascii="Times New Roman" w:hAnsi="Times New Roman"/>
          <w:b/>
          <w:sz w:val="24"/>
          <w:szCs w:val="24"/>
          <w:lang w:val="it-IT"/>
        </w:rPr>
        <w:t xml:space="preserve">– </w:t>
      </w:r>
      <w:r w:rsidRPr="00F93CFF">
        <w:rPr>
          <w:rFonts w:ascii="Times New Roman" w:hAnsi="Times New Roman"/>
          <w:b/>
          <w:sz w:val="24"/>
          <w:szCs w:val="24"/>
        </w:rPr>
        <w:t>K</w:t>
      </w:r>
      <w:r>
        <w:rPr>
          <w:rFonts w:ascii="Times New Roman" w:hAnsi="Times New Roman"/>
          <w:b/>
          <w:sz w:val="24"/>
          <w:szCs w:val="24"/>
        </w:rPr>
        <w:t xml:space="preserve">lasa </w:t>
      </w:r>
      <w:r w:rsidRPr="00F93CFF">
        <w:rPr>
          <w:rFonts w:ascii="Times New Roman" w:hAnsi="Times New Roman"/>
          <w:b/>
          <w:sz w:val="24"/>
          <w:szCs w:val="24"/>
        </w:rPr>
        <w:t>e pagës IV-</w:t>
      </w:r>
      <w:r>
        <w:rPr>
          <w:rFonts w:ascii="Times New Roman" w:hAnsi="Times New Roman"/>
          <w:b/>
          <w:sz w:val="24"/>
          <w:szCs w:val="24"/>
        </w:rPr>
        <w:t>3</w:t>
      </w:r>
      <w:r w:rsidRPr="00F93CFF">
        <w:rPr>
          <w:rFonts w:ascii="Times New Roman" w:hAnsi="Times New Roman"/>
          <w:b/>
          <w:sz w:val="24"/>
          <w:szCs w:val="24"/>
        </w:rPr>
        <w:t>.</w:t>
      </w:r>
    </w:p>
    <w:p w14:paraId="29BA91BE" w14:textId="77777777" w:rsidR="00E73F29" w:rsidRDefault="00E73F29" w:rsidP="00E73F29">
      <w:pPr>
        <w:spacing w:after="0"/>
        <w:rPr>
          <w:rFonts w:ascii="Times New Roman" w:hAnsi="Times New Roman"/>
          <w:sz w:val="24"/>
          <w:szCs w:val="24"/>
        </w:rPr>
      </w:pPr>
    </w:p>
    <w:p w14:paraId="7575F49F" w14:textId="77777777" w:rsidR="00E73F29" w:rsidRDefault="00E73F29" w:rsidP="00E73F29">
      <w:pPr>
        <w:spacing w:after="0"/>
        <w:rPr>
          <w:rFonts w:ascii="Times New Roman" w:hAnsi="Times New Roman"/>
          <w:sz w:val="24"/>
          <w:szCs w:val="24"/>
        </w:rPr>
      </w:pPr>
    </w:p>
    <w:tbl>
      <w:tblPr>
        <w:tblW w:w="10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10156"/>
      </w:tblGrid>
      <w:tr w:rsidR="00E73F29" w14:paraId="21CFE481" w14:textId="77777777" w:rsidTr="001477A6">
        <w:trPr>
          <w:trHeight w:val="1278"/>
        </w:trPr>
        <w:tc>
          <w:tcPr>
            <w:tcW w:w="10156" w:type="dxa"/>
            <w:tcBorders>
              <w:top w:val="single" w:sz="4" w:space="0" w:color="auto"/>
              <w:left w:val="single" w:sz="4" w:space="0" w:color="auto"/>
              <w:bottom w:val="single" w:sz="4" w:space="0" w:color="auto"/>
              <w:right w:val="single" w:sz="4" w:space="0" w:color="auto"/>
            </w:tcBorders>
            <w:shd w:val="clear" w:color="auto" w:fill="auto"/>
            <w:hideMark/>
          </w:tcPr>
          <w:p w14:paraId="4936665B" w14:textId="77777777" w:rsidR="00E73F29" w:rsidRPr="001477A6" w:rsidRDefault="00E73F29" w:rsidP="001078F8">
            <w:pPr>
              <w:spacing w:after="0" w:line="240" w:lineRule="auto"/>
              <w:jc w:val="both"/>
              <w:rPr>
                <w:rFonts w:ascii="Times New Roman" w:hAnsi="Times New Roman"/>
                <w:sz w:val="24"/>
                <w:szCs w:val="24"/>
              </w:rPr>
            </w:pPr>
            <w:r w:rsidRPr="001477A6">
              <w:rPr>
                <w:rFonts w:ascii="Times New Roman" w:hAnsi="Times New Roman"/>
                <w:sz w:val="24"/>
                <w:szCs w:val="24"/>
              </w:rPr>
              <w:t>Pozicioni më sipër, u ofrohet fillimisht nëpunësve civilë të së njëjtës kategori për procedurën e lëvizjes paralele!</w:t>
            </w:r>
          </w:p>
          <w:p w14:paraId="47018ECB" w14:textId="77777777" w:rsidR="00E73F29" w:rsidRDefault="00E73F29" w:rsidP="001078F8">
            <w:pPr>
              <w:jc w:val="both"/>
              <w:rPr>
                <w:rFonts w:ascii="Times New Roman" w:hAnsi="Times New Roman"/>
                <w:sz w:val="24"/>
                <w:szCs w:val="24"/>
              </w:rPr>
            </w:pPr>
            <w:r w:rsidRPr="001477A6">
              <w:rPr>
                <w:rFonts w:ascii="Times New Roman" w:hAnsi="Times New Roman"/>
                <w:sz w:val="24"/>
                <w:szCs w:val="24"/>
              </w:rPr>
              <w:t>Vetëm në rast se në përfundim të procedurës së lëvizjes paralele, rezulton se ky pozicion është ende vakant, ai është i vlefshëm për konkurimin nëpërmjet procedurës se pranimit në shërbimin civil.</w:t>
            </w:r>
          </w:p>
        </w:tc>
      </w:tr>
    </w:tbl>
    <w:p w14:paraId="3F7DEBC6" w14:textId="77777777" w:rsidR="00E73F29" w:rsidRDefault="00E73F29" w:rsidP="00E73F29">
      <w:pPr>
        <w:jc w:val="both"/>
        <w:rPr>
          <w:rFonts w:ascii="Times New Roman" w:hAnsi="Times New Roman"/>
          <w:sz w:val="24"/>
          <w:szCs w:val="24"/>
        </w:rPr>
      </w:pPr>
    </w:p>
    <w:p w14:paraId="5CCAECA2" w14:textId="77777777" w:rsidR="00E73F29" w:rsidRDefault="00E73F29" w:rsidP="008B7934">
      <w:pPr>
        <w:spacing w:after="0"/>
        <w:jc w:val="center"/>
        <w:rPr>
          <w:rFonts w:ascii="Times New Roman" w:hAnsi="Times New Roman"/>
          <w:b/>
          <w:sz w:val="24"/>
          <w:szCs w:val="24"/>
        </w:rPr>
      </w:pPr>
      <w:r>
        <w:rPr>
          <w:rFonts w:ascii="Times New Roman" w:hAnsi="Times New Roman"/>
          <w:b/>
          <w:sz w:val="24"/>
          <w:szCs w:val="24"/>
        </w:rPr>
        <w:t xml:space="preserve">Për të dy </w:t>
      </w:r>
      <w:r w:rsidR="008B2569">
        <w:rPr>
          <w:rFonts w:ascii="Times New Roman" w:hAnsi="Times New Roman"/>
          <w:b/>
          <w:sz w:val="24"/>
          <w:szCs w:val="24"/>
        </w:rPr>
        <w:t>p</w:t>
      </w:r>
      <w:r>
        <w:rPr>
          <w:rFonts w:ascii="Times New Roman" w:hAnsi="Times New Roman"/>
          <w:b/>
          <w:sz w:val="24"/>
          <w:szCs w:val="24"/>
        </w:rPr>
        <w:t xml:space="preserve">rocedurat (lëvizje paralele dhe pranim në shërbimin civil) </w:t>
      </w:r>
    </w:p>
    <w:p w14:paraId="6FE4FDA8" w14:textId="77777777" w:rsidR="001477A6" w:rsidRDefault="00E73F29" w:rsidP="008B7934">
      <w:pPr>
        <w:spacing w:after="0"/>
        <w:jc w:val="center"/>
        <w:rPr>
          <w:rFonts w:ascii="Times New Roman" w:hAnsi="Times New Roman"/>
          <w:b/>
          <w:sz w:val="24"/>
          <w:szCs w:val="24"/>
        </w:rPr>
      </w:pPr>
      <w:r>
        <w:rPr>
          <w:rFonts w:ascii="Times New Roman" w:hAnsi="Times New Roman"/>
          <w:b/>
          <w:sz w:val="24"/>
          <w:szCs w:val="24"/>
        </w:rPr>
        <w:t>aplikohet në të njëjtën kohë!</w:t>
      </w:r>
    </w:p>
    <w:p w14:paraId="0F6F7A94" w14:textId="77777777" w:rsidR="008B7934" w:rsidRDefault="008B7934" w:rsidP="008B7934">
      <w:pPr>
        <w:spacing w:after="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477A6" w14:paraId="2F226C04" w14:textId="77777777" w:rsidTr="001078F8">
        <w:tc>
          <w:tcPr>
            <w:tcW w:w="9855" w:type="dxa"/>
            <w:tcBorders>
              <w:top w:val="single" w:sz="4" w:space="0" w:color="auto"/>
              <w:left w:val="single" w:sz="4" w:space="0" w:color="auto"/>
              <w:bottom w:val="single" w:sz="4" w:space="0" w:color="auto"/>
              <w:right w:val="single" w:sz="4" w:space="0" w:color="auto"/>
            </w:tcBorders>
            <w:shd w:val="clear" w:color="auto" w:fill="auto"/>
            <w:hideMark/>
          </w:tcPr>
          <w:p w14:paraId="3EE40B12" w14:textId="1D00C466" w:rsidR="001477A6" w:rsidRPr="00C4621A" w:rsidRDefault="001477A6" w:rsidP="001078F8">
            <w:pPr>
              <w:rPr>
                <w:rFonts w:ascii="Times New Roman" w:hAnsi="Times New Roman"/>
                <w:b/>
                <w:sz w:val="28"/>
                <w:szCs w:val="28"/>
              </w:rPr>
            </w:pPr>
            <w:r w:rsidRPr="00C4621A">
              <w:rPr>
                <w:rFonts w:ascii="Times New Roman" w:hAnsi="Times New Roman"/>
                <w:b/>
                <w:sz w:val="28"/>
                <w:szCs w:val="28"/>
              </w:rPr>
              <w:t xml:space="preserve">Afati për dorëzimin e </w:t>
            </w:r>
            <w:r w:rsidR="004A4621">
              <w:rPr>
                <w:rFonts w:ascii="Times New Roman" w:hAnsi="Times New Roman"/>
                <w:b/>
                <w:sz w:val="28"/>
                <w:szCs w:val="28"/>
              </w:rPr>
              <w:t>d</w:t>
            </w:r>
            <w:r w:rsidRPr="00C4621A">
              <w:rPr>
                <w:rFonts w:ascii="Times New Roman" w:hAnsi="Times New Roman"/>
                <w:b/>
                <w:sz w:val="28"/>
                <w:szCs w:val="28"/>
              </w:rPr>
              <w:t>okument</w:t>
            </w:r>
            <w:r w:rsidR="00487B44">
              <w:rPr>
                <w:rFonts w:ascii="Times New Roman" w:hAnsi="Times New Roman"/>
                <w:b/>
                <w:sz w:val="28"/>
                <w:szCs w:val="28"/>
              </w:rPr>
              <w:t>e</w:t>
            </w:r>
            <w:r w:rsidRPr="00C4621A">
              <w:rPr>
                <w:rFonts w:ascii="Times New Roman" w:hAnsi="Times New Roman"/>
                <w:b/>
                <w:sz w:val="28"/>
                <w:szCs w:val="28"/>
              </w:rPr>
              <w:t xml:space="preserve">ve: </w:t>
            </w:r>
            <w:r w:rsidR="007877A5">
              <w:rPr>
                <w:rFonts w:ascii="Times New Roman" w:hAnsi="Times New Roman"/>
                <w:b/>
                <w:sz w:val="28"/>
                <w:szCs w:val="28"/>
              </w:rPr>
              <w:t xml:space="preserve">       </w:t>
            </w:r>
            <w:r w:rsidR="007F7D6E">
              <w:rPr>
                <w:rFonts w:ascii="Times New Roman" w:hAnsi="Times New Roman"/>
                <w:b/>
                <w:sz w:val="28"/>
                <w:szCs w:val="28"/>
              </w:rPr>
              <w:t>1</w:t>
            </w:r>
            <w:r w:rsidR="004847DD">
              <w:rPr>
                <w:rFonts w:ascii="Times New Roman" w:hAnsi="Times New Roman"/>
                <w:b/>
                <w:sz w:val="28"/>
                <w:szCs w:val="28"/>
              </w:rPr>
              <w:t>8</w:t>
            </w:r>
            <w:r w:rsidR="00E82C4D">
              <w:rPr>
                <w:rFonts w:ascii="Times New Roman" w:hAnsi="Times New Roman"/>
                <w:b/>
                <w:sz w:val="28"/>
                <w:szCs w:val="28"/>
              </w:rPr>
              <w:t>.</w:t>
            </w:r>
            <w:r w:rsidR="00F711FD">
              <w:rPr>
                <w:rFonts w:ascii="Times New Roman" w:hAnsi="Times New Roman"/>
                <w:b/>
                <w:sz w:val="28"/>
                <w:szCs w:val="28"/>
              </w:rPr>
              <w:t>10</w:t>
            </w:r>
            <w:r w:rsidR="00B06171">
              <w:rPr>
                <w:rFonts w:ascii="Times New Roman" w:hAnsi="Times New Roman"/>
                <w:b/>
                <w:sz w:val="28"/>
                <w:szCs w:val="28"/>
              </w:rPr>
              <w:t>.</w:t>
            </w:r>
            <w:r w:rsidR="00BB7452">
              <w:rPr>
                <w:rFonts w:ascii="Times New Roman" w:hAnsi="Times New Roman"/>
                <w:b/>
                <w:sz w:val="28"/>
                <w:szCs w:val="28"/>
              </w:rPr>
              <w:t>202</w:t>
            </w:r>
            <w:r w:rsidR="008B7934">
              <w:rPr>
                <w:rFonts w:ascii="Times New Roman" w:hAnsi="Times New Roman"/>
                <w:b/>
                <w:sz w:val="28"/>
                <w:szCs w:val="28"/>
              </w:rPr>
              <w:t>5</w:t>
            </w:r>
          </w:p>
          <w:p w14:paraId="4D8980E3" w14:textId="77777777" w:rsidR="001477A6" w:rsidRPr="00F52676" w:rsidRDefault="001477A6" w:rsidP="001078F8">
            <w:pPr>
              <w:rPr>
                <w:rFonts w:ascii="Times New Roman" w:hAnsi="Times New Roman"/>
                <w:b/>
                <w:sz w:val="24"/>
                <w:szCs w:val="24"/>
              </w:rPr>
            </w:pPr>
            <w:r w:rsidRPr="00F52676">
              <w:rPr>
                <w:rFonts w:ascii="Times New Roman" w:hAnsi="Times New Roman"/>
                <w:b/>
                <w:sz w:val="28"/>
                <w:szCs w:val="28"/>
              </w:rPr>
              <w:t>LËVIZJE PARALELE</w:t>
            </w:r>
          </w:p>
        </w:tc>
      </w:tr>
    </w:tbl>
    <w:p w14:paraId="5696B057" w14:textId="77777777" w:rsidR="001477A6" w:rsidRDefault="001477A6" w:rsidP="001477A6">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Look w:val="00A0" w:firstRow="1" w:lastRow="0" w:firstColumn="1" w:lastColumn="0" w:noHBand="0" w:noVBand="0"/>
      </w:tblPr>
      <w:tblGrid>
        <w:gridCol w:w="9629"/>
      </w:tblGrid>
      <w:tr w:rsidR="001477A6" w14:paraId="6D0EA2FA" w14:textId="77777777" w:rsidTr="00ED691E">
        <w:tc>
          <w:tcPr>
            <w:tcW w:w="9629" w:type="dxa"/>
            <w:tcBorders>
              <w:top w:val="single" w:sz="4" w:space="0" w:color="auto"/>
              <w:left w:val="single" w:sz="4" w:space="0" w:color="auto"/>
              <w:bottom w:val="single" w:sz="4" w:space="0" w:color="auto"/>
              <w:right w:val="single" w:sz="4" w:space="0" w:color="auto"/>
            </w:tcBorders>
            <w:shd w:val="clear" w:color="auto" w:fill="auto"/>
            <w:hideMark/>
          </w:tcPr>
          <w:p w14:paraId="6DF7E01B" w14:textId="7D65CAE7" w:rsidR="001477A6" w:rsidRPr="00C4621A" w:rsidRDefault="001477A6" w:rsidP="001078F8">
            <w:pPr>
              <w:rPr>
                <w:rFonts w:ascii="Times New Roman" w:hAnsi="Times New Roman"/>
                <w:b/>
                <w:sz w:val="28"/>
                <w:szCs w:val="28"/>
              </w:rPr>
            </w:pPr>
            <w:r w:rsidRPr="00C4621A">
              <w:rPr>
                <w:rFonts w:ascii="Times New Roman" w:hAnsi="Times New Roman"/>
                <w:b/>
                <w:sz w:val="28"/>
                <w:szCs w:val="28"/>
              </w:rPr>
              <w:t xml:space="preserve">Afati për dorëzimin e </w:t>
            </w:r>
            <w:r w:rsidR="004A4621">
              <w:rPr>
                <w:rFonts w:ascii="Times New Roman" w:hAnsi="Times New Roman"/>
                <w:b/>
                <w:sz w:val="28"/>
                <w:szCs w:val="28"/>
              </w:rPr>
              <w:t>d</w:t>
            </w:r>
            <w:r w:rsidRPr="00C4621A">
              <w:rPr>
                <w:rFonts w:ascii="Times New Roman" w:hAnsi="Times New Roman"/>
                <w:b/>
                <w:sz w:val="28"/>
                <w:szCs w:val="28"/>
              </w:rPr>
              <w:t>okument</w:t>
            </w:r>
            <w:r w:rsidR="00487B44">
              <w:rPr>
                <w:rFonts w:ascii="Times New Roman" w:hAnsi="Times New Roman"/>
                <w:b/>
                <w:sz w:val="28"/>
                <w:szCs w:val="28"/>
              </w:rPr>
              <w:t>e</w:t>
            </w:r>
            <w:r w:rsidRPr="00C4621A">
              <w:rPr>
                <w:rFonts w:ascii="Times New Roman" w:hAnsi="Times New Roman"/>
                <w:b/>
                <w:sz w:val="28"/>
                <w:szCs w:val="28"/>
              </w:rPr>
              <w:t xml:space="preserve">ve: </w:t>
            </w:r>
            <w:r w:rsidR="00390945">
              <w:rPr>
                <w:rFonts w:ascii="Times New Roman" w:hAnsi="Times New Roman"/>
                <w:b/>
                <w:sz w:val="28"/>
                <w:szCs w:val="28"/>
              </w:rPr>
              <w:t xml:space="preserve">      </w:t>
            </w:r>
            <w:r w:rsidR="007F7D6E">
              <w:rPr>
                <w:rFonts w:ascii="Times New Roman" w:hAnsi="Times New Roman"/>
                <w:b/>
                <w:sz w:val="28"/>
                <w:szCs w:val="28"/>
              </w:rPr>
              <w:t>23</w:t>
            </w:r>
            <w:r w:rsidR="00E82C4D">
              <w:rPr>
                <w:rFonts w:ascii="Times New Roman" w:hAnsi="Times New Roman"/>
                <w:b/>
                <w:sz w:val="28"/>
                <w:szCs w:val="28"/>
              </w:rPr>
              <w:t>.</w:t>
            </w:r>
            <w:r w:rsidR="00F711FD">
              <w:rPr>
                <w:rFonts w:ascii="Times New Roman" w:hAnsi="Times New Roman"/>
                <w:b/>
                <w:sz w:val="28"/>
                <w:szCs w:val="28"/>
              </w:rPr>
              <w:t>10</w:t>
            </w:r>
            <w:r>
              <w:rPr>
                <w:rFonts w:ascii="Times New Roman" w:hAnsi="Times New Roman"/>
                <w:b/>
                <w:sz w:val="28"/>
                <w:szCs w:val="28"/>
              </w:rPr>
              <w:t>.</w:t>
            </w:r>
            <w:r w:rsidR="00BB7452">
              <w:rPr>
                <w:rFonts w:ascii="Times New Roman" w:hAnsi="Times New Roman"/>
                <w:b/>
                <w:sz w:val="28"/>
                <w:szCs w:val="28"/>
              </w:rPr>
              <w:t>202</w:t>
            </w:r>
            <w:r w:rsidR="008B7934">
              <w:rPr>
                <w:rFonts w:ascii="Times New Roman" w:hAnsi="Times New Roman"/>
                <w:b/>
                <w:sz w:val="28"/>
                <w:szCs w:val="28"/>
              </w:rPr>
              <w:t>5</w:t>
            </w:r>
          </w:p>
          <w:p w14:paraId="595D583B" w14:textId="77777777" w:rsidR="001477A6" w:rsidRPr="00F52676" w:rsidRDefault="00CD76CD" w:rsidP="001078F8">
            <w:pPr>
              <w:tabs>
                <w:tab w:val="right" w:pos="9515"/>
              </w:tabs>
              <w:rPr>
                <w:rFonts w:ascii="Times New Roman" w:hAnsi="Times New Roman"/>
                <w:b/>
                <w:sz w:val="24"/>
                <w:szCs w:val="24"/>
              </w:rPr>
            </w:pPr>
            <w:r>
              <w:rPr>
                <w:rFonts w:ascii="Times New Roman" w:hAnsi="Times New Roman"/>
                <w:b/>
                <w:sz w:val="28"/>
                <w:szCs w:val="28"/>
              </w:rPr>
              <w:t>PRANIM NË SHËRBIMIN CIVIL</w:t>
            </w:r>
            <w:r w:rsidR="001477A6" w:rsidRPr="00F52676">
              <w:rPr>
                <w:rFonts w:ascii="Times New Roman" w:hAnsi="Times New Roman"/>
                <w:b/>
                <w:sz w:val="28"/>
                <w:szCs w:val="28"/>
              </w:rPr>
              <w:tab/>
            </w:r>
          </w:p>
        </w:tc>
      </w:tr>
    </w:tbl>
    <w:tbl>
      <w:tblPr>
        <w:tblpPr w:leftFromText="180" w:rightFromText="180" w:vertAnchor="text" w:horzAnchor="margin" w:tblpY="-720"/>
        <w:tblW w:w="0" w:type="auto"/>
        <w:tblCellMar>
          <w:top w:w="113" w:type="dxa"/>
          <w:bottom w:w="113" w:type="dxa"/>
        </w:tblCellMar>
        <w:tblLook w:val="00A0" w:firstRow="1" w:lastRow="0" w:firstColumn="1" w:lastColumn="0" w:noHBand="0" w:noVBand="0"/>
      </w:tblPr>
      <w:tblGrid>
        <w:gridCol w:w="9639"/>
      </w:tblGrid>
      <w:tr w:rsidR="00ED691E" w14:paraId="436F642B" w14:textId="77777777" w:rsidTr="00ED691E">
        <w:tc>
          <w:tcPr>
            <w:tcW w:w="9639" w:type="dxa"/>
            <w:shd w:val="clear" w:color="auto" w:fill="C00000"/>
            <w:hideMark/>
          </w:tcPr>
          <w:p w14:paraId="658F3EF7" w14:textId="77777777" w:rsidR="00ED691E" w:rsidRDefault="00ED691E" w:rsidP="00ED691E">
            <w:pPr>
              <w:spacing w:after="0" w:line="240" w:lineRule="auto"/>
              <w:rPr>
                <w:rFonts w:ascii="Times New Roman" w:hAnsi="Times New Roman"/>
                <w:b/>
                <w:color w:val="FFFF00"/>
                <w:sz w:val="24"/>
                <w:szCs w:val="24"/>
              </w:rPr>
            </w:pPr>
            <w:r>
              <w:rPr>
                <w:rFonts w:ascii="Times New Roman" w:hAnsi="Times New Roman"/>
                <w:b/>
                <w:color w:val="C00000"/>
                <w:sz w:val="24"/>
                <w:szCs w:val="24"/>
              </w:rPr>
              <w:lastRenderedPageBreak/>
              <w:br w:type="page"/>
            </w:r>
            <w:r>
              <w:rPr>
                <w:rFonts w:ascii="Times New Roman" w:hAnsi="Times New Roman"/>
                <w:b/>
                <w:color w:val="FFFF00"/>
                <w:sz w:val="24"/>
                <w:szCs w:val="24"/>
              </w:rPr>
              <w:t>Përshkrimi përgjithësues i punës për pozicionin si më sipër është:</w:t>
            </w:r>
          </w:p>
        </w:tc>
      </w:tr>
    </w:tbl>
    <w:p w14:paraId="0B07DEB2" w14:textId="77777777" w:rsidR="00B06171" w:rsidRPr="00F415C7" w:rsidRDefault="00B06171" w:rsidP="00030F29">
      <w:pPr>
        <w:numPr>
          <w:ilvl w:val="0"/>
          <w:numId w:val="12"/>
        </w:numPr>
        <w:spacing w:after="0"/>
        <w:ind w:left="346" w:hanging="346"/>
        <w:jc w:val="both"/>
        <w:rPr>
          <w:rFonts w:ascii="Times New Roman" w:eastAsia="Times New Roman" w:hAnsi="Times New Roman"/>
          <w:bCs/>
          <w:sz w:val="24"/>
          <w:szCs w:val="24"/>
          <w:lang w:val="sq-AL"/>
        </w:rPr>
      </w:pPr>
      <w:r w:rsidRPr="00F415C7">
        <w:rPr>
          <w:rFonts w:ascii="Times New Roman" w:hAnsi="Times New Roman"/>
          <w:sz w:val="24"/>
          <w:szCs w:val="24"/>
          <w:lang w:val="sq-AL"/>
        </w:rPr>
        <w:t>Kujdeset për mbrojtjen e tokës bujqësore, në pronësi të bashkisë dhe në pronësi private, si dhe të kategorive të resurseve të tjera për të gjithë territorin në juridiksion e bashkisë, mban dhe ruan, me inventarizim, dokumentacionin kadastral ekzistues;</w:t>
      </w:r>
    </w:p>
    <w:p w14:paraId="03745E09" w14:textId="4B2F0B7D" w:rsidR="00B06171" w:rsidRDefault="00B06171" w:rsidP="00030F29">
      <w:pPr>
        <w:numPr>
          <w:ilvl w:val="0"/>
          <w:numId w:val="12"/>
        </w:numPr>
        <w:spacing w:after="0"/>
        <w:ind w:left="346" w:hanging="346"/>
        <w:jc w:val="both"/>
        <w:rPr>
          <w:rFonts w:ascii="Times New Roman" w:eastAsia="Times New Roman" w:hAnsi="Times New Roman"/>
          <w:bCs/>
          <w:sz w:val="24"/>
          <w:szCs w:val="24"/>
          <w:lang w:val="sq-AL"/>
        </w:rPr>
      </w:pPr>
      <w:r>
        <w:rPr>
          <w:rFonts w:ascii="Times New Roman" w:hAnsi="Times New Roman"/>
          <w:color w:val="000000"/>
          <w:sz w:val="24"/>
          <w:szCs w:val="24"/>
          <w:lang w:val="sq-AL"/>
        </w:rPr>
        <w:t>Z</w:t>
      </w:r>
      <w:r w:rsidRPr="00F415C7">
        <w:rPr>
          <w:rFonts w:ascii="Times New Roman" w:hAnsi="Times New Roman"/>
          <w:color w:val="000000"/>
          <w:sz w:val="24"/>
          <w:szCs w:val="24"/>
          <w:lang w:val="sq-AL"/>
        </w:rPr>
        <w:t>bat</w:t>
      </w:r>
      <w:r>
        <w:rPr>
          <w:rFonts w:ascii="Times New Roman" w:hAnsi="Times New Roman"/>
          <w:color w:val="000000"/>
          <w:sz w:val="24"/>
          <w:szCs w:val="24"/>
          <w:lang w:val="sq-AL"/>
        </w:rPr>
        <w:t>on</w:t>
      </w:r>
      <w:r w:rsidRPr="00F415C7">
        <w:rPr>
          <w:rFonts w:ascii="Times New Roman" w:hAnsi="Times New Roman"/>
          <w:color w:val="000000"/>
          <w:sz w:val="24"/>
          <w:szCs w:val="24"/>
          <w:lang w:val="sq-AL"/>
        </w:rPr>
        <w:t xml:space="preserve"> procedura</w:t>
      </w:r>
      <w:r>
        <w:rPr>
          <w:rFonts w:ascii="Times New Roman" w:hAnsi="Times New Roman"/>
          <w:color w:val="000000"/>
          <w:sz w:val="24"/>
          <w:szCs w:val="24"/>
          <w:lang w:val="sq-AL"/>
        </w:rPr>
        <w:t>t</w:t>
      </w:r>
      <w:r w:rsidRPr="00F415C7">
        <w:rPr>
          <w:rFonts w:ascii="Times New Roman" w:hAnsi="Times New Roman"/>
          <w:color w:val="000000"/>
          <w:sz w:val="24"/>
          <w:szCs w:val="24"/>
          <w:lang w:val="sq-AL"/>
        </w:rPr>
        <w:t xml:space="preserve"> për qiradhënien e tokave bujqësore të pandara, në pronësi ose në përdorim të bashkisë, bazuar në dispozitat e legjislacionit në fuqi;</w:t>
      </w:r>
    </w:p>
    <w:p w14:paraId="5740D5FD" w14:textId="77777777" w:rsidR="00B06171" w:rsidRDefault="00B06171" w:rsidP="00030F29">
      <w:pPr>
        <w:numPr>
          <w:ilvl w:val="0"/>
          <w:numId w:val="12"/>
        </w:numPr>
        <w:spacing w:after="0"/>
        <w:ind w:left="346" w:hanging="346"/>
        <w:jc w:val="both"/>
        <w:rPr>
          <w:rFonts w:ascii="Times New Roman" w:eastAsia="Times New Roman" w:hAnsi="Times New Roman"/>
          <w:bCs/>
          <w:sz w:val="24"/>
          <w:szCs w:val="24"/>
          <w:lang w:val="sq-AL"/>
        </w:rPr>
      </w:pPr>
      <w:r w:rsidRPr="00B06171">
        <w:rPr>
          <w:rFonts w:ascii="Times New Roman" w:eastAsia="Times New Roman" w:hAnsi="Times New Roman"/>
          <w:bCs/>
          <w:sz w:val="24"/>
          <w:szCs w:val="24"/>
          <w:lang w:val="sq-AL"/>
        </w:rPr>
        <w:t xml:space="preserve">Në bashkëpunim </w:t>
      </w:r>
      <w:r>
        <w:rPr>
          <w:rFonts w:ascii="Times New Roman" w:eastAsia="Times New Roman" w:hAnsi="Times New Roman"/>
          <w:bCs/>
          <w:sz w:val="24"/>
          <w:szCs w:val="24"/>
          <w:lang w:val="sq-AL"/>
        </w:rPr>
        <w:t xml:space="preserve">me </w:t>
      </w:r>
      <w:r w:rsidRPr="00B06171">
        <w:rPr>
          <w:rFonts w:ascii="Times New Roman" w:eastAsia="Times New Roman" w:hAnsi="Times New Roman"/>
          <w:bCs/>
          <w:sz w:val="24"/>
          <w:szCs w:val="24"/>
          <w:lang w:val="sq-AL"/>
        </w:rPr>
        <w:t xml:space="preserve">specialistet e tjerë të kësaj </w:t>
      </w:r>
      <w:r>
        <w:rPr>
          <w:rFonts w:ascii="Times New Roman" w:eastAsia="Times New Roman" w:hAnsi="Times New Roman"/>
          <w:bCs/>
          <w:sz w:val="24"/>
          <w:szCs w:val="24"/>
          <w:lang w:val="sq-AL"/>
        </w:rPr>
        <w:t>d</w:t>
      </w:r>
      <w:r w:rsidRPr="00B06171">
        <w:rPr>
          <w:rFonts w:ascii="Times New Roman" w:eastAsia="Times New Roman" w:hAnsi="Times New Roman"/>
          <w:bCs/>
          <w:sz w:val="24"/>
          <w:szCs w:val="24"/>
          <w:lang w:val="sq-AL"/>
        </w:rPr>
        <w:t>rejtorie, evidenton në rregjistër të vecantë fondin e tokës bujqësore në pronësi të fermerëve të Bashkisë Himarë, si</w:t>
      </w:r>
      <w:r>
        <w:rPr>
          <w:rFonts w:ascii="Times New Roman" w:eastAsia="Times New Roman" w:hAnsi="Times New Roman"/>
          <w:bCs/>
          <w:sz w:val="24"/>
          <w:szCs w:val="24"/>
          <w:lang w:val="sq-AL"/>
        </w:rPr>
        <w:t>ç</w:t>
      </w:r>
      <w:r w:rsidRPr="00B06171">
        <w:rPr>
          <w:rFonts w:ascii="Times New Roman" w:eastAsia="Times New Roman" w:hAnsi="Times New Roman"/>
          <w:bCs/>
          <w:sz w:val="24"/>
          <w:szCs w:val="24"/>
          <w:lang w:val="sq-AL"/>
        </w:rPr>
        <w:t xml:space="preserve"> është përshkruar ajo në fakt në formularët, me ngastra, zona kadastrale, kategori  etj</w:t>
      </w:r>
      <w:r>
        <w:rPr>
          <w:rFonts w:ascii="Times New Roman" w:eastAsia="Times New Roman" w:hAnsi="Times New Roman"/>
          <w:bCs/>
          <w:sz w:val="24"/>
          <w:szCs w:val="24"/>
          <w:lang w:val="sq-AL"/>
        </w:rPr>
        <w:t>;</w:t>
      </w:r>
    </w:p>
    <w:p w14:paraId="1B9AB230" w14:textId="77777777" w:rsidR="00B06171" w:rsidRDefault="00B06171" w:rsidP="00030F29">
      <w:pPr>
        <w:numPr>
          <w:ilvl w:val="0"/>
          <w:numId w:val="12"/>
        </w:numPr>
        <w:spacing w:after="0"/>
        <w:ind w:left="346" w:hanging="346"/>
        <w:jc w:val="both"/>
        <w:rPr>
          <w:rFonts w:ascii="Times New Roman" w:eastAsia="Times New Roman" w:hAnsi="Times New Roman"/>
          <w:bCs/>
          <w:sz w:val="24"/>
          <w:szCs w:val="24"/>
          <w:lang w:val="sq-AL"/>
        </w:rPr>
      </w:pPr>
      <w:r w:rsidRPr="00B06171">
        <w:rPr>
          <w:rFonts w:ascii="Times New Roman" w:eastAsia="Times New Roman" w:hAnsi="Times New Roman"/>
          <w:bCs/>
          <w:sz w:val="24"/>
          <w:szCs w:val="24"/>
          <w:lang w:val="sq-AL"/>
        </w:rPr>
        <w:t xml:space="preserve">Ndjek periodikisht zhvillimin e fondit të tokës bujqësore në pronësi të fermerëve si dhe në përdorim apo në pronësi publike të </w:t>
      </w:r>
      <w:r>
        <w:rPr>
          <w:rFonts w:ascii="Times New Roman" w:eastAsia="Times New Roman" w:hAnsi="Times New Roman"/>
          <w:bCs/>
          <w:sz w:val="24"/>
          <w:szCs w:val="24"/>
          <w:lang w:val="sq-AL"/>
        </w:rPr>
        <w:t>b</w:t>
      </w:r>
      <w:r w:rsidRPr="00B06171">
        <w:rPr>
          <w:rFonts w:ascii="Times New Roman" w:eastAsia="Times New Roman" w:hAnsi="Times New Roman"/>
          <w:bCs/>
          <w:sz w:val="24"/>
          <w:szCs w:val="24"/>
          <w:lang w:val="sq-AL"/>
        </w:rPr>
        <w:t>ashkisë si dhe ndryshimin e kategorisë së këtij fondi në vazhdim</w:t>
      </w:r>
      <w:r>
        <w:rPr>
          <w:rFonts w:ascii="Times New Roman" w:eastAsia="Times New Roman" w:hAnsi="Times New Roman"/>
          <w:bCs/>
          <w:sz w:val="24"/>
          <w:szCs w:val="24"/>
          <w:lang w:val="sq-AL"/>
        </w:rPr>
        <w:t>;</w:t>
      </w:r>
    </w:p>
    <w:p w14:paraId="3DB858B1" w14:textId="77777777" w:rsidR="00B06171" w:rsidRDefault="00B06171" w:rsidP="00030F29">
      <w:pPr>
        <w:numPr>
          <w:ilvl w:val="0"/>
          <w:numId w:val="12"/>
        </w:numPr>
        <w:spacing w:after="0"/>
        <w:ind w:left="346" w:hanging="346"/>
        <w:jc w:val="both"/>
        <w:rPr>
          <w:rFonts w:ascii="Times New Roman" w:eastAsia="Times New Roman" w:hAnsi="Times New Roman"/>
          <w:bCs/>
          <w:sz w:val="24"/>
          <w:szCs w:val="24"/>
          <w:lang w:val="sq-AL"/>
        </w:rPr>
      </w:pPr>
      <w:r w:rsidRPr="00B06171">
        <w:rPr>
          <w:rFonts w:ascii="Times New Roman" w:eastAsia="Times New Roman" w:hAnsi="Times New Roman"/>
          <w:bCs/>
          <w:sz w:val="24"/>
          <w:szCs w:val="24"/>
          <w:lang w:val="sq-AL"/>
        </w:rPr>
        <w:t>Studion dhe harton projekte, programe dhe forma të tjera zhvillimi të fondit të tokës bujqësore dhe shfrytëzimit të saj për interesa të sektorit privat dhe publik në gjithë teritorin e Bashkisë Himarë</w:t>
      </w:r>
      <w:r>
        <w:rPr>
          <w:rFonts w:ascii="Times New Roman" w:eastAsia="Times New Roman" w:hAnsi="Times New Roman"/>
          <w:bCs/>
          <w:sz w:val="24"/>
          <w:szCs w:val="24"/>
          <w:lang w:val="sq-AL"/>
        </w:rPr>
        <w:t>;</w:t>
      </w:r>
    </w:p>
    <w:p w14:paraId="1D88C48C" w14:textId="41DD0358" w:rsidR="00B06171" w:rsidRPr="00B06171" w:rsidRDefault="00B06171" w:rsidP="00030F29">
      <w:pPr>
        <w:numPr>
          <w:ilvl w:val="0"/>
          <w:numId w:val="12"/>
        </w:numPr>
        <w:spacing w:after="0"/>
        <w:ind w:left="346" w:hanging="346"/>
        <w:jc w:val="both"/>
        <w:rPr>
          <w:rFonts w:ascii="Times New Roman" w:eastAsia="Times New Roman" w:hAnsi="Times New Roman"/>
          <w:bCs/>
          <w:sz w:val="24"/>
          <w:szCs w:val="24"/>
          <w:lang w:val="sq-AL"/>
        </w:rPr>
      </w:pPr>
      <w:r w:rsidRPr="00B06171">
        <w:rPr>
          <w:rFonts w:ascii="Times New Roman" w:eastAsia="Times New Roman" w:hAnsi="Times New Roman"/>
          <w:bCs/>
          <w:sz w:val="24"/>
          <w:szCs w:val="24"/>
          <w:lang w:val="sq-AL"/>
        </w:rPr>
        <w:t>Në përputhje me programet dhe strategjinë e Bashkisë Himarë për zhvillimin e bujqësise si degë të ve</w:t>
      </w:r>
      <w:r>
        <w:rPr>
          <w:rFonts w:ascii="Times New Roman" w:eastAsia="Times New Roman" w:hAnsi="Times New Roman"/>
          <w:bCs/>
          <w:sz w:val="24"/>
          <w:szCs w:val="24"/>
          <w:lang w:val="sq-AL"/>
        </w:rPr>
        <w:t>ç</w:t>
      </w:r>
      <w:r w:rsidRPr="00B06171">
        <w:rPr>
          <w:rFonts w:ascii="Times New Roman" w:eastAsia="Times New Roman" w:hAnsi="Times New Roman"/>
          <w:bCs/>
          <w:sz w:val="24"/>
          <w:szCs w:val="24"/>
          <w:lang w:val="sq-AL"/>
        </w:rPr>
        <w:t>antë, merr kontakte me bashki të ngjashme, bën përgjith</w:t>
      </w:r>
      <w:r>
        <w:rPr>
          <w:rFonts w:ascii="Times New Roman" w:eastAsia="Times New Roman" w:hAnsi="Times New Roman"/>
          <w:bCs/>
          <w:sz w:val="24"/>
          <w:szCs w:val="24"/>
          <w:lang w:val="sq-AL"/>
        </w:rPr>
        <w:t>ë</w:t>
      </w:r>
      <w:r w:rsidRPr="00B06171">
        <w:rPr>
          <w:rFonts w:ascii="Times New Roman" w:eastAsia="Times New Roman" w:hAnsi="Times New Roman"/>
          <w:bCs/>
          <w:sz w:val="24"/>
          <w:szCs w:val="24"/>
          <w:lang w:val="sq-AL"/>
        </w:rPr>
        <w:t>sime e shkëmbim përvoje dhe harton plane të ve</w:t>
      </w:r>
      <w:r>
        <w:rPr>
          <w:rFonts w:ascii="Times New Roman" w:eastAsia="Times New Roman" w:hAnsi="Times New Roman"/>
          <w:bCs/>
          <w:sz w:val="24"/>
          <w:szCs w:val="24"/>
          <w:lang w:val="sq-AL"/>
        </w:rPr>
        <w:t>ç</w:t>
      </w:r>
      <w:r w:rsidRPr="00B06171">
        <w:rPr>
          <w:rFonts w:ascii="Times New Roman" w:eastAsia="Times New Roman" w:hAnsi="Times New Roman"/>
          <w:bCs/>
          <w:sz w:val="24"/>
          <w:szCs w:val="24"/>
          <w:lang w:val="sq-AL"/>
        </w:rPr>
        <w:t>anta dhe u sjell fermereve eksperienca praktike të zhvillimit</w:t>
      </w:r>
      <w:r>
        <w:rPr>
          <w:rFonts w:ascii="Times New Roman" w:eastAsia="Times New Roman" w:hAnsi="Times New Roman"/>
          <w:bCs/>
          <w:sz w:val="24"/>
          <w:szCs w:val="24"/>
          <w:lang w:val="sq-AL"/>
        </w:rPr>
        <w:t>.</w:t>
      </w:r>
    </w:p>
    <w:p w14:paraId="544506C4" w14:textId="77777777" w:rsidR="00AE7912" w:rsidRPr="005E2B20" w:rsidRDefault="00AE7912" w:rsidP="004A4621">
      <w:pPr>
        <w:pStyle w:val="ListParagraph"/>
        <w:rPr>
          <w:rFonts w:ascii="Times New Roman" w:hAnsi="Times New Roman"/>
          <w:sz w:val="24"/>
          <w:szCs w:val="24"/>
        </w:rPr>
      </w:pPr>
    </w:p>
    <w:p w14:paraId="77217FC4" w14:textId="77777777" w:rsidR="00E73F29" w:rsidRDefault="00250710" w:rsidP="00E73F29">
      <w:pPr>
        <w:pBdr>
          <w:bottom w:val="single" w:sz="8" w:space="1" w:color="C00000"/>
        </w:pBdr>
        <w:jc w:val="both"/>
        <w:rPr>
          <w:rFonts w:ascii="Times New Roman" w:hAnsi="Times New Roman"/>
          <w:b/>
          <w:color w:val="C00000"/>
          <w:sz w:val="24"/>
          <w:szCs w:val="24"/>
          <w:lang w:val="it-IT"/>
        </w:rPr>
      </w:pPr>
      <w:r>
        <w:rPr>
          <w:rFonts w:ascii="Times New Roman" w:hAnsi="Times New Roman"/>
          <w:b/>
          <w:color w:val="C00000"/>
          <w:sz w:val="24"/>
          <w:szCs w:val="24"/>
          <w:lang w:val="it-IT"/>
        </w:rPr>
        <w:t>I-LËVIZJA PARALELE</w:t>
      </w:r>
    </w:p>
    <w:p w14:paraId="5B2F77FD" w14:textId="77777777" w:rsidR="004A4621" w:rsidRDefault="00E73F29" w:rsidP="00E73F29">
      <w:pPr>
        <w:jc w:val="both"/>
        <w:rPr>
          <w:rFonts w:ascii="Times New Roman" w:hAnsi="Times New Roman"/>
          <w:sz w:val="24"/>
          <w:szCs w:val="24"/>
          <w:lang w:val="it-IT"/>
        </w:rPr>
      </w:pPr>
      <w:r>
        <w:rPr>
          <w:rFonts w:ascii="Times New Roman" w:hAnsi="Times New Roman"/>
          <w:sz w:val="24"/>
          <w:szCs w:val="24"/>
          <w:lang w:val="it-IT"/>
        </w:rPr>
        <w:t>Kanë të drejtë të aplikojnë për këtë procedurë vetëm nëpunësit civilë të së njëjtës kategori, në të gjitha insitucionet pjesë e shërbimit civil.</w:t>
      </w:r>
    </w:p>
    <w:p w14:paraId="471B136E" w14:textId="77777777" w:rsidR="00ED691E" w:rsidRDefault="00ED691E" w:rsidP="00ED691E">
      <w:pPr>
        <w:spacing w:after="0"/>
        <w:jc w:val="both"/>
        <w:rPr>
          <w:rFonts w:ascii="Times New Roman" w:hAnsi="Times New Roman"/>
          <w:sz w:val="24"/>
          <w:szCs w:val="24"/>
          <w:lang w:val="it-IT"/>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5740AD63"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C539BA"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1.1</w:t>
            </w:r>
          </w:p>
        </w:tc>
        <w:tc>
          <w:tcPr>
            <w:tcW w:w="9038" w:type="dxa"/>
            <w:tcBorders>
              <w:top w:val="nil"/>
              <w:left w:val="single" w:sz="8" w:space="0" w:color="000000"/>
              <w:bottom w:val="single" w:sz="8" w:space="0" w:color="000000"/>
              <w:right w:val="nil"/>
            </w:tcBorders>
            <w:vAlign w:val="center"/>
            <w:hideMark/>
          </w:tcPr>
          <w:p w14:paraId="4D447B72"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KUSHTET PËR LËVIZJEN PARALELE DHE KRITERET E VEÇANTA</w:t>
            </w:r>
          </w:p>
        </w:tc>
      </w:tr>
    </w:tbl>
    <w:p w14:paraId="67489B29" w14:textId="77777777" w:rsidR="00E73F29" w:rsidRDefault="00E73F29" w:rsidP="00E73F29">
      <w:pPr>
        <w:jc w:val="both"/>
        <w:rPr>
          <w:rFonts w:ascii="Times New Roman" w:hAnsi="Times New Roman"/>
          <w:sz w:val="24"/>
          <w:szCs w:val="24"/>
        </w:rPr>
      </w:pPr>
    </w:p>
    <w:p w14:paraId="677558D2"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duhet të plotësojnë kushtet për lëvizjen paralele si vijon:</w:t>
      </w:r>
    </w:p>
    <w:p w14:paraId="1BDD63D5" w14:textId="68BE94C1" w:rsidR="00E73F29" w:rsidRDefault="00E73F29" w:rsidP="00030F29">
      <w:pPr>
        <w:pStyle w:val="ListParagraph"/>
        <w:numPr>
          <w:ilvl w:val="0"/>
          <w:numId w:val="5"/>
        </w:numPr>
        <w:jc w:val="both"/>
        <w:rPr>
          <w:rFonts w:ascii="Times New Roman" w:hAnsi="Times New Roman"/>
          <w:sz w:val="24"/>
          <w:szCs w:val="24"/>
        </w:rPr>
      </w:pPr>
      <w:r>
        <w:rPr>
          <w:rFonts w:ascii="Times New Roman" w:hAnsi="Times New Roman"/>
          <w:sz w:val="24"/>
          <w:szCs w:val="24"/>
        </w:rPr>
        <w:t xml:space="preserve">Të jenë nëpunës civil të konfirmuar, brenda së njëjtës kategori, (sipas përcaktimeve të nenit 19 të ligjit 152/2013 </w:t>
      </w:r>
      <w:r>
        <w:rPr>
          <w:rFonts w:ascii="Times New Roman" w:hAnsi="Times New Roman"/>
          <w:i/>
          <w:sz w:val="24"/>
          <w:szCs w:val="24"/>
        </w:rPr>
        <w:t>“Për nëpunësin civil”</w:t>
      </w:r>
      <w:r>
        <w:rPr>
          <w:rFonts w:ascii="Times New Roman" w:hAnsi="Times New Roman"/>
          <w:sz w:val="24"/>
          <w:szCs w:val="24"/>
        </w:rPr>
        <w:t xml:space="preserve">, </w:t>
      </w:r>
      <w:r w:rsidR="00390945">
        <w:rPr>
          <w:rFonts w:ascii="Times New Roman" w:hAnsi="Times New Roman"/>
          <w:sz w:val="24"/>
          <w:szCs w:val="24"/>
        </w:rPr>
        <w:t>i ndryshuar) (</w:t>
      </w:r>
      <w:r w:rsidR="008B7934">
        <w:rPr>
          <w:rFonts w:ascii="Times New Roman" w:hAnsi="Times New Roman"/>
          <w:sz w:val="24"/>
          <w:szCs w:val="24"/>
        </w:rPr>
        <w:t xml:space="preserve">klasa e </w:t>
      </w:r>
      <w:r w:rsidR="00390945">
        <w:rPr>
          <w:rFonts w:ascii="Times New Roman" w:hAnsi="Times New Roman"/>
          <w:sz w:val="24"/>
          <w:szCs w:val="24"/>
        </w:rPr>
        <w:t>pagës IV</w:t>
      </w:r>
      <w:r>
        <w:rPr>
          <w:rFonts w:ascii="Times New Roman" w:hAnsi="Times New Roman"/>
          <w:sz w:val="24"/>
          <w:szCs w:val="24"/>
        </w:rPr>
        <w:t>-</w:t>
      </w:r>
      <w:r w:rsidR="008B7934">
        <w:rPr>
          <w:rFonts w:ascii="Times New Roman" w:hAnsi="Times New Roman"/>
          <w:sz w:val="24"/>
          <w:szCs w:val="24"/>
        </w:rPr>
        <w:t>3</w:t>
      </w:r>
      <w:r>
        <w:rPr>
          <w:rFonts w:ascii="Times New Roman" w:hAnsi="Times New Roman"/>
          <w:sz w:val="24"/>
          <w:szCs w:val="24"/>
        </w:rPr>
        <w:t xml:space="preserve">), </w:t>
      </w:r>
    </w:p>
    <w:p w14:paraId="174B994E" w14:textId="77777777" w:rsidR="00E73F29" w:rsidRDefault="00E73F29" w:rsidP="00030F29">
      <w:pPr>
        <w:pStyle w:val="ListParagraph"/>
        <w:numPr>
          <w:ilvl w:val="0"/>
          <w:numId w:val="5"/>
        </w:numPr>
        <w:jc w:val="both"/>
        <w:rPr>
          <w:rFonts w:ascii="Times New Roman" w:hAnsi="Times New Roman"/>
          <w:sz w:val="24"/>
          <w:szCs w:val="24"/>
        </w:rPr>
      </w:pPr>
      <w:r>
        <w:rPr>
          <w:rFonts w:ascii="Times New Roman" w:hAnsi="Times New Roman"/>
          <w:sz w:val="24"/>
          <w:szCs w:val="24"/>
        </w:rPr>
        <w:t>Të mos kenë masë disiplinore në fuqi (të vërtetuar me një dokument nga institucioni);</w:t>
      </w:r>
    </w:p>
    <w:p w14:paraId="4A44FE48" w14:textId="77777777" w:rsidR="00E73F29" w:rsidRDefault="00E73F29" w:rsidP="00030F29">
      <w:pPr>
        <w:pStyle w:val="ListParagraph"/>
        <w:numPr>
          <w:ilvl w:val="0"/>
          <w:numId w:val="5"/>
        </w:numPr>
        <w:jc w:val="both"/>
        <w:rPr>
          <w:rFonts w:ascii="Times New Roman" w:hAnsi="Times New Roman"/>
          <w:sz w:val="24"/>
          <w:szCs w:val="24"/>
        </w:rPr>
      </w:pPr>
      <w:r>
        <w:rPr>
          <w:rFonts w:ascii="Times New Roman" w:hAnsi="Times New Roman"/>
          <w:sz w:val="24"/>
          <w:szCs w:val="24"/>
        </w:rPr>
        <w:t>Të kenë të paktën një vlerësim pozitiv (për kandidatët e institucioneve që sapo kanë hyrë në shërbimin civil kërkohet vlerësim nga eprori direkt);</w:t>
      </w:r>
    </w:p>
    <w:p w14:paraId="53DBEBCB"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duhet të plotësojnë kriteret e veçanta si vijon:</w:t>
      </w:r>
    </w:p>
    <w:p w14:paraId="59AA9442" w14:textId="6E36EDA0" w:rsidR="008B7934" w:rsidRPr="008B7934" w:rsidRDefault="00E73F29" w:rsidP="00030F29">
      <w:pPr>
        <w:pStyle w:val="ListParagraph"/>
        <w:numPr>
          <w:ilvl w:val="0"/>
          <w:numId w:val="1"/>
        </w:numPr>
        <w:ind w:left="360"/>
        <w:jc w:val="both"/>
        <w:rPr>
          <w:rFonts w:ascii="Times New Roman" w:hAnsi="Times New Roman"/>
          <w:color w:val="000000"/>
          <w:sz w:val="24"/>
          <w:szCs w:val="24"/>
        </w:rPr>
      </w:pPr>
      <w:r>
        <w:rPr>
          <w:rFonts w:ascii="Times New Roman" w:hAnsi="Times New Roman"/>
          <w:color w:val="000000"/>
          <w:sz w:val="24"/>
          <w:szCs w:val="24"/>
        </w:rPr>
        <w:t>Të zotërojnë diplomë të nivelit “Bachelor”,</w:t>
      </w:r>
      <w:r w:rsidR="00E17093">
        <w:rPr>
          <w:rFonts w:ascii="Times New Roman" w:hAnsi="Times New Roman"/>
          <w:color w:val="000000"/>
          <w:sz w:val="24"/>
          <w:szCs w:val="24"/>
        </w:rPr>
        <w:t xml:space="preserve"> </w:t>
      </w:r>
      <w:r>
        <w:rPr>
          <w:rFonts w:ascii="Times New Roman" w:hAnsi="Times New Roman"/>
          <w:color w:val="000000"/>
          <w:sz w:val="24"/>
          <w:szCs w:val="24"/>
        </w:rPr>
        <w:t xml:space="preserve">“Master Shkencor apo Profesional” në </w:t>
      </w:r>
      <w:r w:rsidR="005C5D23" w:rsidRPr="0072211A">
        <w:rPr>
          <w:rFonts w:ascii="Times New Roman" w:hAnsi="Times New Roman"/>
          <w:color w:val="000000"/>
          <w:sz w:val="24"/>
          <w:szCs w:val="24"/>
          <w:lang w:val="de-DE"/>
        </w:rPr>
        <w:t>shkenca bujqësore/</w:t>
      </w:r>
      <w:r w:rsidR="005C5D23">
        <w:rPr>
          <w:rFonts w:ascii="Times New Roman" w:hAnsi="Times New Roman"/>
          <w:color w:val="000000"/>
          <w:sz w:val="24"/>
          <w:szCs w:val="24"/>
          <w:lang w:val="de-DE"/>
        </w:rPr>
        <w:t>m</w:t>
      </w:r>
      <w:r w:rsidR="005C5D23" w:rsidRPr="0072211A">
        <w:rPr>
          <w:rFonts w:ascii="Times New Roman" w:hAnsi="Times New Roman"/>
          <w:color w:val="000000"/>
          <w:sz w:val="24"/>
          <w:szCs w:val="24"/>
          <w:lang w:val="de-DE"/>
        </w:rPr>
        <w:t>jedis</w:t>
      </w:r>
      <w:r>
        <w:rPr>
          <w:rFonts w:ascii="Times New Roman" w:hAnsi="Times New Roman"/>
          <w:color w:val="000000"/>
          <w:sz w:val="24"/>
          <w:szCs w:val="24"/>
        </w:rPr>
        <w:t xml:space="preserve"> edhe diploma e nivelit “Bachelor” duhet të jetë në të njëjtën fushë.</w:t>
      </w:r>
      <w:r w:rsidR="008B2569">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r w:rsidR="008B7934">
        <w:rPr>
          <w:rFonts w:ascii="Times New Roman" w:hAnsi="Times New Roman"/>
          <w:i/>
          <w:sz w:val="24"/>
          <w:szCs w:val="24"/>
        </w:rPr>
        <w:t>;</w:t>
      </w:r>
    </w:p>
    <w:p w14:paraId="210D0F9B" w14:textId="77777777" w:rsidR="008B7934" w:rsidRPr="008B7934" w:rsidRDefault="00496B1A" w:rsidP="00030F29">
      <w:pPr>
        <w:pStyle w:val="ListParagraph"/>
        <w:numPr>
          <w:ilvl w:val="0"/>
          <w:numId w:val="1"/>
        </w:numPr>
        <w:ind w:left="360"/>
        <w:jc w:val="both"/>
        <w:rPr>
          <w:rFonts w:ascii="Times New Roman" w:hAnsi="Times New Roman"/>
          <w:color w:val="000000"/>
          <w:sz w:val="24"/>
          <w:szCs w:val="24"/>
        </w:rPr>
      </w:pPr>
      <w:r w:rsidRPr="008B7934">
        <w:rPr>
          <w:rFonts w:ascii="Times New Roman" w:hAnsi="Times New Roman"/>
          <w:color w:val="000000"/>
          <w:sz w:val="24"/>
          <w:szCs w:val="24"/>
          <w:lang w:val="de-DE"/>
        </w:rPr>
        <w:t xml:space="preserve">Të </w:t>
      </w:r>
      <w:r w:rsidR="00A65571" w:rsidRPr="008B7934">
        <w:rPr>
          <w:rFonts w:ascii="Times New Roman" w:hAnsi="Times New Roman"/>
          <w:color w:val="000000"/>
          <w:sz w:val="24"/>
          <w:szCs w:val="24"/>
          <w:lang w:val="de-DE"/>
        </w:rPr>
        <w:t>kenë eksperiencë pune deri në një</w:t>
      </w:r>
      <w:r w:rsidR="00DA261E" w:rsidRPr="008B7934">
        <w:rPr>
          <w:rFonts w:ascii="Times New Roman" w:hAnsi="Times New Roman"/>
          <w:sz w:val="24"/>
          <w:szCs w:val="24"/>
        </w:rPr>
        <w:t xml:space="preserve"> 1</w:t>
      </w:r>
      <w:r w:rsidR="00C74880" w:rsidRPr="008B7934">
        <w:rPr>
          <w:rFonts w:ascii="Times New Roman" w:hAnsi="Times New Roman"/>
          <w:sz w:val="24"/>
          <w:szCs w:val="24"/>
        </w:rPr>
        <w:t xml:space="preserve"> vit</w:t>
      </w:r>
      <w:r w:rsidRPr="008B7934">
        <w:rPr>
          <w:rFonts w:ascii="Times New Roman" w:hAnsi="Times New Roman"/>
          <w:sz w:val="24"/>
          <w:szCs w:val="24"/>
        </w:rPr>
        <w:t>,</w:t>
      </w:r>
      <w:r w:rsidRPr="008B7934">
        <w:rPr>
          <w:rFonts w:ascii="Times New Roman" w:hAnsi="Times New Roman"/>
          <w:color w:val="000000"/>
          <w:sz w:val="24"/>
          <w:szCs w:val="24"/>
        </w:rPr>
        <w:t xml:space="preserve"> </w:t>
      </w:r>
      <w:r w:rsidRPr="008B7934">
        <w:rPr>
          <w:rFonts w:ascii="Times New Roman" w:hAnsi="Times New Roman"/>
          <w:sz w:val="24"/>
          <w:szCs w:val="24"/>
        </w:rPr>
        <w:t>në administratën shtetërore dhe/ose institucione të pavarura dhe/ose institucionet e tjera, në profesion</w:t>
      </w:r>
      <w:r w:rsidR="008B7934">
        <w:rPr>
          <w:rFonts w:ascii="Times New Roman" w:hAnsi="Times New Roman"/>
          <w:sz w:val="24"/>
          <w:szCs w:val="24"/>
        </w:rPr>
        <w:t>;</w:t>
      </w:r>
    </w:p>
    <w:p w14:paraId="4670C181" w14:textId="77777777" w:rsidR="008B7934" w:rsidRPr="008B7934" w:rsidRDefault="00496B1A" w:rsidP="00030F29">
      <w:pPr>
        <w:pStyle w:val="ListParagraph"/>
        <w:numPr>
          <w:ilvl w:val="0"/>
          <w:numId w:val="1"/>
        </w:numPr>
        <w:ind w:left="360"/>
        <w:jc w:val="both"/>
        <w:rPr>
          <w:rFonts w:ascii="Times New Roman" w:hAnsi="Times New Roman"/>
          <w:color w:val="000000"/>
          <w:sz w:val="24"/>
          <w:szCs w:val="24"/>
        </w:rPr>
      </w:pPr>
      <w:r w:rsidRPr="008B7934">
        <w:rPr>
          <w:rFonts w:ascii="Times New Roman" w:hAnsi="Times New Roman"/>
          <w:color w:val="000000"/>
          <w:sz w:val="24"/>
          <w:szCs w:val="24"/>
          <w:lang w:val="de-DE"/>
        </w:rPr>
        <w:t>Të kenë aftësi të mira komunikuese dhe të punës në grupe</w:t>
      </w:r>
      <w:r w:rsidR="008B7934">
        <w:rPr>
          <w:rFonts w:ascii="Times New Roman" w:hAnsi="Times New Roman"/>
          <w:color w:val="000000"/>
          <w:sz w:val="24"/>
          <w:szCs w:val="24"/>
          <w:lang w:val="de-DE"/>
        </w:rPr>
        <w:t>;</w:t>
      </w:r>
    </w:p>
    <w:p w14:paraId="13B31FD6" w14:textId="1FD73149" w:rsidR="00E73F29" w:rsidRPr="005C5D23" w:rsidRDefault="00496B1A" w:rsidP="00030F29">
      <w:pPr>
        <w:pStyle w:val="ListParagraph"/>
        <w:numPr>
          <w:ilvl w:val="0"/>
          <w:numId w:val="1"/>
        </w:numPr>
        <w:ind w:left="360"/>
        <w:jc w:val="both"/>
        <w:rPr>
          <w:rFonts w:ascii="Times New Roman" w:hAnsi="Times New Roman"/>
          <w:color w:val="000000"/>
          <w:sz w:val="24"/>
          <w:szCs w:val="24"/>
        </w:rPr>
      </w:pPr>
      <w:r w:rsidRPr="008B7934">
        <w:rPr>
          <w:rFonts w:ascii="Times New Roman" w:hAnsi="Times New Roman"/>
          <w:sz w:val="24"/>
          <w:szCs w:val="24"/>
          <w:lang w:val="de-DE"/>
        </w:rPr>
        <w:t xml:space="preserve">Të </w:t>
      </w:r>
      <w:r w:rsidR="00F711FD" w:rsidRPr="00F711FD">
        <w:rPr>
          <w:rFonts w:ascii="Times New Roman" w:hAnsi="Times New Roman"/>
          <w:sz w:val="24"/>
          <w:szCs w:val="24"/>
          <w:lang w:val="de-DE"/>
        </w:rPr>
        <w:t>ketë njohuri të gjuhës angleze</w:t>
      </w:r>
      <w:r w:rsidRPr="008B7934">
        <w:rPr>
          <w:rFonts w:ascii="Times New Roman" w:hAnsi="Times New Roman"/>
          <w:sz w:val="24"/>
          <w:szCs w:val="24"/>
          <w:lang w:val="de-DE"/>
        </w:rPr>
        <w:t>. Përparësi ka një gjuhë e dytë e BE-së.</w:t>
      </w:r>
    </w:p>
    <w:tbl>
      <w:tblPr>
        <w:tblW w:w="0" w:type="auto"/>
        <w:tblBorders>
          <w:bottom w:val="single" w:sz="8" w:space="0" w:color="auto"/>
        </w:tblBorders>
        <w:tblLook w:val="00A0" w:firstRow="1" w:lastRow="0" w:firstColumn="1" w:lastColumn="0" w:noHBand="0" w:noVBand="0"/>
      </w:tblPr>
      <w:tblGrid>
        <w:gridCol w:w="807"/>
        <w:gridCol w:w="8822"/>
      </w:tblGrid>
      <w:tr w:rsidR="00E73F29" w14:paraId="3C24A0F2"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9D915DB"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lastRenderedPageBreak/>
              <w:t>1.2</w:t>
            </w:r>
          </w:p>
        </w:tc>
        <w:tc>
          <w:tcPr>
            <w:tcW w:w="9038" w:type="dxa"/>
            <w:tcBorders>
              <w:top w:val="nil"/>
              <w:left w:val="single" w:sz="8" w:space="0" w:color="000000"/>
              <w:bottom w:val="single" w:sz="8" w:space="0" w:color="000000"/>
              <w:right w:val="nil"/>
            </w:tcBorders>
            <w:vAlign w:val="center"/>
            <w:hideMark/>
          </w:tcPr>
          <w:p w14:paraId="7828467A"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643F29AC" w14:textId="77777777" w:rsidR="00E73F29" w:rsidRDefault="00E73F29" w:rsidP="00E73F29">
      <w:pPr>
        <w:jc w:val="both"/>
        <w:rPr>
          <w:rFonts w:ascii="Times New Roman" w:hAnsi="Times New Roman"/>
          <w:sz w:val="24"/>
          <w:szCs w:val="24"/>
        </w:rPr>
      </w:pPr>
    </w:p>
    <w:p w14:paraId="662E8971"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që aplikojnë duhet të dorëzojnë </w:t>
      </w:r>
      <w:r w:rsidR="004A4621">
        <w:rPr>
          <w:rFonts w:ascii="Times New Roman" w:hAnsi="Times New Roman"/>
          <w:sz w:val="24"/>
          <w:szCs w:val="24"/>
        </w:rPr>
        <w:t>d</w:t>
      </w:r>
      <w:r>
        <w:rPr>
          <w:rFonts w:ascii="Times New Roman" w:hAnsi="Times New Roman"/>
          <w:sz w:val="24"/>
          <w:szCs w:val="24"/>
        </w:rPr>
        <w:t>okument</w:t>
      </w:r>
      <w:r w:rsidR="0075018B">
        <w:rPr>
          <w:rFonts w:ascii="Times New Roman" w:hAnsi="Times New Roman"/>
          <w:sz w:val="24"/>
          <w:szCs w:val="24"/>
        </w:rPr>
        <w:t>a</w:t>
      </w:r>
      <w:r>
        <w:rPr>
          <w:rFonts w:ascii="Times New Roman" w:hAnsi="Times New Roman"/>
          <w:sz w:val="24"/>
          <w:szCs w:val="24"/>
        </w:rPr>
        <w:t xml:space="preserve">t si më poshtë: </w:t>
      </w:r>
    </w:p>
    <w:p w14:paraId="225BABB7"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31D74208" w14:textId="77777777" w:rsidR="00E73F29" w:rsidRDefault="00C133C1" w:rsidP="00E73F29">
      <w:pPr>
        <w:pStyle w:val="ListParagraph"/>
        <w:ind w:left="360"/>
        <w:rPr>
          <w:rFonts w:ascii="Times New Roman" w:hAnsi="Times New Roman"/>
          <w:color w:val="0000FF"/>
          <w:sz w:val="24"/>
          <w:szCs w:val="24"/>
          <w:u w:val="single"/>
        </w:rPr>
      </w:pPr>
      <w:hyperlink r:id="rId7" w:history="1">
        <w:r w:rsidR="004A4621" w:rsidRPr="000212EE">
          <w:rPr>
            <w:rStyle w:val="Hyperlink"/>
            <w:sz w:val="24"/>
            <w:szCs w:val="24"/>
          </w:rPr>
          <w:t>http://dap.gov.al/vende-vakante/udhezime-dokumente/219-udhezime-dokumente</w:t>
        </w:r>
      </w:hyperlink>
    </w:p>
    <w:p w14:paraId="2A0CE960"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Fotokopje të diplomës (përfshirë edhe diplomën bachelor);</w:t>
      </w:r>
    </w:p>
    <w:p w14:paraId="4C61D1C1"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5FB8B6B2"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Fotokopje të letërnjoftimit (ID);</w:t>
      </w:r>
    </w:p>
    <w:p w14:paraId="4C45C5D9"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Vërtetim të gjëndjes shëndetësore;</w:t>
      </w:r>
    </w:p>
    <w:p w14:paraId="2BC3E0FD"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 xml:space="preserve">Vetëdeklarim të gjëndjes gjyqësore; </w:t>
      </w:r>
    </w:p>
    <w:p w14:paraId="149B0482"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Vlerësimin e fundit nga eprori direkt;</w:t>
      </w:r>
    </w:p>
    <w:p w14:paraId="1A08A45A"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 xml:space="preserve">Vërtetim nga </w:t>
      </w:r>
      <w:r w:rsidR="008B2569">
        <w:rPr>
          <w:rFonts w:ascii="Times New Roman" w:hAnsi="Times New Roman"/>
          <w:sz w:val="24"/>
          <w:szCs w:val="24"/>
        </w:rPr>
        <w:t>i</w:t>
      </w:r>
      <w:r>
        <w:rPr>
          <w:rFonts w:ascii="Times New Roman" w:hAnsi="Times New Roman"/>
          <w:sz w:val="24"/>
          <w:szCs w:val="24"/>
        </w:rPr>
        <w:t>nstitucioni q</w:t>
      </w:r>
      <w:r w:rsidR="008B2569">
        <w:rPr>
          <w:rFonts w:ascii="Times New Roman" w:hAnsi="Times New Roman"/>
          <w:sz w:val="24"/>
          <w:szCs w:val="24"/>
        </w:rPr>
        <w:t>ë</w:t>
      </w:r>
      <w:r>
        <w:rPr>
          <w:rFonts w:ascii="Times New Roman" w:hAnsi="Times New Roman"/>
          <w:sz w:val="24"/>
          <w:szCs w:val="24"/>
        </w:rPr>
        <w:t xml:space="preserve"> nuk ka masë displinore në fuqi.</w:t>
      </w:r>
    </w:p>
    <w:p w14:paraId="5895E237" w14:textId="77777777" w:rsidR="00E73F29" w:rsidRDefault="00E73F29" w:rsidP="00030F29">
      <w:pPr>
        <w:pStyle w:val="ListParagraph"/>
        <w:numPr>
          <w:ilvl w:val="0"/>
          <w:numId w:val="2"/>
        </w:numPr>
        <w:rPr>
          <w:rFonts w:ascii="Times New Roman" w:hAnsi="Times New Roman"/>
          <w:sz w:val="24"/>
          <w:szCs w:val="24"/>
        </w:rPr>
      </w:pPr>
      <w:r>
        <w:rPr>
          <w:rFonts w:ascii="Times New Roman" w:hAnsi="Times New Roman"/>
          <w:sz w:val="24"/>
          <w:szCs w:val="24"/>
        </w:rPr>
        <w:t>Çdo dokumentacion tjetër që vërteton trajnimet, kualifikimet, arsimin shtesë, vlerësimet pozitive apo të tjera të përmendura në jetëshkrimin tuaj.</w:t>
      </w:r>
    </w:p>
    <w:p w14:paraId="091449CD" w14:textId="5B169714" w:rsidR="00E73F29" w:rsidRDefault="00496B1A" w:rsidP="00E73F29">
      <w:pPr>
        <w:jc w:val="both"/>
        <w:rPr>
          <w:rFonts w:ascii="Times New Roman" w:hAnsi="Times New Roman"/>
          <w:b/>
          <w:i/>
          <w:sz w:val="24"/>
          <w:szCs w:val="24"/>
          <w:lang w:val="de-DE"/>
        </w:rPr>
      </w:pPr>
      <w:r>
        <w:rPr>
          <w:rFonts w:ascii="Times New Roman" w:hAnsi="Times New Roman"/>
          <w:b/>
          <w:i/>
          <w:sz w:val="24"/>
          <w:szCs w:val="24"/>
          <w:lang w:val="de-DE"/>
        </w:rPr>
        <w:t>Dokumenta</w:t>
      </w:r>
      <w:r w:rsidRPr="00496B1A">
        <w:rPr>
          <w:rFonts w:ascii="Times New Roman" w:hAnsi="Times New Roman"/>
          <w:b/>
          <w:i/>
          <w:sz w:val="24"/>
          <w:szCs w:val="24"/>
          <w:lang w:val="de-DE"/>
        </w:rPr>
        <w:t xml:space="preserve">t duhet të dorëzohen me postë apo drejtpërsëdrejti  pranë </w:t>
      </w:r>
      <w:r w:rsidR="007877A5">
        <w:rPr>
          <w:rFonts w:ascii="Times New Roman" w:hAnsi="Times New Roman"/>
          <w:b/>
          <w:i/>
          <w:sz w:val="24"/>
          <w:szCs w:val="24"/>
          <w:lang w:val="de-DE"/>
        </w:rPr>
        <w:t xml:space="preserve">Bashkisë Himarë, brenda datës </w:t>
      </w:r>
      <w:r w:rsidR="007F7D6E">
        <w:rPr>
          <w:rFonts w:ascii="Times New Roman" w:hAnsi="Times New Roman"/>
          <w:b/>
          <w:i/>
          <w:sz w:val="24"/>
          <w:szCs w:val="24"/>
          <w:lang w:val="de-DE"/>
        </w:rPr>
        <w:t>1</w:t>
      </w:r>
      <w:r w:rsidR="004847DD">
        <w:rPr>
          <w:rFonts w:ascii="Times New Roman" w:hAnsi="Times New Roman"/>
          <w:b/>
          <w:i/>
          <w:sz w:val="24"/>
          <w:szCs w:val="24"/>
          <w:lang w:val="de-DE"/>
        </w:rPr>
        <w:t>8</w:t>
      </w:r>
      <w:r w:rsidR="00BB7452">
        <w:rPr>
          <w:rFonts w:ascii="Times New Roman" w:hAnsi="Times New Roman"/>
          <w:b/>
          <w:i/>
          <w:sz w:val="24"/>
          <w:szCs w:val="24"/>
          <w:lang w:val="de-DE"/>
        </w:rPr>
        <w:t>.</w:t>
      </w:r>
      <w:r w:rsidR="00F711FD">
        <w:rPr>
          <w:rFonts w:ascii="Times New Roman" w:hAnsi="Times New Roman"/>
          <w:b/>
          <w:i/>
          <w:sz w:val="24"/>
          <w:szCs w:val="24"/>
          <w:lang w:val="de-DE"/>
        </w:rPr>
        <w:t>10</w:t>
      </w:r>
      <w:r w:rsidR="00BB7452">
        <w:rPr>
          <w:rFonts w:ascii="Times New Roman" w:hAnsi="Times New Roman"/>
          <w:b/>
          <w:i/>
          <w:sz w:val="24"/>
          <w:szCs w:val="24"/>
          <w:lang w:val="de-DE"/>
        </w:rPr>
        <w:t>.202</w:t>
      </w:r>
      <w:r w:rsidR="00C36014">
        <w:rPr>
          <w:rFonts w:ascii="Times New Roman" w:hAnsi="Times New Roman"/>
          <w:b/>
          <w:i/>
          <w:sz w:val="24"/>
          <w:szCs w:val="24"/>
          <w:lang w:val="de-DE"/>
        </w:rPr>
        <w:t>5</w:t>
      </w:r>
      <w:r w:rsidRPr="00496B1A">
        <w:rPr>
          <w:rFonts w:ascii="Times New Roman" w:hAnsi="Times New Roman"/>
          <w:b/>
          <w:i/>
          <w:sz w:val="24"/>
          <w:szCs w:val="24"/>
          <w:lang w:val="de-DE"/>
        </w:rPr>
        <w:t xml:space="preserve">. </w:t>
      </w:r>
    </w:p>
    <w:p w14:paraId="5487B15A" w14:textId="77777777" w:rsidR="00C36014" w:rsidRPr="00496B1A" w:rsidRDefault="00C36014" w:rsidP="00C36014">
      <w:pPr>
        <w:spacing w:after="0"/>
        <w:jc w:val="both"/>
        <w:rPr>
          <w:rFonts w:ascii="Times New Roman" w:hAnsi="Times New Roman"/>
          <w:b/>
          <w:i/>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51F88596" w14:textId="77777777" w:rsidTr="00496B1A">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A5FED93"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1.3</w:t>
            </w:r>
          </w:p>
        </w:tc>
        <w:tc>
          <w:tcPr>
            <w:tcW w:w="8994" w:type="dxa"/>
            <w:tcBorders>
              <w:top w:val="nil"/>
              <w:left w:val="single" w:sz="8" w:space="0" w:color="000000"/>
              <w:bottom w:val="single" w:sz="8" w:space="0" w:color="000000"/>
              <w:right w:val="nil"/>
            </w:tcBorders>
            <w:vAlign w:val="center"/>
            <w:hideMark/>
          </w:tcPr>
          <w:p w14:paraId="7D2A11C4"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14:paraId="4629AF39" w14:textId="77777777" w:rsidR="00496B1A" w:rsidRDefault="00496B1A" w:rsidP="00496B1A">
      <w:pPr>
        <w:jc w:val="both"/>
        <w:rPr>
          <w:rFonts w:ascii="Times New Roman" w:hAnsi="Times New Roman"/>
          <w:sz w:val="24"/>
          <w:szCs w:val="24"/>
          <w:lang w:val="de-DE"/>
        </w:rPr>
      </w:pPr>
    </w:p>
    <w:p w14:paraId="4833EE7B" w14:textId="29E92BD0" w:rsidR="00496B1A" w:rsidRPr="005C5D23" w:rsidRDefault="00496B1A" w:rsidP="00496B1A">
      <w:pPr>
        <w:jc w:val="both"/>
        <w:rPr>
          <w:rFonts w:ascii="Times New Roman" w:eastAsiaTheme="minorHAnsi" w:hAnsi="Times New Roman"/>
          <w:sz w:val="24"/>
          <w:szCs w:val="24"/>
          <w:lang w:val="de-DE"/>
        </w:rPr>
      </w:pPr>
      <w:r>
        <w:rPr>
          <w:rFonts w:ascii="Times New Roman" w:hAnsi="Times New Roman"/>
          <w:sz w:val="24"/>
          <w:szCs w:val="24"/>
          <w:lang w:val="de-DE"/>
        </w:rPr>
        <w:t xml:space="preserve">Në datën </w:t>
      </w:r>
      <w:r w:rsidR="004847DD">
        <w:rPr>
          <w:rFonts w:ascii="Times New Roman" w:hAnsi="Times New Roman"/>
          <w:b/>
          <w:sz w:val="24"/>
          <w:szCs w:val="24"/>
          <w:lang w:val="de-DE"/>
        </w:rPr>
        <w:t>2</w:t>
      </w:r>
      <w:r w:rsidR="007F7D6E">
        <w:rPr>
          <w:rFonts w:ascii="Times New Roman" w:hAnsi="Times New Roman"/>
          <w:b/>
          <w:sz w:val="24"/>
          <w:szCs w:val="24"/>
          <w:lang w:val="de-DE"/>
        </w:rPr>
        <w:t>0</w:t>
      </w:r>
      <w:r w:rsidR="00C74880">
        <w:rPr>
          <w:rFonts w:ascii="Times New Roman" w:hAnsi="Times New Roman"/>
          <w:b/>
          <w:sz w:val="24"/>
          <w:szCs w:val="24"/>
          <w:lang w:val="de-DE"/>
        </w:rPr>
        <w:t>.</w:t>
      </w:r>
      <w:r w:rsidR="00F711FD">
        <w:rPr>
          <w:rFonts w:ascii="Times New Roman" w:hAnsi="Times New Roman"/>
          <w:b/>
          <w:sz w:val="24"/>
          <w:szCs w:val="24"/>
          <w:lang w:val="de-DE"/>
        </w:rPr>
        <w:t>10</w:t>
      </w:r>
      <w:r w:rsidR="00C74880">
        <w:rPr>
          <w:rFonts w:ascii="Times New Roman" w:hAnsi="Times New Roman"/>
          <w:b/>
          <w:sz w:val="24"/>
          <w:szCs w:val="24"/>
          <w:lang w:val="de-DE"/>
        </w:rPr>
        <w:t>.202</w:t>
      </w:r>
      <w:r w:rsidR="00C36014">
        <w:rPr>
          <w:rFonts w:ascii="Times New Roman" w:hAnsi="Times New Roman"/>
          <w:b/>
          <w:sz w:val="24"/>
          <w:szCs w:val="24"/>
          <w:lang w:val="de-DE"/>
        </w:rPr>
        <w:t>5</w:t>
      </w:r>
      <w:r w:rsidRPr="00F5258F">
        <w:rPr>
          <w:rFonts w:ascii="Times New Roman" w:hAnsi="Times New Roman"/>
          <w:sz w:val="24"/>
          <w:szCs w:val="24"/>
          <w:lang w:val="de-DE"/>
        </w:rPr>
        <w:t xml:space="preserve"> </w:t>
      </w:r>
      <w:bookmarkStart w:id="0" w:name="_Hlk197432168"/>
      <w:r w:rsidR="00C36014">
        <w:rPr>
          <w:rFonts w:ascii="Times New Roman" w:eastAsiaTheme="minorHAnsi" w:hAnsi="Times New Roman"/>
          <w:sz w:val="24"/>
          <w:szCs w:val="24"/>
          <w:lang w:val="de-DE"/>
        </w:rPr>
        <w:t>d</w:t>
      </w:r>
      <w:r w:rsidR="00C36014" w:rsidRPr="00B565A8">
        <w:rPr>
          <w:rFonts w:ascii="Times New Roman" w:eastAsiaTheme="minorHAnsi" w:hAnsi="Times New Roman"/>
          <w:sz w:val="24"/>
          <w:szCs w:val="24"/>
          <w:lang w:val="de-DE"/>
        </w:rPr>
        <w:t xml:space="preserve">rejtoria e </w:t>
      </w:r>
      <w:bookmarkStart w:id="1" w:name="_Hlk197437043"/>
      <w:r w:rsidR="00C36014">
        <w:rPr>
          <w:rFonts w:ascii="Times New Roman" w:eastAsiaTheme="minorHAnsi" w:hAnsi="Times New Roman"/>
          <w:sz w:val="24"/>
          <w:szCs w:val="24"/>
          <w:lang w:val="de-DE"/>
        </w:rPr>
        <w:t xml:space="preserve">burimeve </w:t>
      </w:r>
      <w:bookmarkStart w:id="2" w:name="_Hlk197433179"/>
      <w:r w:rsidR="00C36014">
        <w:rPr>
          <w:rFonts w:ascii="Times New Roman" w:eastAsiaTheme="minorHAnsi" w:hAnsi="Times New Roman"/>
          <w:sz w:val="24"/>
          <w:szCs w:val="24"/>
          <w:lang w:val="de-DE"/>
        </w:rPr>
        <w:t xml:space="preserve">njerëzore, </w:t>
      </w:r>
      <w:r w:rsidR="00C36014" w:rsidRPr="00753A87">
        <w:rPr>
          <w:rFonts w:ascii="Times New Roman" w:eastAsiaTheme="minorHAnsi" w:hAnsi="Times New Roman"/>
          <w:sz w:val="24"/>
          <w:szCs w:val="24"/>
          <w:lang w:val="de-DE"/>
        </w:rPr>
        <w:t>informacionit dhe shërbimeve digjitale</w:t>
      </w:r>
      <w:bookmarkEnd w:id="0"/>
      <w:bookmarkEnd w:id="1"/>
      <w:bookmarkEnd w:id="2"/>
      <w:r>
        <w:rPr>
          <w:rFonts w:ascii="Times New Roman" w:eastAsiaTheme="minorHAnsi" w:hAnsi="Times New Roman"/>
          <w:sz w:val="24"/>
          <w:szCs w:val="24"/>
          <w:lang w:val="de-DE"/>
        </w:rPr>
        <w:t>,</w:t>
      </w:r>
      <w:r w:rsidR="005C5D23" w:rsidRPr="005C5D23">
        <w:rPr>
          <w:rFonts w:ascii="Times New Roman" w:eastAsiaTheme="minorHAnsi" w:hAnsi="Times New Roman"/>
          <w:sz w:val="24"/>
          <w:szCs w:val="24"/>
          <w:lang w:val="de-DE"/>
        </w:rPr>
        <w:t xml:space="preserve"> </w:t>
      </w:r>
      <w:r w:rsidR="005C5D23" w:rsidRPr="00C33B56">
        <w:rPr>
          <w:rFonts w:ascii="Times New Roman" w:eastAsiaTheme="minorHAnsi" w:hAnsi="Times New Roman"/>
          <w:sz w:val="24"/>
          <w:szCs w:val="24"/>
          <w:lang w:val="de-DE"/>
        </w:rPr>
        <w:t>do të shpallë fituesin në</w:t>
      </w:r>
      <w:r w:rsidR="005C5D23" w:rsidRPr="003C5FC3">
        <w:rPr>
          <w:rFonts w:ascii="Times New Roman" w:hAnsi="Times New Roman"/>
          <w:sz w:val="24"/>
          <w:szCs w:val="24"/>
          <w:lang w:val="de-DE"/>
        </w:rPr>
        <w:t xml:space="preserve"> </w:t>
      </w:r>
      <w:r w:rsidR="005C5D23" w:rsidRPr="00D40EAE">
        <w:rPr>
          <w:rFonts w:ascii="Times New Roman" w:hAnsi="Times New Roman"/>
          <w:sz w:val="24"/>
          <w:szCs w:val="24"/>
          <w:lang w:val="de-DE"/>
        </w:rPr>
        <w:t xml:space="preserve">faqen zyrtare të </w:t>
      </w:r>
      <w:r w:rsidR="005C5D23" w:rsidRPr="00D40EAE">
        <w:rPr>
          <w:rFonts w:ascii="Times New Roman" w:hAnsi="Times New Roman"/>
          <w:color w:val="000000"/>
          <w:spacing w:val="-4"/>
          <w:sz w:val="24"/>
          <w:szCs w:val="24"/>
          <w:shd w:val="clear" w:color="auto" w:fill="FFFFFF"/>
          <w:lang w:val="de-DE"/>
        </w:rPr>
        <w:t>Agjencisë Kombëtare të Punësimit dhe Aftësive</w:t>
      </w:r>
      <w:r w:rsidR="005C5D23" w:rsidRPr="003C5FC3">
        <w:rPr>
          <w:rFonts w:ascii="Times New Roman" w:hAnsi="Times New Roman"/>
          <w:sz w:val="24"/>
          <w:szCs w:val="24"/>
          <w:lang w:val="de-DE"/>
        </w:rPr>
        <w:t>,</w:t>
      </w:r>
      <w:r w:rsidR="005C5D23">
        <w:rPr>
          <w:rFonts w:ascii="Times New Roman" w:eastAsiaTheme="minorHAnsi" w:hAnsi="Times New Roman"/>
          <w:sz w:val="24"/>
          <w:szCs w:val="24"/>
          <w:lang w:val="de-DE"/>
        </w:rPr>
        <w:t xml:space="preserve"> faqen z</w:t>
      </w:r>
      <w:r w:rsidR="005C5D23" w:rsidRPr="00C33B56">
        <w:rPr>
          <w:rFonts w:ascii="Times New Roman" w:eastAsiaTheme="minorHAnsi" w:hAnsi="Times New Roman"/>
          <w:sz w:val="24"/>
          <w:szCs w:val="24"/>
          <w:lang w:val="de-DE"/>
        </w:rPr>
        <w:t xml:space="preserve">yrtare të </w:t>
      </w:r>
      <w:r w:rsidR="005C5D23">
        <w:rPr>
          <w:rFonts w:ascii="Times New Roman" w:eastAsiaTheme="minorHAnsi" w:hAnsi="Times New Roman"/>
          <w:sz w:val="24"/>
          <w:szCs w:val="24"/>
          <w:lang w:val="de-DE"/>
        </w:rPr>
        <w:t>b</w:t>
      </w:r>
      <w:r w:rsidR="005C5D23"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w:t>
      </w:r>
      <w:r w:rsidR="00C36014">
        <w:rPr>
          <w:rFonts w:ascii="Times New Roman" w:hAnsi="Times New Roman"/>
          <w:sz w:val="24"/>
          <w:szCs w:val="24"/>
          <w:lang w:val="de-DE"/>
        </w:rPr>
        <w:t xml:space="preserve"> </w:t>
      </w:r>
    </w:p>
    <w:p w14:paraId="3AD3800D" w14:textId="55F58F2F" w:rsidR="00C36014" w:rsidRDefault="00496B1A"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e lëvizjes paralele dhe kriteret e veçanta do të njoftohen individualisht nga </w:t>
      </w:r>
      <w:r w:rsidR="00E17093">
        <w:rPr>
          <w:rFonts w:ascii="Times New Roman" w:eastAsiaTheme="minorHAnsi" w:hAnsi="Times New Roman"/>
          <w:sz w:val="24"/>
          <w:szCs w:val="24"/>
          <w:lang w:val="de-DE"/>
        </w:rPr>
        <w:t>d</w:t>
      </w:r>
      <w:r w:rsidR="00A65571" w:rsidRPr="00A65571">
        <w:rPr>
          <w:rFonts w:ascii="Times New Roman" w:eastAsiaTheme="minorHAnsi" w:hAnsi="Times New Roman"/>
          <w:sz w:val="24"/>
          <w:szCs w:val="24"/>
          <w:lang w:val="de-DE"/>
        </w:rPr>
        <w:t xml:space="preserve">rejtoria e </w:t>
      </w:r>
      <w:r w:rsidR="00E17093">
        <w:rPr>
          <w:rFonts w:ascii="Times New Roman" w:eastAsiaTheme="minorHAnsi" w:hAnsi="Times New Roman"/>
          <w:sz w:val="24"/>
          <w:szCs w:val="24"/>
          <w:lang w:val="de-DE"/>
        </w:rPr>
        <w:t>b</w:t>
      </w:r>
      <w:r w:rsidR="00A65571" w:rsidRPr="00A65571">
        <w:rPr>
          <w:rFonts w:ascii="Times New Roman" w:eastAsiaTheme="minorHAnsi" w:hAnsi="Times New Roman"/>
          <w:sz w:val="24"/>
          <w:szCs w:val="24"/>
          <w:lang w:val="de-DE"/>
        </w:rPr>
        <w:t xml:space="preserve">urimeve </w:t>
      </w:r>
      <w:r w:rsidR="00F711FD" w:rsidRPr="00F711FD">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w:t>
      </w:r>
      <w:r w:rsidR="00D74D15">
        <w:rPr>
          <w:rFonts w:ascii="Times New Roman" w:hAnsi="Times New Roman"/>
          <w:sz w:val="24"/>
          <w:szCs w:val="24"/>
          <w:lang w:val="de-DE"/>
        </w:rPr>
        <w:t xml:space="preserve"> për shkaqet e moskualifikimit.</w:t>
      </w:r>
    </w:p>
    <w:p w14:paraId="7A6B0B63" w14:textId="77777777" w:rsidR="00C36014" w:rsidRPr="00D74D15" w:rsidRDefault="00C36014" w:rsidP="00C36014">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30D4F059"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290390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1.4</w:t>
            </w:r>
          </w:p>
        </w:tc>
        <w:tc>
          <w:tcPr>
            <w:tcW w:w="9038" w:type="dxa"/>
            <w:tcBorders>
              <w:top w:val="nil"/>
              <w:left w:val="single" w:sz="8" w:space="0" w:color="000000"/>
              <w:bottom w:val="single" w:sz="8" w:space="0" w:color="000000"/>
              <w:right w:val="nil"/>
            </w:tcBorders>
            <w:vAlign w:val="center"/>
            <w:hideMark/>
          </w:tcPr>
          <w:p w14:paraId="61E888CC"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INTERVISTA.</w:t>
            </w:r>
          </w:p>
        </w:tc>
      </w:tr>
    </w:tbl>
    <w:p w14:paraId="741551EF" w14:textId="77777777" w:rsidR="00E73F29" w:rsidRDefault="00E73F29" w:rsidP="00E73F29">
      <w:pPr>
        <w:ind w:right="-81"/>
        <w:jc w:val="both"/>
        <w:rPr>
          <w:rFonts w:ascii="Times New Roman" w:hAnsi="Times New Roman"/>
          <w:sz w:val="24"/>
          <w:szCs w:val="24"/>
        </w:rPr>
      </w:pPr>
    </w:p>
    <w:p w14:paraId="70F5223A" w14:textId="77777777" w:rsidR="00E73F29" w:rsidRDefault="00E73F29" w:rsidP="00E73F2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02F86B9F" w14:textId="77777777" w:rsidR="00573517" w:rsidRDefault="00573517" w:rsidP="00030F29">
      <w:pPr>
        <w:pStyle w:val="ListParagraph"/>
        <w:numPr>
          <w:ilvl w:val="0"/>
          <w:numId w:val="9"/>
        </w:numPr>
        <w:ind w:right="-81"/>
        <w:jc w:val="both"/>
        <w:rPr>
          <w:rFonts w:ascii="Times New Roman" w:hAnsi="Times New Roman"/>
          <w:sz w:val="24"/>
          <w:szCs w:val="24"/>
        </w:rPr>
      </w:pPr>
      <w:r w:rsidRPr="000F111E">
        <w:rPr>
          <w:rFonts w:ascii="Times New Roman" w:hAnsi="Times New Roman"/>
          <w:sz w:val="24"/>
          <w:szCs w:val="24"/>
        </w:rPr>
        <w:t>Njohuritë mbi ligjin nr. 152/2013,</w:t>
      </w:r>
      <w:r w:rsidRPr="000F111E">
        <w:rPr>
          <w:rFonts w:ascii="Times New Roman" w:hAnsi="Times New Roman"/>
          <w:i/>
          <w:sz w:val="24"/>
          <w:szCs w:val="24"/>
        </w:rPr>
        <w:t>“Për nëpunësin civil”</w:t>
      </w:r>
      <w:r w:rsidRPr="000F111E">
        <w:rPr>
          <w:rFonts w:ascii="Times New Roman" w:hAnsi="Times New Roman"/>
          <w:sz w:val="24"/>
          <w:szCs w:val="24"/>
        </w:rPr>
        <w:t>, i ndryshuar, dhe aktet nënligjore dalë në zbatim të tij;</w:t>
      </w:r>
    </w:p>
    <w:p w14:paraId="0F4552C2" w14:textId="77777777" w:rsidR="00573517" w:rsidRDefault="00573517" w:rsidP="00030F29">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rPr>
        <w:t>Njohuritë mbi ligjin nr. 9131, datë 08.09.2003,</w:t>
      </w:r>
      <w:r w:rsidRPr="00584C4B">
        <w:rPr>
          <w:rFonts w:ascii="Times New Roman" w:hAnsi="Times New Roman"/>
          <w:i/>
          <w:sz w:val="24"/>
          <w:szCs w:val="24"/>
        </w:rPr>
        <w:t>“Për rregullat e etikës në administratën publike”</w:t>
      </w:r>
      <w:r w:rsidRPr="00584C4B">
        <w:rPr>
          <w:rFonts w:ascii="Times New Roman" w:hAnsi="Times New Roman"/>
          <w:sz w:val="24"/>
          <w:szCs w:val="24"/>
        </w:rPr>
        <w:t>;</w:t>
      </w:r>
    </w:p>
    <w:p w14:paraId="7184A575" w14:textId="77777777" w:rsidR="00573517" w:rsidRDefault="00573517" w:rsidP="00030F29">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rPr>
        <w:t xml:space="preserve">Njohuritë mbi ligjin nr. 139/2015, datë 17.12.2015 </w:t>
      </w:r>
      <w:r w:rsidRPr="00584C4B">
        <w:rPr>
          <w:rFonts w:ascii="Times New Roman" w:hAnsi="Times New Roman"/>
          <w:i/>
          <w:sz w:val="24"/>
          <w:szCs w:val="24"/>
        </w:rPr>
        <w:t xml:space="preserve">“Për vetëqeverisjen vendore”, </w:t>
      </w:r>
      <w:r w:rsidRPr="00584C4B">
        <w:rPr>
          <w:rFonts w:ascii="Times New Roman" w:hAnsi="Times New Roman"/>
          <w:sz w:val="24"/>
          <w:szCs w:val="24"/>
        </w:rPr>
        <w:t>i ndryshuar;</w:t>
      </w:r>
    </w:p>
    <w:p w14:paraId="08CC6734" w14:textId="77777777" w:rsidR="00573517" w:rsidRPr="00584C4B" w:rsidRDefault="00573517" w:rsidP="00030F29">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rPr>
        <w:t>Njohuritë mbi ligjin</w:t>
      </w:r>
      <w:r w:rsidRPr="00584C4B">
        <w:rPr>
          <w:rFonts w:ascii="Times New Roman" w:hAnsi="Times New Roman"/>
          <w:sz w:val="24"/>
          <w:szCs w:val="24"/>
          <w:lang w:val="sq-AL"/>
        </w:rPr>
        <w:t xml:space="preserve"> nr. 9367, dat</w:t>
      </w:r>
      <w:r w:rsidRPr="00584C4B">
        <w:rPr>
          <w:rFonts w:ascii="Times New Roman" w:hAnsi="Times New Roman"/>
          <w:sz w:val="24"/>
          <w:szCs w:val="24"/>
        </w:rPr>
        <w:t>ë</w:t>
      </w:r>
      <w:r w:rsidRPr="00584C4B">
        <w:rPr>
          <w:rFonts w:ascii="Times New Roman" w:hAnsi="Times New Roman"/>
          <w:sz w:val="24"/>
          <w:szCs w:val="24"/>
          <w:lang w:val="sq-AL"/>
        </w:rPr>
        <w:t xml:space="preserve"> 07.04.2005 </w:t>
      </w:r>
      <w:r w:rsidRPr="00584C4B">
        <w:rPr>
          <w:rFonts w:ascii="Times New Roman" w:hAnsi="Times New Roman"/>
          <w:i/>
          <w:sz w:val="24"/>
          <w:szCs w:val="24"/>
          <w:lang w:val="sq-AL"/>
        </w:rPr>
        <w:t>“P</w:t>
      </w:r>
      <w:r w:rsidRPr="00584C4B">
        <w:rPr>
          <w:rFonts w:ascii="Times New Roman" w:hAnsi="Times New Roman"/>
          <w:i/>
          <w:sz w:val="24"/>
          <w:szCs w:val="24"/>
        </w:rPr>
        <w:t>ë</w:t>
      </w:r>
      <w:r w:rsidRPr="00584C4B">
        <w:rPr>
          <w:rFonts w:ascii="Times New Roman" w:hAnsi="Times New Roman"/>
          <w:i/>
          <w:sz w:val="24"/>
          <w:szCs w:val="24"/>
          <w:lang w:val="sq-AL"/>
        </w:rPr>
        <w:t>r parandalimin e konfliktit t</w:t>
      </w:r>
      <w:r w:rsidRPr="00584C4B">
        <w:rPr>
          <w:rFonts w:ascii="Times New Roman" w:hAnsi="Times New Roman"/>
          <w:i/>
          <w:sz w:val="24"/>
          <w:szCs w:val="24"/>
        </w:rPr>
        <w:t>ë</w:t>
      </w:r>
      <w:r w:rsidRPr="00584C4B">
        <w:rPr>
          <w:rFonts w:ascii="Times New Roman" w:hAnsi="Times New Roman"/>
          <w:i/>
          <w:sz w:val="24"/>
          <w:szCs w:val="24"/>
          <w:lang w:val="sq-AL"/>
        </w:rPr>
        <w:t xml:space="preserve"> interesave”</w:t>
      </w:r>
      <w:r w:rsidRPr="00584C4B">
        <w:rPr>
          <w:rFonts w:ascii="Times New Roman" w:hAnsi="Times New Roman"/>
          <w:sz w:val="24"/>
          <w:szCs w:val="24"/>
          <w:lang w:val="sq-AL"/>
        </w:rPr>
        <w:t>;</w:t>
      </w:r>
    </w:p>
    <w:p w14:paraId="249FE65F" w14:textId="77777777" w:rsidR="00573517" w:rsidRDefault="00573517" w:rsidP="00030F29">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rPr>
        <w:t xml:space="preserve">Njohuritë mbi ligjin nr. 119/2014 </w:t>
      </w:r>
      <w:r w:rsidRPr="00584C4B">
        <w:rPr>
          <w:rFonts w:ascii="Times New Roman" w:hAnsi="Times New Roman"/>
          <w:i/>
          <w:sz w:val="24"/>
          <w:szCs w:val="24"/>
        </w:rPr>
        <w:t>“Për të drejtën e informimit”</w:t>
      </w:r>
      <w:r w:rsidRPr="00584C4B">
        <w:rPr>
          <w:rFonts w:ascii="Times New Roman" w:hAnsi="Times New Roman"/>
          <w:sz w:val="24"/>
          <w:szCs w:val="24"/>
        </w:rPr>
        <w:t>;</w:t>
      </w:r>
    </w:p>
    <w:p w14:paraId="255591FF" w14:textId="77777777" w:rsidR="00573517" w:rsidRPr="00584C4B" w:rsidRDefault="00573517" w:rsidP="00030F29">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lang w:val="it-IT"/>
        </w:rPr>
        <w:lastRenderedPageBreak/>
        <w:t>Njohuritë mbi ligjin nr. 44/2015, datë 30.04.2015 “</w:t>
      </w:r>
      <w:r w:rsidRPr="00584C4B">
        <w:rPr>
          <w:rFonts w:ascii="Times New Roman" w:hAnsi="Times New Roman"/>
          <w:i/>
          <w:sz w:val="24"/>
          <w:szCs w:val="24"/>
          <w:lang w:val="it-IT"/>
        </w:rPr>
        <w:t>Kodi i Procedurave Administrative i Republikës së Shqipërisë</w:t>
      </w:r>
      <w:r w:rsidRPr="00584C4B">
        <w:rPr>
          <w:rFonts w:ascii="Times New Roman" w:hAnsi="Times New Roman"/>
          <w:sz w:val="24"/>
          <w:szCs w:val="24"/>
          <w:lang w:val="it-IT"/>
        </w:rPr>
        <w:t>”;</w:t>
      </w:r>
    </w:p>
    <w:p w14:paraId="613837F5" w14:textId="77777777" w:rsidR="005C5D23" w:rsidRPr="00584C4B" w:rsidRDefault="005C5D23" w:rsidP="00030F29">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rPr>
        <w:t xml:space="preserve">Njohuritë mbi ligjin nr. </w:t>
      </w:r>
      <w:r w:rsidRPr="00584C4B">
        <w:rPr>
          <w:rFonts w:ascii="Times New Roman" w:hAnsi="Times New Roman"/>
          <w:iCs/>
          <w:sz w:val="24"/>
          <w:szCs w:val="24"/>
        </w:rPr>
        <w:t>9244, datë 17.6.2004, “</w:t>
      </w:r>
      <w:r w:rsidRPr="00584C4B">
        <w:rPr>
          <w:rFonts w:ascii="Times New Roman" w:hAnsi="Times New Roman"/>
          <w:i/>
          <w:iCs/>
          <w:sz w:val="24"/>
          <w:szCs w:val="24"/>
        </w:rPr>
        <w:t>Për mbrojtjen e tokës bujqësore”</w:t>
      </w:r>
      <w:r w:rsidRPr="00584C4B">
        <w:rPr>
          <w:rFonts w:ascii="Times New Roman" w:hAnsi="Times New Roman"/>
          <w:iCs/>
          <w:sz w:val="24"/>
          <w:szCs w:val="24"/>
        </w:rPr>
        <w:t>, i ndryshuar me ligjin nr. 69/2013, datë 14.02.2003 dhe ligjin 131/2014, datë 02.10.2014;</w:t>
      </w:r>
    </w:p>
    <w:p w14:paraId="44C7961C" w14:textId="607FABF9" w:rsidR="005C5D23" w:rsidRPr="00584C4B" w:rsidRDefault="005C5D23" w:rsidP="00030F29">
      <w:pPr>
        <w:pStyle w:val="ListParagraph"/>
        <w:numPr>
          <w:ilvl w:val="0"/>
          <w:numId w:val="9"/>
        </w:numPr>
        <w:ind w:right="-81"/>
        <w:jc w:val="both"/>
        <w:rPr>
          <w:rFonts w:ascii="Times New Roman" w:hAnsi="Times New Roman"/>
          <w:sz w:val="24"/>
          <w:szCs w:val="24"/>
        </w:rPr>
      </w:pPr>
      <w:r w:rsidRPr="00584C4B">
        <w:rPr>
          <w:rFonts w:ascii="Times New Roman" w:hAnsi="Times New Roman"/>
          <w:sz w:val="24"/>
          <w:szCs w:val="24"/>
        </w:rPr>
        <w:t>Njohuritë mbi ligjin nr.</w:t>
      </w:r>
      <w:r w:rsidRPr="00584C4B">
        <w:rPr>
          <w:rFonts w:ascii="Times New Roman" w:hAnsi="Times New Roman"/>
          <w:iCs/>
          <w:sz w:val="24"/>
          <w:szCs w:val="24"/>
        </w:rPr>
        <w:t xml:space="preserve">10263, datë </w:t>
      </w:r>
      <w:r>
        <w:rPr>
          <w:rFonts w:ascii="Times New Roman" w:hAnsi="Times New Roman"/>
          <w:iCs/>
          <w:sz w:val="24"/>
          <w:szCs w:val="24"/>
        </w:rPr>
        <w:t>0</w:t>
      </w:r>
      <w:r w:rsidRPr="00584C4B">
        <w:rPr>
          <w:rFonts w:ascii="Times New Roman" w:hAnsi="Times New Roman"/>
          <w:iCs/>
          <w:sz w:val="24"/>
          <w:szCs w:val="24"/>
        </w:rPr>
        <w:t xml:space="preserve">8.04.2010, </w:t>
      </w:r>
      <w:r w:rsidRPr="00584C4B">
        <w:rPr>
          <w:rFonts w:ascii="Times New Roman" w:hAnsi="Times New Roman"/>
          <w:i/>
          <w:iCs/>
          <w:sz w:val="24"/>
          <w:szCs w:val="24"/>
        </w:rPr>
        <w:t>“Për përdorimin dhe shfrytëzimin e tokave bujqësore të pakultivuara”</w:t>
      </w:r>
      <w:r>
        <w:rPr>
          <w:rFonts w:ascii="Times New Roman" w:hAnsi="Times New Roman"/>
          <w:i/>
          <w:iCs/>
          <w:sz w:val="24"/>
          <w:szCs w:val="24"/>
        </w:rPr>
        <w:t>.</w:t>
      </w:r>
    </w:p>
    <w:p w14:paraId="7A7F6822" w14:textId="77777777" w:rsidR="00C8228D" w:rsidRPr="00C8228D" w:rsidRDefault="00C8228D" w:rsidP="00C8228D">
      <w:pPr>
        <w:spacing w:after="0" w:line="240" w:lineRule="auto"/>
        <w:ind w:left="720"/>
        <w:jc w:val="both"/>
        <w:rPr>
          <w:rFonts w:ascii="Times New Roman" w:hAnsi="Times New Roman"/>
          <w:b/>
          <w:sz w:val="24"/>
          <w:szCs w:val="24"/>
          <w:lang w:val="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14:paraId="2128FD4D"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CADE76"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1.5</w:t>
            </w:r>
          </w:p>
        </w:tc>
        <w:tc>
          <w:tcPr>
            <w:tcW w:w="9038" w:type="dxa"/>
            <w:tcBorders>
              <w:top w:val="nil"/>
              <w:left w:val="single" w:sz="8" w:space="0" w:color="000000"/>
              <w:bottom w:val="single" w:sz="8" w:space="0" w:color="000000"/>
              <w:right w:val="nil"/>
            </w:tcBorders>
            <w:vAlign w:val="center"/>
            <w:hideMark/>
          </w:tcPr>
          <w:p w14:paraId="75C4FCF3"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MËNYRA E VLERËSIMIT TË KANDIDATËVE</w:t>
            </w:r>
          </w:p>
        </w:tc>
      </w:tr>
    </w:tbl>
    <w:p w14:paraId="3C8A32BD" w14:textId="77777777" w:rsidR="00E73F29" w:rsidRDefault="00E73F29" w:rsidP="00E73F29">
      <w:pPr>
        <w:jc w:val="both"/>
        <w:rPr>
          <w:rFonts w:ascii="Times New Roman" w:hAnsi="Times New Roman"/>
          <w:sz w:val="24"/>
          <w:szCs w:val="24"/>
        </w:rPr>
      </w:pPr>
    </w:p>
    <w:p w14:paraId="1CC9463E"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do të vlerësohen për jetëshkrimin, eksperiencat, trajnimet, kualifikimet e lidhura me fushën, si dhe vlerësimet pozitive. Totali i pikëve për këtë vlerësim është 40 pikë. </w:t>
      </w:r>
    </w:p>
    <w:p w14:paraId="70987A3C"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gjatë intervistës së strukturuar me gojë do të vlerësohen në lidhje me:</w:t>
      </w:r>
    </w:p>
    <w:p w14:paraId="2496351A" w14:textId="77777777" w:rsidR="00E73F29" w:rsidRDefault="00E73F29" w:rsidP="00030F29">
      <w:pPr>
        <w:pStyle w:val="ListParagraph"/>
        <w:numPr>
          <w:ilvl w:val="0"/>
          <w:numId w:val="6"/>
        </w:numPr>
        <w:jc w:val="both"/>
        <w:rPr>
          <w:rFonts w:ascii="Times New Roman" w:hAnsi="Times New Roman"/>
          <w:sz w:val="24"/>
          <w:szCs w:val="24"/>
        </w:rPr>
      </w:pPr>
      <w:r>
        <w:rPr>
          <w:rFonts w:ascii="Times New Roman" w:hAnsi="Times New Roman"/>
          <w:sz w:val="24"/>
          <w:szCs w:val="24"/>
        </w:rPr>
        <w:t>Njohuritë, aftësitë, kompetencën në lidhje me përshkrimin e pozicionit të punës;</w:t>
      </w:r>
    </w:p>
    <w:p w14:paraId="317FF01A" w14:textId="77777777" w:rsidR="00E73F29" w:rsidRDefault="00E73F29" w:rsidP="00030F29">
      <w:pPr>
        <w:pStyle w:val="ListParagraph"/>
        <w:numPr>
          <w:ilvl w:val="0"/>
          <w:numId w:val="6"/>
        </w:numPr>
        <w:jc w:val="both"/>
        <w:rPr>
          <w:rFonts w:ascii="Times New Roman" w:hAnsi="Times New Roman"/>
          <w:sz w:val="24"/>
          <w:szCs w:val="24"/>
        </w:rPr>
      </w:pPr>
      <w:r>
        <w:rPr>
          <w:rFonts w:ascii="Times New Roman" w:hAnsi="Times New Roman"/>
          <w:sz w:val="24"/>
          <w:szCs w:val="24"/>
        </w:rPr>
        <w:t>Eksperiencën e tyre të mëparshme;</w:t>
      </w:r>
    </w:p>
    <w:p w14:paraId="142ADE21" w14:textId="77777777" w:rsidR="00E73F29" w:rsidRDefault="00E73F29" w:rsidP="00030F29">
      <w:pPr>
        <w:pStyle w:val="ListParagraph"/>
        <w:numPr>
          <w:ilvl w:val="0"/>
          <w:numId w:val="6"/>
        </w:numPr>
        <w:jc w:val="both"/>
        <w:rPr>
          <w:rFonts w:ascii="Times New Roman" w:hAnsi="Times New Roman"/>
          <w:sz w:val="24"/>
          <w:szCs w:val="24"/>
        </w:rPr>
      </w:pPr>
      <w:r>
        <w:rPr>
          <w:rFonts w:ascii="Times New Roman" w:hAnsi="Times New Roman"/>
          <w:sz w:val="24"/>
          <w:szCs w:val="24"/>
        </w:rPr>
        <w:t>Motivimin, aspiratat dhe pritshmëritë e tyre për karrierën.</w:t>
      </w:r>
    </w:p>
    <w:p w14:paraId="4B9852CE"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Totali i pikëve në përfundim të intervistës së strukturuar me gojë është 60 pikë. </w:t>
      </w:r>
    </w:p>
    <w:p w14:paraId="0AF2644D" w14:textId="57D6D492" w:rsidR="005C5D23" w:rsidRPr="008B2569" w:rsidRDefault="00E73F29" w:rsidP="00F711FD">
      <w:pPr>
        <w:jc w:val="both"/>
        <w:rPr>
          <w:color w:val="0000FF"/>
          <w:sz w:val="24"/>
          <w:szCs w:val="24"/>
          <w:u w:val="single"/>
        </w:rPr>
      </w:pPr>
      <w:r>
        <w:rPr>
          <w:rFonts w:ascii="Times New Roman" w:hAnsi="Times New Roman"/>
          <w:sz w:val="24"/>
          <w:szCs w:val="24"/>
        </w:rPr>
        <w:t xml:space="preserve">Më shumë detaje në lidhje me vlerësimin me pikë, metodologjinë e shpërndarjes së pikëve, mënyrën e llogaritjes së rezultatit përfundimtar i gjeni në </w:t>
      </w:r>
      <w:r w:rsidR="001D4A4C">
        <w:rPr>
          <w:rFonts w:ascii="Times New Roman" w:hAnsi="Times New Roman"/>
          <w:sz w:val="24"/>
          <w:szCs w:val="24"/>
        </w:rPr>
        <w:t>u</w:t>
      </w:r>
      <w:r>
        <w:rPr>
          <w:rFonts w:ascii="Times New Roman" w:hAnsi="Times New Roman"/>
          <w:sz w:val="24"/>
          <w:szCs w:val="24"/>
        </w:rPr>
        <w:t xml:space="preserve">dhëzimin </w:t>
      </w:r>
      <w:r w:rsidR="001D4A4C">
        <w:rPr>
          <w:rFonts w:ascii="Times New Roman" w:hAnsi="Times New Roman"/>
          <w:sz w:val="24"/>
          <w:szCs w:val="24"/>
        </w:rPr>
        <w:t>n</w:t>
      </w:r>
      <w:r>
        <w:rPr>
          <w:rFonts w:ascii="Times New Roman" w:hAnsi="Times New Roman"/>
          <w:sz w:val="24"/>
          <w:szCs w:val="24"/>
        </w:rPr>
        <w:t>r. 2, datë 27.03.2015, “</w:t>
      </w:r>
      <w:r>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rPr>
        <w:t>”</w:t>
      </w:r>
      <w:r>
        <w:t>,</w:t>
      </w:r>
      <w:r>
        <w:rPr>
          <w:rFonts w:ascii="Times New Roman" w:hAnsi="Times New Roman"/>
          <w:sz w:val="24"/>
          <w:szCs w:val="24"/>
        </w:rPr>
        <w:t xml:space="preserve">të Departamentit të Administratës Publike </w:t>
      </w:r>
      <w:hyperlink r:id="rId8" w:history="1">
        <w:r w:rsidRPr="003710E4">
          <w:rPr>
            <w:rStyle w:val="Hyperlink"/>
            <w:sz w:val="24"/>
            <w:szCs w:val="24"/>
          </w:rPr>
          <w:t>www.dap.gov.al</w:t>
        </w:r>
      </w:hyperlink>
      <w:r>
        <w:rPr>
          <w:rFonts w:ascii="Times New Roman" w:hAnsi="Times New Roman"/>
          <w:sz w:val="24"/>
          <w:szCs w:val="24"/>
        </w:rPr>
        <w:t>.</w:t>
      </w:r>
      <w:r w:rsidR="00250710">
        <w:rPr>
          <w:rFonts w:ascii="Times New Roman" w:hAnsi="Times New Roman"/>
          <w:sz w:val="24"/>
          <w:szCs w:val="24"/>
        </w:rPr>
        <w:t xml:space="preserve"> </w:t>
      </w:r>
      <w:hyperlink r:id="rId9" w:history="1">
        <w:r>
          <w:rPr>
            <w:rStyle w:val="Hyperlink"/>
            <w:sz w:val="24"/>
            <w:szCs w:val="24"/>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14:paraId="79F93E29"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7DC3197" w14:textId="3C7CD0C4"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1.6</w:t>
            </w:r>
          </w:p>
        </w:tc>
        <w:tc>
          <w:tcPr>
            <w:tcW w:w="9038" w:type="dxa"/>
            <w:tcBorders>
              <w:top w:val="nil"/>
              <w:left w:val="single" w:sz="8" w:space="0" w:color="000000"/>
              <w:bottom w:val="single" w:sz="8" w:space="0" w:color="000000"/>
              <w:right w:val="nil"/>
            </w:tcBorders>
            <w:vAlign w:val="center"/>
            <w:hideMark/>
          </w:tcPr>
          <w:p w14:paraId="556760CB"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 xml:space="preserve">DATA </w:t>
            </w:r>
            <w:smartTag w:uri="urn:schemas-microsoft-com:office:smarttags" w:element="place">
              <w:r>
                <w:rPr>
                  <w:rFonts w:ascii="Times New Roman" w:hAnsi="Times New Roman"/>
                  <w:b/>
                  <w:sz w:val="24"/>
                  <w:szCs w:val="24"/>
                </w:rPr>
                <w:t>E DALJES</w:t>
              </w:r>
            </w:smartTag>
            <w:r>
              <w:rPr>
                <w:rFonts w:ascii="Times New Roman" w:hAnsi="Times New Roman"/>
                <w:b/>
                <w:sz w:val="24"/>
                <w:szCs w:val="24"/>
              </w:rPr>
              <w:t xml:space="preserve"> SË REZULTATEVE TË KONKURIMIT DHE MËNYRA E KOMUNIKIMIT</w:t>
            </w:r>
          </w:p>
        </w:tc>
      </w:tr>
    </w:tbl>
    <w:p w14:paraId="69D292BE" w14:textId="77777777" w:rsidR="00E73F29" w:rsidRDefault="00E73F29" w:rsidP="005C5D23">
      <w:pPr>
        <w:spacing w:after="0"/>
        <w:jc w:val="both"/>
        <w:rPr>
          <w:rFonts w:ascii="Times New Roman" w:hAnsi="Times New Roman"/>
          <w:sz w:val="24"/>
          <w:szCs w:val="24"/>
        </w:rPr>
      </w:pPr>
    </w:p>
    <w:p w14:paraId="5FF819C1" w14:textId="67A5C6AB" w:rsidR="00F711FD" w:rsidRDefault="005C5D23" w:rsidP="005C5D23">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eastAsiaTheme="minorHAnsi" w:hAnsi="Times New Roman"/>
          <w:sz w:val="24"/>
          <w:szCs w:val="24"/>
        </w:rPr>
        <w:t xml:space="preserve">Bashkia Himarë </w:t>
      </w:r>
      <w:r w:rsidRPr="00CD7FB1">
        <w:rPr>
          <w:rFonts w:ascii="Times New Roman" w:eastAsiaTheme="minorHAnsi" w:hAnsi="Times New Roman"/>
          <w:sz w:val="24"/>
          <w:szCs w:val="24"/>
        </w:rPr>
        <w:t>do të shpallë fituesin në</w:t>
      </w:r>
      <w:r w:rsidRPr="003C5FC3">
        <w:rPr>
          <w:rFonts w:ascii="Times New Roman" w:hAnsi="Times New Roman"/>
          <w:sz w:val="24"/>
          <w:szCs w:val="24"/>
        </w:rPr>
        <w:t xml:space="preserve"> </w:t>
      </w:r>
      <w:r w:rsidRPr="00516721">
        <w:rPr>
          <w:rFonts w:ascii="Times New Roman" w:hAnsi="Times New Roman"/>
          <w:sz w:val="24"/>
          <w:szCs w:val="24"/>
        </w:rPr>
        <w:t xml:space="preserve">faqen zyrtare të </w:t>
      </w:r>
      <w:r w:rsidRPr="00C55198">
        <w:rPr>
          <w:rFonts w:ascii="Times New Roman" w:hAnsi="Times New Roman"/>
          <w:color w:val="000000"/>
          <w:spacing w:val="-4"/>
          <w:sz w:val="24"/>
          <w:szCs w:val="24"/>
          <w:shd w:val="clear" w:color="auto" w:fill="FFFFFF"/>
        </w:rPr>
        <w:t>Agjencisë Kombëtare të Punësimit dhe Aftësive</w:t>
      </w:r>
      <w:r>
        <w:rPr>
          <w:rFonts w:ascii="Times New Roman" w:hAnsi="Times New Roman"/>
          <w:sz w:val="24"/>
          <w:szCs w:val="24"/>
        </w:rPr>
        <w:t>,</w:t>
      </w:r>
      <w:r>
        <w:rPr>
          <w:rFonts w:ascii="Times New Roman" w:eastAsiaTheme="minorHAnsi" w:hAnsi="Times New Roman"/>
          <w:sz w:val="24"/>
          <w:szCs w:val="24"/>
        </w:rPr>
        <w:t xml:space="preserve"> f</w:t>
      </w:r>
      <w:r w:rsidRPr="00CD7FB1">
        <w:rPr>
          <w:rFonts w:ascii="Times New Roman" w:eastAsiaTheme="minorHAnsi" w:hAnsi="Times New Roman"/>
          <w:sz w:val="24"/>
          <w:szCs w:val="24"/>
        </w:rPr>
        <w:t>aq</w:t>
      </w:r>
      <w:r>
        <w:rPr>
          <w:rFonts w:ascii="Times New Roman" w:eastAsiaTheme="minorHAnsi" w:hAnsi="Times New Roman"/>
          <w:sz w:val="24"/>
          <w:szCs w:val="24"/>
        </w:rPr>
        <w:t xml:space="preserve">en zyrtare të bashkisë </w:t>
      </w:r>
      <w:r w:rsidRPr="00CD7FB1">
        <w:rPr>
          <w:rFonts w:ascii="Times New Roman" w:eastAsiaTheme="minorHAnsi" w:hAnsi="Times New Roman"/>
          <w:sz w:val="24"/>
          <w:szCs w:val="24"/>
        </w:rPr>
        <w:t>dhe në stendën e informimit të publikut</w:t>
      </w:r>
      <w:r>
        <w:rPr>
          <w:rFonts w:ascii="Times New Roman" w:hAnsi="Times New Roman"/>
          <w:sz w:val="24"/>
          <w:szCs w:val="24"/>
        </w:rPr>
        <w:t>. Të gjithë kandidatët pjesëmarrës në këtë procedurë do të njoftohen në mënyrë elektronike për datën e saktë të shpalljes së fituesit.</w:t>
      </w:r>
    </w:p>
    <w:p w14:paraId="5DC381F5" w14:textId="77777777" w:rsidR="00F711FD" w:rsidRDefault="00F711FD" w:rsidP="005C5D23">
      <w:pPr>
        <w:jc w:val="both"/>
        <w:rPr>
          <w:rFonts w:ascii="Times New Roman" w:hAnsi="Times New Roman"/>
          <w:sz w:val="24"/>
          <w:szCs w:val="24"/>
        </w:rPr>
      </w:pPr>
    </w:p>
    <w:p w14:paraId="5B3C1CF8" w14:textId="77777777" w:rsidR="00E73F29" w:rsidRPr="00250710" w:rsidRDefault="00250710" w:rsidP="00E73F29">
      <w:pPr>
        <w:pBdr>
          <w:bottom w:val="single" w:sz="8" w:space="1" w:color="C00000"/>
        </w:pBdr>
        <w:jc w:val="both"/>
        <w:rPr>
          <w:rFonts w:ascii="Times New Roman" w:hAnsi="Times New Roman"/>
          <w:b/>
          <w:color w:val="FF0000"/>
          <w:sz w:val="24"/>
          <w:szCs w:val="24"/>
        </w:rPr>
      </w:pPr>
      <w:r w:rsidRPr="00250710">
        <w:rPr>
          <w:rFonts w:ascii="Times New Roman" w:hAnsi="Times New Roman"/>
          <w:b/>
          <w:color w:val="FF0000"/>
          <w:sz w:val="24"/>
          <w:szCs w:val="24"/>
        </w:rPr>
        <w:t>2-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14:paraId="5277754B" w14:textId="77777777" w:rsidTr="001078F8">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2C304297" w14:textId="77777777" w:rsidR="00E73F29" w:rsidRDefault="00E73F29" w:rsidP="00ED691E">
            <w:pPr>
              <w:spacing w:after="0"/>
              <w:jc w:val="both"/>
              <w:rPr>
                <w:rFonts w:ascii="Times New Roman" w:hAnsi="Times New Roman"/>
                <w:i/>
                <w:sz w:val="24"/>
                <w:szCs w:val="24"/>
              </w:rPr>
            </w:pPr>
            <w:r>
              <w:rPr>
                <w:rFonts w:ascii="Times New Roman" w:hAnsi="Times New Roman"/>
                <w:i/>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w:t>
            </w:r>
          </w:p>
        </w:tc>
      </w:tr>
    </w:tbl>
    <w:p w14:paraId="43C7E5C2" w14:textId="1EDEC823" w:rsidR="00E73F29" w:rsidRDefault="00E73F29" w:rsidP="00E73F29">
      <w:pPr>
        <w:jc w:val="both"/>
        <w:rPr>
          <w:rFonts w:ascii="Times New Roman" w:hAnsi="Times New Roman"/>
          <w:i/>
          <w:sz w:val="24"/>
          <w:szCs w:val="24"/>
        </w:rPr>
      </w:pPr>
      <w:r>
        <w:rPr>
          <w:rFonts w:ascii="Times New Roman" w:hAnsi="Times New Roman"/>
          <w:i/>
          <w:sz w:val="24"/>
          <w:szCs w:val="24"/>
        </w:rPr>
        <w:lastRenderedPageBreak/>
        <w:t>Për</w:t>
      </w:r>
      <w:r w:rsidR="005C5D23">
        <w:rPr>
          <w:rFonts w:ascii="Times New Roman" w:hAnsi="Times New Roman"/>
          <w:i/>
          <w:sz w:val="24"/>
          <w:szCs w:val="24"/>
        </w:rPr>
        <w:t xml:space="preserve"> </w:t>
      </w:r>
      <w:r>
        <w:rPr>
          <w:rFonts w:ascii="Times New Roman" w:hAnsi="Times New Roman"/>
          <w:i/>
          <w:sz w:val="24"/>
          <w:szCs w:val="24"/>
        </w:rPr>
        <w:t xml:space="preserve">këtë procedurë kanë të drejtë të aplikojnë të gjithë kandidatët që plotësojnë kërkesat e përgjithshme në përputhje me nenin 21, të </w:t>
      </w:r>
      <w:r w:rsidR="001D4A4C">
        <w:rPr>
          <w:rFonts w:ascii="Times New Roman" w:hAnsi="Times New Roman"/>
          <w:i/>
          <w:sz w:val="24"/>
          <w:szCs w:val="24"/>
        </w:rPr>
        <w:t>l</w:t>
      </w:r>
      <w:r>
        <w:rPr>
          <w:rFonts w:ascii="Times New Roman" w:hAnsi="Times New Roman"/>
          <w:i/>
          <w:sz w:val="24"/>
          <w:szCs w:val="24"/>
        </w:rPr>
        <w:t xml:space="preserve">igjit </w:t>
      </w:r>
      <w:r w:rsidR="001D4A4C">
        <w:rPr>
          <w:rFonts w:ascii="Times New Roman" w:hAnsi="Times New Roman"/>
          <w:i/>
          <w:sz w:val="24"/>
          <w:szCs w:val="24"/>
        </w:rPr>
        <w:t>n</w:t>
      </w:r>
      <w:r>
        <w:rPr>
          <w:rFonts w:ascii="Times New Roman" w:hAnsi="Times New Roman"/>
          <w:i/>
          <w:sz w:val="24"/>
          <w:szCs w:val="24"/>
        </w:rPr>
        <w:t>r. 152/2013, “Për n</w:t>
      </w:r>
      <w:r w:rsidR="001D4A4C">
        <w:rPr>
          <w:rFonts w:ascii="Times New Roman" w:hAnsi="Times New Roman"/>
          <w:i/>
          <w:sz w:val="24"/>
          <w:szCs w:val="24"/>
        </w:rPr>
        <w:t>ë</w:t>
      </w:r>
      <w:r>
        <w:rPr>
          <w:rFonts w:ascii="Times New Roman" w:hAnsi="Times New Roman"/>
          <w:i/>
          <w:sz w:val="24"/>
          <w:szCs w:val="24"/>
        </w:rPr>
        <w:t>pun</w:t>
      </w:r>
      <w:r w:rsidR="001D4A4C">
        <w:rPr>
          <w:rFonts w:ascii="Times New Roman" w:hAnsi="Times New Roman"/>
          <w:i/>
          <w:sz w:val="24"/>
          <w:szCs w:val="24"/>
        </w:rPr>
        <w:t>ë</w:t>
      </w:r>
      <w:r>
        <w:rPr>
          <w:rFonts w:ascii="Times New Roman" w:hAnsi="Times New Roman"/>
          <w:i/>
          <w:sz w:val="24"/>
          <w:szCs w:val="24"/>
        </w:rPr>
        <w:t xml:space="preserve">sit civil”, i ndryshuar. </w:t>
      </w:r>
    </w:p>
    <w:p w14:paraId="66C614B2" w14:textId="77777777" w:rsidR="00E73F29" w:rsidRDefault="00E73F29" w:rsidP="00E73F29">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196E0EDE"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5814ECF8"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2.1</w:t>
            </w:r>
          </w:p>
        </w:tc>
        <w:tc>
          <w:tcPr>
            <w:tcW w:w="9038" w:type="dxa"/>
            <w:tcBorders>
              <w:top w:val="nil"/>
              <w:left w:val="single" w:sz="8" w:space="0" w:color="000000"/>
              <w:bottom w:val="single" w:sz="8" w:space="0" w:color="000000"/>
              <w:right w:val="nil"/>
            </w:tcBorders>
            <w:vAlign w:val="center"/>
            <w:hideMark/>
          </w:tcPr>
          <w:p w14:paraId="35D3CD0C"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14:paraId="2E3D1565" w14:textId="77777777" w:rsidR="00E73F29" w:rsidRDefault="00E73F29" w:rsidP="00E73F29">
      <w:pPr>
        <w:jc w:val="both"/>
        <w:rPr>
          <w:rFonts w:ascii="Times New Roman" w:hAnsi="Times New Roman"/>
          <w:b/>
          <w:sz w:val="24"/>
          <w:szCs w:val="24"/>
        </w:rPr>
      </w:pPr>
    </w:p>
    <w:p w14:paraId="786A86C0" w14:textId="77777777" w:rsidR="00E73F29" w:rsidRDefault="00E73F29" w:rsidP="00E73F29">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14:paraId="29C06365" w14:textId="77777777" w:rsidR="00E73F29" w:rsidRDefault="00E73F29" w:rsidP="00030F29">
      <w:pPr>
        <w:pStyle w:val="ListParagraph"/>
        <w:numPr>
          <w:ilvl w:val="0"/>
          <w:numId w:val="11"/>
        </w:numPr>
        <w:jc w:val="both"/>
        <w:rPr>
          <w:rFonts w:ascii="Times New Roman" w:hAnsi="Times New Roman"/>
          <w:sz w:val="24"/>
          <w:szCs w:val="24"/>
        </w:rPr>
      </w:pPr>
      <w:r>
        <w:rPr>
          <w:rFonts w:ascii="Times New Roman" w:hAnsi="Times New Roman"/>
          <w:sz w:val="24"/>
          <w:szCs w:val="24"/>
        </w:rPr>
        <w:t>Të jetë shtetas shqiptar;</w:t>
      </w:r>
    </w:p>
    <w:p w14:paraId="54B1E60B" w14:textId="77777777" w:rsidR="00E73F29" w:rsidRDefault="00E73F29" w:rsidP="00030F29">
      <w:pPr>
        <w:pStyle w:val="ListParagraph"/>
        <w:numPr>
          <w:ilvl w:val="0"/>
          <w:numId w:val="11"/>
        </w:numPr>
        <w:jc w:val="both"/>
        <w:rPr>
          <w:rFonts w:ascii="Times New Roman" w:hAnsi="Times New Roman"/>
          <w:sz w:val="24"/>
          <w:szCs w:val="24"/>
        </w:rPr>
      </w:pPr>
      <w:r>
        <w:rPr>
          <w:rFonts w:ascii="Times New Roman" w:hAnsi="Times New Roman"/>
          <w:sz w:val="24"/>
          <w:szCs w:val="24"/>
        </w:rPr>
        <w:t>Të ketë zotësi të plotë për të vepruar;</w:t>
      </w:r>
    </w:p>
    <w:p w14:paraId="47D3115B" w14:textId="77777777" w:rsidR="00E73F29" w:rsidRDefault="00E73F29" w:rsidP="00030F29">
      <w:pPr>
        <w:pStyle w:val="ListParagraph"/>
        <w:numPr>
          <w:ilvl w:val="0"/>
          <w:numId w:val="11"/>
        </w:numPr>
        <w:jc w:val="both"/>
        <w:rPr>
          <w:rFonts w:ascii="Times New Roman" w:hAnsi="Times New Roman"/>
          <w:sz w:val="24"/>
          <w:szCs w:val="24"/>
        </w:rPr>
      </w:pPr>
      <w:r>
        <w:rPr>
          <w:rFonts w:ascii="Times New Roman" w:hAnsi="Times New Roman"/>
          <w:sz w:val="24"/>
          <w:szCs w:val="24"/>
        </w:rPr>
        <w:t>Të zotërojë gjuhën shqipe, të shkruar dhe të folur;</w:t>
      </w:r>
    </w:p>
    <w:p w14:paraId="074DB657" w14:textId="77777777" w:rsidR="00E73F29" w:rsidRDefault="00E73F29" w:rsidP="00030F29">
      <w:pPr>
        <w:pStyle w:val="ListParagraph"/>
        <w:numPr>
          <w:ilvl w:val="0"/>
          <w:numId w:val="11"/>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14:paraId="4B58D8C2" w14:textId="77777777" w:rsidR="00E73F29" w:rsidRDefault="00E73F29" w:rsidP="00030F29">
      <w:pPr>
        <w:pStyle w:val="ListParagraph"/>
        <w:numPr>
          <w:ilvl w:val="0"/>
          <w:numId w:val="11"/>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14:paraId="2A806A50" w14:textId="77777777" w:rsidR="00E73F29" w:rsidRDefault="00E73F29" w:rsidP="00030F29">
      <w:pPr>
        <w:pStyle w:val="ListParagraph"/>
        <w:numPr>
          <w:ilvl w:val="0"/>
          <w:numId w:val="11"/>
        </w:numPr>
        <w:jc w:val="both"/>
        <w:rPr>
          <w:rFonts w:ascii="Times New Roman" w:hAnsi="Times New Roman"/>
          <w:sz w:val="24"/>
          <w:szCs w:val="24"/>
        </w:rPr>
      </w:pPr>
      <w:r>
        <w:rPr>
          <w:rFonts w:ascii="Times New Roman" w:hAnsi="Times New Roman"/>
          <w:sz w:val="24"/>
          <w:szCs w:val="24"/>
        </w:rPr>
        <w:t>Ndaj tij të mos jetë marrë masa disiplinore e largimit nga shërbimi c</w:t>
      </w:r>
      <w:r w:rsidR="006F3C0B">
        <w:rPr>
          <w:rFonts w:ascii="Times New Roman" w:hAnsi="Times New Roman"/>
          <w:sz w:val="24"/>
          <w:szCs w:val="24"/>
        </w:rPr>
        <w:t xml:space="preserve">ivil, që nuk është shuar sipas </w:t>
      </w:r>
      <w:r w:rsidR="001D4A4C">
        <w:rPr>
          <w:rFonts w:ascii="Times New Roman" w:hAnsi="Times New Roman"/>
          <w:sz w:val="24"/>
          <w:szCs w:val="24"/>
        </w:rPr>
        <w:t>l</w:t>
      </w:r>
      <w:r>
        <w:rPr>
          <w:rFonts w:ascii="Times New Roman" w:hAnsi="Times New Roman"/>
          <w:sz w:val="24"/>
          <w:szCs w:val="24"/>
        </w:rPr>
        <w:t xml:space="preserve">igjit </w:t>
      </w:r>
      <w:r w:rsidR="001D4A4C">
        <w:rPr>
          <w:rFonts w:ascii="Times New Roman" w:hAnsi="Times New Roman"/>
          <w:sz w:val="24"/>
          <w:szCs w:val="24"/>
        </w:rPr>
        <w:t>n</w:t>
      </w:r>
      <w:r>
        <w:rPr>
          <w:rFonts w:ascii="Times New Roman" w:hAnsi="Times New Roman"/>
          <w:sz w:val="24"/>
          <w:szCs w:val="24"/>
        </w:rPr>
        <w:t>r. 152/2013, “</w:t>
      </w:r>
      <w:r>
        <w:rPr>
          <w:rFonts w:ascii="Times New Roman" w:hAnsi="Times New Roman"/>
          <w:i/>
          <w:sz w:val="24"/>
          <w:szCs w:val="24"/>
        </w:rPr>
        <w:t>Për nëpunësin civil</w:t>
      </w:r>
      <w:r>
        <w:rPr>
          <w:rFonts w:ascii="Times New Roman" w:hAnsi="Times New Roman"/>
          <w:sz w:val="24"/>
          <w:szCs w:val="24"/>
        </w:rPr>
        <w:t>”, i ndryshuar.</w:t>
      </w:r>
      <w:r w:rsidR="006F3C0B">
        <w:rPr>
          <w:rFonts w:ascii="Times New Roman" w:hAnsi="Times New Roman"/>
          <w:sz w:val="24"/>
          <w:szCs w:val="24"/>
        </w:rPr>
        <w:t xml:space="preserve"> </w:t>
      </w:r>
    </w:p>
    <w:p w14:paraId="1B7B3EC1" w14:textId="77777777" w:rsidR="00E73F29" w:rsidRDefault="00E73F29" w:rsidP="00E73F29">
      <w:pPr>
        <w:pStyle w:val="ListParagraph"/>
        <w:ind w:left="0"/>
        <w:jc w:val="both"/>
        <w:rPr>
          <w:rFonts w:ascii="Times New Roman" w:hAnsi="Times New Roman"/>
          <w:b/>
          <w:sz w:val="24"/>
          <w:szCs w:val="24"/>
        </w:rPr>
      </w:pPr>
    </w:p>
    <w:p w14:paraId="622334B9" w14:textId="77777777" w:rsidR="00E73F29" w:rsidRDefault="00E73F29" w:rsidP="00E73F29">
      <w:pPr>
        <w:jc w:val="both"/>
        <w:rPr>
          <w:rFonts w:ascii="Times New Roman" w:hAnsi="Times New Roman"/>
          <w:sz w:val="24"/>
          <w:szCs w:val="24"/>
        </w:rPr>
      </w:pPr>
      <w:r>
        <w:rPr>
          <w:rFonts w:ascii="Times New Roman" w:hAnsi="Times New Roman"/>
          <w:sz w:val="24"/>
          <w:szCs w:val="24"/>
        </w:rPr>
        <w:t xml:space="preserve">Kandidatët duhet të plotësojnë kriteret e veçanta si vijon: </w:t>
      </w:r>
    </w:p>
    <w:p w14:paraId="7BAA8966" w14:textId="629C330E" w:rsidR="00E73F29" w:rsidRDefault="00E73F29" w:rsidP="00030F29">
      <w:pPr>
        <w:pStyle w:val="ListParagraph"/>
        <w:numPr>
          <w:ilvl w:val="0"/>
          <w:numId w:val="3"/>
        </w:numPr>
        <w:jc w:val="both"/>
        <w:rPr>
          <w:rFonts w:ascii="Times New Roman" w:hAnsi="Times New Roman"/>
          <w:color w:val="000000"/>
          <w:sz w:val="24"/>
          <w:szCs w:val="24"/>
        </w:rPr>
      </w:pPr>
      <w:r>
        <w:rPr>
          <w:rFonts w:ascii="Times New Roman" w:hAnsi="Times New Roman"/>
          <w:color w:val="000000"/>
          <w:sz w:val="24"/>
          <w:szCs w:val="24"/>
        </w:rPr>
        <w:t>Të zotërojnë diplomë të nivelit “Bachelor”</w:t>
      </w:r>
      <w:r w:rsidR="000B5C9D">
        <w:rPr>
          <w:rFonts w:ascii="Times New Roman" w:hAnsi="Times New Roman"/>
          <w:color w:val="000000"/>
          <w:sz w:val="24"/>
          <w:szCs w:val="24"/>
        </w:rPr>
        <w:t xml:space="preserve"> </w:t>
      </w:r>
      <w:r>
        <w:rPr>
          <w:rFonts w:ascii="Times New Roman" w:hAnsi="Times New Roman"/>
          <w:color w:val="000000"/>
          <w:sz w:val="24"/>
          <w:szCs w:val="24"/>
        </w:rPr>
        <w:t>ose “Master Shkenc</w:t>
      </w:r>
      <w:r w:rsidR="008B2569">
        <w:rPr>
          <w:rFonts w:ascii="Times New Roman" w:hAnsi="Times New Roman"/>
          <w:color w:val="000000"/>
          <w:sz w:val="24"/>
          <w:szCs w:val="24"/>
        </w:rPr>
        <w:t xml:space="preserve">or apo </w:t>
      </w:r>
      <w:r w:rsidR="003979E6">
        <w:rPr>
          <w:rFonts w:ascii="Times New Roman" w:hAnsi="Times New Roman"/>
          <w:color w:val="000000"/>
          <w:sz w:val="24"/>
          <w:szCs w:val="24"/>
        </w:rPr>
        <w:t xml:space="preserve">Profesional” </w:t>
      </w:r>
      <w:r w:rsidR="003C69B4" w:rsidRPr="003C69B4">
        <w:rPr>
          <w:rFonts w:ascii="Times New Roman" w:hAnsi="Times New Roman"/>
          <w:color w:val="000000"/>
          <w:sz w:val="24"/>
          <w:szCs w:val="24"/>
        </w:rPr>
        <w:t>në shkenca bujqësore/mjedis</w:t>
      </w:r>
      <w:r>
        <w:rPr>
          <w:rFonts w:ascii="Times New Roman" w:hAnsi="Times New Roman"/>
          <w:color w:val="000000"/>
          <w:sz w:val="24"/>
          <w:szCs w:val="24"/>
        </w:rPr>
        <w:t>, edhe diploma e nivelit “Bachelor” duhet të jetë në të njëjtën fushë.</w:t>
      </w:r>
      <w:r w:rsidR="0075018B">
        <w:rPr>
          <w:rFonts w:ascii="Times New Roman" w:hAnsi="Times New Roman"/>
          <w:color w:val="000000"/>
          <w:sz w:val="24"/>
          <w:szCs w:val="24"/>
        </w:rPr>
        <w:t xml:space="preserve"> </w:t>
      </w:r>
      <w:r>
        <w:rPr>
          <w:rFonts w:ascii="Times New Roman" w:hAnsi="Times New Roman"/>
          <w:sz w:val="24"/>
          <w:szCs w:val="24"/>
        </w:rPr>
        <w:t>(</w:t>
      </w:r>
      <w:r>
        <w:rPr>
          <w:rFonts w:ascii="Times New Roman" w:hAnsi="Times New Roman"/>
          <w:i/>
          <w:sz w:val="24"/>
          <w:szCs w:val="24"/>
        </w:rPr>
        <w:t>Diplomat të cilat janë marrë jashtë vendit, duhet të jenë të njohura paraprakisht pranë institucionit përgjegjës për njehsimin e diplomave sipas legjislacionit në fuqi).</w:t>
      </w:r>
    </w:p>
    <w:p w14:paraId="58661958" w14:textId="77777777" w:rsidR="00250710" w:rsidRPr="00E07214" w:rsidRDefault="00250710" w:rsidP="00030F29">
      <w:pPr>
        <w:pStyle w:val="ListParagraph"/>
        <w:numPr>
          <w:ilvl w:val="0"/>
          <w:numId w:val="3"/>
        </w:numPr>
        <w:jc w:val="both"/>
        <w:rPr>
          <w:rFonts w:ascii="Times New Roman" w:hAnsi="Times New Roman"/>
          <w:color w:val="000000"/>
          <w:sz w:val="24"/>
          <w:szCs w:val="24"/>
          <w:lang w:val="de-DE"/>
        </w:rPr>
      </w:pPr>
      <w:r w:rsidRPr="00E07214">
        <w:rPr>
          <w:rFonts w:ascii="Times New Roman" w:hAnsi="Times New Roman"/>
          <w:color w:val="000000"/>
          <w:sz w:val="24"/>
          <w:szCs w:val="24"/>
          <w:lang w:val="de-DE"/>
        </w:rPr>
        <w:t xml:space="preserve">Të </w:t>
      </w:r>
      <w:r w:rsidR="00A65571">
        <w:rPr>
          <w:rFonts w:ascii="Times New Roman" w:hAnsi="Times New Roman"/>
          <w:color w:val="000000"/>
          <w:sz w:val="24"/>
          <w:szCs w:val="24"/>
          <w:lang w:val="de-DE"/>
        </w:rPr>
        <w:t>kenë eksperiencë pune deri në</w:t>
      </w:r>
      <w:r>
        <w:rPr>
          <w:rFonts w:ascii="Times New Roman" w:hAnsi="Times New Roman"/>
          <w:sz w:val="24"/>
          <w:szCs w:val="24"/>
        </w:rPr>
        <w:t xml:space="preserve"> </w:t>
      </w:r>
      <w:r w:rsidR="003979E6">
        <w:rPr>
          <w:rFonts w:ascii="Times New Roman" w:hAnsi="Times New Roman"/>
          <w:sz w:val="24"/>
          <w:szCs w:val="24"/>
        </w:rPr>
        <w:t>1 vit</w:t>
      </w:r>
      <w:r w:rsidRPr="00E07214">
        <w:rPr>
          <w:rFonts w:ascii="Times New Roman" w:hAnsi="Times New Roman"/>
          <w:sz w:val="24"/>
          <w:szCs w:val="24"/>
        </w:rPr>
        <w:t>,</w:t>
      </w:r>
      <w:r w:rsidRPr="00E07214">
        <w:rPr>
          <w:rFonts w:ascii="Times New Roman" w:hAnsi="Times New Roman"/>
          <w:color w:val="000000"/>
          <w:sz w:val="24"/>
          <w:szCs w:val="24"/>
        </w:rPr>
        <w:t xml:space="preserve"> </w:t>
      </w:r>
      <w:r w:rsidRPr="00E07214">
        <w:rPr>
          <w:rFonts w:ascii="Times New Roman" w:hAnsi="Times New Roman"/>
          <w:sz w:val="24"/>
          <w:szCs w:val="24"/>
        </w:rPr>
        <w:t>në administratën shtetërore dhe/ose institucione të pavarura dhe/ose institucionet e tjera, në profesion.</w:t>
      </w:r>
    </w:p>
    <w:p w14:paraId="5FE73895" w14:textId="77777777" w:rsidR="00250710" w:rsidRPr="00EE2B17" w:rsidRDefault="00250710" w:rsidP="00030F29">
      <w:pPr>
        <w:pStyle w:val="ListParagraph"/>
        <w:numPr>
          <w:ilvl w:val="0"/>
          <w:numId w:val="3"/>
        </w:numPr>
        <w:jc w:val="both"/>
        <w:rPr>
          <w:rFonts w:ascii="Times New Roman" w:hAnsi="Times New Roman"/>
          <w:color w:val="000000"/>
          <w:sz w:val="24"/>
          <w:szCs w:val="24"/>
          <w:lang w:val="de-DE"/>
        </w:rPr>
      </w:pPr>
      <w:r w:rsidRPr="00EE2B17">
        <w:rPr>
          <w:rFonts w:ascii="Times New Roman" w:hAnsi="Times New Roman"/>
          <w:color w:val="000000"/>
          <w:sz w:val="24"/>
          <w:szCs w:val="24"/>
          <w:lang w:val="de-DE"/>
        </w:rPr>
        <w:t>Të kenë aftësi të mira komunikuese dhe të punës në grupe.</w:t>
      </w:r>
    </w:p>
    <w:p w14:paraId="44729062" w14:textId="08EB1584" w:rsidR="00E73F29" w:rsidRDefault="00250710" w:rsidP="00030F29">
      <w:pPr>
        <w:pStyle w:val="ListParagraph"/>
        <w:numPr>
          <w:ilvl w:val="0"/>
          <w:numId w:val="3"/>
        </w:numPr>
        <w:jc w:val="both"/>
        <w:rPr>
          <w:rFonts w:ascii="Times New Roman" w:hAnsi="Times New Roman"/>
          <w:sz w:val="24"/>
          <w:szCs w:val="24"/>
          <w:lang w:val="de-DE"/>
        </w:rPr>
      </w:pPr>
      <w:r>
        <w:rPr>
          <w:rFonts w:ascii="Times New Roman" w:hAnsi="Times New Roman"/>
          <w:sz w:val="24"/>
          <w:szCs w:val="24"/>
          <w:lang w:val="de-DE"/>
        </w:rPr>
        <w:t xml:space="preserve">Të </w:t>
      </w:r>
      <w:r w:rsidR="00F711FD" w:rsidRPr="00F711FD">
        <w:rPr>
          <w:rFonts w:ascii="Times New Roman" w:hAnsi="Times New Roman"/>
          <w:sz w:val="24"/>
          <w:szCs w:val="24"/>
          <w:lang w:val="de-DE"/>
        </w:rPr>
        <w:t>ketë njohuri të gjuhës angleze</w:t>
      </w:r>
      <w:r>
        <w:rPr>
          <w:rFonts w:ascii="Times New Roman" w:hAnsi="Times New Roman"/>
          <w:sz w:val="24"/>
          <w:szCs w:val="24"/>
          <w:lang w:val="de-DE"/>
        </w:rPr>
        <w:t>. Përparësi ka një gjuhë e dytë e BE-së.</w:t>
      </w:r>
    </w:p>
    <w:p w14:paraId="7A19DAC9" w14:textId="77777777" w:rsidR="00ED3471" w:rsidRPr="00250710" w:rsidRDefault="00ED3471" w:rsidP="00ED3471">
      <w:pPr>
        <w:pStyle w:val="ListParagraph"/>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14:paraId="2A0F6675"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CEB5365"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2.2</w:t>
            </w:r>
          </w:p>
        </w:tc>
        <w:tc>
          <w:tcPr>
            <w:tcW w:w="9038" w:type="dxa"/>
            <w:tcBorders>
              <w:top w:val="nil"/>
              <w:left w:val="single" w:sz="8" w:space="0" w:color="000000"/>
              <w:bottom w:val="single" w:sz="8" w:space="0" w:color="000000"/>
              <w:right w:val="nil"/>
            </w:tcBorders>
            <w:vAlign w:val="center"/>
            <w:hideMark/>
          </w:tcPr>
          <w:p w14:paraId="7AEB25A0"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14:paraId="2BDA6FBF" w14:textId="77777777" w:rsidR="00E73F29" w:rsidRDefault="00E73F29" w:rsidP="00E73F29">
      <w:pPr>
        <w:jc w:val="both"/>
        <w:rPr>
          <w:rFonts w:ascii="Times New Roman" w:hAnsi="Times New Roman"/>
          <w:sz w:val="24"/>
          <w:szCs w:val="24"/>
        </w:rPr>
      </w:pPr>
    </w:p>
    <w:p w14:paraId="75FDB2AC" w14:textId="77777777" w:rsidR="00E73F29" w:rsidRDefault="00E73F29" w:rsidP="00E73F29">
      <w:pPr>
        <w:jc w:val="both"/>
        <w:rPr>
          <w:rFonts w:ascii="Times New Roman" w:hAnsi="Times New Roman"/>
          <w:sz w:val="24"/>
          <w:szCs w:val="24"/>
        </w:rPr>
      </w:pPr>
      <w:r>
        <w:rPr>
          <w:rFonts w:ascii="Times New Roman" w:hAnsi="Times New Roman"/>
          <w:sz w:val="24"/>
          <w:szCs w:val="24"/>
        </w:rPr>
        <w:t>Kandidatët q</w:t>
      </w:r>
      <w:r w:rsidR="00B3058E">
        <w:rPr>
          <w:rFonts w:ascii="Times New Roman" w:hAnsi="Times New Roman"/>
          <w:sz w:val="24"/>
          <w:szCs w:val="24"/>
        </w:rPr>
        <w:t>ë aplikojnë duhet të dorëzojnë d</w:t>
      </w:r>
      <w:r>
        <w:rPr>
          <w:rFonts w:ascii="Times New Roman" w:hAnsi="Times New Roman"/>
          <w:sz w:val="24"/>
          <w:szCs w:val="24"/>
        </w:rPr>
        <w:t>okument</w:t>
      </w:r>
      <w:r w:rsidR="003979E6">
        <w:rPr>
          <w:rFonts w:ascii="Times New Roman" w:hAnsi="Times New Roman"/>
          <w:sz w:val="24"/>
          <w:szCs w:val="24"/>
        </w:rPr>
        <w:t>e</w:t>
      </w:r>
      <w:r>
        <w:rPr>
          <w:rFonts w:ascii="Times New Roman" w:hAnsi="Times New Roman"/>
          <w:sz w:val="24"/>
          <w:szCs w:val="24"/>
        </w:rPr>
        <w:t xml:space="preserve">t si më poshtë: </w:t>
      </w:r>
    </w:p>
    <w:p w14:paraId="20BC6AD8" w14:textId="77777777" w:rsidR="00E73F29"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14:paraId="775BABC5" w14:textId="77777777" w:rsidR="00E73F29" w:rsidRDefault="00C133C1" w:rsidP="00E73F29">
      <w:pPr>
        <w:pStyle w:val="ListParagraph"/>
        <w:ind w:left="360"/>
        <w:rPr>
          <w:rFonts w:ascii="Times New Roman" w:hAnsi="Times New Roman"/>
          <w:color w:val="0000FF"/>
          <w:sz w:val="24"/>
          <w:szCs w:val="24"/>
          <w:u w:val="single"/>
        </w:rPr>
      </w:pPr>
      <w:hyperlink r:id="rId10" w:history="1">
        <w:r w:rsidR="00ED3471" w:rsidRPr="000212EE">
          <w:rPr>
            <w:rStyle w:val="Hyperlink"/>
            <w:sz w:val="24"/>
            <w:szCs w:val="24"/>
          </w:rPr>
          <w:t>http://dap.gov.al/vende-vakante/udhezime-dokumente/219-udhezime-dokumente</w:t>
        </w:r>
      </w:hyperlink>
    </w:p>
    <w:p w14:paraId="12D99377" w14:textId="77777777" w:rsidR="00E73F29"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t>Fotokopje të diplomës (përfshirë edhe diplomën bachelor);</w:t>
      </w:r>
    </w:p>
    <w:p w14:paraId="3FFAE91D" w14:textId="77777777" w:rsidR="00E73F29"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14:paraId="17CDCFCF" w14:textId="77777777" w:rsidR="00E73F29"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t>Fotokopje të letërnjoftimit (ID);</w:t>
      </w:r>
    </w:p>
    <w:p w14:paraId="4DA9FC9C" w14:textId="77777777" w:rsidR="00E73F29"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t>Vërtetim të gjëndjes shëndetësore;</w:t>
      </w:r>
    </w:p>
    <w:p w14:paraId="0D4CC04C" w14:textId="77777777" w:rsidR="00E73F29"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t>Vetëdeklarim të gjëndjes gjyqësore;</w:t>
      </w:r>
    </w:p>
    <w:p w14:paraId="5479CBFF" w14:textId="77777777" w:rsidR="00E73F29"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t>Vlerësimin e fundit nga eprori direkt;</w:t>
      </w:r>
    </w:p>
    <w:p w14:paraId="5F93CBCD" w14:textId="77777777" w:rsidR="00E73F29"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t xml:space="preserve">Vërtetim nga </w:t>
      </w:r>
      <w:r w:rsidR="008B2569">
        <w:rPr>
          <w:rFonts w:ascii="Times New Roman" w:hAnsi="Times New Roman"/>
          <w:sz w:val="24"/>
          <w:szCs w:val="24"/>
        </w:rPr>
        <w:t>i</w:t>
      </w:r>
      <w:r>
        <w:rPr>
          <w:rFonts w:ascii="Times New Roman" w:hAnsi="Times New Roman"/>
          <w:sz w:val="24"/>
          <w:szCs w:val="24"/>
        </w:rPr>
        <w:t>nstitucioni që nuk ka masë displinore në fuqi;</w:t>
      </w:r>
    </w:p>
    <w:p w14:paraId="43FE7354" w14:textId="77777777" w:rsidR="00E73F29" w:rsidRPr="00B3058E" w:rsidRDefault="00E73F29" w:rsidP="00030F29">
      <w:pPr>
        <w:pStyle w:val="ListParagraph"/>
        <w:numPr>
          <w:ilvl w:val="0"/>
          <w:numId w:val="4"/>
        </w:numPr>
        <w:rPr>
          <w:rFonts w:ascii="Times New Roman" w:hAnsi="Times New Roman"/>
          <w:sz w:val="24"/>
          <w:szCs w:val="24"/>
        </w:rPr>
      </w:pPr>
      <w:r>
        <w:rPr>
          <w:rFonts w:ascii="Times New Roman" w:hAnsi="Times New Roman"/>
          <w:sz w:val="24"/>
          <w:szCs w:val="24"/>
        </w:rPr>
        <w:lastRenderedPageBreak/>
        <w:t>Çdo dokumentacion tjetër që vërteton trajnimet, kualifikimet, arsimim shtesë, vlerësimet pozitive apo të tjera të përmendura në jetëshkrimin tuaj.</w:t>
      </w:r>
    </w:p>
    <w:p w14:paraId="139B4106" w14:textId="0A7FDC0C" w:rsidR="00E73F29" w:rsidRPr="00250710" w:rsidRDefault="00250710" w:rsidP="00E73F29">
      <w:pPr>
        <w:jc w:val="both"/>
        <w:rPr>
          <w:rFonts w:ascii="Times New Roman" w:hAnsi="Times New Roman"/>
          <w:b/>
          <w:i/>
          <w:sz w:val="24"/>
          <w:szCs w:val="24"/>
          <w:lang w:val="de-DE"/>
        </w:rPr>
      </w:pPr>
      <w:r w:rsidRPr="00D246BC">
        <w:rPr>
          <w:rFonts w:ascii="Times New Roman" w:hAnsi="Times New Roman"/>
          <w:b/>
          <w:i/>
          <w:sz w:val="24"/>
          <w:szCs w:val="24"/>
          <w:lang w:val="de-DE"/>
        </w:rPr>
        <w:t>Dokument</w:t>
      </w:r>
      <w:r w:rsidR="00B3058E">
        <w:rPr>
          <w:rFonts w:ascii="Times New Roman" w:hAnsi="Times New Roman"/>
          <w:b/>
          <w:i/>
          <w:sz w:val="24"/>
          <w:szCs w:val="24"/>
          <w:lang w:val="de-DE"/>
        </w:rPr>
        <w:t>e</w:t>
      </w:r>
      <w:r w:rsidRPr="00D246BC">
        <w:rPr>
          <w:rFonts w:ascii="Times New Roman" w:hAnsi="Times New Roman"/>
          <w:b/>
          <w:i/>
          <w:sz w:val="24"/>
          <w:szCs w:val="24"/>
          <w:lang w:val="de-DE"/>
        </w:rPr>
        <w:t>t duhet të dorëzohen me postë apo drejtpërsëdrejti pranë Bashkisë Himarë, brenda datës</w:t>
      </w:r>
      <w:r w:rsidRPr="00D246BC">
        <w:rPr>
          <w:rFonts w:ascii="Times New Roman" w:hAnsi="Times New Roman"/>
          <w:b/>
          <w:i/>
          <w:color w:val="FF0000"/>
          <w:sz w:val="24"/>
          <w:szCs w:val="24"/>
          <w:lang w:val="de-DE"/>
        </w:rPr>
        <w:t xml:space="preserve"> </w:t>
      </w:r>
      <w:r w:rsidR="007F7D6E">
        <w:rPr>
          <w:rFonts w:ascii="Times New Roman" w:hAnsi="Times New Roman"/>
          <w:b/>
          <w:i/>
          <w:sz w:val="24"/>
          <w:szCs w:val="24"/>
          <w:lang w:val="de-DE"/>
        </w:rPr>
        <w:t>23</w:t>
      </w:r>
      <w:r w:rsidR="00B3058E">
        <w:rPr>
          <w:rFonts w:ascii="Times New Roman" w:hAnsi="Times New Roman"/>
          <w:b/>
          <w:i/>
          <w:sz w:val="24"/>
          <w:szCs w:val="24"/>
          <w:lang w:val="de-DE"/>
        </w:rPr>
        <w:t>.</w:t>
      </w:r>
      <w:r w:rsidR="00F711FD">
        <w:rPr>
          <w:rFonts w:ascii="Times New Roman" w:hAnsi="Times New Roman"/>
          <w:b/>
          <w:i/>
          <w:sz w:val="24"/>
          <w:szCs w:val="24"/>
          <w:lang w:val="de-DE"/>
        </w:rPr>
        <w:t>10</w:t>
      </w:r>
      <w:r w:rsidR="00BB7452">
        <w:rPr>
          <w:rFonts w:ascii="Times New Roman" w:hAnsi="Times New Roman"/>
          <w:b/>
          <w:i/>
          <w:sz w:val="24"/>
          <w:szCs w:val="24"/>
          <w:lang w:val="de-DE"/>
        </w:rPr>
        <w:t>.202</w:t>
      </w:r>
      <w:r w:rsidR="00C36014">
        <w:rPr>
          <w:rFonts w:ascii="Times New Roman" w:hAnsi="Times New Roman"/>
          <w:b/>
          <w:i/>
          <w:sz w:val="24"/>
          <w:szCs w:val="24"/>
          <w:lang w:val="de-DE"/>
        </w:rPr>
        <w:t>5</w:t>
      </w:r>
      <w:r w:rsidRPr="00E4048C">
        <w:rPr>
          <w:rFonts w:ascii="Times New Roman" w:hAnsi="Times New Roman"/>
          <w:b/>
          <w:i/>
          <w:sz w:val="24"/>
          <w:szCs w:val="24"/>
          <w:lang w:val="de-DE"/>
        </w:rPr>
        <w:t>.</w:t>
      </w:r>
      <w:r w:rsidR="00E73F29">
        <w:rPr>
          <w:rFonts w:ascii="Times New Roman" w:hAnsi="Times New Roman"/>
          <w:b/>
          <w:i/>
          <w:sz w:val="24"/>
          <w:szCs w:val="24"/>
        </w:rPr>
        <w:t xml:space="preserve"> </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E73F29" w:rsidRPr="00250710" w14:paraId="37199F0E" w14:textId="77777777" w:rsidTr="00250710">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auto"/>
            <w:vAlign w:val="center"/>
            <w:hideMark/>
          </w:tcPr>
          <w:p w14:paraId="461A3F0C" w14:textId="77777777" w:rsidR="00E73F29" w:rsidRPr="003C4BCE" w:rsidRDefault="00E73F29" w:rsidP="00ED691E">
            <w:pPr>
              <w:spacing w:after="0"/>
              <w:jc w:val="both"/>
              <w:rPr>
                <w:rFonts w:ascii="Times New Roman" w:hAnsi="Times New Roman"/>
                <w:color w:val="C00000"/>
                <w:sz w:val="24"/>
                <w:szCs w:val="24"/>
                <w:lang w:val="de-DE"/>
              </w:rPr>
            </w:pPr>
            <w:r w:rsidRPr="003C4BCE">
              <w:rPr>
                <w:rFonts w:ascii="Times New Roman" w:hAnsi="Times New Roman"/>
                <w:color w:val="C00000"/>
                <w:sz w:val="24"/>
                <w:szCs w:val="24"/>
                <w:lang w:val="de-DE"/>
              </w:rPr>
              <w:t>Të gjithë kandidatët që aplikojnë për procedurë</w:t>
            </w:r>
            <w:r w:rsidR="00B3403E">
              <w:rPr>
                <w:rFonts w:ascii="Times New Roman" w:hAnsi="Times New Roman"/>
                <w:color w:val="C00000"/>
                <w:sz w:val="24"/>
                <w:szCs w:val="24"/>
                <w:lang w:val="de-DE"/>
              </w:rPr>
              <w:t>n e pranimit në shërbimin civil</w:t>
            </w:r>
            <w:r w:rsidRPr="003C4BCE">
              <w:rPr>
                <w:rFonts w:ascii="Times New Roman" w:hAnsi="Times New Roman"/>
                <w:color w:val="C00000"/>
                <w:sz w:val="24"/>
                <w:szCs w:val="24"/>
                <w:lang w:val="de-DE"/>
              </w:rPr>
              <w:t>, do të informohen për fazat e mëtejshme të kësaj pro</w:t>
            </w:r>
            <w:r w:rsidR="00B3403E">
              <w:rPr>
                <w:rFonts w:ascii="Times New Roman" w:hAnsi="Times New Roman"/>
                <w:color w:val="C00000"/>
                <w:sz w:val="24"/>
                <w:szCs w:val="24"/>
                <w:lang w:val="de-DE"/>
              </w:rPr>
              <w:t>c</w:t>
            </w:r>
            <w:r w:rsidRPr="003C4BCE">
              <w:rPr>
                <w:rFonts w:ascii="Times New Roman" w:hAnsi="Times New Roman"/>
                <w:color w:val="C00000"/>
                <w:sz w:val="24"/>
                <w:szCs w:val="24"/>
                <w:lang w:val="de-DE"/>
              </w:rPr>
              <w:t xml:space="preserve">edure: </w:t>
            </w:r>
          </w:p>
          <w:p w14:paraId="77F18E37"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r w:rsidRPr="00250710">
              <w:rPr>
                <w:rFonts w:ascii="Times New Roman" w:hAnsi="Times New Roman"/>
                <w:color w:val="C00000"/>
                <w:sz w:val="24"/>
                <w:szCs w:val="24"/>
              </w:rPr>
              <w:t xml:space="preserve">për datën e daljes së rezultateve të verifikimit paraprak, </w:t>
            </w:r>
          </w:p>
          <w:p w14:paraId="08E9D28A"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r w:rsidRPr="00250710">
              <w:rPr>
                <w:rFonts w:ascii="Times New Roman" w:hAnsi="Times New Roman"/>
                <w:color w:val="C00000"/>
                <w:sz w:val="24"/>
                <w:szCs w:val="24"/>
              </w:rPr>
              <w:t>datën, vendin dhe orën ku do të zhvillohet konkurimi;</w:t>
            </w:r>
          </w:p>
          <w:p w14:paraId="0D3EA3AB" w14:textId="77777777" w:rsidR="00E73F29" w:rsidRPr="00250710" w:rsidRDefault="00E73F29" w:rsidP="00030F29">
            <w:pPr>
              <w:pStyle w:val="ListParagraph"/>
              <w:numPr>
                <w:ilvl w:val="0"/>
                <w:numId w:val="7"/>
              </w:numPr>
              <w:spacing w:after="0"/>
              <w:jc w:val="both"/>
              <w:rPr>
                <w:rFonts w:ascii="Times New Roman" w:hAnsi="Times New Roman"/>
                <w:color w:val="C00000"/>
                <w:sz w:val="24"/>
                <w:szCs w:val="24"/>
              </w:rPr>
            </w:pPr>
            <w:r w:rsidRPr="00250710">
              <w:rPr>
                <w:rFonts w:ascii="Times New Roman" w:hAnsi="Times New Roman"/>
                <w:color w:val="C00000"/>
                <w:sz w:val="24"/>
                <w:szCs w:val="24"/>
              </w:rPr>
              <w:t xml:space="preserve">mënyrën e vlerësimit të kandidatëve. </w:t>
            </w:r>
          </w:p>
        </w:tc>
      </w:tr>
    </w:tbl>
    <w:p w14:paraId="6CF79DF2" w14:textId="77777777" w:rsidR="00E73F29" w:rsidRDefault="00E73F29" w:rsidP="00E73F29">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6C1D7028"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2734027"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2.3</w:t>
            </w:r>
          </w:p>
        </w:tc>
        <w:tc>
          <w:tcPr>
            <w:tcW w:w="9038" w:type="dxa"/>
            <w:tcBorders>
              <w:top w:val="nil"/>
              <w:left w:val="single" w:sz="8" w:space="0" w:color="000000"/>
              <w:bottom w:val="single" w:sz="8" w:space="0" w:color="000000"/>
              <w:right w:val="nil"/>
            </w:tcBorders>
            <w:vAlign w:val="center"/>
            <w:hideMark/>
          </w:tcPr>
          <w:p w14:paraId="4A710018"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14:paraId="4064ADC3" w14:textId="77777777" w:rsidR="00E73F29" w:rsidRDefault="00E73F29" w:rsidP="00E73F29">
      <w:pPr>
        <w:jc w:val="both"/>
        <w:rPr>
          <w:rFonts w:ascii="Times New Roman" w:hAnsi="Times New Roman"/>
          <w:sz w:val="24"/>
          <w:szCs w:val="24"/>
        </w:rPr>
      </w:pPr>
    </w:p>
    <w:p w14:paraId="6521F9DD" w14:textId="39449895" w:rsidR="003C69B4" w:rsidRDefault="003C69B4" w:rsidP="003C69B4">
      <w:pPr>
        <w:jc w:val="both"/>
        <w:rPr>
          <w:rFonts w:ascii="Times New Roman" w:hAnsi="Times New Roman"/>
          <w:sz w:val="24"/>
          <w:szCs w:val="24"/>
          <w:lang w:val="de-DE"/>
        </w:rPr>
      </w:pPr>
      <w:r>
        <w:rPr>
          <w:rFonts w:ascii="Times New Roman" w:hAnsi="Times New Roman"/>
          <w:sz w:val="24"/>
          <w:szCs w:val="24"/>
          <w:lang w:val="de-DE"/>
        </w:rPr>
        <w:t xml:space="preserve">Në datën </w:t>
      </w:r>
      <w:r w:rsidR="007F7D6E">
        <w:rPr>
          <w:rFonts w:ascii="Times New Roman" w:hAnsi="Times New Roman"/>
          <w:b/>
          <w:sz w:val="24"/>
          <w:szCs w:val="24"/>
          <w:lang w:val="de-DE"/>
        </w:rPr>
        <w:t>30</w:t>
      </w:r>
      <w:r>
        <w:rPr>
          <w:rFonts w:ascii="Times New Roman" w:hAnsi="Times New Roman"/>
          <w:b/>
          <w:sz w:val="24"/>
          <w:szCs w:val="24"/>
          <w:lang w:val="de-DE"/>
        </w:rPr>
        <w:t>.</w:t>
      </w:r>
      <w:r w:rsidR="007F7D6E">
        <w:rPr>
          <w:rFonts w:ascii="Times New Roman" w:hAnsi="Times New Roman"/>
          <w:b/>
          <w:sz w:val="24"/>
          <w:szCs w:val="24"/>
          <w:lang w:val="de-DE"/>
        </w:rPr>
        <w:t>1</w:t>
      </w:r>
      <w:r w:rsidR="00F711FD">
        <w:rPr>
          <w:rFonts w:ascii="Times New Roman" w:hAnsi="Times New Roman"/>
          <w:b/>
          <w:sz w:val="24"/>
          <w:szCs w:val="24"/>
          <w:lang w:val="de-DE"/>
        </w:rPr>
        <w:t>0</w:t>
      </w:r>
      <w:r w:rsidRPr="00507E95">
        <w:rPr>
          <w:rFonts w:ascii="Times New Roman" w:hAnsi="Times New Roman"/>
          <w:b/>
          <w:sz w:val="24"/>
          <w:szCs w:val="24"/>
          <w:lang w:val="de-DE"/>
        </w:rPr>
        <w:t>.</w:t>
      </w:r>
      <w:r>
        <w:rPr>
          <w:rFonts w:ascii="Times New Roman" w:hAnsi="Times New Roman"/>
          <w:b/>
          <w:sz w:val="24"/>
          <w:szCs w:val="24"/>
          <w:lang w:val="de-DE"/>
        </w:rPr>
        <w:t>2025</w:t>
      </w:r>
      <w:r w:rsidRPr="00365C7A">
        <w:rPr>
          <w:rFonts w:ascii="Times New Roman" w:eastAsiaTheme="minorHAnsi" w:hAnsi="Times New Roman"/>
          <w:sz w:val="24"/>
          <w:szCs w:val="24"/>
          <w:lang w:val="de-DE"/>
        </w:rPr>
        <w:t xml:space="preserve"> </w:t>
      </w:r>
      <w:r>
        <w:rPr>
          <w:rFonts w:ascii="Times New Roman" w:eastAsiaTheme="minorHAnsi" w:hAnsi="Times New Roman"/>
          <w:sz w:val="24"/>
          <w:szCs w:val="24"/>
          <w:lang w:val="de-DE"/>
        </w:rPr>
        <w:t>d</w:t>
      </w:r>
      <w:r w:rsidRPr="00B565A8">
        <w:rPr>
          <w:rFonts w:ascii="Times New Roman" w:eastAsiaTheme="minorHAnsi" w:hAnsi="Times New Roman"/>
          <w:sz w:val="24"/>
          <w:szCs w:val="24"/>
          <w:lang w:val="de-DE"/>
        </w:rPr>
        <w:t xml:space="preserve">rejtoria e </w:t>
      </w:r>
      <w:r>
        <w:rPr>
          <w:rFonts w:ascii="Times New Roman" w:eastAsiaTheme="minorHAnsi" w:hAnsi="Times New Roman"/>
          <w:sz w:val="24"/>
          <w:szCs w:val="24"/>
          <w:lang w:val="de-DE"/>
        </w:rPr>
        <w:t>burimeve njerëzore, informacionit</w:t>
      </w:r>
      <w:r w:rsidRPr="000A379D">
        <w:rPr>
          <w:rFonts w:ascii="Times New Roman" w:eastAsiaTheme="minorHAnsi" w:hAnsi="Times New Roman"/>
          <w:sz w:val="24"/>
          <w:szCs w:val="24"/>
          <w:lang w:val="de-DE"/>
        </w:rPr>
        <w:t xml:space="preserve"> dhe </w:t>
      </w:r>
      <w:r>
        <w:rPr>
          <w:rFonts w:ascii="Times New Roman" w:eastAsiaTheme="minorHAnsi" w:hAnsi="Times New Roman"/>
          <w:sz w:val="24"/>
          <w:szCs w:val="24"/>
          <w:lang w:val="de-DE"/>
        </w:rPr>
        <w:t>s</w:t>
      </w:r>
      <w:r w:rsidRPr="000A379D">
        <w:rPr>
          <w:rFonts w:ascii="Times New Roman" w:eastAsiaTheme="minorHAnsi" w:hAnsi="Times New Roman"/>
          <w:sz w:val="24"/>
          <w:szCs w:val="24"/>
          <w:lang w:val="de-DE"/>
        </w:rPr>
        <w:t xml:space="preserve">hërbimeve </w:t>
      </w:r>
      <w:r>
        <w:rPr>
          <w:rFonts w:ascii="Times New Roman" w:eastAsiaTheme="minorHAnsi" w:hAnsi="Times New Roman"/>
          <w:sz w:val="24"/>
          <w:szCs w:val="24"/>
          <w:lang w:val="de-DE"/>
        </w:rPr>
        <w:t>digjitale,</w:t>
      </w:r>
      <w:r w:rsidRPr="00C33B56">
        <w:rPr>
          <w:rFonts w:ascii="Times New Roman" w:eastAsiaTheme="minorHAnsi" w:hAnsi="Times New Roman"/>
          <w:sz w:val="24"/>
          <w:szCs w:val="24"/>
          <w:lang w:val="de-DE"/>
        </w:rPr>
        <w:t xml:space="preserve"> do të shpallë fituesin në</w:t>
      </w:r>
      <w:r w:rsidRPr="003C5FC3">
        <w:rPr>
          <w:rFonts w:ascii="Times New Roman" w:hAnsi="Times New Roman"/>
          <w:sz w:val="24"/>
          <w:szCs w:val="24"/>
          <w:lang w:val="de-DE"/>
        </w:rPr>
        <w:t xml:space="preserve"> </w:t>
      </w:r>
      <w:r w:rsidRPr="00D40EAE">
        <w:rPr>
          <w:rFonts w:ascii="Times New Roman" w:hAnsi="Times New Roman"/>
          <w:sz w:val="24"/>
          <w:szCs w:val="24"/>
          <w:lang w:val="de-DE"/>
        </w:rPr>
        <w:t xml:space="preserve">faqen zyrtare të </w:t>
      </w:r>
      <w:r w:rsidRPr="00D40EAE">
        <w:rPr>
          <w:rFonts w:ascii="Times New Roman" w:hAnsi="Times New Roman"/>
          <w:color w:val="000000"/>
          <w:spacing w:val="-4"/>
          <w:sz w:val="24"/>
          <w:szCs w:val="24"/>
          <w:shd w:val="clear" w:color="auto" w:fill="FFFFFF"/>
          <w:lang w:val="de-DE"/>
        </w:rPr>
        <w:t>Agjencisë Kombëtare të Punësimit dhe Aftësive</w:t>
      </w:r>
      <w:r w:rsidRPr="003C5FC3">
        <w:rPr>
          <w:rFonts w:ascii="Times New Roman" w:hAnsi="Times New Roman"/>
          <w:sz w:val="24"/>
          <w:szCs w:val="24"/>
          <w:lang w:val="de-DE"/>
        </w:rPr>
        <w:t>,</w:t>
      </w:r>
      <w:r>
        <w:rPr>
          <w:rFonts w:ascii="Times New Roman" w:eastAsiaTheme="minorHAnsi" w:hAnsi="Times New Roman"/>
          <w:sz w:val="24"/>
          <w:szCs w:val="24"/>
          <w:lang w:val="de-DE"/>
        </w:rPr>
        <w:t xml:space="preserve"> faqen zyrtare të b</w:t>
      </w:r>
      <w:r w:rsidRPr="00C33B56">
        <w:rPr>
          <w:rFonts w:ascii="Times New Roman" w:eastAsiaTheme="minorHAnsi" w:hAnsi="Times New Roman"/>
          <w:sz w:val="24"/>
          <w:szCs w:val="24"/>
          <w:lang w:val="de-DE"/>
        </w:rPr>
        <w:t>ashkisë dhe në stendën e informimit të publikut</w:t>
      </w:r>
      <w:r>
        <w:rPr>
          <w:rFonts w:ascii="Times New Roman" w:eastAsiaTheme="minorHAnsi" w:hAnsi="Times New Roman"/>
          <w:sz w:val="24"/>
          <w:szCs w:val="24"/>
          <w:lang w:val="de-DE"/>
        </w:rPr>
        <w:t>,</w:t>
      </w:r>
      <w:r>
        <w:rPr>
          <w:rFonts w:ascii="Times New Roman" w:hAnsi="Times New Roman"/>
          <w:sz w:val="24"/>
          <w:szCs w:val="24"/>
          <w:lang w:val="de-DE"/>
        </w:rPr>
        <w:t xml:space="preserve"> listën e kandidatëve që plotësojnë kushtet dhe kriteret e veçanta, si dhe datën, vendin dhe orën e saktë ku do të zhvillohet </w:t>
      </w:r>
      <w:r w:rsidRPr="00F845E0">
        <w:rPr>
          <w:rFonts w:ascii="Times New Roman" w:hAnsi="Times New Roman"/>
          <w:sz w:val="24"/>
          <w:szCs w:val="24"/>
          <w:lang w:val="de-DE"/>
        </w:rPr>
        <w:t>testimi me shkrim dhe intervista e strukturuar  me  gojë.</w:t>
      </w:r>
    </w:p>
    <w:p w14:paraId="2A98E9A6" w14:textId="212D4E43" w:rsidR="00CD4834" w:rsidRDefault="00250710" w:rsidP="00E73F29">
      <w:pPr>
        <w:jc w:val="both"/>
        <w:rPr>
          <w:rFonts w:ascii="Times New Roman" w:hAnsi="Times New Roman"/>
          <w:sz w:val="24"/>
          <w:szCs w:val="24"/>
          <w:lang w:val="de-DE"/>
        </w:rPr>
      </w:pPr>
      <w:r>
        <w:rPr>
          <w:rFonts w:ascii="Times New Roman" w:hAnsi="Times New Roman"/>
          <w:sz w:val="24"/>
          <w:szCs w:val="24"/>
          <w:lang w:val="de-DE"/>
        </w:rPr>
        <w:t xml:space="preserve">Në të njëjtën datë kandidatët që nuk i plotësojnë kushtet dhe kriteret e veçanta do të njoftohen individualisht nga </w:t>
      </w:r>
      <w:r w:rsidR="001D4A4C">
        <w:rPr>
          <w:rFonts w:ascii="Times New Roman" w:eastAsiaTheme="minorHAnsi" w:hAnsi="Times New Roman"/>
          <w:sz w:val="24"/>
          <w:szCs w:val="24"/>
          <w:lang w:val="de-DE"/>
        </w:rPr>
        <w:t>d</w:t>
      </w:r>
      <w:r w:rsidR="00A65571" w:rsidRPr="00A65571">
        <w:rPr>
          <w:rFonts w:ascii="Times New Roman" w:eastAsiaTheme="minorHAnsi" w:hAnsi="Times New Roman"/>
          <w:sz w:val="24"/>
          <w:szCs w:val="24"/>
          <w:lang w:val="de-DE"/>
        </w:rPr>
        <w:t xml:space="preserve">rejtoria e </w:t>
      </w:r>
      <w:r w:rsidR="001D4A4C">
        <w:rPr>
          <w:rFonts w:ascii="Times New Roman" w:eastAsiaTheme="minorHAnsi" w:hAnsi="Times New Roman"/>
          <w:sz w:val="24"/>
          <w:szCs w:val="24"/>
          <w:lang w:val="de-DE"/>
        </w:rPr>
        <w:t>b</w:t>
      </w:r>
      <w:r w:rsidR="00A65571" w:rsidRPr="00A65571">
        <w:rPr>
          <w:rFonts w:ascii="Times New Roman" w:eastAsiaTheme="minorHAnsi" w:hAnsi="Times New Roman"/>
          <w:sz w:val="24"/>
          <w:szCs w:val="24"/>
          <w:lang w:val="de-DE"/>
        </w:rPr>
        <w:t xml:space="preserve">urimeve </w:t>
      </w:r>
      <w:r w:rsidR="00F711FD" w:rsidRPr="00F711FD">
        <w:rPr>
          <w:rFonts w:ascii="Times New Roman" w:eastAsiaTheme="minorHAnsi" w:hAnsi="Times New Roman"/>
          <w:sz w:val="24"/>
          <w:szCs w:val="24"/>
          <w:lang w:val="de-DE"/>
        </w:rPr>
        <w:t>njerëzore, informacionit dhe shërbimeve digjitale</w:t>
      </w:r>
      <w:r>
        <w:rPr>
          <w:rFonts w:ascii="Times New Roman" w:hAnsi="Times New Roman"/>
          <w:sz w:val="24"/>
          <w:szCs w:val="24"/>
          <w:lang w:val="de-DE"/>
        </w:rPr>
        <w:t xml:space="preserve">,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p w14:paraId="47484691" w14:textId="77777777" w:rsidR="00ED691E" w:rsidRPr="00250710" w:rsidRDefault="00ED691E" w:rsidP="00ED691E">
      <w:pPr>
        <w:spacing w:after="0"/>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32A43CD1" w14:textId="77777777" w:rsidTr="001078F8">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3AC80A88"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2.4</w:t>
            </w:r>
          </w:p>
        </w:tc>
        <w:tc>
          <w:tcPr>
            <w:tcW w:w="9038" w:type="dxa"/>
            <w:tcBorders>
              <w:top w:val="nil"/>
              <w:left w:val="single" w:sz="8" w:space="0" w:color="000000"/>
              <w:bottom w:val="single" w:sz="8" w:space="0" w:color="000000"/>
              <w:right w:val="nil"/>
            </w:tcBorders>
            <w:vAlign w:val="center"/>
            <w:hideMark/>
          </w:tcPr>
          <w:p w14:paraId="2748E5CA"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14:paraId="61BDEDDF" w14:textId="77777777" w:rsidR="00E73F29" w:rsidRDefault="00E73F29" w:rsidP="00E73F29">
      <w:pPr>
        <w:jc w:val="both"/>
        <w:rPr>
          <w:rFonts w:ascii="Times New Roman" w:hAnsi="Times New Roman"/>
          <w:sz w:val="24"/>
          <w:szCs w:val="24"/>
        </w:rPr>
      </w:pPr>
    </w:p>
    <w:p w14:paraId="4E5B7CF2" w14:textId="77777777" w:rsidR="00E73F29" w:rsidRDefault="00E73F29" w:rsidP="00E73F29">
      <w:pPr>
        <w:ind w:right="-81"/>
        <w:jc w:val="both"/>
        <w:rPr>
          <w:rFonts w:ascii="Times New Roman" w:hAnsi="Times New Roman"/>
          <w:sz w:val="24"/>
          <w:szCs w:val="24"/>
        </w:rPr>
      </w:pPr>
      <w:r>
        <w:rPr>
          <w:rFonts w:ascii="Times New Roman" w:hAnsi="Times New Roman"/>
          <w:sz w:val="24"/>
          <w:szCs w:val="24"/>
        </w:rPr>
        <w:t>Kandidatët do të vlerësohen në lidhje me:</w:t>
      </w:r>
    </w:p>
    <w:p w14:paraId="01A3150D" w14:textId="77777777" w:rsidR="00573517" w:rsidRDefault="00573517" w:rsidP="00030F29">
      <w:pPr>
        <w:pStyle w:val="ListParagraph"/>
        <w:numPr>
          <w:ilvl w:val="0"/>
          <w:numId w:val="13"/>
        </w:numPr>
        <w:ind w:right="-81"/>
        <w:jc w:val="both"/>
        <w:rPr>
          <w:rFonts w:ascii="Times New Roman" w:hAnsi="Times New Roman"/>
          <w:sz w:val="24"/>
          <w:szCs w:val="24"/>
        </w:rPr>
      </w:pPr>
      <w:bookmarkStart w:id="3" w:name="_Hlk197437576"/>
      <w:r w:rsidRPr="000F111E">
        <w:rPr>
          <w:rFonts w:ascii="Times New Roman" w:hAnsi="Times New Roman"/>
          <w:sz w:val="24"/>
          <w:szCs w:val="24"/>
        </w:rPr>
        <w:t>Njohuritë mbi ligjin nr. 152/2013,</w:t>
      </w:r>
      <w:r w:rsidRPr="000F111E">
        <w:rPr>
          <w:rFonts w:ascii="Times New Roman" w:hAnsi="Times New Roman"/>
          <w:i/>
          <w:sz w:val="24"/>
          <w:szCs w:val="24"/>
        </w:rPr>
        <w:t>“Për nëpunësin civil”</w:t>
      </w:r>
      <w:r w:rsidRPr="000F111E">
        <w:rPr>
          <w:rFonts w:ascii="Times New Roman" w:hAnsi="Times New Roman"/>
          <w:sz w:val="24"/>
          <w:szCs w:val="24"/>
        </w:rPr>
        <w:t>, i ndryshuar, dhe aktet nënligjore dalë në zbatim të tij;</w:t>
      </w:r>
    </w:p>
    <w:p w14:paraId="686B3776" w14:textId="77777777" w:rsidR="00573517" w:rsidRDefault="00573517"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rPr>
        <w:t>Njohuritë mbi ligjin nr. 9131, datë 08.09.2003,</w:t>
      </w:r>
      <w:r w:rsidRPr="00584C4B">
        <w:rPr>
          <w:rFonts w:ascii="Times New Roman" w:hAnsi="Times New Roman"/>
          <w:i/>
          <w:sz w:val="24"/>
          <w:szCs w:val="24"/>
        </w:rPr>
        <w:t>“Për rregullat e etikës në administratën publike”</w:t>
      </w:r>
      <w:r w:rsidRPr="00584C4B">
        <w:rPr>
          <w:rFonts w:ascii="Times New Roman" w:hAnsi="Times New Roman"/>
          <w:sz w:val="24"/>
          <w:szCs w:val="24"/>
        </w:rPr>
        <w:t>;</w:t>
      </w:r>
    </w:p>
    <w:p w14:paraId="743B9C5B" w14:textId="77777777" w:rsidR="00573517" w:rsidRDefault="00573517"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rPr>
        <w:t xml:space="preserve">Njohuritë mbi ligjin nr. 139/2015, datë 17.12.2015 </w:t>
      </w:r>
      <w:r w:rsidRPr="00584C4B">
        <w:rPr>
          <w:rFonts w:ascii="Times New Roman" w:hAnsi="Times New Roman"/>
          <w:i/>
          <w:sz w:val="24"/>
          <w:szCs w:val="24"/>
        </w:rPr>
        <w:t xml:space="preserve">“Për vetëqeverisjen vendore”, </w:t>
      </w:r>
      <w:r w:rsidRPr="00584C4B">
        <w:rPr>
          <w:rFonts w:ascii="Times New Roman" w:hAnsi="Times New Roman"/>
          <w:sz w:val="24"/>
          <w:szCs w:val="24"/>
        </w:rPr>
        <w:t>i ndryshuar;</w:t>
      </w:r>
    </w:p>
    <w:p w14:paraId="2DEA4958" w14:textId="77777777" w:rsidR="00573517" w:rsidRPr="00584C4B" w:rsidRDefault="00573517"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rPr>
        <w:t>Njohuritë mbi ligjin</w:t>
      </w:r>
      <w:r w:rsidRPr="00584C4B">
        <w:rPr>
          <w:rFonts w:ascii="Times New Roman" w:hAnsi="Times New Roman"/>
          <w:sz w:val="24"/>
          <w:szCs w:val="24"/>
          <w:lang w:val="sq-AL"/>
        </w:rPr>
        <w:t xml:space="preserve"> nr. 9367, dat</w:t>
      </w:r>
      <w:r w:rsidRPr="00584C4B">
        <w:rPr>
          <w:rFonts w:ascii="Times New Roman" w:hAnsi="Times New Roman"/>
          <w:sz w:val="24"/>
          <w:szCs w:val="24"/>
        </w:rPr>
        <w:t>ë</w:t>
      </w:r>
      <w:r w:rsidRPr="00584C4B">
        <w:rPr>
          <w:rFonts w:ascii="Times New Roman" w:hAnsi="Times New Roman"/>
          <w:sz w:val="24"/>
          <w:szCs w:val="24"/>
          <w:lang w:val="sq-AL"/>
        </w:rPr>
        <w:t xml:space="preserve"> 07.04.2005 </w:t>
      </w:r>
      <w:r w:rsidRPr="00584C4B">
        <w:rPr>
          <w:rFonts w:ascii="Times New Roman" w:hAnsi="Times New Roman"/>
          <w:i/>
          <w:sz w:val="24"/>
          <w:szCs w:val="24"/>
          <w:lang w:val="sq-AL"/>
        </w:rPr>
        <w:t>“P</w:t>
      </w:r>
      <w:r w:rsidRPr="00584C4B">
        <w:rPr>
          <w:rFonts w:ascii="Times New Roman" w:hAnsi="Times New Roman"/>
          <w:i/>
          <w:sz w:val="24"/>
          <w:szCs w:val="24"/>
        </w:rPr>
        <w:t>ë</w:t>
      </w:r>
      <w:r w:rsidRPr="00584C4B">
        <w:rPr>
          <w:rFonts w:ascii="Times New Roman" w:hAnsi="Times New Roman"/>
          <w:i/>
          <w:sz w:val="24"/>
          <w:szCs w:val="24"/>
          <w:lang w:val="sq-AL"/>
        </w:rPr>
        <w:t>r parandalimin e konfliktit t</w:t>
      </w:r>
      <w:r w:rsidRPr="00584C4B">
        <w:rPr>
          <w:rFonts w:ascii="Times New Roman" w:hAnsi="Times New Roman"/>
          <w:i/>
          <w:sz w:val="24"/>
          <w:szCs w:val="24"/>
        </w:rPr>
        <w:t>ë</w:t>
      </w:r>
      <w:r w:rsidRPr="00584C4B">
        <w:rPr>
          <w:rFonts w:ascii="Times New Roman" w:hAnsi="Times New Roman"/>
          <w:i/>
          <w:sz w:val="24"/>
          <w:szCs w:val="24"/>
          <w:lang w:val="sq-AL"/>
        </w:rPr>
        <w:t xml:space="preserve"> interesave”</w:t>
      </w:r>
      <w:r w:rsidRPr="00584C4B">
        <w:rPr>
          <w:rFonts w:ascii="Times New Roman" w:hAnsi="Times New Roman"/>
          <w:sz w:val="24"/>
          <w:szCs w:val="24"/>
          <w:lang w:val="sq-AL"/>
        </w:rPr>
        <w:t>;</w:t>
      </w:r>
    </w:p>
    <w:p w14:paraId="100C793B" w14:textId="77777777" w:rsidR="00573517" w:rsidRDefault="00573517"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rPr>
        <w:t xml:space="preserve">Njohuritë mbi ligjin nr. 119/2014 </w:t>
      </w:r>
      <w:r w:rsidRPr="00584C4B">
        <w:rPr>
          <w:rFonts w:ascii="Times New Roman" w:hAnsi="Times New Roman"/>
          <w:i/>
          <w:sz w:val="24"/>
          <w:szCs w:val="24"/>
        </w:rPr>
        <w:t>“Për të drejtën e informimit”</w:t>
      </w:r>
      <w:r w:rsidRPr="00584C4B">
        <w:rPr>
          <w:rFonts w:ascii="Times New Roman" w:hAnsi="Times New Roman"/>
          <w:sz w:val="24"/>
          <w:szCs w:val="24"/>
        </w:rPr>
        <w:t>;</w:t>
      </w:r>
    </w:p>
    <w:p w14:paraId="4993921E" w14:textId="77777777" w:rsidR="00573517" w:rsidRPr="00584C4B" w:rsidRDefault="00573517"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lang w:val="it-IT"/>
        </w:rPr>
        <w:t>Njohuritë mbi ligjin nr. 44/2015, datë 30.04.2015 “</w:t>
      </w:r>
      <w:r w:rsidRPr="00584C4B">
        <w:rPr>
          <w:rFonts w:ascii="Times New Roman" w:hAnsi="Times New Roman"/>
          <w:i/>
          <w:sz w:val="24"/>
          <w:szCs w:val="24"/>
          <w:lang w:val="it-IT"/>
        </w:rPr>
        <w:t>Kodi i Procedurave Administrative i Republikës së Shqipërisë</w:t>
      </w:r>
      <w:r w:rsidRPr="00584C4B">
        <w:rPr>
          <w:rFonts w:ascii="Times New Roman" w:hAnsi="Times New Roman"/>
          <w:sz w:val="24"/>
          <w:szCs w:val="24"/>
          <w:lang w:val="it-IT"/>
        </w:rPr>
        <w:t>”;</w:t>
      </w:r>
    </w:p>
    <w:bookmarkEnd w:id="3"/>
    <w:p w14:paraId="226B18B0" w14:textId="77777777" w:rsidR="005C5D23" w:rsidRPr="00584C4B" w:rsidRDefault="005C5D23"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rPr>
        <w:t xml:space="preserve">Njohuritë mbi ligjin nr. </w:t>
      </w:r>
      <w:r w:rsidRPr="00584C4B">
        <w:rPr>
          <w:rFonts w:ascii="Times New Roman" w:hAnsi="Times New Roman"/>
          <w:iCs/>
          <w:sz w:val="24"/>
          <w:szCs w:val="24"/>
        </w:rPr>
        <w:t>9244, datë 17.6.2004, “</w:t>
      </w:r>
      <w:r w:rsidRPr="00584C4B">
        <w:rPr>
          <w:rFonts w:ascii="Times New Roman" w:hAnsi="Times New Roman"/>
          <w:i/>
          <w:iCs/>
          <w:sz w:val="24"/>
          <w:szCs w:val="24"/>
        </w:rPr>
        <w:t>Për mbrojtjen e tokës bujqësore”</w:t>
      </w:r>
      <w:r w:rsidRPr="00584C4B">
        <w:rPr>
          <w:rFonts w:ascii="Times New Roman" w:hAnsi="Times New Roman"/>
          <w:iCs/>
          <w:sz w:val="24"/>
          <w:szCs w:val="24"/>
        </w:rPr>
        <w:t>, i ndryshuar me ligjin nr. 69/2013, datë 14.02.2003 dhe ligjin 131/2014, datë 02.10.2014;</w:t>
      </w:r>
    </w:p>
    <w:p w14:paraId="019EEA70" w14:textId="7A269DC0" w:rsidR="005C5D23" w:rsidRPr="00584C4B" w:rsidRDefault="005C5D23" w:rsidP="00030F29">
      <w:pPr>
        <w:pStyle w:val="ListParagraph"/>
        <w:numPr>
          <w:ilvl w:val="0"/>
          <w:numId w:val="13"/>
        </w:numPr>
        <w:ind w:right="-81"/>
        <w:jc w:val="both"/>
        <w:rPr>
          <w:rFonts w:ascii="Times New Roman" w:hAnsi="Times New Roman"/>
          <w:sz w:val="24"/>
          <w:szCs w:val="24"/>
        </w:rPr>
      </w:pPr>
      <w:r w:rsidRPr="00584C4B">
        <w:rPr>
          <w:rFonts w:ascii="Times New Roman" w:hAnsi="Times New Roman"/>
          <w:sz w:val="24"/>
          <w:szCs w:val="24"/>
        </w:rPr>
        <w:t>Njohuritë mbi ligjin nr.</w:t>
      </w:r>
      <w:r w:rsidRPr="00584C4B">
        <w:rPr>
          <w:rFonts w:ascii="Times New Roman" w:hAnsi="Times New Roman"/>
          <w:iCs/>
          <w:sz w:val="24"/>
          <w:szCs w:val="24"/>
        </w:rPr>
        <w:t xml:space="preserve">10263, datë </w:t>
      </w:r>
      <w:r>
        <w:rPr>
          <w:rFonts w:ascii="Times New Roman" w:hAnsi="Times New Roman"/>
          <w:iCs/>
          <w:sz w:val="24"/>
          <w:szCs w:val="24"/>
        </w:rPr>
        <w:t>0</w:t>
      </w:r>
      <w:r w:rsidRPr="00584C4B">
        <w:rPr>
          <w:rFonts w:ascii="Times New Roman" w:hAnsi="Times New Roman"/>
          <w:iCs/>
          <w:sz w:val="24"/>
          <w:szCs w:val="24"/>
        </w:rPr>
        <w:t xml:space="preserve">8.04.2010, </w:t>
      </w:r>
      <w:r w:rsidRPr="00584C4B">
        <w:rPr>
          <w:rFonts w:ascii="Times New Roman" w:hAnsi="Times New Roman"/>
          <w:i/>
          <w:iCs/>
          <w:sz w:val="24"/>
          <w:szCs w:val="24"/>
        </w:rPr>
        <w:t>“Për përdorimin dhe shfrytëzimin e tokave bujqësore të pakultivuara”</w:t>
      </w:r>
      <w:r>
        <w:rPr>
          <w:rFonts w:ascii="Times New Roman" w:hAnsi="Times New Roman"/>
          <w:i/>
          <w:iCs/>
          <w:sz w:val="24"/>
          <w:szCs w:val="24"/>
        </w:rPr>
        <w: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E73F29" w14:paraId="53C67599" w14:textId="77777777" w:rsidTr="00573517">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0561CAA"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lastRenderedPageBreak/>
              <w:t>2.5</w:t>
            </w:r>
          </w:p>
        </w:tc>
        <w:tc>
          <w:tcPr>
            <w:tcW w:w="8823" w:type="dxa"/>
            <w:tcBorders>
              <w:top w:val="nil"/>
              <w:left w:val="single" w:sz="8" w:space="0" w:color="000000"/>
              <w:bottom w:val="single" w:sz="8" w:space="0" w:color="000000"/>
              <w:right w:val="nil"/>
            </w:tcBorders>
            <w:vAlign w:val="center"/>
            <w:hideMark/>
          </w:tcPr>
          <w:p w14:paraId="32968704"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14:paraId="7F9A63EB" w14:textId="77777777" w:rsidR="00E73F29" w:rsidRDefault="00E73F29" w:rsidP="00E73F29">
      <w:pPr>
        <w:pStyle w:val="ListParagraph"/>
        <w:ind w:right="-81"/>
        <w:jc w:val="both"/>
        <w:rPr>
          <w:rFonts w:ascii="Times New Roman" w:hAnsi="Times New Roman"/>
          <w:sz w:val="24"/>
          <w:szCs w:val="24"/>
        </w:rPr>
      </w:pPr>
    </w:p>
    <w:p w14:paraId="60F81971" w14:textId="77777777" w:rsidR="00E73F29" w:rsidRPr="00B3403E" w:rsidRDefault="00E73F29" w:rsidP="00B3403E">
      <w:pPr>
        <w:ind w:right="-81"/>
        <w:jc w:val="both"/>
        <w:rPr>
          <w:rFonts w:ascii="Times New Roman" w:hAnsi="Times New Roman"/>
          <w:b/>
          <w:sz w:val="24"/>
        </w:rPr>
      </w:pPr>
      <w:r w:rsidRPr="00B3403E">
        <w:rPr>
          <w:rFonts w:ascii="Times New Roman" w:hAnsi="Times New Roman"/>
          <w:b/>
          <w:sz w:val="24"/>
        </w:rPr>
        <w:t xml:space="preserve">Kandidatët do të vlerësohen në lidhje me: </w:t>
      </w:r>
    </w:p>
    <w:p w14:paraId="173B65E0" w14:textId="77777777" w:rsidR="003C69B4" w:rsidRDefault="00E73F29" w:rsidP="00030F29">
      <w:pPr>
        <w:pStyle w:val="ListParagraph"/>
        <w:numPr>
          <w:ilvl w:val="0"/>
          <w:numId w:val="8"/>
        </w:numPr>
        <w:ind w:left="540" w:right="-81"/>
        <w:jc w:val="both"/>
        <w:rPr>
          <w:rFonts w:ascii="Times New Roman" w:hAnsi="Times New Roman"/>
          <w:sz w:val="24"/>
        </w:rPr>
      </w:pPr>
      <w:r>
        <w:rPr>
          <w:rFonts w:ascii="Times New Roman" w:hAnsi="Times New Roman"/>
          <w:sz w:val="24"/>
        </w:rPr>
        <w:t xml:space="preserve">Vlerësimin me shkrim, deri në 60 pikë; </w:t>
      </w:r>
    </w:p>
    <w:p w14:paraId="227B0FF4" w14:textId="77777777" w:rsidR="003C69B4" w:rsidRDefault="00E73F29" w:rsidP="00030F29">
      <w:pPr>
        <w:pStyle w:val="ListParagraph"/>
        <w:numPr>
          <w:ilvl w:val="0"/>
          <w:numId w:val="8"/>
        </w:numPr>
        <w:ind w:left="540" w:right="-81"/>
        <w:jc w:val="both"/>
        <w:rPr>
          <w:rFonts w:ascii="Times New Roman" w:hAnsi="Times New Roman"/>
          <w:sz w:val="24"/>
        </w:rPr>
      </w:pPr>
      <w:r w:rsidRPr="003C69B4">
        <w:rPr>
          <w:rFonts w:ascii="Times New Roman" w:hAnsi="Times New Roman"/>
          <w:sz w:val="24"/>
        </w:rPr>
        <w:t xml:space="preserve">Intervistën e strukturuar me gojë qe konsiston ne motivimin, aspiratat dhe pritshmëritë e tyre për karrierën, deri në 25 pikë; </w:t>
      </w:r>
    </w:p>
    <w:p w14:paraId="32C80D2F" w14:textId="1E8D0164" w:rsidR="00E73F29" w:rsidRPr="003C69B4" w:rsidRDefault="00E73F29" w:rsidP="00030F29">
      <w:pPr>
        <w:pStyle w:val="ListParagraph"/>
        <w:numPr>
          <w:ilvl w:val="0"/>
          <w:numId w:val="8"/>
        </w:numPr>
        <w:ind w:left="540" w:right="-81"/>
        <w:jc w:val="both"/>
        <w:rPr>
          <w:rFonts w:ascii="Times New Roman" w:hAnsi="Times New Roman"/>
          <w:sz w:val="24"/>
        </w:rPr>
      </w:pPr>
      <w:r w:rsidRPr="003C69B4">
        <w:rPr>
          <w:rFonts w:ascii="Times New Roman" w:hAnsi="Times New Roman"/>
          <w:sz w:val="24"/>
        </w:rPr>
        <w:t xml:space="preserve">Jetëshkrimin, që konsiston në vlerësimin e arsimimit, të përvojës e të trajnimeve, të lidhura me fushën, deri në 15 pikë; </w:t>
      </w:r>
    </w:p>
    <w:p w14:paraId="3FAE8BDB" w14:textId="77777777" w:rsidR="00250710" w:rsidRDefault="00250710" w:rsidP="00250710">
      <w:pPr>
        <w:pStyle w:val="ListParagraph"/>
        <w:ind w:left="1080" w:right="-81"/>
        <w:jc w:val="both"/>
        <w:rPr>
          <w:rFonts w:ascii="Times New Roman" w:hAnsi="Times New Roman"/>
          <w:sz w:val="28"/>
          <w:szCs w:val="24"/>
        </w:rPr>
      </w:pPr>
    </w:p>
    <w:p w14:paraId="26382AD9" w14:textId="77777777" w:rsidR="00B3403E" w:rsidRDefault="00250710" w:rsidP="00CD4834">
      <w:pPr>
        <w:jc w:val="both"/>
        <w:rPr>
          <w:rStyle w:val="Hyperlink"/>
          <w:sz w:val="24"/>
          <w:szCs w:val="24"/>
        </w:rPr>
      </w:pPr>
      <w:r w:rsidRPr="00250710">
        <w:rPr>
          <w:rFonts w:ascii="Times New Roman" w:hAnsi="Times New Roman"/>
          <w:sz w:val="24"/>
          <w:szCs w:val="24"/>
        </w:rPr>
        <w:t xml:space="preserve">Më shumë detaje në lidhje me vlerësimin me pikë, metodologjinë e shpërndarjes së pikëve, mënyrën e llogaritjes së rezultatit përfundimtar i gjeni në </w:t>
      </w:r>
      <w:r w:rsidR="001D4A4C">
        <w:rPr>
          <w:rFonts w:ascii="Times New Roman" w:hAnsi="Times New Roman"/>
          <w:sz w:val="24"/>
          <w:szCs w:val="24"/>
        </w:rPr>
        <w:t>u</w:t>
      </w:r>
      <w:r w:rsidRPr="00250710">
        <w:rPr>
          <w:rFonts w:ascii="Times New Roman" w:hAnsi="Times New Roman"/>
          <w:sz w:val="24"/>
          <w:szCs w:val="24"/>
        </w:rPr>
        <w:t xml:space="preserve">dhëzimin </w:t>
      </w:r>
      <w:r w:rsidR="00DD1581">
        <w:rPr>
          <w:rFonts w:ascii="Times New Roman" w:hAnsi="Times New Roman"/>
          <w:sz w:val="24"/>
          <w:szCs w:val="24"/>
        </w:rPr>
        <w:t>n</w:t>
      </w:r>
      <w:r w:rsidRPr="00250710">
        <w:rPr>
          <w:rFonts w:ascii="Times New Roman" w:hAnsi="Times New Roman"/>
          <w:sz w:val="24"/>
          <w:szCs w:val="24"/>
        </w:rPr>
        <w:t>r. 2, datë 27.03.2015, “</w:t>
      </w:r>
      <w:r w:rsidRPr="00250710">
        <w:rPr>
          <w:rFonts w:ascii="Times New Roman" w:hAnsi="Times New Roman"/>
          <w:i/>
          <w:sz w:val="24"/>
          <w:szCs w:val="24"/>
        </w:rPr>
        <w:t>Për procesin e plotësimit të vendeve të lira në shërbimin civil nëpërmjet procedur</w:t>
      </w:r>
      <w:r w:rsidR="00B3403E">
        <w:rPr>
          <w:rFonts w:ascii="Times New Roman" w:hAnsi="Times New Roman"/>
          <w:i/>
          <w:sz w:val="24"/>
          <w:szCs w:val="24"/>
        </w:rPr>
        <w:t>ë</w:t>
      </w:r>
      <w:r w:rsidRPr="00250710">
        <w:rPr>
          <w:rFonts w:ascii="Times New Roman" w:hAnsi="Times New Roman"/>
          <w:i/>
          <w:sz w:val="24"/>
          <w:szCs w:val="24"/>
        </w:rPr>
        <w:t>s së lëvizjes paralele, ngritjes në detyrë për kategorinë e mesme dhe të ulët drejtuese dhe pranimin në shërbimin civil në kategorinë ekzekutive nëpërmjet konkurrimit të hapur</w:t>
      </w:r>
      <w:r w:rsidRPr="00250710">
        <w:rPr>
          <w:rFonts w:ascii="Times New Roman" w:hAnsi="Times New Roman"/>
          <w:sz w:val="24"/>
          <w:szCs w:val="24"/>
        </w:rPr>
        <w:t>”</w:t>
      </w:r>
      <w:r>
        <w:t>,</w:t>
      </w:r>
      <w:r w:rsidRPr="00250710">
        <w:rPr>
          <w:rFonts w:ascii="Times New Roman" w:hAnsi="Times New Roman"/>
          <w:sz w:val="24"/>
          <w:szCs w:val="24"/>
        </w:rPr>
        <w:t xml:space="preserve"> të Departamentit të Administratës Publike </w:t>
      </w:r>
      <w:hyperlink r:id="rId11" w:history="1">
        <w:r w:rsidRPr="00250710">
          <w:rPr>
            <w:rStyle w:val="Hyperlink"/>
            <w:sz w:val="24"/>
            <w:szCs w:val="24"/>
          </w:rPr>
          <w:t>www.dap.gov.al</w:t>
        </w:r>
      </w:hyperlink>
      <w:r w:rsidRPr="00250710">
        <w:rPr>
          <w:rFonts w:ascii="Times New Roman" w:hAnsi="Times New Roman"/>
          <w:sz w:val="24"/>
          <w:szCs w:val="24"/>
        </w:rPr>
        <w:t xml:space="preserve">. </w:t>
      </w:r>
      <w:hyperlink r:id="rId12" w:history="1">
        <w:r w:rsidRPr="00250710">
          <w:rPr>
            <w:rStyle w:val="Hyperlink"/>
            <w:sz w:val="24"/>
            <w:szCs w:val="24"/>
          </w:rPr>
          <w:t>http://dap.gov.al/2014-03-21-12-52-44/udhezime/426-udhezim-nr-2-date-27-03-2015</w:t>
        </w:r>
      </w:hyperlink>
    </w:p>
    <w:p w14:paraId="53D09BF3" w14:textId="77777777" w:rsidR="00ED691E" w:rsidRPr="00D74D15" w:rsidRDefault="00ED691E" w:rsidP="00ED691E">
      <w:pPr>
        <w:spacing w:after="0"/>
        <w:jc w:val="both"/>
        <w:rPr>
          <w:color w:val="0000FF"/>
          <w:sz w:val="24"/>
          <w:szCs w:val="24"/>
          <w:u w:val="singl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E73F29" w14:paraId="24C30230" w14:textId="77777777" w:rsidTr="001078F8">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FBA04F" w14:textId="77777777" w:rsidR="00E73F29" w:rsidRDefault="00E73F29" w:rsidP="001078F8">
            <w:pPr>
              <w:spacing w:after="0" w:line="240" w:lineRule="auto"/>
              <w:jc w:val="center"/>
              <w:rPr>
                <w:rFonts w:ascii="Times New Roman" w:hAnsi="Times New Roman"/>
                <w:sz w:val="24"/>
                <w:szCs w:val="24"/>
              </w:rPr>
            </w:pPr>
            <w:r>
              <w:rPr>
                <w:rFonts w:ascii="Times New Roman" w:hAnsi="Times New Roman"/>
                <w:b/>
                <w:sz w:val="24"/>
                <w:szCs w:val="24"/>
              </w:rPr>
              <w:t>2.6</w:t>
            </w:r>
          </w:p>
        </w:tc>
        <w:tc>
          <w:tcPr>
            <w:tcW w:w="8994" w:type="dxa"/>
            <w:tcBorders>
              <w:top w:val="nil"/>
              <w:left w:val="single" w:sz="8" w:space="0" w:color="000000"/>
              <w:bottom w:val="single" w:sz="8" w:space="0" w:color="000000"/>
              <w:right w:val="nil"/>
            </w:tcBorders>
            <w:vAlign w:val="center"/>
            <w:hideMark/>
          </w:tcPr>
          <w:p w14:paraId="4441A0CF" w14:textId="77777777" w:rsidR="00E73F29" w:rsidRDefault="00E73F29" w:rsidP="001078F8">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14:paraId="6837AEDF" w14:textId="77777777" w:rsidR="007C6825" w:rsidRDefault="007C6825" w:rsidP="00E73F29">
      <w:pPr>
        <w:jc w:val="both"/>
        <w:rPr>
          <w:rFonts w:ascii="Times New Roman" w:hAnsi="Times New Roman"/>
          <w:sz w:val="24"/>
          <w:szCs w:val="24"/>
        </w:rPr>
      </w:pPr>
    </w:p>
    <w:p w14:paraId="6C251006" w14:textId="77777777" w:rsidR="003C69B4" w:rsidRDefault="003C69B4" w:rsidP="003C69B4">
      <w:pPr>
        <w:jc w:val="both"/>
        <w:rPr>
          <w:rFonts w:ascii="Times New Roman" w:hAnsi="Times New Roman"/>
          <w:sz w:val="24"/>
          <w:szCs w:val="24"/>
        </w:rPr>
      </w:pPr>
      <w:r>
        <w:rPr>
          <w:rFonts w:ascii="Times New Roman" w:hAnsi="Times New Roman"/>
          <w:sz w:val="24"/>
          <w:szCs w:val="24"/>
        </w:rPr>
        <w:t xml:space="preserve">Në përfundim të vlerësimit të kandidatëve, </w:t>
      </w:r>
      <w:r>
        <w:rPr>
          <w:rFonts w:ascii="Times New Roman" w:eastAsiaTheme="minorHAnsi" w:hAnsi="Times New Roman"/>
          <w:sz w:val="24"/>
          <w:szCs w:val="24"/>
        </w:rPr>
        <w:t xml:space="preserve">Bashkia Himarë </w:t>
      </w:r>
      <w:r w:rsidRPr="00CD7FB1">
        <w:rPr>
          <w:rFonts w:ascii="Times New Roman" w:eastAsiaTheme="minorHAnsi" w:hAnsi="Times New Roman"/>
          <w:sz w:val="24"/>
          <w:szCs w:val="24"/>
        </w:rPr>
        <w:t>do të shpallë fituesin në</w:t>
      </w:r>
      <w:r w:rsidRPr="003C5FC3">
        <w:rPr>
          <w:rFonts w:ascii="Times New Roman" w:hAnsi="Times New Roman"/>
          <w:sz w:val="24"/>
          <w:szCs w:val="24"/>
        </w:rPr>
        <w:t xml:space="preserve"> </w:t>
      </w:r>
      <w:r w:rsidRPr="00516721">
        <w:rPr>
          <w:rFonts w:ascii="Times New Roman" w:hAnsi="Times New Roman"/>
          <w:sz w:val="24"/>
          <w:szCs w:val="24"/>
        </w:rPr>
        <w:t xml:space="preserve">faqen zyrtare të </w:t>
      </w:r>
      <w:r w:rsidRPr="00C55198">
        <w:rPr>
          <w:rFonts w:ascii="Times New Roman" w:hAnsi="Times New Roman"/>
          <w:color w:val="000000"/>
          <w:spacing w:val="-4"/>
          <w:sz w:val="24"/>
          <w:szCs w:val="24"/>
          <w:shd w:val="clear" w:color="auto" w:fill="FFFFFF"/>
        </w:rPr>
        <w:t>Agjencisë Kombëtare të Punësimit dhe Aftësive</w:t>
      </w:r>
      <w:r>
        <w:rPr>
          <w:rFonts w:ascii="Times New Roman" w:hAnsi="Times New Roman"/>
          <w:sz w:val="24"/>
          <w:szCs w:val="24"/>
        </w:rPr>
        <w:t>,</w:t>
      </w:r>
      <w:r>
        <w:rPr>
          <w:rFonts w:ascii="Times New Roman" w:eastAsiaTheme="minorHAnsi" w:hAnsi="Times New Roman"/>
          <w:sz w:val="24"/>
          <w:szCs w:val="24"/>
        </w:rPr>
        <w:t xml:space="preserve"> f</w:t>
      </w:r>
      <w:r w:rsidRPr="00CD7FB1">
        <w:rPr>
          <w:rFonts w:ascii="Times New Roman" w:eastAsiaTheme="minorHAnsi" w:hAnsi="Times New Roman"/>
          <w:sz w:val="24"/>
          <w:szCs w:val="24"/>
        </w:rPr>
        <w:t>aq</w:t>
      </w:r>
      <w:r>
        <w:rPr>
          <w:rFonts w:ascii="Times New Roman" w:eastAsiaTheme="minorHAnsi" w:hAnsi="Times New Roman"/>
          <w:sz w:val="24"/>
          <w:szCs w:val="24"/>
        </w:rPr>
        <w:t xml:space="preserve">en zyrtare të bashkisë dhe </w:t>
      </w:r>
      <w:r w:rsidRPr="00CD7FB1">
        <w:rPr>
          <w:rFonts w:ascii="Times New Roman" w:eastAsiaTheme="minorHAnsi" w:hAnsi="Times New Roman"/>
          <w:sz w:val="24"/>
          <w:szCs w:val="24"/>
        </w:rPr>
        <w:t>në stendën e informimit të publikut</w:t>
      </w:r>
      <w:r>
        <w:rPr>
          <w:rFonts w:ascii="Times New Roman" w:hAnsi="Times New Roman"/>
          <w:sz w:val="24"/>
          <w:szCs w:val="24"/>
        </w:rPr>
        <w:t xml:space="preserve">. Të gjithë kandidatët pjesëmarrës në këtë procedurë do të njoftohen në mënyrë elektronike për datën e saktë të shpalljes së fituesit. </w:t>
      </w:r>
    </w:p>
    <w:p w14:paraId="1CFF2F50" w14:textId="77777777" w:rsidR="00ED691E" w:rsidRDefault="00ED691E" w:rsidP="007C6825">
      <w:pPr>
        <w:jc w:val="both"/>
        <w:rPr>
          <w:rFonts w:ascii="Times New Roman" w:hAnsi="Times New Roman"/>
          <w:sz w:val="24"/>
          <w:szCs w:val="24"/>
        </w:rPr>
      </w:pPr>
    </w:p>
    <w:p w14:paraId="04C6E15D" w14:textId="77777777" w:rsidR="00ED691E" w:rsidRDefault="00ED691E" w:rsidP="007C6825">
      <w:pPr>
        <w:jc w:val="both"/>
        <w:rPr>
          <w:rFonts w:ascii="Times New Roman" w:hAnsi="Times New Roman"/>
          <w:sz w:val="24"/>
          <w:szCs w:val="24"/>
        </w:rPr>
      </w:pPr>
    </w:p>
    <w:p w14:paraId="5BAF96B5" w14:textId="77777777" w:rsidR="007C6825" w:rsidRDefault="007C6825" w:rsidP="00A65571">
      <w:pPr>
        <w:tabs>
          <w:tab w:val="left" w:pos="7500"/>
        </w:tabs>
        <w:jc w:val="both"/>
        <w:rPr>
          <w:rFonts w:ascii="Times New Roman" w:hAnsi="Times New Roman"/>
          <w:sz w:val="24"/>
          <w:szCs w:val="24"/>
        </w:rPr>
      </w:pPr>
    </w:p>
    <w:p w14:paraId="7A358DFE" w14:textId="77777777" w:rsidR="00D74D15" w:rsidRPr="009E1445" w:rsidRDefault="009E1445" w:rsidP="009E1445">
      <w:pPr>
        <w:tabs>
          <w:tab w:val="left" w:pos="7500"/>
        </w:tabs>
        <w:jc w:val="center"/>
        <w:rPr>
          <w:rFonts w:ascii="Times New Roman" w:hAnsi="Times New Roman"/>
          <w:b/>
          <w:sz w:val="24"/>
          <w:szCs w:val="24"/>
        </w:rPr>
      </w:pPr>
      <w:r w:rsidRPr="00E27927">
        <w:rPr>
          <w:rFonts w:ascii="Times New Roman" w:hAnsi="Times New Roman"/>
          <w:b/>
          <w:sz w:val="24"/>
          <w:szCs w:val="24"/>
        </w:rPr>
        <w:t>BASHKIA HIMARË</w:t>
      </w:r>
    </w:p>
    <w:p w14:paraId="73954D38" w14:textId="16002608" w:rsidR="00A65571" w:rsidRDefault="00A65571" w:rsidP="000B5C9D">
      <w:pPr>
        <w:jc w:val="center"/>
        <w:rPr>
          <w:rFonts w:ascii="Times New Roman" w:eastAsiaTheme="minorHAnsi" w:hAnsi="Times New Roman"/>
          <w:b/>
          <w:sz w:val="24"/>
          <w:szCs w:val="24"/>
          <w:lang w:val="sq-AL"/>
        </w:rPr>
      </w:pPr>
      <w:r w:rsidRPr="00A65571">
        <w:rPr>
          <w:rFonts w:ascii="Times New Roman" w:eastAsiaTheme="minorHAnsi" w:hAnsi="Times New Roman"/>
          <w:b/>
          <w:sz w:val="24"/>
          <w:szCs w:val="24"/>
          <w:lang w:val="sq-AL"/>
        </w:rPr>
        <w:t xml:space="preserve">Drejtoria e </w:t>
      </w:r>
      <w:r w:rsidR="001D4A4C">
        <w:rPr>
          <w:rFonts w:ascii="Times New Roman" w:eastAsiaTheme="minorHAnsi" w:hAnsi="Times New Roman"/>
          <w:b/>
          <w:sz w:val="24"/>
          <w:szCs w:val="24"/>
          <w:lang w:val="sq-AL"/>
        </w:rPr>
        <w:t>b</w:t>
      </w:r>
      <w:r w:rsidRPr="00A65571">
        <w:rPr>
          <w:rFonts w:ascii="Times New Roman" w:eastAsiaTheme="minorHAnsi" w:hAnsi="Times New Roman"/>
          <w:b/>
          <w:sz w:val="24"/>
          <w:szCs w:val="24"/>
          <w:lang w:val="sq-AL"/>
        </w:rPr>
        <w:t xml:space="preserve">urimeve </w:t>
      </w:r>
      <w:r w:rsidR="00C36014" w:rsidRPr="00C36014">
        <w:rPr>
          <w:rFonts w:ascii="Times New Roman" w:eastAsiaTheme="minorHAnsi" w:hAnsi="Times New Roman"/>
          <w:b/>
          <w:sz w:val="24"/>
          <w:szCs w:val="24"/>
          <w:lang w:val="sq-AL"/>
        </w:rPr>
        <w:t>njerëzore, informacionit dhe shërbimeve digjitale</w:t>
      </w:r>
    </w:p>
    <w:p w14:paraId="41C0589A" w14:textId="77777777" w:rsidR="0090250B" w:rsidRPr="00E73F29" w:rsidRDefault="0090250B" w:rsidP="007C6825">
      <w:pPr>
        <w:jc w:val="both"/>
        <w:rPr>
          <w:szCs w:val="24"/>
        </w:rPr>
      </w:pPr>
    </w:p>
    <w:sectPr w:rsidR="0090250B" w:rsidRPr="00E73F29" w:rsidSect="00E73D61">
      <w:footerReference w:type="even" r:id="rId13"/>
      <w:footerReference w:type="default" r:id="rId14"/>
      <w:headerReference w:type="first" r:id="rId15"/>
      <w:footerReference w:type="first" r:id="rId16"/>
      <w:pgSz w:w="11907" w:h="16839" w:code="9"/>
      <w:pgMar w:top="1701"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14A50" w14:textId="77777777" w:rsidR="00C133C1" w:rsidRDefault="00C133C1" w:rsidP="00386E9F">
      <w:pPr>
        <w:spacing w:after="0" w:line="240" w:lineRule="auto"/>
      </w:pPr>
      <w:r>
        <w:separator/>
      </w:r>
    </w:p>
  </w:endnote>
  <w:endnote w:type="continuationSeparator" w:id="0">
    <w:p w14:paraId="35EBC2FE" w14:textId="77777777" w:rsidR="00C133C1" w:rsidRDefault="00C133C1"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2713" w14:textId="77777777" w:rsidR="00EE3898" w:rsidRDefault="00EE3898">
    <w:pPr>
      <w:pStyle w:val="Footer"/>
    </w:pPr>
  </w:p>
  <w:p w14:paraId="2759B26F" w14:textId="77777777" w:rsidR="002D40A6" w:rsidRDefault="002D40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8F5B" w14:textId="77777777" w:rsidR="008B7934" w:rsidRPr="00352C22" w:rsidRDefault="008B7934" w:rsidP="008B7934">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r>
      <w:rPr>
        <w:rFonts w:ascii="Times New Roman" w:hAnsi="Times New Roman"/>
        <w:sz w:val="18"/>
        <w:szCs w:val="18"/>
        <w:lang w:val="de-DE"/>
      </w:rPr>
      <w:t xml:space="preserve">    </w:t>
    </w:r>
    <w:r w:rsidRPr="00352C22">
      <w:rPr>
        <w:rFonts w:ascii="Times New Roman" w:eastAsia="Times New Roman" w:hAnsi="Times New Roman"/>
        <w:sz w:val="18"/>
        <w:szCs w:val="18"/>
        <w:lang w:val="de-DE" w:eastAsia="x-none"/>
      </w:rPr>
      <w:t>Adresa: Rr. “25 Marsi</w:t>
    </w:r>
    <w:r w:rsidRPr="00352C22">
      <w:rPr>
        <w:rFonts w:ascii="Times New Roman" w:eastAsia="Times New Roman" w:hAnsi="Times New Roman"/>
        <w:sz w:val="18"/>
        <w:szCs w:val="18"/>
        <w:lang w:val="sq-AL" w:eastAsia="it-IT"/>
      </w:rPr>
      <w:t>”</w:t>
    </w:r>
    <w:r w:rsidRPr="00352C22">
      <w:rPr>
        <w:rFonts w:ascii="Times New Roman" w:eastAsia="Times New Roman" w:hAnsi="Times New Roman"/>
        <w:sz w:val="18"/>
        <w:szCs w:val="18"/>
        <w:lang w:val="de-DE" w:eastAsia="x-none"/>
      </w:rPr>
      <w:t xml:space="preserve">, Nr. 2, Spile, Himarë </w:t>
    </w:r>
    <w:r>
      <w:rPr>
        <w:rFonts w:ascii="Times New Roman" w:eastAsia="Times New Roman" w:hAnsi="Times New Roman"/>
        <w:sz w:val="18"/>
        <w:szCs w:val="18"/>
        <w:lang w:val="de-DE" w:eastAsia="x-none"/>
      </w:rPr>
      <w:t xml:space="preserve">                 </w:t>
    </w:r>
    <w:r w:rsidRPr="00352C22">
      <w:rPr>
        <w:rFonts w:ascii="Times New Roman" w:eastAsia="Times New Roman" w:hAnsi="Times New Roman"/>
        <w:sz w:val="18"/>
        <w:szCs w:val="18"/>
        <w:lang w:val="de-DE" w:eastAsia="x-none"/>
      </w:rPr>
      <w:t xml:space="preserve">Web: </w:t>
    </w:r>
    <w:hyperlink r:id="rId1" w:history="1">
      <w:r w:rsidRPr="00352C22">
        <w:rPr>
          <w:rFonts w:ascii="Times New Roman" w:eastAsia="Times New Roman" w:hAnsi="Times New Roman"/>
          <w:color w:val="0000FF"/>
          <w:sz w:val="18"/>
          <w:szCs w:val="18"/>
          <w:lang w:val="de-DE" w:eastAsia="x-none"/>
        </w:rPr>
        <w:t>www.himara.gov.al</w:t>
      </w:r>
    </w:hyperlink>
    <w:r w:rsidRPr="00352C22">
      <w:rPr>
        <w:rFonts w:ascii="Times New Roman" w:eastAsia="Times New Roman" w:hAnsi="Times New Roman"/>
        <w:sz w:val="18"/>
        <w:szCs w:val="18"/>
        <w:lang w:val="de-DE" w:eastAsia="x-none"/>
      </w:rPr>
      <w:t xml:space="preserve">,  E-mail: </w:t>
    </w:r>
    <w:hyperlink r:id="rId2" w:history="1">
      <w:r w:rsidRPr="00C251B4">
        <w:rPr>
          <w:rStyle w:val="Hyperlink"/>
          <w:rFonts w:ascii="Times New Roman" w:eastAsia="Times New Roman" w:hAnsi="Times New Roman"/>
          <w:sz w:val="18"/>
          <w:szCs w:val="18"/>
          <w:u w:val="none"/>
          <w:lang w:val="de-DE" w:eastAsia="x-none"/>
        </w:rPr>
        <w:t>info@himara.gov.al</w:t>
      </w:r>
    </w:hyperlink>
    <w:r>
      <w:rPr>
        <w:rFonts w:ascii="Cambria" w:eastAsia="Times New Roman" w:hAnsi="Cambria"/>
        <w:sz w:val="18"/>
        <w:szCs w:val="18"/>
        <w:lang w:eastAsia="x-none"/>
      </w:rPr>
      <w:t xml:space="preserve">                 </w:t>
    </w:r>
    <w:r w:rsidRPr="00B3336B">
      <w:rPr>
        <w:rFonts w:ascii="Times New Roman" w:hAnsi="Times New Roman"/>
      </w:rPr>
      <w:t xml:space="preserve">Page </w:t>
    </w:r>
    <w:r w:rsidRPr="00B3336B">
      <w:rPr>
        <w:rFonts w:ascii="Times New Roman" w:hAnsi="Times New Roman"/>
      </w:rPr>
      <w:fldChar w:fldCharType="begin"/>
    </w:r>
    <w:r w:rsidRPr="00B3336B">
      <w:rPr>
        <w:rFonts w:ascii="Times New Roman" w:hAnsi="Times New Roman"/>
      </w:rPr>
      <w:instrText xml:space="preserve"> PAGE   \* MERGEFORMAT </w:instrText>
    </w:r>
    <w:r w:rsidRPr="00B3336B">
      <w:rPr>
        <w:rFonts w:ascii="Times New Roman" w:hAnsi="Times New Roman"/>
      </w:rPr>
      <w:fldChar w:fldCharType="separate"/>
    </w:r>
    <w:r>
      <w:rPr>
        <w:rFonts w:ascii="Times New Roman" w:hAnsi="Times New Roman"/>
      </w:rPr>
      <w:t>2</w:t>
    </w:r>
    <w:r w:rsidRPr="00B3336B">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11A74" w14:textId="15B006BF" w:rsidR="008B7934" w:rsidRPr="00352C22" w:rsidRDefault="008B7934" w:rsidP="008B7934">
    <w:pPr>
      <w:pBdr>
        <w:top w:val="thinThickSmallGap" w:sz="24" w:space="1" w:color="622423"/>
      </w:pBdr>
      <w:tabs>
        <w:tab w:val="center" w:pos="4680"/>
        <w:tab w:val="right" w:pos="9360"/>
      </w:tabs>
      <w:spacing w:after="0" w:line="240" w:lineRule="auto"/>
      <w:jc w:val="center"/>
      <w:rPr>
        <w:rFonts w:ascii="Cambria" w:eastAsia="Times New Roman" w:hAnsi="Cambria"/>
        <w:sz w:val="18"/>
        <w:szCs w:val="18"/>
        <w:lang w:val="x-none" w:eastAsia="x-none"/>
      </w:rPr>
    </w:pPr>
    <w:bookmarkStart w:id="10" w:name="_Hlk197429335"/>
    <w:bookmarkStart w:id="11" w:name="_Hlk197429336"/>
    <w:bookmarkStart w:id="12" w:name="_Hlk197433874"/>
    <w:bookmarkStart w:id="13" w:name="_Hlk197433875"/>
    <w:r w:rsidRPr="00352C22">
      <w:rPr>
        <w:rFonts w:ascii="Times New Roman" w:eastAsia="Times New Roman" w:hAnsi="Times New Roman"/>
        <w:sz w:val="18"/>
        <w:szCs w:val="18"/>
        <w:lang w:val="de-DE" w:eastAsia="x-none"/>
      </w:rPr>
      <w:t>Adresa: Rr. “25 Marsi</w:t>
    </w:r>
    <w:r w:rsidRPr="00352C22">
      <w:rPr>
        <w:rFonts w:ascii="Times New Roman" w:eastAsia="Times New Roman" w:hAnsi="Times New Roman"/>
        <w:sz w:val="18"/>
        <w:szCs w:val="18"/>
        <w:lang w:val="sq-AL" w:eastAsia="it-IT"/>
      </w:rPr>
      <w:t>”</w:t>
    </w:r>
    <w:r w:rsidRPr="00352C22">
      <w:rPr>
        <w:rFonts w:ascii="Times New Roman" w:eastAsia="Times New Roman" w:hAnsi="Times New Roman"/>
        <w:sz w:val="18"/>
        <w:szCs w:val="18"/>
        <w:lang w:val="de-DE" w:eastAsia="x-none"/>
      </w:rPr>
      <w:t xml:space="preserve">, Nr. 2, Spile, Himarë </w:t>
    </w:r>
    <w:r>
      <w:rPr>
        <w:rFonts w:ascii="Times New Roman" w:eastAsia="Times New Roman" w:hAnsi="Times New Roman"/>
        <w:sz w:val="18"/>
        <w:szCs w:val="18"/>
        <w:lang w:val="de-DE" w:eastAsia="x-none"/>
      </w:rPr>
      <w:t xml:space="preserve">             </w:t>
    </w:r>
    <w:r w:rsidRPr="00352C22">
      <w:rPr>
        <w:rFonts w:ascii="Times New Roman" w:eastAsia="Times New Roman" w:hAnsi="Times New Roman"/>
        <w:sz w:val="18"/>
        <w:szCs w:val="18"/>
        <w:lang w:val="de-DE" w:eastAsia="x-none"/>
      </w:rPr>
      <w:t xml:space="preserve">Web: </w:t>
    </w:r>
    <w:hyperlink r:id="rId1" w:history="1">
      <w:r w:rsidRPr="00352C22">
        <w:rPr>
          <w:rFonts w:ascii="Times New Roman" w:eastAsia="Times New Roman" w:hAnsi="Times New Roman"/>
          <w:color w:val="0000FF"/>
          <w:sz w:val="18"/>
          <w:szCs w:val="18"/>
          <w:lang w:val="de-DE" w:eastAsia="x-none"/>
        </w:rPr>
        <w:t>www.himara.gov.al</w:t>
      </w:r>
    </w:hyperlink>
    <w:r w:rsidRPr="00352C22">
      <w:rPr>
        <w:rFonts w:ascii="Times New Roman" w:eastAsia="Times New Roman" w:hAnsi="Times New Roman"/>
        <w:sz w:val="18"/>
        <w:szCs w:val="18"/>
        <w:lang w:val="de-DE" w:eastAsia="x-none"/>
      </w:rPr>
      <w:t xml:space="preserve">,  E-mail: </w:t>
    </w:r>
    <w:hyperlink r:id="rId2" w:history="1">
      <w:r w:rsidRPr="00C251B4">
        <w:rPr>
          <w:rStyle w:val="Hyperlink"/>
          <w:rFonts w:ascii="Times New Roman" w:eastAsia="Times New Roman" w:hAnsi="Times New Roman"/>
          <w:sz w:val="18"/>
          <w:szCs w:val="18"/>
          <w:u w:val="none"/>
          <w:lang w:val="de-DE" w:eastAsia="x-none"/>
        </w:rPr>
        <w:t>info@himara.gov.al</w:t>
      </w:r>
    </w:hyperlink>
    <w:r>
      <w:rPr>
        <w:rFonts w:ascii="Cambria" w:eastAsia="Times New Roman" w:hAnsi="Cambria"/>
        <w:sz w:val="18"/>
        <w:szCs w:val="18"/>
        <w:lang w:eastAsia="x-none"/>
      </w:rPr>
      <w:t xml:space="preserve">                 </w:t>
    </w:r>
    <w:r w:rsidRPr="00E27A79">
      <w:rPr>
        <w:rFonts w:ascii="Cambria" w:hAnsi="Cambria"/>
      </w:rPr>
      <w:t xml:space="preserve">Page </w:t>
    </w:r>
    <w:r w:rsidRPr="00E27A79">
      <w:fldChar w:fldCharType="begin"/>
    </w:r>
    <w:r w:rsidRPr="00E27A79">
      <w:instrText xml:space="preserve"> PAGE   \* MERGEFORMAT </w:instrText>
    </w:r>
    <w:r w:rsidRPr="00E27A79">
      <w:fldChar w:fldCharType="separate"/>
    </w:r>
    <w:r>
      <w:t>1</w:t>
    </w:r>
    <w:r w:rsidRPr="00E27A79">
      <w:rPr>
        <w:rFonts w:ascii="Cambria" w:hAnsi="Cambria"/>
        <w:noProof/>
      </w:rPr>
      <w:fldChar w:fldCharType="end"/>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CDE44" w14:textId="77777777" w:rsidR="00C133C1" w:rsidRDefault="00C133C1" w:rsidP="00386E9F">
      <w:pPr>
        <w:spacing w:after="0" w:line="240" w:lineRule="auto"/>
      </w:pPr>
      <w:r>
        <w:separator/>
      </w:r>
    </w:p>
  </w:footnote>
  <w:footnote w:type="continuationSeparator" w:id="0">
    <w:p w14:paraId="309CD23C" w14:textId="77777777" w:rsidR="00C133C1" w:rsidRDefault="00C133C1" w:rsidP="0038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D05C" w14:textId="77777777" w:rsidR="008B7934" w:rsidRPr="00855DAA" w:rsidRDefault="008B7934" w:rsidP="008B7934">
    <w:pPr>
      <w:tabs>
        <w:tab w:val="center" w:pos="4680"/>
        <w:tab w:val="right" w:pos="9360"/>
      </w:tabs>
      <w:spacing w:after="0" w:line="240" w:lineRule="auto"/>
      <w:jc w:val="center"/>
      <w:rPr>
        <w:rFonts w:ascii="Cambria" w:eastAsia="Times New Roman" w:hAnsi="Cambria" w:cs="Calibri"/>
        <w:noProof/>
      </w:rPr>
    </w:pPr>
    <w:bookmarkStart w:id="4" w:name="_Hlk197428561"/>
    <w:bookmarkStart w:id="5" w:name="_Hlk197428562"/>
    <w:bookmarkStart w:id="6" w:name="_Hlk197433073"/>
    <w:bookmarkStart w:id="7" w:name="_Hlk197433074"/>
    <w:bookmarkStart w:id="8" w:name="_Hlk197433847"/>
    <w:bookmarkStart w:id="9" w:name="_Hlk197433848"/>
    <w:r w:rsidRPr="00855DAA">
      <w:rPr>
        <w:rFonts w:eastAsia="Calibri" w:cs="Calibri"/>
        <w:noProof/>
      </w:rPr>
      <w:drawing>
        <wp:inline distT="0" distB="0" distL="0" distR="0" wp14:anchorId="4482E809" wp14:editId="6D0C6F91">
          <wp:extent cx="314325" cy="52641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526415"/>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w:t>
    </w:r>
    <w:r w:rsidRPr="00855DAA">
      <w:rPr>
        <w:rFonts w:eastAsia="Calibri"/>
        <w:noProof/>
      </w:rPr>
      <w:drawing>
        <wp:inline distT="0" distB="0" distL="0" distR="0" wp14:anchorId="112106C3" wp14:editId="3B0D2EB2">
          <wp:extent cx="438785" cy="577850"/>
          <wp:effectExtent l="0" t="0" r="0" b="0"/>
          <wp:docPr id="1" name="Picture 1" descr="SHPALLJE PËR NJË VËND TË LIRË PUNE PËR KATEGORINË E PUNONJËSVE  MBËSHTETËS-MIRËMBAJTËS TEK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PALLJE PËR NJË VËND TË LIRË PUNE PËR KATEGORINË E PUNONJËSVE  MBËSHTETËS-MIRËMBAJTËS TEKNI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785" cy="577850"/>
                  </a:xfrm>
                  <a:prstGeom prst="rect">
                    <a:avLst/>
                  </a:prstGeom>
                  <a:noFill/>
                  <a:ln>
                    <a:noFill/>
                  </a:ln>
                </pic:spPr>
              </pic:pic>
            </a:graphicData>
          </a:graphic>
        </wp:inline>
      </w:drawing>
    </w:r>
    <w:r w:rsidRPr="00855DAA">
      <w:rPr>
        <w:rFonts w:ascii="Cambria" w:eastAsia="Times New Roman" w:hAnsi="Cambria" w:cs="Calibri"/>
        <w:noProof/>
      </w:rPr>
      <w:t>__________________________________________________</w:t>
    </w:r>
  </w:p>
  <w:p w14:paraId="391C0F39" w14:textId="77777777" w:rsidR="008B7934" w:rsidRPr="00855DAA" w:rsidRDefault="008B7934" w:rsidP="008B7934">
    <w:pPr>
      <w:spacing w:after="0" w:line="240" w:lineRule="auto"/>
      <w:jc w:val="center"/>
      <w:rPr>
        <w:rFonts w:eastAsia="Times New Roman"/>
        <w:noProof/>
        <w:sz w:val="18"/>
        <w:szCs w:val="18"/>
      </w:rPr>
    </w:pPr>
    <w:r w:rsidRPr="00855DAA">
      <w:rPr>
        <w:rFonts w:eastAsia="Times New Roman"/>
        <w:noProof/>
        <w:sz w:val="18"/>
        <w:szCs w:val="18"/>
      </w:rPr>
      <w:t>R E P U B L I K A  E  S H Q I P Ë R I S Ë</w:t>
    </w:r>
  </w:p>
  <w:p w14:paraId="0480C139" w14:textId="77777777" w:rsidR="008B7934" w:rsidRPr="00855DAA" w:rsidRDefault="008B7934" w:rsidP="008B7934">
    <w:pPr>
      <w:spacing w:after="0"/>
      <w:jc w:val="center"/>
      <w:rPr>
        <w:rFonts w:ascii="Times New Roman" w:eastAsia="Calibri" w:hAnsi="Times New Roman"/>
        <w:b/>
        <w:sz w:val="24"/>
        <w:szCs w:val="24"/>
      </w:rPr>
    </w:pPr>
    <w:r w:rsidRPr="00855DAA">
      <w:rPr>
        <w:rFonts w:ascii="Times New Roman" w:eastAsia="Calibri" w:hAnsi="Times New Roman"/>
        <w:b/>
        <w:sz w:val="24"/>
        <w:szCs w:val="24"/>
      </w:rPr>
      <w:t>BASHKIA HIMARË</w:t>
    </w:r>
  </w:p>
  <w:p w14:paraId="5A814E12" w14:textId="77777777" w:rsidR="008B7934" w:rsidRDefault="008B7934" w:rsidP="008B7934">
    <w:pPr>
      <w:tabs>
        <w:tab w:val="center" w:pos="4680"/>
        <w:tab w:val="right" w:pos="9360"/>
      </w:tabs>
      <w:spacing w:after="0" w:line="240" w:lineRule="auto"/>
      <w:jc w:val="center"/>
      <w:rPr>
        <w:rFonts w:ascii="Times New Roman" w:hAnsi="Times New Roman"/>
        <w:b/>
        <w:sz w:val="20"/>
        <w:szCs w:val="20"/>
        <w:lang w:val="de-DE"/>
      </w:rPr>
    </w:pPr>
    <w:r w:rsidRPr="00FF3F36">
      <w:rPr>
        <w:rFonts w:ascii="Times New Roman" w:hAnsi="Times New Roman"/>
        <w:b/>
        <w:sz w:val="20"/>
        <w:szCs w:val="20"/>
        <w:lang w:val="de-DE"/>
      </w:rPr>
      <w:t>DREJTORIA E BURIMEVE NJERËZORE</w:t>
    </w:r>
    <w:r>
      <w:rPr>
        <w:rFonts w:ascii="Times New Roman" w:hAnsi="Times New Roman"/>
        <w:b/>
        <w:sz w:val="20"/>
        <w:szCs w:val="20"/>
        <w:lang w:val="de-DE"/>
      </w:rPr>
      <w:t>, INFORMACIONIT</w:t>
    </w:r>
    <w:r w:rsidRPr="00FF3F36">
      <w:rPr>
        <w:rFonts w:ascii="Times New Roman" w:hAnsi="Times New Roman"/>
        <w:b/>
        <w:sz w:val="20"/>
        <w:szCs w:val="20"/>
        <w:lang w:val="de-DE"/>
      </w:rPr>
      <w:t xml:space="preserve"> DHE SHËRBIMEVE</w:t>
    </w:r>
    <w:r>
      <w:rPr>
        <w:rFonts w:ascii="Times New Roman" w:hAnsi="Times New Roman"/>
        <w:b/>
        <w:sz w:val="20"/>
        <w:szCs w:val="20"/>
        <w:lang w:val="de-DE"/>
      </w:rPr>
      <w:t xml:space="preserve"> DIGJITALE</w:t>
    </w:r>
  </w:p>
  <w:p w14:paraId="2D9CE261" w14:textId="77777777" w:rsidR="008B7934" w:rsidRPr="00FF3F36" w:rsidRDefault="008B7934" w:rsidP="008B7934">
    <w:pPr>
      <w:tabs>
        <w:tab w:val="center" w:pos="4680"/>
        <w:tab w:val="right" w:pos="9360"/>
      </w:tabs>
      <w:spacing w:after="0" w:line="240" w:lineRule="auto"/>
      <w:jc w:val="center"/>
      <w:rPr>
        <w:rFonts w:ascii="Times New Roman" w:hAnsi="Times New Roman"/>
        <w:b/>
        <w:sz w:val="20"/>
        <w:szCs w:val="20"/>
        <w:lang w:val="de-DE"/>
      </w:rPr>
    </w:pPr>
  </w:p>
  <w:p w14:paraId="76A574E8" w14:textId="77777777" w:rsidR="008B7934" w:rsidRPr="00907B57" w:rsidRDefault="008B7934" w:rsidP="008B7934">
    <w:pPr>
      <w:jc w:val="center"/>
      <w:rPr>
        <w:rFonts w:ascii="Times New Roman" w:hAnsi="Times New Roman"/>
        <w:sz w:val="24"/>
        <w:szCs w:val="24"/>
        <w:lang w:val="de-DE"/>
      </w:rPr>
    </w:pPr>
    <w:r w:rsidRPr="00B3336B">
      <w:rPr>
        <w:rFonts w:ascii="Times New Roman" w:hAnsi="Times New Roman"/>
        <w:sz w:val="24"/>
        <w:szCs w:val="24"/>
        <w:lang w:val="de-DE"/>
      </w:rPr>
      <w:t xml:space="preserve">Nr.______prot.                                                                                        </w:t>
    </w:r>
    <w:r>
      <w:rPr>
        <w:rFonts w:ascii="Times New Roman" w:hAnsi="Times New Roman"/>
        <w:sz w:val="24"/>
        <w:szCs w:val="24"/>
        <w:lang w:val="de-DE"/>
      </w:rPr>
      <w:t xml:space="preserve">  </w:t>
    </w:r>
    <w:r w:rsidRPr="00B3336B">
      <w:rPr>
        <w:rFonts w:ascii="Times New Roman" w:hAnsi="Times New Roman"/>
        <w:sz w:val="24"/>
        <w:szCs w:val="24"/>
        <w:lang w:val="de-DE"/>
      </w:rPr>
      <w:t>Himarë, më____.____.202</w:t>
    </w:r>
    <w:r>
      <w:rPr>
        <w:rFonts w:ascii="Times New Roman" w:hAnsi="Times New Roman"/>
        <w:sz w:val="24"/>
        <w:szCs w:val="24"/>
        <w:lang w:val="de-DE"/>
      </w:rPr>
      <w:t>5</w:t>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6"/>
    <w:multiLevelType w:val="multilevel"/>
    <w:tmpl w:val="043A71B8"/>
    <w:name w:val="WW8Num65"/>
    <w:lvl w:ilvl="0">
      <w:start w:val="1"/>
      <w:numFmt w:val="lowerLetter"/>
      <w:lvlText w:val="%1."/>
      <w:lvlJc w:val="left"/>
      <w:pPr>
        <w:tabs>
          <w:tab w:val="num" w:pos="2700"/>
        </w:tabs>
        <w:ind w:left="2700" w:hanging="360"/>
      </w:pPr>
      <w:rPr>
        <w:b w:val="0"/>
        <w:i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2700"/>
        </w:tabs>
        <w:ind w:left="2700" w:hanging="360"/>
      </w:pPr>
      <w:rPr>
        <w:rFonts w:ascii="Palatino Linotype" w:eastAsia="Times New Roman" w:hAnsi="Palatino Linotype" w:cs="Times New Roman"/>
        <w:b w:val="0"/>
        <w:i w:val="0"/>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47829B6"/>
    <w:multiLevelType w:val="hybridMultilevel"/>
    <w:tmpl w:val="A75C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02D3EC8"/>
    <w:multiLevelType w:val="hybridMultilevel"/>
    <w:tmpl w:val="9886BE92"/>
    <w:lvl w:ilvl="0" w:tplc="0422E9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23521DC"/>
    <w:multiLevelType w:val="hybridMultilevel"/>
    <w:tmpl w:val="4FF28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4A24D9"/>
    <w:multiLevelType w:val="hybridMultilevel"/>
    <w:tmpl w:val="0D68A0BA"/>
    <w:lvl w:ilvl="0" w:tplc="76F2B3DA">
      <w:start w:val="1"/>
      <w:numFmt w:val="lowerLetter"/>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32FF1BC1"/>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EE3E2E"/>
    <w:multiLevelType w:val="hybridMultilevel"/>
    <w:tmpl w:val="9886BE92"/>
    <w:lvl w:ilvl="0" w:tplc="0422E9DE">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60C400C7"/>
    <w:multiLevelType w:val="hybridMultilevel"/>
    <w:tmpl w:val="0D68A0BA"/>
    <w:lvl w:ilvl="0" w:tplc="76F2B3DA">
      <w:start w:val="1"/>
      <w:numFmt w:val="lowerLetter"/>
      <w:lvlText w:val="%1)"/>
      <w:lvlJc w:val="left"/>
      <w:pPr>
        <w:ind w:left="720" w:hanging="360"/>
      </w:pPr>
      <w:rPr>
        <w:rFonts w:cs="Times New Roman"/>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615B2F5E"/>
    <w:multiLevelType w:val="hybridMultilevel"/>
    <w:tmpl w:val="72C2F0DC"/>
    <w:lvl w:ilvl="0" w:tplc="A662AE78">
      <w:start w:val="1"/>
      <w:numFmt w:val="lowerLetter"/>
      <w:lvlText w:val="%1-"/>
      <w:lvlJc w:val="left"/>
      <w:pPr>
        <w:ind w:left="1080" w:hanging="360"/>
      </w:pPr>
      <w:rPr>
        <w:rFonts w:hint="default"/>
        <w:sz w:val="24"/>
        <w:szCs w:val="24"/>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2"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58F35CD"/>
    <w:multiLevelType w:val="hybridMultilevel"/>
    <w:tmpl w:val="3EA8364A"/>
    <w:lvl w:ilvl="0" w:tplc="C5FA930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8"/>
  </w:num>
  <w:num w:numId="12">
    <w:abstractNumId w:val="13"/>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6D"/>
    <w:rsid w:val="000026FC"/>
    <w:rsid w:val="000075C2"/>
    <w:rsid w:val="000248CF"/>
    <w:rsid w:val="0002494B"/>
    <w:rsid w:val="00025947"/>
    <w:rsid w:val="00030F29"/>
    <w:rsid w:val="00033B81"/>
    <w:rsid w:val="00050C2D"/>
    <w:rsid w:val="000532E1"/>
    <w:rsid w:val="00055A9A"/>
    <w:rsid w:val="000654E6"/>
    <w:rsid w:val="00065CE7"/>
    <w:rsid w:val="00075C76"/>
    <w:rsid w:val="0007775A"/>
    <w:rsid w:val="00081190"/>
    <w:rsid w:val="00083B5A"/>
    <w:rsid w:val="00087974"/>
    <w:rsid w:val="000A0A5C"/>
    <w:rsid w:val="000B210C"/>
    <w:rsid w:val="000B5C9D"/>
    <w:rsid w:val="000C14A4"/>
    <w:rsid w:val="000D14F3"/>
    <w:rsid w:val="000D1727"/>
    <w:rsid w:val="000D18A5"/>
    <w:rsid w:val="000D3392"/>
    <w:rsid w:val="000E0D38"/>
    <w:rsid w:val="000E3367"/>
    <w:rsid w:val="00104764"/>
    <w:rsid w:val="001078F8"/>
    <w:rsid w:val="00112EBE"/>
    <w:rsid w:val="00116537"/>
    <w:rsid w:val="00121F5B"/>
    <w:rsid w:val="001249D6"/>
    <w:rsid w:val="001365BD"/>
    <w:rsid w:val="001470A4"/>
    <w:rsid w:val="001477A6"/>
    <w:rsid w:val="00147B65"/>
    <w:rsid w:val="00157269"/>
    <w:rsid w:val="0016483B"/>
    <w:rsid w:val="001756BF"/>
    <w:rsid w:val="0017737D"/>
    <w:rsid w:val="00191685"/>
    <w:rsid w:val="00197E5B"/>
    <w:rsid w:val="001A1DA8"/>
    <w:rsid w:val="001A2ED3"/>
    <w:rsid w:val="001A350F"/>
    <w:rsid w:val="001B39E4"/>
    <w:rsid w:val="001B3BAF"/>
    <w:rsid w:val="001B5958"/>
    <w:rsid w:val="001B78F9"/>
    <w:rsid w:val="001C4598"/>
    <w:rsid w:val="001C4E76"/>
    <w:rsid w:val="001C753E"/>
    <w:rsid w:val="001D05FF"/>
    <w:rsid w:val="001D4A4C"/>
    <w:rsid w:val="001E3847"/>
    <w:rsid w:val="001F4C5D"/>
    <w:rsid w:val="001F61C0"/>
    <w:rsid w:val="002047B8"/>
    <w:rsid w:val="0021039B"/>
    <w:rsid w:val="00212FE6"/>
    <w:rsid w:val="00225FB2"/>
    <w:rsid w:val="00233498"/>
    <w:rsid w:val="0024051F"/>
    <w:rsid w:val="00240CB6"/>
    <w:rsid w:val="00241223"/>
    <w:rsid w:val="002427F8"/>
    <w:rsid w:val="00242CB6"/>
    <w:rsid w:val="0024362E"/>
    <w:rsid w:val="00247AD0"/>
    <w:rsid w:val="00250710"/>
    <w:rsid w:val="00264069"/>
    <w:rsid w:val="00264EC1"/>
    <w:rsid w:val="002658A4"/>
    <w:rsid w:val="00265FC0"/>
    <w:rsid w:val="00273BED"/>
    <w:rsid w:val="0027415E"/>
    <w:rsid w:val="00274515"/>
    <w:rsid w:val="00283264"/>
    <w:rsid w:val="00286B27"/>
    <w:rsid w:val="002976DE"/>
    <w:rsid w:val="002A2371"/>
    <w:rsid w:val="002A531A"/>
    <w:rsid w:val="002B35F1"/>
    <w:rsid w:val="002B3ABC"/>
    <w:rsid w:val="002B5C39"/>
    <w:rsid w:val="002B5E1E"/>
    <w:rsid w:val="002C5A7D"/>
    <w:rsid w:val="002D18A6"/>
    <w:rsid w:val="002D2894"/>
    <w:rsid w:val="002D40A6"/>
    <w:rsid w:val="002D7FBB"/>
    <w:rsid w:val="002E3693"/>
    <w:rsid w:val="002F3B1E"/>
    <w:rsid w:val="002F74E3"/>
    <w:rsid w:val="0030009C"/>
    <w:rsid w:val="00300E6D"/>
    <w:rsid w:val="00304875"/>
    <w:rsid w:val="00305F19"/>
    <w:rsid w:val="0031494B"/>
    <w:rsid w:val="0032261F"/>
    <w:rsid w:val="00325336"/>
    <w:rsid w:val="003277A8"/>
    <w:rsid w:val="0034081F"/>
    <w:rsid w:val="0034285E"/>
    <w:rsid w:val="00343802"/>
    <w:rsid w:val="00354B6B"/>
    <w:rsid w:val="00360052"/>
    <w:rsid w:val="00360787"/>
    <w:rsid w:val="00366D0E"/>
    <w:rsid w:val="003739FA"/>
    <w:rsid w:val="0037563B"/>
    <w:rsid w:val="003763D8"/>
    <w:rsid w:val="00381134"/>
    <w:rsid w:val="003837AF"/>
    <w:rsid w:val="00386E9F"/>
    <w:rsid w:val="00390945"/>
    <w:rsid w:val="00390BAF"/>
    <w:rsid w:val="003979E6"/>
    <w:rsid w:val="003A50C8"/>
    <w:rsid w:val="003B3799"/>
    <w:rsid w:val="003C4BCE"/>
    <w:rsid w:val="003C5641"/>
    <w:rsid w:val="003C5FC3"/>
    <w:rsid w:val="003C69B4"/>
    <w:rsid w:val="003C74B1"/>
    <w:rsid w:val="003D3B4F"/>
    <w:rsid w:val="003D5045"/>
    <w:rsid w:val="003D525C"/>
    <w:rsid w:val="003D76EC"/>
    <w:rsid w:val="003E1F9C"/>
    <w:rsid w:val="003F153F"/>
    <w:rsid w:val="003F4E76"/>
    <w:rsid w:val="003F798F"/>
    <w:rsid w:val="00410620"/>
    <w:rsid w:val="00420201"/>
    <w:rsid w:val="00421B2C"/>
    <w:rsid w:val="00430364"/>
    <w:rsid w:val="00432EDC"/>
    <w:rsid w:val="00440314"/>
    <w:rsid w:val="004425C1"/>
    <w:rsid w:val="00452D02"/>
    <w:rsid w:val="004558B4"/>
    <w:rsid w:val="0045720C"/>
    <w:rsid w:val="00461090"/>
    <w:rsid w:val="00471D01"/>
    <w:rsid w:val="00472946"/>
    <w:rsid w:val="00474066"/>
    <w:rsid w:val="004847DD"/>
    <w:rsid w:val="00487B44"/>
    <w:rsid w:val="00495A03"/>
    <w:rsid w:val="00496B1A"/>
    <w:rsid w:val="004A4621"/>
    <w:rsid w:val="004A76C3"/>
    <w:rsid w:val="004D21EF"/>
    <w:rsid w:val="004D345A"/>
    <w:rsid w:val="004E03EA"/>
    <w:rsid w:val="004E1B9A"/>
    <w:rsid w:val="004F142A"/>
    <w:rsid w:val="004F256F"/>
    <w:rsid w:val="004F4651"/>
    <w:rsid w:val="004F48A0"/>
    <w:rsid w:val="004F6A49"/>
    <w:rsid w:val="00504777"/>
    <w:rsid w:val="00505B31"/>
    <w:rsid w:val="0050658B"/>
    <w:rsid w:val="00506ADF"/>
    <w:rsid w:val="00507E95"/>
    <w:rsid w:val="00510AAF"/>
    <w:rsid w:val="00513D9E"/>
    <w:rsid w:val="005153A1"/>
    <w:rsid w:val="00522930"/>
    <w:rsid w:val="00543B3A"/>
    <w:rsid w:val="00556907"/>
    <w:rsid w:val="005616FC"/>
    <w:rsid w:val="00573517"/>
    <w:rsid w:val="00585001"/>
    <w:rsid w:val="00585AF7"/>
    <w:rsid w:val="00591328"/>
    <w:rsid w:val="0059377F"/>
    <w:rsid w:val="00596DB7"/>
    <w:rsid w:val="005A3C72"/>
    <w:rsid w:val="005A5B1D"/>
    <w:rsid w:val="005A61C1"/>
    <w:rsid w:val="005A7A83"/>
    <w:rsid w:val="005B1424"/>
    <w:rsid w:val="005C1407"/>
    <w:rsid w:val="005C2A38"/>
    <w:rsid w:val="005C5D23"/>
    <w:rsid w:val="005C772F"/>
    <w:rsid w:val="005D630D"/>
    <w:rsid w:val="005D7815"/>
    <w:rsid w:val="005E0312"/>
    <w:rsid w:val="005E2B20"/>
    <w:rsid w:val="005E66B1"/>
    <w:rsid w:val="005F5855"/>
    <w:rsid w:val="006056BD"/>
    <w:rsid w:val="00610240"/>
    <w:rsid w:val="00610DCC"/>
    <w:rsid w:val="00614274"/>
    <w:rsid w:val="006146BE"/>
    <w:rsid w:val="00620223"/>
    <w:rsid w:val="0062048A"/>
    <w:rsid w:val="00620996"/>
    <w:rsid w:val="00623A85"/>
    <w:rsid w:val="0063241A"/>
    <w:rsid w:val="006376FA"/>
    <w:rsid w:val="006400DE"/>
    <w:rsid w:val="00643AEA"/>
    <w:rsid w:val="00655000"/>
    <w:rsid w:val="00656427"/>
    <w:rsid w:val="006654B1"/>
    <w:rsid w:val="00674B01"/>
    <w:rsid w:val="006751A9"/>
    <w:rsid w:val="0067535E"/>
    <w:rsid w:val="0068057D"/>
    <w:rsid w:val="00680F12"/>
    <w:rsid w:val="00687CAB"/>
    <w:rsid w:val="00691561"/>
    <w:rsid w:val="006937C4"/>
    <w:rsid w:val="006A35EB"/>
    <w:rsid w:val="006B301D"/>
    <w:rsid w:val="006B6673"/>
    <w:rsid w:val="006D0F7F"/>
    <w:rsid w:val="006D275B"/>
    <w:rsid w:val="006D5F57"/>
    <w:rsid w:val="006E1743"/>
    <w:rsid w:val="006E7570"/>
    <w:rsid w:val="006F3C0B"/>
    <w:rsid w:val="00704181"/>
    <w:rsid w:val="00713A5D"/>
    <w:rsid w:val="007147FD"/>
    <w:rsid w:val="00720F02"/>
    <w:rsid w:val="00721805"/>
    <w:rsid w:val="0073235E"/>
    <w:rsid w:val="00732E7E"/>
    <w:rsid w:val="00737BD6"/>
    <w:rsid w:val="00745A96"/>
    <w:rsid w:val="0075018B"/>
    <w:rsid w:val="00753554"/>
    <w:rsid w:val="00755175"/>
    <w:rsid w:val="00757067"/>
    <w:rsid w:val="00757868"/>
    <w:rsid w:val="007624E5"/>
    <w:rsid w:val="007774CB"/>
    <w:rsid w:val="00777A10"/>
    <w:rsid w:val="00777B2D"/>
    <w:rsid w:val="00781D7C"/>
    <w:rsid w:val="007854B3"/>
    <w:rsid w:val="00785A2B"/>
    <w:rsid w:val="007877A5"/>
    <w:rsid w:val="00787EB8"/>
    <w:rsid w:val="007969FD"/>
    <w:rsid w:val="00796B90"/>
    <w:rsid w:val="007A44E7"/>
    <w:rsid w:val="007B4A44"/>
    <w:rsid w:val="007B59E4"/>
    <w:rsid w:val="007B6C5E"/>
    <w:rsid w:val="007C0D27"/>
    <w:rsid w:val="007C1575"/>
    <w:rsid w:val="007C1697"/>
    <w:rsid w:val="007C6825"/>
    <w:rsid w:val="007D54D9"/>
    <w:rsid w:val="007D5597"/>
    <w:rsid w:val="007F11CA"/>
    <w:rsid w:val="007F1E0B"/>
    <w:rsid w:val="007F2DAF"/>
    <w:rsid w:val="007F5A30"/>
    <w:rsid w:val="007F743F"/>
    <w:rsid w:val="007F7D6E"/>
    <w:rsid w:val="00801F26"/>
    <w:rsid w:val="00805A8E"/>
    <w:rsid w:val="00812BFD"/>
    <w:rsid w:val="00815334"/>
    <w:rsid w:val="0081564A"/>
    <w:rsid w:val="00816465"/>
    <w:rsid w:val="00824069"/>
    <w:rsid w:val="008240E4"/>
    <w:rsid w:val="00826E71"/>
    <w:rsid w:val="008273C2"/>
    <w:rsid w:val="008352B4"/>
    <w:rsid w:val="0084157B"/>
    <w:rsid w:val="00844A29"/>
    <w:rsid w:val="00845E59"/>
    <w:rsid w:val="008509E4"/>
    <w:rsid w:val="00860BA7"/>
    <w:rsid w:val="00864C16"/>
    <w:rsid w:val="008804E7"/>
    <w:rsid w:val="008849EF"/>
    <w:rsid w:val="00884BD0"/>
    <w:rsid w:val="00884E5F"/>
    <w:rsid w:val="008872C3"/>
    <w:rsid w:val="008903BD"/>
    <w:rsid w:val="00894C8A"/>
    <w:rsid w:val="00895146"/>
    <w:rsid w:val="008A366D"/>
    <w:rsid w:val="008B039A"/>
    <w:rsid w:val="008B2569"/>
    <w:rsid w:val="008B2ED7"/>
    <w:rsid w:val="008B7934"/>
    <w:rsid w:val="008C11BB"/>
    <w:rsid w:val="008C4766"/>
    <w:rsid w:val="008C6F26"/>
    <w:rsid w:val="008D097E"/>
    <w:rsid w:val="008E6991"/>
    <w:rsid w:val="008E71B2"/>
    <w:rsid w:val="008F1AC2"/>
    <w:rsid w:val="008F5AF1"/>
    <w:rsid w:val="0090250B"/>
    <w:rsid w:val="009102F8"/>
    <w:rsid w:val="00912CF8"/>
    <w:rsid w:val="0092030E"/>
    <w:rsid w:val="009217BE"/>
    <w:rsid w:val="00922C6D"/>
    <w:rsid w:val="009327EE"/>
    <w:rsid w:val="00933825"/>
    <w:rsid w:val="00933F4C"/>
    <w:rsid w:val="0093612F"/>
    <w:rsid w:val="00936335"/>
    <w:rsid w:val="00937C58"/>
    <w:rsid w:val="00940651"/>
    <w:rsid w:val="0094166D"/>
    <w:rsid w:val="00953111"/>
    <w:rsid w:val="00955964"/>
    <w:rsid w:val="00961381"/>
    <w:rsid w:val="00963898"/>
    <w:rsid w:val="00964E0E"/>
    <w:rsid w:val="00965E17"/>
    <w:rsid w:val="00975C5C"/>
    <w:rsid w:val="00985945"/>
    <w:rsid w:val="00990CE5"/>
    <w:rsid w:val="0099393A"/>
    <w:rsid w:val="009A1841"/>
    <w:rsid w:val="009A4DEB"/>
    <w:rsid w:val="009A63DD"/>
    <w:rsid w:val="009B04DC"/>
    <w:rsid w:val="009B38BC"/>
    <w:rsid w:val="009B5960"/>
    <w:rsid w:val="009B5A05"/>
    <w:rsid w:val="009C1311"/>
    <w:rsid w:val="009C3303"/>
    <w:rsid w:val="009D0BCA"/>
    <w:rsid w:val="009D20E4"/>
    <w:rsid w:val="009D6221"/>
    <w:rsid w:val="009E0CBB"/>
    <w:rsid w:val="009E1445"/>
    <w:rsid w:val="009E5070"/>
    <w:rsid w:val="009F0056"/>
    <w:rsid w:val="009F1125"/>
    <w:rsid w:val="009F2354"/>
    <w:rsid w:val="009F3BD8"/>
    <w:rsid w:val="00A01304"/>
    <w:rsid w:val="00A024B2"/>
    <w:rsid w:val="00A03A5E"/>
    <w:rsid w:val="00A06D2E"/>
    <w:rsid w:val="00A10FAC"/>
    <w:rsid w:val="00A3016B"/>
    <w:rsid w:val="00A405D4"/>
    <w:rsid w:val="00A4192A"/>
    <w:rsid w:val="00A44140"/>
    <w:rsid w:val="00A50FD0"/>
    <w:rsid w:val="00A57729"/>
    <w:rsid w:val="00A63797"/>
    <w:rsid w:val="00A65542"/>
    <w:rsid w:val="00A65571"/>
    <w:rsid w:val="00A6709D"/>
    <w:rsid w:val="00A76ED8"/>
    <w:rsid w:val="00A81AC7"/>
    <w:rsid w:val="00A8543C"/>
    <w:rsid w:val="00A87E31"/>
    <w:rsid w:val="00A87EA1"/>
    <w:rsid w:val="00A95C4D"/>
    <w:rsid w:val="00A9637A"/>
    <w:rsid w:val="00AA371C"/>
    <w:rsid w:val="00AA6E5E"/>
    <w:rsid w:val="00AB1FB7"/>
    <w:rsid w:val="00AB470A"/>
    <w:rsid w:val="00AC25A5"/>
    <w:rsid w:val="00AC2C7B"/>
    <w:rsid w:val="00AC3D70"/>
    <w:rsid w:val="00AD512C"/>
    <w:rsid w:val="00AD7FAF"/>
    <w:rsid w:val="00AE3347"/>
    <w:rsid w:val="00AE7912"/>
    <w:rsid w:val="00AF0E8E"/>
    <w:rsid w:val="00AF5E64"/>
    <w:rsid w:val="00B06171"/>
    <w:rsid w:val="00B1546E"/>
    <w:rsid w:val="00B15F8B"/>
    <w:rsid w:val="00B214F4"/>
    <w:rsid w:val="00B217C5"/>
    <w:rsid w:val="00B25648"/>
    <w:rsid w:val="00B3058E"/>
    <w:rsid w:val="00B3370F"/>
    <w:rsid w:val="00B3403E"/>
    <w:rsid w:val="00B43328"/>
    <w:rsid w:val="00B44286"/>
    <w:rsid w:val="00B44812"/>
    <w:rsid w:val="00B53C52"/>
    <w:rsid w:val="00B5465F"/>
    <w:rsid w:val="00B62C64"/>
    <w:rsid w:val="00B65E2B"/>
    <w:rsid w:val="00B6647D"/>
    <w:rsid w:val="00B70377"/>
    <w:rsid w:val="00B708F3"/>
    <w:rsid w:val="00B75622"/>
    <w:rsid w:val="00B75E0A"/>
    <w:rsid w:val="00B81684"/>
    <w:rsid w:val="00B86500"/>
    <w:rsid w:val="00BA03F3"/>
    <w:rsid w:val="00BA07BC"/>
    <w:rsid w:val="00BA41CD"/>
    <w:rsid w:val="00BB4E6A"/>
    <w:rsid w:val="00BB7452"/>
    <w:rsid w:val="00BC33B6"/>
    <w:rsid w:val="00BE0043"/>
    <w:rsid w:val="00BE49FF"/>
    <w:rsid w:val="00C043B6"/>
    <w:rsid w:val="00C063A0"/>
    <w:rsid w:val="00C10C3D"/>
    <w:rsid w:val="00C1164E"/>
    <w:rsid w:val="00C133C1"/>
    <w:rsid w:val="00C2746E"/>
    <w:rsid w:val="00C33700"/>
    <w:rsid w:val="00C33B56"/>
    <w:rsid w:val="00C34416"/>
    <w:rsid w:val="00C34BDB"/>
    <w:rsid w:val="00C36014"/>
    <w:rsid w:val="00C41E38"/>
    <w:rsid w:val="00C474C5"/>
    <w:rsid w:val="00C549FA"/>
    <w:rsid w:val="00C609F5"/>
    <w:rsid w:val="00C616B0"/>
    <w:rsid w:val="00C63E96"/>
    <w:rsid w:val="00C65D99"/>
    <w:rsid w:val="00C678A7"/>
    <w:rsid w:val="00C67DC1"/>
    <w:rsid w:val="00C7076B"/>
    <w:rsid w:val="00C73EFA"/>
    <w:rsid w:val="00C74880"/>
    <w:rsid w:val="00C8228D"/>
    <w:rsid w:val="00C8768C"/>
    <w:rsid w:val="00CA3A94"/>
    <w:rsid w:val="00CA3BB6"/>
    <w:rsid w:val="00CA76D1"/>
    <w:rsid w:val="00CB48EB"/>
    <w:rsid w:val="00CB4E62"/>
    <w:rsid w:val="00CC1618"/>
    <w:rsid w:val="00CC6812"/>
    <w:rsid w:val="00CD008E"/>
    <w:rsid w:val="00CD4834"/>
    <w:rsid w:val="00CD76CD"/>
    <w:rsid w:val="00CE5727"/>
    <w:rsid w:val="00CF0946"/>
    <w:rsid w:val="00D009AC"/>
    <w:rsid w:val="00D02A9A"/>
    <w:rsid w:val="00D206F3"/>
    <w:rsid w:val="00D21636"/>
    <w:rsid w:val="00D246BC"/>
    <w:rsid w:val="00D24DD1"/>
    <w:rsid w:val="00D34B34"/>
    <w:rsid w:val="00D35F0B"/>
    <w:rsid w:val="00D40867"/>
    <w:rsid w:val="00D42E07"/>
    <w:rsid w:val="00D443FA"/>
    <w:rsid w:val="00D52581"/>
    <w:rsid w:val="00D53E64"/>
    <w:rsid w:val="00D63EBE"/>
    <w:rsid w:val="00D669E4"/>
    <w:rsid w:val="00D74D15"/>
    <w:rsid w:val="00D8300D"/>
    <w:rsid w:val="00D83F75"/>
    <w:rsid w:val="00D84E76"/>
    <w:rsid w:val="00D9009E"/>
    <w:rsid w:val="00DA261E"/>
    <w:rsid w:val="00DB1E29"/>
    <w:rsid w:val="00DB2BBF"/>
    <w:rsid w:val="00DB4D14"/>
    <w:rsid w:val="00DB7789"/>
    <w:rsid w:val="00DC6A7D"/>
    <w:rsid w:val="00DD0BF1"/>
    <w:rsid w:val="00DD1581"/>
    <w:rsid w:val="00DD44AC"/>
    <w:rsid w:val="00DD5C09"/>
    <w:rsid w:val="00DE1B8E"/>
    <w:rsid w:val="00E00CF9"/>
    <w:rsid w:val="00E07214"/>
    <w:rsid w:val="00E1133C"/>
    <w:rsid w:val="00E12463"/>
    <w:rsid w:val="00E15374"/>
    <w:rsid w:val="00E158F4"/>
    <w:rsid w:val="00E17093"/>
    <w:rsid w:val="00E22FCA"/>
    <w:rsid w:val="00E24A82"/>
    <w:rsid w:val="00E24AE9"/>
    <w:rsid w:val="00E276AF"/>
    <w:rsid w:val="00E3553E"/>
    <w:rsid w:val="00E67B8E"/>
    <w:rsid w:val="00E73D61"/>
    <w:rsid w:val="00E73F29"/>
    <w:rsid w:val="00E80C52"/>
    <w:rsid w:val="00E8214B"/>
    <w:rsid w:val="00E82C4D"/>
    <w:rsid w:val="00E86089"/>
    <w:rsid w:val="00E96B06"/>
    <w:rsid w:val="00EA1A85"/>
    <w:rsid w:val="00EC5713"/>
    <w:rsid w:val="00EC7EC2"/>
    <w:rsid w:val="00ED3471"/>
    <w:rsid w:val="00ED3847"/>
    <w:rsid w:val="00ED691E"/>
    <w:rsid w:val="00EE0CE5"/>
    <w:rsid w:val="00EE20B2"/>
    <w:rsid w:val="00EE2B17"/>
    <w:rsid w:val="00EE3898"/>
    <w:rsid w:val="00EE5850"/>
    <w:rsid w:val="00EF02F4"/>
    <w:rsid w:val="00EF29D9"/>
    <w:rsid w:val="00F14040"/>
    <w:rsid w:val="00F31C9C"/>
    <w:rsid w:val="00F320CD"/>
    <w:rsid w:val="00F43E71"/>
    <w:rsid w:val="00F5258F"/>
    <w:rsid w:val="00F53657"/>
    <w:rsid w:val="00F5480C"/>
    <w:rsid w:val="00F56A2F"/>
    <w:rsid w:val="00F637F9"/>
    <w:rsid w:val="00F711FD"/>
    <w:rsid w:val="00F80440"/>
    <w:rsid w:val="00F830FA"/>
    <w:rsid w:val="00F83AB6"/>
    <w:rsid w:val="00F86770"/>
    <w:rsid w:val="00F90F5B"/>
    <w:rsid w:val="00F97A80"/>
    <w:rsid w:val="00FA510D"/>
    <w:rsid w:val="00FA5709"/>
    <w:rsid w:val="00FA7201"/>
    <w:rsid w:val="00FC6A1F"/>
    <w:rsid w:val="00FC6DFC"/>
    <w:rsid w:val="00FD30AE"/>
    <w:rsid w:val="00FE5C1B"/>
    <w:rsid w:val="00FE63FE"/>
    <w:rsid w:val="00FF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2"/>
    </o:shapelayout>
  </w:shapeDefaults>
  <w:decimalSymbol w:val="."/>
  <w:listSeparator w:val=","/>
  <w14:docId w14:val="6E19A63A"/>
  <w15:docId w15:val="{62A8FB13-B4AF-4474-85B5-216C32CC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CE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character" w:styleId="PlaceholderText">
    <w:name w:val="Placeholder Text"/>
    <w:basedOn w:val="DefaultParagraphFont"/>
    <w:uiPriority w:val="99"/>
    <w:semiHidden/>
    <w:rsid w:val="00EC7EC2"/>
    <w:rPr>
      <w:rFonts w:cs="Times New Roman"/>
    </w:rPr>
  </w:style>
  <w:style w:type="character" w:customStyle="1" w:styleId="ListParagraphChar">
    <w:name w:val="List Paragraph Char"/>
    <w:link w:val="ListParagraph"/>
    <w:uiPriority w:val="99"/>
    <w:locked/>
    <w:rsid w:val="00EE2B17"/>
    <w:rPr>
      <w:sz w:val="22"/>
      <w:szCs w:val="22"/>
      <w:lang w:val="en-US" w:eastAsia="en-US"/>
    </w:rPr>
  </w:style>
  <w:style w:type="paragraph" w:customStyle="1" w:styleId="Default">
    <w:name w:val="Default"/>
    <w:rsid w:val="00E17093"/>
    <w:pPr>
      <w:autoSpaceDE w:val="0"/>
      <w:autoSpaceDN w:val="0"/>
      <w:adjustRightInd w:val="0"/>
    </w:pPr>
    <w:rPr>
      <w:rFonts w:ascii="Times New Roman" w:eastAsia="Calibri"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00200">
      <w:marLeft w:val="0"/>
      <w:marRight w:val="0"/>
      <w:marTop w:val="0"/>
      <w:marBottom w:val="0"/>
      <w:divBdr>
        <w:top w:val="none" w:sz="0" w:space="0" w:color="auto"/>
        <w:left w:val="none" w:sz="0" w:space="0" w:color="auto"/>
        <w:bottom w:val="none" w:sz="0" w:space="0" w:color="auto"/>
        <w:right w:val="none" w:sz="0" w:space="0" w:color="auto"/>
      </w:divBdr>
    </w:div>
    <w:div w:id="589700201">
      <w:marLeft w:val="0"/>
      <w:marRight w:val="0"/>
      <w:marTop w:val="0"/>
      <w:marBottom w:val="0"/>
      <w:divBdr>
        <w:top w:val="none" w:sz="0" w:space="0" w:color="auto"/>
        <w:left w:val="none" w:sz="0" w:space="0" w:color="auto"/>
        <w:bottom w:val="none" w:sz="0" w:space="0" w:color="auto"/>
        <w:right w:val="none" w:sz="0" w:space="0" w:color="auto"/>
      </w:divBdr>
    </w:div>
    <w:div w:id="589700202">
      <w:marLeft w:val="0"/>
      <w:marRight w:val="0"/>
      <w:marTop w:val="0"/>
      <w:marBottom w:val="0"/>
      <w:divBdr>
        <w:top w:val="none" w:sz="0" w:space="0" w:color="auto"/>
        <w:left w:val="none" w:sz="0" w:space="0" w:color="auto"/>
        <w:bottom w:val="none" w:sz="0" w:space="0" w:color="auto"/>
        <w:right w:val="none" w:sz="0" w:space="0" w:color="auto"/>
      </w:divBdr>
    </w:div>
    <w:div w:id="102918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p.gov.al/vende-vakante/udhezime-dokumente/219-udhezime-dokumente" TargetMode="External"/><Relationship Id="rId12" Type="http://schemas.openxmlformats.org/officeDocument/2006/relationships/hyperlink" Target="http://dap.gov.al/2014-03-21-12-52-44/udhezime/426-udhezim-nr-2-date-27-03-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ap.gov.al/vende-vakante/udhezime-dokumente/219-udhezime-dokumente"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himara.gov.al" TargetMode="External"/><Relationship Id="rId1" Type="http://schemas.openxmlformats.org/officeDocument/2006/relationships/hyperlink" Target="http://www.himara.gov.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40</TotalTime>
  <Pages>7</Pages>
  <Words>2241</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Company/>
  <LinksUpToDate>false</LinksUpToDate>
  <CharactersWithSpaces>14986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subject/>
  <dc:creator>User</dc:creator>
  <cp:keywords/>
  <dc:description/>
  <cp:lastModifiedBy>User</cp:lastModifiedBy>
  <cp:revision>9</cp:revision>
  <dcterms:created xsi:type="dcterms:W3CDTF">2025-06-23T06:10:00Z</dcterms:created>
  <dcterms:modified xsi:type="dcterms:W3CDTF">2025-10-08T12:40:00Z</dcterms:modified>
</cp:coreProperties>
</file>