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D1FF" w14:textId="03565AA4" w:rsidR="0044049C" w:rsidRPr="0044049C" w:rsidRDefault="0044049C" w:rsidP="00DB4CEE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1DAE" wp14:editId="68CF6484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D8E9E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01D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5FFD8E9E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75000A7" wp14:editId="53360BAA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CEE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B6A627B" wp14:editId="1B50EDD7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AC10CD4" wp14:editId="2B15CB94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240472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07CB56F8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1ED41B7F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4A2FA1D7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2060929E" w14:textId="77777777" w:rsidR="0044049C" w:rsidRPr="0044049C" w:rsidRDefault="0044049C" w:rsidP="0044049C">
      <w:pPr>
        <w:rPr>
          <w:rFonts w:ascii="Times New Roman" w:hAnsi="Times New Roman" w:cs="Arial"/>
          <w:smallCaps/>
          <w:color w:val="000000"/>
          <w:spacing w:val="26"/>
          <w:sz w:val="16"/>
          <w:szCs w:val="16"/>
        </w:rPr>
      </w:pPr>
    </w:p>
    <w:p w14:paraId="33E5854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0735B787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2CE704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4B5995A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1C932AA" w14:textId="5EA9853D" w:rsidR="00E22C11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SHPALLJE </w:t>
      </w:r>
    </w:p>
    <w:p w14:paraId="28695B10" w14:textId="753F41CE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PËR</w:t>
      </w:r>
    </w:p>
    <w:p w14:paraId="74186572" w14:textId="16CC74EC" w:rsidR="002F7D48" w:rsidRDefault="002F7D48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CAE4997" w14:textId="10C11E3D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NË KATEGORINE EKZEKUTIVE</w:t>
      </w:r>
    </w:p>
    <w:p w14:paraId="5BB1B35F" w14:textId="1471620B" w:rsidR="00E22C11" w:rsidRDefault="00E22C11" w:rsidP="00E22C11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(Specialist)</w:t>
      </w:r>
    </w:p>
    <w:p w14:paraId="66F8AE7D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D4AD6C9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53AA4293" w14:textId="621C625F" w:rsidR="004A2454" w:rsidRDefault="004A2454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</w:t>
      </w:r>
      <w:r w:rsidR="0071031E">
        <w:rPr>
          <w:rFonts w:ascii="Times New Roman" w:hAnsi="Times New Roman"/>
          <w:b/>
          <w:sz w:val="28"/>
        </w:rPr>
        <w:t xml:space="preserve">                   </w:t>
      </w:r>
      <w:proofErr w:type="spellStart"/>
      <w:proofErr w:type="gramStart"/>
      <w:r w:rsidR="0071031E">
        <w:rPr>
          <w:rFonts w:ascii="Times New Roman" w:hAnsi="Times New Roman"/>
          <w:b/>
          <w:sz w:val="28"/>
        </w:rPr>
        <w:t>B.Curri</w:t>
      </w:r>
      <w:proofErr w:type="spellEnd"/>
      <w:proofErr w:type="gramEnd"/>
      <w:r w:rsidR="0071031E">
        <w:rPr>
          <w:rFonts w:ascii="Times New Roman" w:hAnsi="Times New Roman"/>
          <w:b/>
          <w:sz w:val="28"/>
        </w:rPr>
        <w:t xml:space="preserve"> me </w:t>
      </w:r>
      <w:r w:rsidR="002674CD">
        <w:rPr>
          <w:rFonts w:ascii="Times New Roman" w:hAnsi="Times New Roman"/>
          <w:b/>
          <w:sz w:val="28"/>
        </w:rPr>
        <w:t>0</w:t>
      </w:r>
      <w:r w:rsidR="00795EDD">
        <w:rPr>
          <w:rFonts w:ascii="Times New Roman" w:hAnsi="Times New Roman"/>
          <w:b/>
          <w:sz w:val="28"/>
        </w:rPr>
        <w:t>3</w:t>
      </w:r>
      <w:r w:rsidR="0071031E">
        <w:rPr>
          <w:rFonts w:ascii="Times New Roman" w:hAnsi="Times New Roman"/>
          <w:b/>
          <w:sz w:val="28"/>
        </w:rPr>
        <w:t>.</w:t>
      </w:r>
      <w:r w:rsidR="00795EDD">
        <w:rPr>
          <w:rFonts w:ascii="Times New Roman" w:hAnsi="Times New Roman"/>
          <w:b/>
          <w:sz w:val="28"/>
        </w:rPr>
        <w:t>10</w:t>
      </w:r>
      <w:r w:rsidR="008347B5">
        <w:rPr>
          <w:rFonts w:ascii="Times New Roman" w:hAnsi="Times New Roman"/>
          <w:b/>
          <w:sz w:val="28"/>
        </w:rPr>
        <w:t>.202</w:t>
      </w:r>
      <w:r w:rsidR="002674CD">
        <w:rPr>
          <w:rFonts w:ascii="Times New Roman" w:hAnsi="Times New Roman"/>
          <w:b/>
          <w:sz w:val="28"/>
        </w:rPr>
        <w:t>5</w:t>
      </w:r>
    </w:p>
    <w:p w14:paraId="7A53C205" w14:textId="5A43C846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Nr.      Prot</w:t>
      </w:r>
    </w:p>
    <w:p w14:paraId="1A7838E8" w14:textId="77777777" w:rsidR="00276C9D" w:rsidRDefault="00276C9D" w:rsidP="00E22C11">
      <w:pPr>
        <w:spacing w:after="0"/>
        <w:rPr>
          <w:rFonts w:ascii="Times New Roman" w:hAnsi="Times New Roman"/>
          <w:b/>
          <w:sz w:val="28"/>
        </w:rPr>
      </w:pPr>
    </w:p>
    <w:p w14:paraId="6B1ED401" w14:textId="78A370EC" w:rsidR="002F7D48" w:rsidRDefault="00E22C11" w:rsidP="00E22C11">
      <w:pPr>
        <w:spacing w:after="0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N</w:t>
      </w:r>
      <w:r w:rsidR="002F7D48">
        <w:rPr>
          <w:rFonts w:ascii="Times New Roman" w:hAnsi="Times New Roman"/>
          <w:b/>
          <w:sz w:val="28"/>
        </w:rPr>
        <w:t>iveli</w:t>
      </w:r>
      <w:proofErr w:type="spellEnd"/>
      <w:r w:rsidR="002F7D48">
        <w:rPr>
          <w:rFonts w:ascii="Times New Roman" w:hAnsi="Times New Roman"/>
          <w:b/>
          <w:sz w:val="28"/>
        </w:rPr>
        <w:t xml:space="preserve"> minimal </w:t>
      </w:r>
      <w:proofErr w:type="spellStart"/>
      <w:r w:rsidR="002F7D48">
        <w:rPr>
          <w:rFonts w:ascii="Times New Roman" w:hAnsi="Times New Roman"/>
          <w:b/>
          <w:sz w:val="28"/>
        </w:rPr>
        <w:t>i</w:t>
      </w:r>
      <w:proofErr w:type="spellEnd"/>
      <w:r w:rsidR="002F7D48">
        <w:rPr>
          <w:rFonts w:ascii="Times New Roman" w:hAnsi="Times New Roman"/>
          <w:b/>
          <w:sz w:val="28"/>
        </w:rPr>
        <w:t xml:space="preserve"> </w:t>
      </w:r>
      <w:proofErr w:type="spellStart"/>
      <w:r w:rsidR="002F7D48">
        <w:rPr>
          <w:rFonts w:ascii="Times New Roman" w:hAnsi="Times New Roman"/>
          <w:b/>
          <w:sz w:val="28"/>
        </w:rPr>
        <w:t>diplomës</w:t>
      </w:r>
      <w:proofErr w:type="spellEnd"/>
      <w:r w:rsidR="002F7D48">
        <w:rPr>
          <w:rFonts w:ascii="Times New Roman" w:hAnsi="Times New Roman"/>
          <w:b/>
          <w:sz w:val="28"/>
        </w:rPr>
        <w:t xml:space="preserve"> “Bachelor”</w:t>
      </w:r>
      <w:r w:rsidR="008347B5">
        <w:rPr>
          <w:rFonts w:ascii="Times New Roman" w:hAnsi="Times New Roman"/>
          <w:b/>
          <w:sz w:val="28"/>
        </w:rPr>
        <w:t xml:space="preserve"> ne </w:t>
      </w:r>
      <w:proofErr w:type="spellStart"/>
      <w:r w:rsidR="008347B5">
        <w:rPr>
          <w:rFonts w:ascii="Times New Roman" w:hAnsi="Times New Roman"/>
          <w:b/>
          <w:sz w:val="28"/>
        </w:rPr>
        <w:t>fushen</w:t>
      </w:r>
      <w:proofErr w:type="spellEnd"/>
      <w:r w:rsidR="008347B5">
        <w:rPr>
          <w:rFonts w:ascii="Times New Roman" w:hAnsi="Times New Roman"/>
          <w:b/>
          <w:sz w:val="28"/>
        </w:rPr>
        <w:t xml:space="preserve"> </w:t>
      </w:r>
      <w:proofErr w:type="spellStart"/>
      <w:r w:rsidR="008347B5">
        <w:rPr>
          <w:rFonts w:ascii="Times New Roman" w:hAnsi="Times New Roman"/>
          <w:b/>
          <w:sz w:val="28"/>
        </w:rPr>
        <w:t>shkencore</w:t>
      </w:r>
      <w:proofErr w:type="spellEnd"/>
    </w:p>
    <w:p w14:paraId="56D8202E" w14:textId="3D96AF93" w:rsidR="00E22C11" w:rsidRDefault="00E22C11" w:rsidP="00E22C11">
      <w:pPr>
        <w:spacing w:after="0"/>
        <w:rPr>
          <w:rFonts w:ascii="Times New Roman" w:hAnsi="Times New Roman"/>
          <w:b/>
          <w:sz w:val="28"/>
        </w:rPr>
      </w:pPr>
    </w:p>
    <w:p w14:paraId="58DA6A5A" w14:textId="636B0045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</w:t>
      </w:r>
      <w:r w:rsidR="008347B5">
        <w:rPr>
          <w:rFonts w:ascii="Times New Roman" w:hAnsi="Times New Roman"/>
          <w:b/>
          <w:sz w:val="24"/>
          <w:szCs w:val="24"/>
        </w:rPr>
        <w:t xml:space="preserve">per </w:t>
      </w:r>
      <w:proofErr w:type="spellStart"/>
      <w:r w:rsidR="008347B5">
        <w:rPr>
          <w:rFonts w:ascii="Times New Roman" w:hAnsi="Times New Roman"/>
          <w:b/>
          <w:sz w:val="24"/>
          <w:szCs w:val="24"/>
        </w:rPr>
        <w:t>Regjistrin</w:t>
      </w:r>
      <w:proofErr w:type="spellEnd"/>
      <w:r w:rsidR="008347B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347B5">
        <w:rPr>
          <w:rFonts w:ascii="Times New Roman" w:hAnsi="Times New Roman"/>
          <w:b/>
          <w:sz w:val="24"/>
          <w:szCs w:val="24"/>
        </w:rPr>
        <w:t>Territorit</w:t>
      </w:r>
      <w:proofErr w:type="spellEnd"/>
      <w:r w:rsidR="008347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47B5">
        <w:rPr>
          <w:rFonts w:ascii="Times New Roman" w:hAnsi="Times New Roman"/>
          <w:b/>
          <w:sz w:val="24"/>
          <w:szCs w:val="24"/>
        </w:rPr>
        <w:t>Drejtoria</w:t>
      </w:r>
      <w:proofErr w:type="spellEnd"/>
      <w:r w:rsidR="008347B5">
        <w:rPr>
          <w:rFonts w:ascii="Times New Roman" w:hAnsi="Times New Roman"/>
          <w:b/>
          <w:sz w:val="24"/>
          <w:szCs w:val="24"/>
        </w:rPr>
        <w:t xml:space="preserve"> e PZHT</w:t>
      </w:r>
    </w:p>
    <w:p w14:paraId="67FF6B03" w14:textId="77777777" w:rsidR="00DE30E3" w:rsidRDefault="00DE30E3" w:rsidP="00E22C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FF636D6" w14:textId="770D2376" w:rsidR="00DE30E3" w:rsidRPr="00DE30E3" w:rsidRDefault="00DE30E3" w:rsidP="00E22C11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Kategoria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Pages IV-</w:t>
      </w:r>
      <w:r w:rsidR="002674CD">
        <w:rPr>
          <w:rFonts w:ascii="Times New Roman" w:hAnsi="Times New Roman"/>
          <w:b/>
          <w:sz w:val="24"/>
          <w:szCs w:val="24"/>
        </w:rPr>
        <w:t>3</w:t>
      </w:r>
    </w:p>
    <w:p w14:paraId="18B8154A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9157326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2C1D0E66" w14:textId="77777777" w:rsidR="00DE30E3" w:rsidRDefault="002F7D48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Kreut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18/03/2015,</w:t>
      </w:r>
      <w:r w:rsidR="00DE30E3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="00DE30E3">
        <w:rPr>
          <w:rFonts w:ascii="Times New Roman" w:hAnsi="Times New Roman"/>
          <w:sz w:val="24"/>
          <w:szCs w:val="24"/>
        </w:rPr>
        <w:t>Tropojë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r w:rsidR="00DE30E3">
        <w:rPr>
          <w:rFonts w:ascii="Times New Roman" w:hAnsi="Times New Roman"/>
          <w:sz w:val="24"/>
          <w:szCs w:val="24"/>
        </w:rPr>
        <w:t>ë</w:t>
      </w:r>
      <w:proofErr w:type="spellEnd"/>
      <w:r w:rsidR="00DE30E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53E2D0B" w14:textId="77777777" w:rsidR="00DE30E3" w:rsidRDefault="00DE30E3" w:rsidP="00DE30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618157" w14:textId="0729617A" w:rsidR="002F7D48" w:rsidRPr="00DE30E3" w:rsidRDefault="008347B5" w:rsidP="00DE30E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Specialis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Regjistrin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Territorit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Drejtoria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e PZHT</w:t>
      </w:r>
    </w:p>
    <w:p w14:paraId="70ABA492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3D55733" w14:textId="4D50A71C" w:rsidR="002F7D48" w:rsidRPr="00DE30E3" w:rsidRDefault="00DB2FBB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DE30E3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proofErr w:type="spellStart"/>
      <w:r w:rsidR="002F7D48" w:rsidRPr="00DE30E3">
        <w:rPr>
          <w:rFonts w:ascii="Times New Roman" w:hAnsi="Times New Roman"/>
          <w:b/>
          <w:bCs/>
          <w:sz w:val="24"/>
          <w:szCs w:val="24"/>
        </w:rPr>
        <w:t>Kategoria</w:t>
      </w:r>
      <w:proofErr w:type="spellEnd"/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DE30E3">
        <w:rPr>
          <w:rFonts w:ascii="Times New Roman" w:hAnsi="Times New Roman"/>
          <w:b/>
          <w:bCs/>
          <w:sz w:val="24"/>
          <w:szCs w:val="24"/>
        </w:rPr>
        <w:t>pages IV</w:t>
      </w:r>
      <w:r w:rsidR="00DE30E3" w:rsidRPr="00DE30E3">
        <w:rPr>
          <w:rFonts w:ascii="Times New Roman" w:hAnsi="Times New Roman"/>
          <w:b/>
          <w:bCs/>
          <w:sz w:val="24"/>
          <w:szCs w:val="24"/>
        </w:rPr>
        <w:t>-</w:t>
      </w:r>
      <w:r w:rsidR="002674CD">
        <w:rPr>
          <w:rFonts w:ascii="Times New Roman" w:hAnsi="Times New Roman"/>
          <w:b/>
          <w:bCs/>
          <w:sz w:val="24"/>
          <w:szCs w:val="24"/>
        </w:rPr>
        <w:t>3</w:t>
      </w:r>
      <w:r w:rsidR="002F7D48" w:rsidRPr="00DE30E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7EF135" w14:textId="77777777" w:rsidR="002F7D48" w:rsidRPr="00DE30E3" w:rsidRDefault="002F7D48" w:rsidP="002F7D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2F84223" w14:textId="77777777" w:rsidR="002F7D48" w:rsidRDefault="002F7D48" w:rsidP="002F7D4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2F7D48" w14:paraId="3F49E8A9" w14:textId="77777777" w:rsidTr="002F7D48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0E2848" w14:textId="77777777" w:rsidR="002F7D48" w:rsidRDefault="002F7D48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5F2C3DC0" w14:textId="77777777" w:rsidR="002F7D48" w:rsidRDefault="002F7D48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civil.</w:t>
            </w:r>
          </w:p>
        </w:tc>
      </w:tr>
    </w:tbl>
    <w:p w14:paraId="116F632E" w14:textId="77777777" w:rsidR="002F7D48" w:rsidRDefault="002F7D48" w:rsidP="002F7D48">
      <w:pPr>
        <w:jc w:val="center"/>
        <w:rPr>
          <w:rFonts w:ascii="Times New Roman" w:eastAsia="MS Mincho" w:hAnsi="Times New Roman"/>
          <w:sz w:val="24"/>
          <w:szCs w:val="24"/>
        </w:rPr>
      </w:pPr>
    </w:p>
    <w:p w14:paraId="793C8FA2" w14:textId="77777777" w:rsidR="002F7D48" w:rsidRDefault="002F7D48" w:rsidP="002F7D48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235F3556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civil) </w:t>
      </w:r>
    </w:p>
    <w:p w14:paraId="168DE4E8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>
        <w:rPr>
          <w:rFonts w:ascii="Times New Roman" w:eastAsia="MS Mincho" w:hAnsi="Times New Roman"/>
          <w:b/>
          <w:sz w:val="24"/>
          <w:szCs w:val="24"/>
        </w:rPr>
        <w:t>!</w:t>
      </w:r>
    </w:p>
    <w:p w14:paraId="5C9368C1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1E26911A" w14:textId="77777777" w:rsidR="002F7D48" w:rsidRDefault="002F7D48" w:rsidP="002F7D48">
      <w:pPr>
        <w:jc w:val="center"/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085"/>
        <w:gridCol w:w="544"/>
      </w:tblGrid>
      <w:tr w:rsidR="00DE30E3" w14:paraId="0675C9E3" w14:textId="77777777" w:rsidTr="009512F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06D6FA9" w14:textId="25BA31CF" w:rsidR="00DE30E3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okumenteve</w:t>
            </w:r>
            <w:proofErr w:type="spellEnd"/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 </w:t>
            </w:r>
          </w:p>
          <w:p w14:paraId="4D6B2E57" w14:textId="6EB358E5" w:rsidR="002F7D48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</w:t>
            </w:r>
            <w:r w:rsidR="00DE30E3">
              <w:rPr>
                <w:rFonts w:ascii="Times New Roman" w:eastAsia="MS Mincho" w:hAnsi="Times New Roman"/>
                <w:b/>
                <w:sz w:val="24"/>
                <w:szCs w:val="24"/>
              </w:rPr>
              <w:t>LEVIZJE PARALELE: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2674CD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795EDD">
              <w:rPr>
                <w:rFonts w:ascii="Times New Roman" w:eastAsia="MS Mincho" w:hAnsi="Times New Roman"/>
                <w:b/>
                <w:sz w:val="24"/>
                <w:szCs w:val="24"/>
              </w:rPr>
              <w:t>3</w:t>
            </w:r>
            <w:r w:rsidR="00B609D9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795EDD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2F7D48">
              <w:rPr>
                <w:rFonts w:ascii="Times New Roman" w:eastAsia="MS Mincho" w:hAnsi="Times New Roman"/>
                <w:b/>
                <w:sz w:val="24"/>
                <w:szCs w:val="24"/>
              </w:rPr>
              <w:t>20</w:t>
            </w:r>
            <w:r w:rsidR="008347B5">
              <w:rPr>
                <w:rFonts w:ascii="Times New Roman" w:eastAsia="MS Mincho" w:hAnsi="Times New Roman"/>
                <w:b/>
                <w:sz w:val="24"/>
                <w:szCs w:val="24"/>
              </w:rPr>
              <w:t>2</w:t>
            </w:r>
            <w:r w:rsidR="002674CD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146B066" w14:textId="249B450B" w:rsidR="009512F7" w:rsidRDefault="009512F7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Afati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dorëzimin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>dokumenteve</w:t>
            </w:r>
            <w:proofErr w:type="spellEnd"/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për</w:t>
            </w:r>
          </w:p>
          <w:p w14:paraId="73B46A2B" w14:textId="122EE009" w:rsidR="009512F7" w:rsidRDefault="009512F7" w:rsidP="009512F7">
            <w:pPr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                                      PRANIM NË SHËRBIMIN CIVIL:</w:t>
            </w:r>
            <w:r w:rsidR="004A245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  <w:r w:rsidR="002674CD">
              <w:rPr>
                <w:rFonts w:ascii="Times New Roman" w:eastAsia="MS Mincho" w:hAnsi="Times New Roman"/>
                <w:b/>
                <w:sz w:val="24"/>
                <w:szCs w:val="24"/>
              </w:rPr>
              <w:t>1</w:t>
            </w:r>
            <w:r w:rsidR="00795EDD">
              <w:rPr>
                <w:rFonts w:ascii="Times New Roman" w:eastAsia="MS Mincho" w:hAnsi="Times New Roman"/>
                <w:b/>
                <w:sz w:val="24"/>
                <w:szCs w:val="24"/>
              </w:rPr>
              <w:t>8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795EDD">
              <w:rPr>
                <w:rFonts w:ascii="Times New Roman" w:eastAsia="MS Mincho" w:hAnsi="Times New Roman"/>
                <w:b/>
                <w:sz w:val="24"/>
                <w:szCs w:val="24"/>
              </w:rPr>
              <w:t>10</w:t>
            </w:r>
            <w:r w:rsidR="001266A0">
              <w:rPr>
                <w:rFonts w:ascii="Times New Roman" w:eastAsia="MS Mincho" w:hAnsi="Times New Roman"/>
                <w:b/>
                <w:sz w:val="24"/>
                <w:szCs w:val="24"/>
              </w:rPr>
              <w:t>.</w:t>
            </w:r>
            <w:r w:rsidR="008347B5">
              <w:rPr>
                <w:rFonts w:ascii="Times New Roman" w:eastAsia="MS Mincho" w:hAnsi="Times New Roman"/>
                <w:b/>
                <w:sz w:val="24"/>
                <w:szCs w:val="24"/>
              </w:rPr>
              <w:t>202</w:t>
            </w:r>
            <w:r w:rsidR="002674CD">
              <w:rPr>
                <w:rFonts w:ascii="Times New Roman" w:eastAsia="MS Mincho" w:hAnsi="Times New Roman"/>
                <w:b/>
                <w:sz w:val="24"/>
                <w:szCs w:val="24"/>
              </w:rPr>
              <w:t>5</w:t>
            </w:r>
          </w:p>
          <w:p w14:paraId="489955E1" w14:textId="2C838AA9" w:rsidR="00DE30E3" w:rsidRDefault="00DE30E3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8084DC" w14:textId="4624B6DA" w:rsidR="002F7D48" w:rsidRDefault="002F7D48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6FCEB46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67EB89F7" w14:textId="77777777" w:rsidR="002F7D48" w:rsidRDefault="002F7D48" w:rsidP="002F7D48">
      <w:pPr>
        <w:jc w:val="both"/>
        <w:rPr>
          <w:rFonts w:ascii="Times New Roman" w:eastAsia="MS Mincho" w:hAnsi="Times New Roman"/>
          <w:b/>
          <w:i/>
          <w:color w:val="FF0000"/>
          <w:sz w:val="24"/>
          <w:szCs w:val="24"/>
        </w:rPr>
      </w:pPr>
    </w:p>
    <w:p w14:paraId="5218AB8F" w14:textId="77777777" w:rsidR="002F7D48" w:rsidRDefault="002F7D48" w:rsidP="002F7D48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2F7D48" w14:paraId="51219E63" w14:textId="77777777" w:rsidTr="002F7D48">
        <w:tc>
          <w:tcPr>
            <w:tcW w:w="9855" w:type="dxa"/>
            <w:shd w:val="clear" w:color="auto" w:fill="C00000"/>
            <w:hideMark/>
          </w:tcPr>
          <w:p w14:paraId="177A7D32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11C610C9" w14:textId="77777777" w:rsidR="002F7D48" w:rsidRDefault="002F7D48" w:rsidP="002F7D48">
      <w:pPr>
        <w:spacing w:after="0" w:line="240" w:lineRule="auto"/>
        <w:ind w:left="720"/>
        <w:jc w:val="both"/>
        <w:rPr>
          <w:lang w:val="sq-AL"/>
        </w:rPr>
      </w:pPr>
    </w:p>
    <w:p w14:paraId="0BD07271" w14:textId="77777777" w:rsidR="008347B5" w:rsidRDefault="008347B5" w:rsidP="008347B5">
      <w:pPr>
        <w:spacing w:after="0"/>
        <w:ind w:left="60" w:right="5814" w:hanging="10"/>
      </w:pPr>
      <w:r>
        <w:rPr>
          <w:sz w:val="26"/>
        </w:rPr>
        <w:t xml:space="preserve">DETYRAT KRYESORE: </w:t>
      </w:r>
      <w:proofErr w:type="spellStart"/>
      <w:r>
        <w:rPr>
          <w:sz w:val="26"/>
        </w:rPr>
        <w:t>Boton</w:t>
      </w:r>
      <w:proofErr w:type="spellEnd"/>
      <w:r>
        <w:rPr>
          <w:sz w:val="26"/>
        </w:rPr>
        <w:t xml:space="preserve"> ne </w:t>
      </w:r>
      <w:proofErr w:type="spellStart"/>
      <w:r>
        <w:rPr>
          <w:sz w:val="26"/>
        </w:rPr>
        <w:t>rregjister</w:t>
      </w:r>
      <w:proofErr w:type="spellEnd"/>
      <w:r>
        <w:rPr>
          <w:sz w:val="26"/>
        </w:rPr>
        <w:t>:</w:t>
      </w:r>
    </w:p>
    <w:p w14:paraId="56C3076E" w14:textId="77777777" w:rsidR="008347B5" w:rsidRDefault="008347B5" w:rsidP="008347B5">
      <w:pPr>
        <w:numPr>
          <w:ilvl w:val="0"/>
          <w:numId w:val="47"/>
        </w:numPr>
        <w:spacing w:after="5" w:line="231" w:lineRule="auto"/>
        <w:ind w:right="86" w:hanging="274"/>
        <w:jc w:val="both"/>
      </w:pPr>
      <w:proofErr w:type="spellStart"/>
      <w:r>
        <w:rPr>
          <w:sz w:val="30"/>
        </w:rPr>
        <w:t>Studimin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hartuar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percaktuar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faktet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dhe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analizuar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problemet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Instrumentin</w:t>
      </w:r>
      <w:proofErr w:type="spellEnd"/>
      <w:r>
        <w:rPr>
          <w:sz w:val="30"/>
        </w:rPr>
        <w:t xml:space="preserve"> Vendor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Planifikimit</w:t>
      </w:r>
      <w:proofErr w:type="spellEnd"/>
    </w:p>
    <w:p w14:paraId="1300F183" w14:textId="77777777" w:rsidR="008347B5" w:rsidRDefault="008347B5" w:rsidP="008347B5">
      <w:pPr>
        <w:numPr>
          <w:ilvl w:val="0"/>
          <w:numId w:val="47"/>
        </w:numPr>
        <w:spacing w:after="5" w:line="231" w:lineRule="auto"/>
        <w:ind w:right="86" w:hanging="274"/>
        <w:jc w:val="both"/>
      </w:pP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Keshillit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Bashkiak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fillimin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procesit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hartimit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Vendor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Planifikimit</w:t>
      </w:r>
      <w:proofErr w:type="spellEnd"/>
    </w:p>
    <w:p w14:paraId="263DED4F" w14:textId="77777777" w:rsidR="008347B5" w:rsidRDefault="008347B5" w:rsidP="008347B5">
      <w:pPr>
        <w:numPr>
          <w:ilvl w:val="0"/>
          <w:numId w:val="47"/>
        </w:numPr>
        <w:spacing w:after="5" w:line="231" w:lineRule="auto"/>
        <w:ind w:right="86" w:hanging="274"/>
        <w:jc w:val="both"/>
      </w:pP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Keshillit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Bashkiak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pezullimin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procesit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hartimit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Vendor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Planifikimit</w:t>
      </w:r>
      <w:proofErr w:type="spellEnd"/>
    </w:p>
    <w:p w14:paraId="30C5A473" w14:textId="77777777" w:rsidR="008347B5" w:rsidRDefault="008347B5" w:rsidP="008347B5">
      <w:pPr>
        <w:numPr>
          <w:ilvl w:val="0"/>
          <w:numId w:val="47"/>
        </w:numPr>
        <w:spacing w:after="6" w:line="220" w:lineRule="auto"/>
        <w:ind w:right="86" w:hanging="274"/>
        <w:jc w:val="both"/>
      </w:pP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Keshillit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Bashkiak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hartimin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Vendor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Planifikimit</w:t>
      </w:r>
      <w:proofErr w:type="spellEnd"/>
      <w:r>
        <w:rPr>
          <w:sz w:val="30"/>
        </w:rPr>
        <w:t xml:space="preserve"> se </w:t>
      </w:r>
      <w:proofErr w:type="spellStart"/>
      <w:r>
        <w:rPr>
          <w:sz w:val="30"/>
        </w:rPr>
        <w:t>bashku</w:t>
      </w:r>
      <w:proofErr w:type="spellEnd"/>
      <w:r>
        <w:rPr>
          <w:sz w:val="30"/>
        </w:rPr>
        <w:t xml:space="preserve"> me </w:t>
      </w:r>
      <w:proofErr w:type="spellStart"/>
      <w:r>
        <w:rPr>
          <w:sz w:val="30"/>
        </w:rPr>
        <w:t>planin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veprimeve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cili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dergohet</w:t>
      </w:r>
      <w:proofErr w:type="spellEnd"/>
      <w:r>
        <w:rPr>
          <w:sz w:val="30"/>
        </w:rPr>
        <w:t xml:space="preserve"> AKPT </w:t>
      </w:r>
      <w:proofErr w:type="spellStart"/>
      <w:r>
        <w:rPr>
          <w:sz w:val="30"/>
        </w:rPr>
        <w:t>brenda</w:t>
      </w:r>
      <w:proofErr w:type="spellEnd"/>
      <w:r>
        <w:rPr>
          <w:sz w:val="30"/>
        </w:rPr>
        <w:t xml:space="preserve"> 15 </w:t>
      </w:r>
      <w:proofErr w:type="spellStart"/>
      <w:r>
        <w:rPr>
          <w:sz w:val="30"/>
        </w:rPr>
        <w:t>diteve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nga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miratimi</w:t>
      </w:r>
      <w:proofErr w:type="spellEnd"/>
    </w:p>
    <w:p w14:paraId="2942A4D3" w14:textId="2C795308" w:rsidR="008347B5" w:rsidRDefault="008347B5" w:rsidP="008347B5">
      <w:pPr>
        <w:numPr>
          <w:ilvl w:val="0"/>
          <w:numId w:val="47"/>
        </w:numPr>
        <w:spacing w:after="35" w:line="231" w:lineRule="auto"/>
        <w:ind w:right="86" w:hanging="274"/>
        <w:jc w:val="both"/>
      </w:pPr>
      <w:proofErr w:type="spellStart"/>
      <w:r>
        <w:rPr>
          <w:sz w:val="30"/>
        </w:rPr>
        <w:t>Rekomandimet</w:t>
      </w:r>
      <w:proofErr w:type="spellEnd"/>
      <w:r w:rsidR="003265BE">
        <w:rPr>
          <w:sz w:val="30"/>
        </w:rPr>
        <w:t xml:space="preserve"> </w:t>
      </w:r>
      <w:r>
        <w:rPr>
          <w:sz w:val="30"/>
        </w:rPr>
        <w:t xml:space="preserve">e AKPT per </w:t>
      </w:r>
      <w:proofErr w:type="spellStart"/>
      <w:r>
        <w:rPr>
          <w:sz w:val="30"/>
        </w:rPr>
        <w:t>permisimin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planit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veprimeve</w:t>
      </w:r>
      <w:proofErr w:type="spellEnd"/>
    </w:p>
    <w:p w14:paraId="7CB9EC58" w14:textId="6E3367F7" w:rsidR="008347B5" w:rsidRDefault="008347B5" w:rsidP="008347B5">
      <w:pPr>
        <w:numPr>
          <w:ilvl w:val="0"/>
          <w:numId w:val="47"/>
        </w:numPr>
        <w:spacing w:after="38" w:line="231" w:lineRule="auto"/>
        <w:ind w:right="86" w:hanging="274"/>
        <w:jc w:val="both"/>
      </w:pPr>
      <w:proofErr w:type="spellStart"/>
      <w:r>
        <w:rPr>
          <w:sz w:val="30"/>
        </w:rPr>
        <w:lastRenderedPageBreak/>
        <w:t>Projektin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perfundimtar</w:t>
      </w:r>
      <w:proofErr w:type="spellEnd"/>
      <w:r w:rsidR="003265BE"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Vendor</w:t>
      </w:r>
      <w:r w:rsidR="003265BE"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Planifikimit</w:t>
      </w:r>
      <w:proofErr w:type="spellEnd"/>
    </w:p>
    <w:p w14:paraId="369CED8B" w14:textId="3D51ABFD" w:rsidR="003265BE" w:rsidRPr="003265BE" w:rsidRDefault="008347B5" w:rsidP="008347B5">
      <w:pPr>
        <w:numPr>
          <w:ilvl w:val="0"/>
          <w:numId w:val="47"/>
        </w:numPr>
        <w:spacing w:after="5" w:line="231" w:lineRule="auto"/>
        <w:ind w:right="86" w:hanging="274"/>
        <w:jc w:val="both"/>
      </w:pP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Keshill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Bashkiak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miratimin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Vendor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proofErr w:type="gramStart"/>
      <w:r>
        <w:rPr>
          <w:sz w:val="30"/>
        </w:rPr>
        <w:t>Planifikimit</w:t>
      </w:r>
      <w:proofErr w:type="spellEnd"/>
      <w:r>
        <w:rPr>
          <w:sz w:val="30"/>
        </w:rPr>
        <w:t xml:space="preserve"> </w:t>
      </w:r>
      <w:r w:rsidR="003265BE">
        <w:rPr>
          <w:sz w:val="30"/>
        </w:rPr>
        <w:t>.</w:t>
      </w:r>
      <w:proofErr w:type="gramEnd"/>
    </w:p>
    <w:p w14:paraId="03ACE6EE" w14:textId="4528504A" w:rsidR="008347B5" w:rsidRDefault="008347B5" w:rsidP="003265BE">
      <w:pPr>
        <w:spacing w:after="5" w:line="231" w:lineRule="auto"/>
        <w:ind w:left="331" w:right="86"/>
        <w:jc w:val="both"/>
      </w:pPr>
      <w:r>
        <w:rPr>
          <w:sz w:val="30"/>
        </w:rPr>
        <w:t xml:space="preserve">8. </w:t>
      </w:r>
      <w:proofErr w:type="spellStart"/>
      <w:r>
        <w:rPr>
          <w:sz w:val="30"/>
        </w:rPr>
        <w:t>Studimin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autoritetit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qe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percakton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faktet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dhe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formulon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qellimin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interesit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publik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instrumentat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vecanta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kontrollit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zhvillimit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drejten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servitutit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rezervimit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dhe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lenies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qe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nukjane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miratuar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pjese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planit</w:t>
      </w:r>
      <w:proofErr w:type="spellEnd"/>
    </w:p>
    <w:p w14:paraId="1B23EEC9" w14:textId="77777777" w:rsidR="008347B5" w:rsidRDefault="008347B5" w:rsidP="008347B5">
      <w:pPr>
        <w:spacing w:after="5" w:line="231" w:lineRule="auto"/>
        <w:ind w:left="67" w:right="555" w:hanging="10"/>
        <w:jc w:val="both"/>
      </w:pPr>
      <w:r>
        <w:rPr>
          <w:sz w:val="30"/>
        </w:rPr>
        <w:t xml:space="preserve">9. </w:t>
      </w: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zbatimin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instrumentit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vecante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kontrollit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zhvillimit</w:t>
      </w:r>
      <w:proofErr w:type="spellEnd"/>
      <w:r>
        <w:rPr>
          <w:sz w:val="30"/>
        </w:rPr>
        <w:t xml:space="preserve"> 10. </w:t>
      </w:r>
      <w:proofErr w:type="spellStart"/>
      <w:r>
        <w:rPr>
          <w:sz w:val="30"/>
        </w:rPr>
        <w:t>Vendimet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miratimin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servitutit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publik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rezervimit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publik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tokes </w:t>
      </w:r>
      <w:proofErr w:type="spellStart"/>
      <w:r>
        <w:rPr>
          <w:sz w:val="30"/>
        </w:rPr>
        <w:t>dhe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drejtes</w:t>
      </w:r>
      <w:proofErr w:type="spellEnd"/>
      <w:r>
        <w:rPr>
          <w:sz w:val="30"/>
        </w:rPr>
        <w:t xml:space="preserve"> se </w:t>
      </w:r>
      <w:proofErr w:type="spellStart"/>
      <w:r>
        <w:rPr>
          <w:sz w:val="30"/>
        </w:rPr>
        <w:t>preferimit</w:t>
      </w:r>
      <w:proofErr w:type="spellEnd"/>
    </w:p>
    <w:p w14:paraId="4C8C62F2" w14:textId="77777777" w:rsidR="008347B5" w:rsidRDefault="008347B5" w:rsidP="008347B5">
      <w:pPr>
        <w:spacing w:after="5" w:line="231" w:lineRule="auto"/>
        <w:ind w:left="-4" w:right="187" w:hanging="10"/>
        <w:jc w:val="both"/>
      </w:pPr>
      <w:r>
        <w:rPr>
          <w:noProof/>
        </w:rPr>
        <w:drawing>
          <wp:inline distT="0" distB="0" distL="0" distR="0" wp14:anchorId="1ACC988E" wp14:editId="3605433F">
            <wp:extent cx="13724" cy="18288"/>
            <wp:effectExtent l="0" t="0" r="0" b="0"/>
            <wp:docPr id="3232" name="Picture 3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" name="Picture 32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11. </w:t>
      </w:r>
      <w:proofErr w:type="spellStart"/>
      <w:r>
        <w:rPr>
          <w:sz w:val="30"/>
        </w:rPr>
        <w:t>Dokumentacionin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paraqitjen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kerkesave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zhvillim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ndertimi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r>
        <w:rPr>
          <w:noProof/>
        </w:rPr>
        <w:drawing>
          <wp:inline distT="0" distB="0" distL="0" distR="0" wp14:anchorId="02F1A28E" wp14:editId="0AF5CCD3">
            <wp:extent cx="9149" cy="9144"/>
            <wp:effectExtent l="0" t="0" r="0" b="0"/>
            <wp:docPr id="3233" name="Picture 3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" name="Picture 32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akte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kontrolli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realizimin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kerkese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pajisjen</w:t>
      </w:r>
      <w:proofErr w:type="spellEnd"/>
      <w:r>
        <w:rPr>
          <w:sz w:val="30"/>
        </w:rPr>
        <w:t xml:space="preserve"> me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paligjshme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ose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kryera</w:t>
      </w:r>
      <w:proofErr w:type="spellEnd"/>
      <w:r>
        <w:rPr>
          <w:sz w:val="30"/>
        </w:rPr>
        <w:t xml:space="preserve"> ne </w:t>
      </w:r>
      <w:proofErr w:type="spellStart"/>
      <w:r>
        <w:rPr>
          <w:sz w:val="30"/>
        </w:rPr>
        <w:t>shkelje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kushteve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lejes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fillestare</w:t>
      </w:r>
      <w:proofErr w:type="spellEnd"/>
    </w:p>
    <w:p w14:paraId="40BCB428" w14:textId="77777777" w:rsidR="008347B5" w:rsidRDefault="008347B5" w:rsidP="008347B5">
      <w:pPr>
        <w:numPr>
          <w:ilvl w:val="0"/>
          <w:numId w:val="48"/>
        </w:numPr>
        <w:spacing w:after="6" w:line="220" w:lineRule="auto"/>
        <w:ind w:right="86" w:hanging="389"/>
        <w:jc w:val="both"/>
      </w:pPr>
      <w:proofErr w:type="spellStart"/>
      <w:r>
        <w:rPr>
          <w:sz w:val="30"/>
        </w:rPr>
        <w:t>Vendimin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miratimin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ose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refuzimin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kerkeses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zhvillim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ndertimi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akte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kontrolli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realizimin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kerkese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pajisjen</w:t>
      </w:r>
      <w:proofErr w:type="spellEnd"/>
      <w:r>
        <w:rPr>
          <w:sz w:val="30"/>
        </w:rPr>
        <w:t xml:space="preserve"> me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paligjshme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ose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kryera</w:t>
      </w:r>
      <w:proofErr w:type="spellEnd"/>
      <w:r>
        <w:rPr>
          <w:sz w:val="30"/>
        </w:rPr>
        <w:t xml:space="preserve"> ne </w:t>
      </w:r>
      <w:proofErr w:type="spellStart"/>
      <w:r>
        <w:rPr>
          <w:sz w:val="30"/>
        </w:rPr>
        <w:t>shkelje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kushteve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lejes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fillestare</w:t>
      </w:r>
      <w:proofErr w:type="spellEnd"/>
    </w:p>
    <w:p w14:paraId="22583EFF" w14:textId="77777777" w:rsidR="008347B5" w:rsidRDefault="008347B5" w:rsidP="008347B5">
      <w:pPr>
        <w:numPr>
          <w:ilvl w:val="0"/>
          <w:numId w:val="48"/>
        </w:numPr>
        <w:spacing w:after="5" w:line="231" w:lineRule="auto"/>
        <w:ind w:right="86" w:hanging="389"/>
        <w:jc w:val="both"/>
      </w:pPr>
      <w:proofErr w:type="spellStart"/>
      <w:r>
        <w:rPr>
          <w:sz w:val="30"/>
        </w:rPr>
        <w:t>Lejen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zhvillimit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ndertimi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perdorimi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infrastrukture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akte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kontrolli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realizimin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kerkese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pajisjen</w:t>
      </w:r>
      <w:proofErr w:type="spellEnd"/>
      <w:r>
        <w:rPr>
          <w:sz w:val="30"/>
        </w:rPr>
        <w:t xml:space="preserve"> me </w:t>
      </w:r>
      <w:proofErr w:type="spellStart"/>
      <w:r>
        <w:rPr>
          <w:sz w:val="30"/>
        </w:rPr>
        <w:t>leje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punimeve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paligjshme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ose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kryera</w:t>
      </w:r>
      <w:proofErr w:type="spellEnd"/>
      <w:r>
        <w:rPr>
          <w:sz w:val="30"/>
        </w:rPr>
        <w:t xml:space="preserve"> ne </w:t>
      </w:r>
      <w:proofErr w:type="spellStart"/>
      <w:r>
        <w:rPr>
          <w:sz w:val="30"/>
        </w:rPr>
        <w:t>shkelje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kushteve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lejes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fillestare</w:t>
      </w:r>
      <w:proofErr w:type="spellEnd"/>
    </w:p>
    <w:p w14:paraId="2E7575A9" w14:textId="77777777" w:rsidR="008347B5" w:rsidRDefault="008347B5" w:rsidP="008347B5">
      <w:pPr>
        <w:numPr>
          <w:ilvl w:val="0"/>
          <w:numId w:val="48"/>
        </w:numPr>
        <w:spacing w:after="5" w:line="231" w:lineRule="auto"/>
        <w:ind w:right="86" w:hanging="389"/>
        <w:jc w:val="both"/>
      </w:pPr>
      <w:proofErr w:type="spellStart"/>
      <w:r>
        <w:rPr>
          <w:sz w:val="30"/>
        </w:rPr>
        <w:t>Raportin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vjetor</w:t>
      </w:r>
      <w:proofErr w:type="spellEnd"/>
      <w:r>
        <w:rPr>
          <w:sz w:val="30"/>
        </w:rPr>
        <w:t xml:space="preserve"> per </w:t>
      </w:r>
      <w:proofErr w:type="spellStart"/>
      <w:r>
        <w:rPr>
          <w:sz w:val="30"/>
        </w:rPr>
        <w:t>zhvillimet</w:t>
      </w:r>
      <w:proofErr w:type="spellEnd"/>
      <w:r>
        <w:rPr>
          <w:sz w:val="30"/>
        </w:rPr>
        <w:t xml:space="preserve"> ne </w:t>
      </w:r>
      <w:proofErr w:type="spellStart"/>
      <w:r>
        <w:rPr>
          <w:sz w:val="30"/>
        </w:rPr>
        <w:t>territor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cili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hartohet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brenda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fundit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muajit</w:t>
      </w:r>
      <w:proofErr w:type="spellEnd"/>
      <w:r>
        <w:rPr>
          <w:sz w:val="30"/>
        </w:rPr>
        <w:t xml:space="preserve"> mars </w:t>
      </w:r>
      <w:proofErr w:type="spellStart"/>
      <w:r>
        <w:rPr>
          <w:sz w:val="30"/>
        </w:rPr>
        <w:t>te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çdo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viti</w:t>
      </w:r>
      <w:proofErr w:type="spellEnd"/>
      <w:r>
        <w:rPr>
          <w:sz w:val="30"/>
        </w:rPr>
        <w:t>.</w:t>
      </w:r>
    </w:p>
    <w:p w14:paraId="6B2F90A2" w14:textId="77777777" w:rsidR="008347B5" w:rsidRDefault="008347B5" w:rsidP="008347B5">
      <w:pPr>
        <w:numPr>
          <w:ilvl w:val="0"/>
          <w:numId w:val="48"/>
        </w:numPr>
        <w:spacing w:after="187" w:line="231" w:lineRule="auto"/>
        <w:ind w:right="86" w:hanging="389"/>
        <w:jc w:val="both"/>
      </w:pPr>
      <w:proofErr w:type="spellStart"/>
      <w:r>
        <w:rPr>
          <w:sz w:val="30"/>
        </w:rPr>
        <w:t>Aktet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nxjerra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nga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autoritetet</w:t>
      </w:r>
      <w:proofErr w:type="spellEnd"/>
      <w:r>
        <w:rPr>
          <w:sz w:val="30"/>
        </w:rPr>
        <w:t xml:space="preserve"> e </w:t>
      </w:r>
      <w:proofErr w:type="spellStart"/>
      <w:r>
        <w:rPr>
          <w:sz w:val="30"/>
        </w:rPr>
        <w:t>inspektimit</w:t>
      </w:r>
      <w:proofErr w:type="spellEnd"/>
    </w:p>
    <w:p w14:paraId="0A7F5FFA" w14:textId="621A205C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53919DA3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1459495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7D2C899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05E4666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BF83B4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30A89512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E6B943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0215F5E" w14:textId="19B3E3A1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 w:rsidR="009512F7">
        <w:rPr>
          <w:rFonts w:ascii="Times New Roman" w:hAnsi="Times New Roman"/>
          <w:sz w:val="24"/>
          <w:szCs w:val="24"/>
        </w:rPr>
        <w:t>.</w:t>
      </w:r>
    </w:p>
    <w:p w14:paraId="6B544FC5" w14:textId="4A062866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9512F7">
        <w:rPr>
          <w:rFonts w:ascii="Times New Roman" w:hAnsi="Times New Roman"/>
          <w:sz w:val="24"/>
          <w:szCs w:val="24"/>
        </w:rPr>
        <w:t>.</w:t>
      </w:r>
    </w:p>
    <w:p w14:paraId="1C85225E" w14:textId="77777777" w:rsidR="002F7D48" w:rsidRDefault="002F7D48" w:rsidP="002F7D48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A8435E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D14E33D" w14:textId="3F403A74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320A">
        <w:rPr>
          <w:rFonts w:ascii="Times New Roman" w:hAnsi="Times New Roman"/>
          <w:color w:val="000000"/>
          <w:sz w:val="24"/>
          <w:szCs w:val="24"/>
        </w:rPr>
        <w:t>minimal “</w:t>
      </w:r>
      <w:r>
        <w:rPr>
          <w:rFonts w:ascii="Times New Roman" w:hAnsi="Times New Roman"/>
          <w:color w:val="000000"/>
          <w:sz w:val="24"/>
          <w:szCs w:val="24"/>
        </w:rPr>
        <w:t>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9C2C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255E92D3" w14:textId="14D2CA0F" w:rsidR="002F7D48" w:rsidRDefault="0062320A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Preferohet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</w:t>
      </w:r>
      <w:r w:rsidR="002F7D48">
        <w:rPr>
          <w:rFonts w:ascii="Times New Roman" w:hAnsi="Times New Roman"/>
          <w:color w:val="000000"/>
          <w:sz w:val="24"/>
          <w:szCs w:val="24"/>
        </w:rPr>
        <w:t>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pakten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vit .</w:t>
      </w:r>
      <w:proofErr w:type="gramEnd"/>
    </w:p>
    <w:p w14:paraId="38335F47" w14:textId="23AD4CF3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25DAEA3B" w14:textId="21E81B58" w:rsidR="002F7D48" w:rsidRPr="0062320A" w:rsidRDefault="002F7D48" w:rsidP="0062320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4DFF8C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E3E5DF5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572222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C5759F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79A749F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21CD208F" w14:textId="031BB9E4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proofErr w:type="gram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566DEC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67E119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D75099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DFDFA3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374DC54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535863D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16BB896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C9537F2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3901681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BC39A9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FD10B0" w14:textId="77777777" w:rsidR="002F7D48" w:rsidRDefault="002F7D48" w:rsidP="002F7D48">
      <w:pPr>
        <w:pStyle w:val="ListParagraph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76195D" w14:textId="506D33E5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4A2454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="004A245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674CD">
        <w:rPr>
          <w:rFonts w:ascii="Times New Roman" w:hAnsi="Times New Roman"/>
          <w:b/>
          <w:i/>
          <w:sz w:val="24"/>
          <w:szCs w:val="24"/>
        </w:rPr>
        <w:t>1</w:t>
      </w:r>
      <w:r w:rsidR="00795EDD">
        <w:rPr>
          <w:rFonts w:ascii="Times New Roman" w:hAnsi="Times New Roman"/>
          <w:b/>
          <w:i/>
          <w:sz w:val="24"/>
          <w:szCs w:val="24"/>
        </w:rPr>
        <w:t>3</w:t>
      </w:r>
      <w:r w:rsidR="00B609D9">
        <w:rPr>
          <w:rFonts w:ascii="Times New Roman" w:hAnsi="Times New Roman"/>
          <w:b/>
          <w:i/>
          <w:sz w:val="24"/>
          <w:szCs w:val="24"/>
        </w:rPr>
        <w:t>.</w:t>
      </w:r>
      <w:r w:rsidR="00795EDD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>.20</w:t>
      </w:r>
      <w:r w:rsidR="008347B5">
        <w:rPr>
          <w:rFonts w:ascii="Times New Roman" w:hAnsi="Times New Roman"/>
          <w:b/>
          <w:i/>
          <w:sz w:val="24"/>
          <w:szCs w:val="24"/>
        </w:rPr>
        <w:t>2</w:t>
      </w:r>
      <w:r w:rsidR="002674CD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CB7CE11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0B057E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2692E60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50EA9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82982C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0B8ACCCF" w14:textId="6AF5C949" w:rsidR="002F7D48" w:rsidRDefault="005E1E24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r w:rsidR="002674CD">
        <w:rPr>
          <w:rFonts w:ascii="Times New Roman" w:hAnsi="Times New Roman"/>
          <w:sz w:val="24"/>
          <w:szCs w:val="24"/>
        </w:rPr>
        <w:t>1</w:t>
      </w:r>
      <w:r w:rsidR="00795EDD">
        <w:rPr>
          <w:rFonts w:ascii="Times New Roman" w:hAnsi="Times New Roman"/>
          <w:sz w:val="24"/>
          <w:szCs w:val="24"/>
        </w:rPr>
        <w:t>4</w:t>
      </w:r>
      <w:r w:rsidR="001266A0">
        <w:rPr>
          <w:rFonts w:ascii="Times New Roman" w:hAnsi="Times New Roman"/>
          <w:sz w:val="24"/>
          <w:szCs w:val="24"/>
        </w:rPr>
        <w:t>.</w:t>
      </w:r>
      <w:r w:rsidR="00795EDD">
        <w:rPr>
          <w:rFonts w:ascii="Times New Roman" w:hAnsi="Times New Roman"/>
          <w:sz w:val="24"/>
          <w:szCs w:val="24"/>
        </w:rPr>
        <w:t>10</w:t>
      </w:r>
      <w:r w:rsidR="002F7D48">
        <w:rPr>
          <w:rFonts w:ascii="Times New Roman" w:hAnsi="Times New Roman"/>
          <w:i/>
          <w:sz w:val="24"/>
          <w:szCs w:val="24"/>
        </w:rPr>
        <w:t>.20</w:t>
      </w:r>
      <w:r w:rsidR="008347B5">
        <w:rPr>
          <w:rFonts w:ascii="Times New Roman" w:hAnsi="Times New Roman"/>
          <w:i/>
          <w:sz w:val="24"/>
          <w:szCs w:val="24"/>
        </w:rPr>
        <w:t>2</w:t>
      </w:r>
      <w:r w:rsidR="002674CD">
        <w:rPr>
          <w:rFonts w:ascii="Times New Roman" w:hAnsi="Times New Roman"/>
          <w:i/>
          <w:sz w:val="24"/>
          <w:szCs w:val="24"/>
        </w:rPr>
        <w:t>5</w:t>
      </w:r>
      <w:proofErr w:type="gramStart"/>
      <w:r w:rsidR="002F7D48">
        <w:rPr>
          <w:rFonts w:ascii="Times New Roman" w:hAnsi="Times New Roman"/>
          <w:i/>
          <w:sz w:val="24"/>
          <w:szCs w:val="24"/>
        </w:rPr>
        <w:t xml:space="preserve">,  </w:t>
      </w:r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jësia</w:t>
      </w:r>
      <w:proofErr w:type="gram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50A91">
        <w:rPr>
          <w:rFonts w:ascii="Times New Roman" w:hAnsi="Times New Roman"/>
          <w:sz w:val="24"/>
          <w:szCs w:val="24"/>
        </w:rPr>
        <w:t>M</w:t>
      </w:r>
      <w:r w:rsidR="002F7D48">
        <w:rPr>
          <w:rFonts w:ascii="Times New Roman" w:hAnsi="Times New Roman"/>
          <w:sz w:val="24"/>
          <w:szCs w:val="24"/>
        </w:rPr>
        <w:t>enaxhimit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B</w:t>
      </w:r>
      <w:r w:rsidR="002F7D48">
        <w:rPr>
          <w:rFonts w:ascii="Times New Roman" w:hAnsi="Times New Roman"/>
          <w:sz w:val="24"/>
          <w:szCs w:val="24"/>
        </w:rPr>
        <w:t>urimeve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0A91">
        <w:rPr>
          <w:rFonts w:ascii="Times New Roman" w:hAnsi="Times New Roman"/>
          <w:sz w:val="24"/>
          <w:szCs w:val="24"/>
        </w:rPr>
        <w:t>N</w:t>
      </w:r>
      <w:r w:rsidR="002F7D48">
        <w:rPr>
          <w:rFonts w:ascii="Times New Roman" w:hAnsi="Times New Roman"/>
          <w:sz w:val="24"/>
          <w:szCs w:val="24"/>
        </w:rPr>
        <w:t>jerëzore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 w:rsidR="00E50A91">
        <w:rPr>
          <w:rFonts w:ascii="Times New Roman" w:hAnsi="Times New Roman"/>
          <w:sz w:val="24"/>
          <w:szCs w:val="24"/>
        </w:rPr>
        <w:t xml:space="preserve"> </w:t>
      </w:r>
      <w:r w:rsidR="002F7D48">
        <w:rPr>
          <w:rFonts w:ascii="Times New Roman" w:hAnsi="Times New Roman"/>
          <w:sz w:val="24"/>
          <w:szCs w:val="24"/>
        </w:rPr>
        <w:t xml:space="preserve">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shpallë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portalin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F7D48">
        <w:rPr>
          <w:rFonts w:ascii="Times New Roman" w:hAnsi="Times New Roman"/>
          <w:sz w:val="24"/>
          <w:szCs w:val="24"/>
        </w:rPr>
        <w:t>Shërbimi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Kombëtar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Punësimit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2F7D48">
        <w:rPr>
          <w:rFonts w:ascii="Times New Roman" w:hAnsi="Times New Roman"/>
          <w:sz w:val="24"/>
          <w:szCs w:val="24"/>
        </w:rPr>
        <w:t>listën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kandidatëve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që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plotësojnë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kushtet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lëvizjes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paralele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kriteret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veçanta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si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datën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F7D48">
        <w:rPr>
          <w:rFonts w:ascii="Times New Roman" w:hAnsi="Times New Roman"/>
          <w:sz w:val="24"/>
          <w:szCs w:val="24"/>
        </w:rPr>
        <w:t>vendin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dhe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orën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F7D48">
        <w:rPr>
          <w:rFonts w:ascii="Times New Roman" w:hAnsi="Times New Roman"/>
          <w:sz w:val="24"/>
          <w:szCs w:val="24"/>
        </w:rPr>
        <w:t>saktë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ku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2F7D48">
        <w:rPr>
          <w:rFonts w:ascii="Times New Roman" w:hAnsi="Times New Roman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zhvillohet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sz w:val="24"/>
          <w:szCs w:val="24"/>
        </w:rPr>
        <w:t>intervista</w:t>
      </w:r>
      <w:proofErr w:type="spellEnd"/>
      <w:r w:rsidR="002F7D48">
        <w:rPr>
          <w:rFonts w:ascii="Times New Roman" w:hAnsi="Times New Roman"/>
          <w:sz w:val="24"/>
          <w:szCs w:val="24"/>
        </w:rPr>
        <w:t xml:space="preserve">. </w:t>
      </w:r>
    </w:p>
    <w:p w14:paraId="66DFE3BC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0888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040BA42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F265BA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3583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4DA64D3B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7FEDA613" w14:textId="7B1E6E4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97995CC" w14:textId="00904DEB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bookmarkStart w:id="0" w:name="_Hlk42850035"/>
      <w:r>
        <w:rPr>
          <w:rFonts w:ascii="Times New Roman" w:hAnsi="Times New Roman"/>
          <w:sz w:val="24"/>
          <w:szCs w:val="24"/>
        </w:rPr>
        <w:t xml:space="preserve">1-Kushtetuten e </w:t>
      </w:r>
      <w:proofErr w:type="spellStart"/>
      <w:r>
        <w:rPr>
          <w:rFonts w:ascii="Times New Roman" w:hAnsi="Times New Roman"/>
          <w:sz w:val="24"/>
          <w:szCs w:val="24"/>
        </w:rPr>
        <w:t>Republiken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Shqiperise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B09EE56" w14:textId="4D7826F5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2-Ligjin 152/2013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EF6E58B" w14:textId="3800E101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veteqeverisjen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4939C973" w14:textId="59A7C35B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4-Kodi I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13FE697B" w14:textId="4DEE0612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5-Kodin e Etikes.</w:t>
      </w:r>
    </w:p>
    <w:p w14:paraId="3F6BB728" w14:textId="5AAC84C9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6-Ligji nr.9780 dt.16.07.2007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inspektimin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ndertimet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paligjshme”I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A2CBF96" w14:textId="74D4CC35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7-VKM nr.308 dt 13.05.2015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rregullores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CE1C0B" w14:textId="6001B801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8-Vendim I </w:t>
      </w:r>
      <w:proofErr w:type="spellStart"/>
      <w:r>
        <w:rPr>
          <w:rFonts w:ascii="Times New Roman" w:hAnsi="Times New Roman"/>
          <w:sz w:val="24"/>
          <w:szCs w:val="24"/>
        </w:rPr>
        <w:t>keshillit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kombetar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nr.01 dt</w:t>
      </w:r>
      <w:r w:rsidR="00E50A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30.07.2015</w:t>
      </w:r>
      <w:r w:rsidR="00EC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</w:t>
      </w:r>
      <w:proofErr w:type="spellStart"/>
      <w:r>
        <w:rPr>
          <w:rFonts w:ascii="Times New Roman" w:hAnsi="Times New Roman"/>
          <w:sz w:val="24"/>
          <w:szCs w:val="24"/>
        </w:rPr>
        <w:t>percaktimin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rregullave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ndiqen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autoritetet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zhvillimit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shqyrtimin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kerkesave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leje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miratimin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planeve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pergjithshme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9E3BCB7" w14:textId="77777777" w:rsidR="00CF2720" w:rsidRDefault="00CF2720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</w:p>
    <w:bookmarkEnd w:id="0"/>
    <w:p w14:paraId="1BD0A815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DEEA9C4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CCE6CD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BF10A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17F3888A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74C9E2C8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00E0BE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5EAFFC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3630F86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573875" w14:textId="77777777" w:rsidR="002F7D48" w:rsidRDefault="002F7D48" w:rsidP="002F7D4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1DC3D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3EFA338" w14:textId="04E43669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9512F7">
          <w:rPr>
            <w:rStyle w:val="Hyperlink"/>
            <w:sz w:val="24"/>
            <w:szCs w:val="24"/>
          </w:rPr>
          <w:t>ëëë</w:t>
        </w:r>
        <w:r w:rsidRPr="003710E4"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B555C14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44BA6912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0A6B785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5DB07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B482977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57F4B80F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62460D76" w14:textId="020ECDEA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E50A91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E50A91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47F44E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18428DE" w14:textId="77777777" w:rsidR="002F7D48" w:rsidRDefault="002F7D48" w:rsidP="002F7D48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79FF64DA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6208E4A" w14:textId="77777777" w:rsidR="002F7D48" w:rsidRDefault="002F7D4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55CCF355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329FF2B3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Ligjit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p w14:paraId="3D2E894E" w14:textId="77777777" w:rsidR="002F7D48" w:rsidRDefault="002F7D48" w:rsidP="002F7D48">
      <w:pPr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59F8E93C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564BBB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A408F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D188627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p w14:paraId="70DF5A76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39E47F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A3BCC89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3227CA2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143D06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75F7C8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AF7D04" w14:textId="77777777" w:rsidR="002F7D48" w:rsidRDefault="002F7D48" w:rsidP="002F7D4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B5BAF43" w14:textId="77777777" w:rsidR="002F7D48" w:rsidRDefault="002F7D48" w:rsidP="002F7D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FEB910C" w14:textId="77777777" w:rsidR="00E50A91" w:rsidRDefault="002F7D48" w:rsidP="00E50A9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23E4A79" w14:textId="730601EA" w:rsidR="002F7D48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 w:rsidR="002F7D4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F7D48">
        <w:rPr>
          <w:rFonts w:ascii="Times New Roman" w:hAnsi="Times New Roman"/>
          <w:color w:val="000000"/>
          <w:sz w:val="24"/>
          <w:szCs w:val="24"/>
        </w:rPr>
        <w:t>niveli</w:t>
      </w:r>
      <w:proofErr w:type="spellEnd"/>
      <w:r w:rsidR="0062320A">
        <w:rPr>
          <w:rFonts w:ascii="Times New Roman" w:hAnsi="Times New Roman"/>
          <w:color w:val="000000"/>
          <w:sz w:val="24"/>
          <w:szCs w:val="24"/>
        </w:rPr>
        <w:t xml:space="preserve"> minimal”</w:t>
      </w:r>
      <w:r w:rsidR="002F7D48">
        <w:rPr>
          <w:rFonts w:ascii="Times New Roman" w:hAnsi="Times New Roman"/>
          <w:color w:val="000000"/>
          <w:sz w:val="24"/>
          <w:szCs w:val="24"/>
        </w:rPr>
        <w:t xml:space="preserve"> Bachelor</w:t>
      </w:r>
      <w:r w:rsidR="0062320A">
        <w:rPr>
          <w:rFonts w:ascii="Times New Roman" w:hAnsi="Times New Roman"/>
          <w:color w:val="000000"/>
          <w:sz w:val="24"/>
          <w:szCs w:val="24"/>
        </w:rPr>
        <w:t>”</w:t>
      </w:r>
      <w:r w:rsidR="009C2C7F"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shkenca</w:t>
      </w:r>
      <w:proofErr w:type="spellEnd"/>
      <w:r w:rsidR="00D7568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7568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</w:p>
    <w:p w14:paraId="233BB82A" w14:textId="3A0EF617" w:rsidR="002F7D48" w:rsidRPr="00E50A91" w:rsidRDefault="00E50A91" w:rsidP="00E50A9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7D48" w:rsidRPr="00E50A91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="002F7D48" w:rsidRPr="00E50A91">
        <w:rPr>
          <w:rFonts w:ascii="Times New Roman" w:hAnsi="Times New Roman"/>
          <w:color w:val="000000"/>
          <w:sz w:val="24"/>
          <w:szCs w:val="24"/>
        </w:rPr>
        <w:t>.</w:t>
      </w:r>
    </w:p>
    <w:p w14:paraId="4E085EBE" w14:textId="77777777" w:rsidR="002F7D48" w:rsidRDefault="002F7D48" w:rsidP="002F7D4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183B6394" w14:textId="77777777" w:rsidR="002F7D48" w:rsidRDefault="002F7D48" w:rsidP="002F7D48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30C07773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67E1E8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526383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62B34EF7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3E951E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8F86555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C545A39" w14:textId="77777777" w:rsidR="002F7D48" w:rsidRDefault="002F7D48" w:rsidP="002F7D48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5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B162FB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D319F28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B3780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670F9A39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9C7112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8AA9CBF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44C4A17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DC33430" w14:textId="77777777" w:rsidR="002F7D48" w:rsidRDefault="002F7D48" w:rsidP="002F7D48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4B5FB7E" w14:textId="77777777" w:rsidR="002F7D48" w:rsidRDefault="002F7D48" w:rsidP="002F7D4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547DD362" w14:textId="5B269DE2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2674CD">
        <w:rPr>
          <w:rFonts w:ascii="Times New Roman" w:hAnsi="Times New Roman"/>
          <w:b/>
          <w:i/>
          <w:sz w:val="24"/>
          <w:szCs w:val="24"/>
        </w:rPr>
        <w:t>1</w:t>
      </w:r>
      <w:r w:rsidR="00795EDD">
        <w:rPr>
          <w:rFonts w:ascii="Times New Roman" w:hAnsi="Times New Roman"/>
          <w:b/>
          <w:i/>
          <w:sz w:val="24"/>
          <w:szCs w:val="24"/>
        </w:rPr>
        <w:t>8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 w:rsidR="00795EDD">
        <w:rPr>
          <w:rFonts w:ascii="Times New Roman" w:hAnsi="Times New Roman"/>
          <w:b/>
          <w:i/>
          <w:sz w:val="24"/>
          <w:szCs w:val="24"/>
        </w:rPr>
        <w:t>10</w:t>
      </w:r>
      <w:r w:rsidR="001266A0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="008347B5">
        <w:rPr>
          <w:rFonts w:ascii="Times New Roman" w:hAnsi="Times New Roman"/>
          <w:b/>
          <w:i/>
          <w:sz w:val="24"/>
          <w:szCs w:val="24"/>
        </w:rPr>
        <w:t>2</w:t>
      </w:r>
      <w:r w:rsidR="002674CD">
        <w:rPr>
          <w:rFonts w:ascii="Times New Roman" w:hAnsi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Institucionin</w:t>
      </w:r>
      <w:proofErr w:type="spellEnd"/>
      <w:r w:rsidR="00EC29ED">
        <w:rPr>
          <w:rFonts w:ascii="Times New Roman" w:hAnsi="Times New Roman"/>
          <w:b/>
          <w:i/>
          <w:sz w:val="24"/>
          <w:szCs w:val="24"/>
        </w:rPr>
        <w:t xml:space="preserve"> Bashkia </w:t>
      </w:r>
      <w:proofErr w:type="spellStart"/>
      <w:r w:rsidR="00EC29ED">
        <w:rPr>
          <w:rFonts w:ascii="Times New Roman" w:hAnsi="Times New Roman"/>
          <w:b/>
          <w:i/>
          <w:sz w:val="24"/>
          <w:szCs w:val="24"/>
        </w:rPr>
        <w:t>Tropojë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A2342CB" w14:textId="77777777" w:rsidR="002F7D48" w:rsidRDefault="002F7D48" w:rsidP="002F7D48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F7D48" w14:paraId="327B21E6" w14:textId="77777777" w:rsidTr="002F7D48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5C6710A" w14:textId="77777777" w:rsidR="002F7D48" w:rsidRDefault="002F7D4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18EB59E3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17E4175C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2460D940" w14:textId="77777777" w:rsidR="002F7D48" w:rsidRDefault="002F7D48" w:rsidP="002F7D48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38D0507E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5157140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AACC6BE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1401D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2A6807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89C05E4" w14:textId="3702AC22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 w:rsidR="004A24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74CD">
        <w:rPr>
          <w:rFonts w:ascii="Times New Roman" w:hAnsi="Times New Roman"/>
          <w:sz w:val="24"/>
          <w:szCs w:val="24"/>
        </w:rPr>
        <w:t>2</w:t>
      </w:r>
      <w:r w:rsidR="00795EDD">
        <w:rPr>
          <w:rFonts w:ascii="Times New Roman" w:hAnsi="Times New Roman"/>
          <w:sz w:val="24"/>
          <w:szCs w:val="24"/>
        </w:rPr>
        <w:t>8</w:t>
      </w:r>
      <w:r w:rsidR="004A2454">
        <w:rPr>
          <w:rFonts w:ascii="Times New Roman" w:hAnsi="Times New Roman"/>
          <w:sz w:val="24"/>
          <w:szCs w:val="24"/>
        </w:rPr>
        <w:t>.</w:t>
      </w:r>
      <w:r w:rsidR="00795EDD">
        <w:rPr>
          <w:rFonts w:ascii="Times New Roman" w:hAnsi="Times New Roman"/>
          <w:sz w:val="24"/>
          <w:szCs w:val="24"/>
        </w:rPr>
        <w:t>10</w:t>
      </w:r>
      <w:r w:rsidR="001266A0">
        <w:rPr>
          <w:rFonts w:ascii="Times New Roman" w:hAnsi="Times New Roman"/>
          <w:sz w:val="24"/>
          <w:szCs w:val="24"/>
        </w:rPr>
        <w:t>.</w:t>
      </w:r>
      <w:r w:rsidR="008347B5">
        <w:rPr>
          <w:rFonts w:ascii="Times New Roman" w:hAnsi="Times New Roman"/>
          <w:sz w:val="24"/>
          <w:szCs w:val="24"/>
        </w:rPr>
        <w:t>202</w:t>
      </w:r>
      <w:r w:rsidR="002674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,</w:t>
      </w:r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jësia</w:t>
      </w:r>
      <w:proofErr w:type="gram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C29E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jerëzore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proofErr w:type="gram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do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listën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vendin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49AC470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individualisht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njësia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menaxhimit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burimeve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njerëzore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ndodhet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dëshironi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shkaqet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moskualifikimit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06EC78A" w14:textId="77777777" w:rsidR="002F7D48" w:rsidRDefault="002F7D48" w:rsidP="002F7D4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61973BAF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E9E495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F2EDBC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01D9821E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10616EB3" w14:textId="77777777" w:rsidR="002F7D48" w:rsidRDefault="002F7D48" w:rsidP="002F7D48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E603BE3" w14:textId="77777777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1-Kushtetuten e </w:t>
      </w:r>
      <w:proofErr w:type="spellStart"/>
      <w:r>
        <w:rPr>
          <w:rFonts w:ascii="Times New Roman" w:hAnsi="Times New Roman"/>
          <w:sz w:val="24"/>
          <w:szCs w:val="24"/>
        </w:rPr>
        <w:t>Republiken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Shqiperise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E63BC6" w14:textId="5C438EE6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2-Ligjin 152/2013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pun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sin</w:t>
      </w:r>
      <w:proofErr w:type="spellEnd"/>
      <w:r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78FD944" w14:textId="452FD3FC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3-Ligjin nr.139/2015 ‘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veteqeverisjen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648F0AB3" w14:textId="77777777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4-Kodi I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Administrative.</w:t>
      </w:r>
    </w:p>
    <w:p w14:paraId="5E9A5EC0" w14:textId="77777777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5-Kodin e Etikes.</w:t>
      </w:r>
    </w:p>
    <w:p w14:paraId="6331D0E7" w14:textId="0B743A6B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6-Ligji nr.9780 dt.16.07.2007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inspektimin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mbrojtjen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ndertimet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paligjshme”I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281001" w14:textId="2FB192D4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7-VKM nr.308 dt 13.05.2015 “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9512F7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rregullores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0FAA0EC" w14:textId="135767DF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8-Vendim I </w:t>
      </w:r>
      <w:proofErr w:type="spellStart"/>
      <w:r>
        <w:rPr>
          <w:rFonts w:ascii="Times New Roman" w:hAnsi="Times New Roman"/>
          <w:sz w:val="24"/>
          <w:szCs w:val="24"/>
        </w:rPr>
        <w:t>keshillit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kombetar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nr.01 dt30.07.2015Per </w:t>
      </w:r>
      <w:proofErr w:type="spellStart"/>
      <w:r>
        <w:rPr>
          <w:rFonts w:ascii="Times New Roman" w:hAnsi="Times New Roman"/>
          <w:sz w:val="24"/>
          <w:szCs w:val="24"/>
        </w:rPr>
        <w:t>percaktimin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rregullave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9512F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ndiqen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autoritetet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zhvillimit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territorit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shqyrtimin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kerkesave</w:t>
      </w:r>
      <w:proofErr w:type="spellEnd"/>
      <w:r>
        <w:rPr>
          <w:rFonts w:ascii="Times New Roman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sz w:val="24"/>
          <w:szCs w:val="24"/>
        </w:rPr>
        <w:t>leje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ndertimi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miratimin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planeve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pergjithshme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FC5E2C" w14:textId="77777777" w:rsidR="00C05D38" w:rsidRDefault="00C05D38" w:rsidP="00C05D38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5AA343B" w14:textId="7432B165" w:rsidR="002F7D48" w:rsidRDefault="002F7D48" w:rsidP="00C05D3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1F9EE31D" w14:textId="77777777" w:rsidR="002F7D48" w:rsidRDefault="002F7D48" w:rsidP="002F7D48">
      <w:pPr>
        <w:ind w:right="-8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2F7D48" w14:paraId="6983AB9A" w14:textId="77777777" w:rsidTr="002F7D4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7BA0E9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AD8C828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7B5B238F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72702560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5356BA9A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shkrim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60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414180FC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Intervistën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strukturuar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gojë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ne </w:t>
      </w:r>
      <w:proofErr w:type="spellStart"/>
      <w:r>
        <w:rPr>
          <w:rFonts w:ascii="Times New Roman" w:hAnsi="Times New Roman"/>
          <w:sz w:val="24"/>
        </w:rPr>
        <w:t>motivimin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aspiratat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pritshmëritë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tyre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karrierën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25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08FE11A0" w14:textId="77777777" w:rsidR="002F7D48" w:rsidRDefault="002F7D48" w:rsidP="002F7D48">
      <w:pPr>
        <w:pStyle w:val="ListParagraph"/>
        <w:numPr>
          <w:ilvl w:val="0"/>
          <w:numId w:val="46"/>
        </w:numPr>
        <w:ind w:right="-81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4"/>
        </w:rPr>
        <w:t>Jetëshkrimin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që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konsiston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arsimimit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përvojës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trajnimeve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lidhura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fushën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deri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15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; </w:t>
      </w:r>
    </w:p>
    <w:p w14:paraId="15F6E4F2" w14:textId="0D932C60" w:rsidR="002F7D48" w:rsidRDefault="002F7D48" w:rsidP="002F7D48">
      <w:pPr>
        <w:ind w:left="720" w:right="-81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shumë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detaje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lidhje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vlerësimin</w:t>
      </w:r>
      <w:proofErr w:type="spellEnd"/>
      <w:r>
        <w:rPr>
          <w:rFonts w:ascii="Times New Roman" w:hAnsi="Times New Roman"/>
          <w:sz w:val="24"/>
        </w:rPr>
        <w:t xml:space="preserve"> me </w:t>
      </w:r>
      <w:proofErr w:type="spellStart"/>
      <w:r>
        <w:rPr>
          <w:rFonts w:ascii="Times New Roman" w:hAnsi="Times New Roman"/>
          <w:sz w:val="24"/>
        </w:rPr>
        <w:t>pikë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metodologjinë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shpërndarjes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pikëve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mënyrën</w:t>
      </w:r>
      <w:proofErr w:type="spellEnd"/>
      <w:r>
        <w:rPr>
          <w:rFonts w:ascii="Times New Roman" w:hAnsi="Times New Roman"/>
          <w:sz w:val="24"/>
        </w:rPr>
        <w:t xml:space="preserve"> e </w:t>
      </w:r>
      <w:proofErr w:type="spellStart"/>
      <w:r>
        <w:rPr>
          <w:rFonts w:ascii="Times New Roman" w:hAnsi="Times New Roman"/>
          <w:sz w:val="24"/>
        </w:rPr>
        <w:t>llogaritjes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rezultatit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përfundimtar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gjeni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Udhëzimin</w:t>
      </w:r>
      <w:proofErr w:type="spellEnd"/>
      <w:r>
        <w:rPr>
          <w:rFonts w:ascii="Times New Roman" w:hAnsi="Times New Roman"/>
          <w:sz w:val="24"/>
        </w:rPr>
        <w:t xml:space="preserve"> nr. 2, </w:t>
      </w:r>
      <w:proofErr w:type="spellStart"/>
      <w:r>
        <w:rPr>
          <w:rFonts w:ascii="Times New Roman" w:hAnsi="Times New Roman"/>
          <w:sz w:val="24"/>
        </w:rPr>
        <w:t>datë</w:t>
      </w:r>
      <w:proofErr w:type="spellEnd"/>
      <w:r>
        <w:rPr>
          <w:rFonts w:ascii="Times New Roman" w:hAnsi="Times New Roman"/>
          <w:sz w:val="24"/>
        </w:rPr>
        <w:t xml:space="preserve"> 27.03.2015,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Departamentit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të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Administratës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Publike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16" w:history="1">
        <w:r w:rsidR="009512F7">
          <w:rPr>
            <w:rStyle w:val="Hyperlink"/>
            <w:sz w:val="24"/>
          </w:rPr>
          <w:t>ëëë</w:t>
        </w:r>
        <w:r w:rsidRPr="003710E4">
          <w:rPr>
            <w:rStyle w:val="Hyperlink"/>
            <w:sz w:val="24"/>
          </w:rPr>
          <w:t>.dap.gov.al</w:t>
        </w:r>
      </w:hyperlink>
    </w:p>
    <w:p w14:paraId="3BB9C5C5" w14:textId="77777777" w:rsidR="002F7D48" w:rsidRDefault="002F7D48" w:rsidP="002F7D48">
      <w:pPr>
        <w:ind w:left="720" w:right="-81"/>
        <w:jc w:val="both"/>
        <w:rPr>
          <w:rFonts w:ascii="Times New Roman" w:hAnsi="Times New Roman"/>
          <w:sz w:val="28"/>
          <w:szCs w:val="24"/>
        </w:rPr>
      </w:pPr>
      <w:hyperlink r:id="rId17" w:history="1">
        <w:r>
          <w:rPr>
            <w:rStyle w:val="Hyperlink"/>
            <w:sz w:val="24"/>
          </w:rPr>
          <w:t>http://dap.gov.al/2014-03-21-12-52-44/udhezime/426-udhezim-nr-2-date-27-03-2015</w:t>
        </w:r>
      </w:hyperlink>
    </w:p>
    <w:p w14:paraId="60E4F6B3" w14:textId="77777777" w:rsidR="002F7D48" w:rsidRDefault="002F7D48" w:rsidP="002F7D48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F7D48" w14:paraId="31397EAA" w14:textId="77777777" w:rsidTr="002F7D4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AD90C97" w14:textId="77777777" w:rsidR="002F7D48" w:rsidRDefault="002F7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C4D55A" w14:textId="77777777" w:rsidR="002F7D48" w:rsidRDefault="002F7D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05BD169B" w14:textId="77777777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</w:p>
    <w:p w14:paraId="4218D96D" w14:textId="2422A431" w:rsidR="002F7D48" w:rsidRDefault="002F7D48" w:rsidP="002F7D4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kandidatëve,</w:t>
      </w:r>
      <w:r w:rsidR="00EC29ED">
        <w:rPr>
          <w:rFonts w:ascii="Times New Roman" w:hAnsi="Times New Roman"/>
          <w:sz w:val="24"/>
          <w:szCs w:val="24"/>
        </w:rPr>
        <w:t>Bashkia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29ED">
        <w:rPr>
          <w:rFonts w:ascii="Times New Roman" w:hAnsi="Times New Roman"/>
          <w:sz w:val="24"/>
          <w:szCs w:val="24"/>
        </w:rPr>
        <w:t>Tropojë</w:t>
      </w:r>
      <w:proofErr w:type="spellEnd"/>
      <w:r w:rsidR="00EC29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për rezultatet.</w:t>
      </w:r>
    </w:p>
    <w:p w14:paraId="29DDD80D" w14:textId="03CFD80F" w:rsidR="004501AB" w:rsidRPr="004501AB" w:rsidRDefault="004501AB" w:rsidP="002F7D48">
      <w:pPr>
        <w:jc w:val="both"/>
        <w:rPr>
          <w:rFonts w:ascii="Times New Roman" w:hAnsi="Times New Roman"/>
          <w:sz w:val="16"/>
          <w:szCs w:val="16"/>
        </w:rPr>
      </w:pPr>
    </w:p>
    <w:p w14:paraId="2EACE313" w14:textId="6E4328B8" w:rsidR="00170C86" w:rsidRP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         KRYETARI I BASHKISE</w:t>
      </w:r>
    </w:p>
    <w:p w14:paraId="6900F35A" w14:textId="23CF001B" w:rsidR="004501AB" w:rsidRDefault="004501AB" w:rsidP="002F7D48">
      <w:pPr>
        <w:rPr>
          <w:b/>
          <w:bCs/>
          <w:sz w:val="24"/>
          <w:szCs w:val="24"/>
        </w:rPr>
      </w:pPr>
      <w:r w:rsidRPr="004501A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REXHE BYBERI</w:t>
      </w:r>
    </w:p>
    <w:p w14:paraId="2A31F604" w14:textId="77777777" w:rsidR="002674CD" w:rsidRPr="002674CD" w:rsidRDefault="002674CD" w:rsidP="002674CD">
      <w:pPr>
        <w:rPr>
          <w:sz w:val="24"/>
          <w:szCs w:val="24"/>
        </w:rPr>
      </w:pPr>
    </w:p>
    <w:p w14:paraId="7AD10854" w14:textId="77777777" w:rsidR="002674CD" w:rsidRDefault="002674CD" w:rsidP="002674CD">
      <w:pPr>
        <w:rPr>
          <w:b/>
          <w:bCs/>
          <w:sz w:val="24"/>
          <w:szCs w:val="24"/>
        </w:rPr>
      </w:pPr>
    </w:p>
    <w:p w14:paraId="7A79D6AC" w14:textId="77777777" w:rsidR="002674CD" w:rsidRPr="002674CD" w:rsidRDefault="002674CD" w:rsidP="002674CD">
      <w:pPr>
        <w:rPr>
          <w:sz w:val="24"/>
          <w:szCs w:val="24"/>
        </w:rPr>
      </w:pPr>
    </w:p>
    <w:sectPr w:rsidR="002674CD" w:rsidRPr="002674CD" w:rsidSect="009C0327">
      <w:headerReference w:type="default" r:id="rId18"/>
      <w:footerReference w:type="default" r:id="rId19"/>
      <w:headerReference w:type="first" r:id="rId20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7348" w14:textId="77777777" w:rsidR="00031C47" w:rsidRDefault="00031C47" w:rsidP="00386E9F">
      <w:pPr>
        <w:spacing w:after="0" w:line="240" w:lineRule="auto"/>
      </w:pPr>
      <w:r>
        <w:separator/>
      </w:r>
    </w:p>
  </w:endnote>
  <w:endnote w:type="continuationSeparator" w:id="0">
    <w:p w14:paraId="30A50AB7" w14:textId="77777777" w:rsidR="00031C47" w:rsidRDefault="00031C47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4266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237932">
      <w:rPr>
        <w:rFonts w:ascii="Times New Roman" w:hAnsi="Times New Roman"/>
        <w:noProof/>
        <w:sz w:val="20"/>
        <w:szCs w:val="20"/>
      </w:rPr>
      <w:t>8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10EB" w14:textId="77777777" w:rsidR="00031C47" w:rsidRDefault="00031C47" w:rsidP="00386E9F">
      <w:pPr>
        <w:spacing w:after="0" w:line="240" w:lineRule="auto"/>
      </w:pPr>
      <w:r>
        <w:separator/>
      </w:r>
    </w:p>
  </w:footnote>
  <w:footnote w:type="continuationSeparator" w:id="0">
    <w:p w14:paraId="67553DBC" w14:textId="77777777" w:rsidR="00031C47" w:rsidRDefault="00031C47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59F0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2CED" w14:textId="4C1DDC3E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D10AED"/>
    <w:multiLevelType w:val="hybridMultilevel"/>
    <w:tmpl w:val="AD2052BE"/>
    <w:lvl w:ilvl="0" w:tplc="BCC2FC3C">
      <w:start w:val="12"/>
      <w:numFmt w:val="decimal"/>
      <w:lvlText w:val="%1."/>
      <w:lvlJc w:val="left"/>
      <w:pPr>
        <w:ind w:left="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9CF892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62340A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314B85E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7A96E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CC01A3A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1CAD9E2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FD2D4E0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1EDAE2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9B3FB0"/>
    <w:multiLevelType w:val="hybridMultilevel"/>
    <w:tmpl w:val="F31064EC"/>
    <w:lvl w:ilvl="0" w:tplc="43880C3E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4809DA2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F44A54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69AB0DE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F8C2D2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54CD766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DD803D8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00E59AA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1D67F56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1245116">
    <w:abstractNumId w:val="28"/>
  </w:num>
  <w:num w:numId="2" w16cid:durableId="1846161861">
    <w:abstractNumId w:val="21"/>
  </w:num>
  <w:num w:numId="3" w16cid:durableId="420876475">
    <w:abstractNumId w:val="11"/>
  </w:num>
  <w:num w:numId="4" w16cid:durableId="2083410846">
    <w:abstractNumId w:val="26"/>
  </w:num>
  <w:num w:numId="5" w16cid:durableId="305015680">
    <w:abstractNumId w:val="5"/>
  </w:num>
  <w:num w:numId="6" w16cid:durableId="2068259640">
    <w:abstractNumId w:val="20"/>
  </w:num>
  <w:num w:numId="7" w16cid:durableId="1315529006">
    <w:abstractNumId w:val="22"/>
  </w:num>
  <w:num w:numId="8" w16cid:durableId="102652693">
    <w:abstractNumId w:val="14"/>
  </w:num>
  <w:num w:numId="9" w16cid:durableId="2022580967">
    <w:abstractNumId w:val="4"/>
  </w:num>
  <w:num w:numId="10" w16cid:durableId="927735002">
    <w:abstractNumId w:val="9"/>
  </w:num>
  <w:num w:numId="11" w16cid:durableId="1352686231">
    <w:abstractNumId w:val="33"/>
  </w:num>
  <w:num w:numId="12" w16cid:durableId="1026063066">
    <w:abstractNumId w:val="7"/>
  </w:num>
  <w:num w:numId="13" w16cid:durableId="2020505155">
    <w:abstractNumId w:val="20"/>
  </w:num>
  <w:num w:numId="14" w16cid:durableId="1020083478">
    <w:abstractNumId w:val="30"/>
  </w:num>
  <w:num w:numId="15" w16cid:durableId="1314525709">
    <w:abstractNumId w:val="28"/>
  </w:num>
  <w:num w:numId="16" w16cid:durableId="119554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2499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4493793">
    <w:abstractNumId w:val="4"/>
  </w:num>
  <w:num w:numId="19" w16cid:durableId="1321276140">
    <w:abstractNumId w:val="9"/>
  </w:num>
  <w:num w:numId="20" w16cid:durableId="539707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3334082">
    <w:abstractNumId w:val="11"/>
  </w:num>
  <w:num w:numId="22" w16cid:durableId="743650713">
    <w:abstractNumId w:val="27"/>
  </w:num>
  <w:num w:numId="23" w16cid:durableId="702437728">
    <w:abstractNumId w:val="13"/>
  </w:num>
  <w:num w:numId="24" w16cid:durableId="2093700044">
    <w:abstractNumId w:val="3"/>
  </w:num>
  <w:num w:numId="25" w16cid:durableId="344401567">
    <w:abstractNumId w:val="10"/>
  </w:num>
  <w:num w:numId="26" w16cid:durableId="1683511430">
    <w:abstractNumId w:val="12"/>
  </w:num>
  <w:num w:numId="27" w16cid:durableId="186410166">
    <w:abstractNumId w:val="18"/>
  </w:num>
  <w:num w:numId="28" w16cid:durableId="1172840846">
    <w:abstractNumId w:val="15"/>
  </w:num>
  <w:num w:numId="29" w16cid:durableId="1668748609">
    <w:abstractNumId w:val="16"/>
  </w:num>
  <w:num w:numId="30" w16cid:durableId="346565212">
    <w:abstractNumId w:val="32"/>
  </w:num>
  <w:num w:numId="31" w16cid:durableId="402349">
    <w:abstractNumId w:val="31"/>
  </w:num>
  <w:num w:numId="32" w16cid:durableId="776825067">
    <w:abstractNumId w:val="24"/>
  </w:num>
  <w:num w:numId="33" w16cid:durableId="386534759">
    <w:abstractNumId w:val="0"/>
  </w:num>
  <w:num w:numId="34" w16cid:durableId="1298878086">
    <w:abstractNumId w:val="1"/>
  </w:num>
  <w:num w:numId="35" w16cid:durableId="1475366666">
    <w:abstractNumId w:val="25"/>
  </w:num>
  <w:num w:numId="36" w16cid:durableId="873074746">
    <w:abstractNumId w:val="23"/>
  </w:num>
  <w:num w:numId="37" w16cid:durableId="1624455368">
    <w:abstractNumId w:val="8"/>
  </w:num>
  <w:num w:numId="38" w16cid:durableId="10337729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13129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93728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362027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77880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0813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58219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2430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41925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5026493">
    <w:abstractNumId w:val="29"/>
  </w:num>
  <w:num w:numId="48" w16cid:durableId="2084061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C3F"/>
    <w:rsid w:val="000041E3"/>
    <w:rsid w:val="00005475"/>
    <w:rsid w:val="000057D2"/>
    <w:rsid w:val="00020BE3"/>
    <w:rsid w:val="000219B7"/>
    <w:rsid w:val="00031C47"/>
    <w:rsid w:val="00033B81"/>
    <w:rsid w:val="00034F24"/>
    <w:rsid w:val="00037191"/>
    <w:rsid w:val="000445FA"/>
    <w:rsid w:val="000511B0"/>
    <w:rsid w:val="00053365"/>
    <w:rsid w:val="00054212"/>
    <w:rsid w:val="00055A9A"/>
    <w:rsid w:val="00057ABD"/>
    <w:rsid w:val="00057FE2"/>
    <w:rsid w:val="00065CE7"/>
    <w:rsid w:val="000773E6"/>
    <w:rsid w:val="00081190"/>
    <w:rsid w:val="00087974"/>
    <w:rsid w:val="00090C30"/>
    <w:rsid w:val="00092BE5"/>
    <w:rsid w:val="000A0C1C"/>
    <w:rsid w:val="000D18A5"/>
    <w:rsid w:val="000D3392"/>
    <w:rsid w:val="000D6873"/>
    <w:rsid w:val="000F6231"/>
    <w:rsid w:val="000F77DD"/>
    <w:rsid w:val="001145E7"/>
    <w:rsid w:val="00116C2F"/>
    <w:rsid w:val="00121F5B"/>
    <w:rsid w:val="001249D6"/>
    <w:rsid w:val="001266A0"/>
    <w:rsid w:val="001310F8"/>
    <w:rsid w:val="001321A3"/>
    <w:rsid w:val="001435C2"/>
    <w:rsid w:val="001470A4"/>
    <w:rsid w:val="00147F26"/>
    <w:rsid w:val="001511F8"/>
    <w:rsid w:val="001549AF"/>
    <w:rsid w:val="00157269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F018A"/>
    <w:rsid w:val="001F61C0"/>
    <w:rsid w:val="00204DD1"/>
    <w:rsid w:val="00212FE6"/>
    <w:rsid w:val="00213141"/>
    <w:rsid w:val="002147E3"/>
    <w:rsid w:val="002168F0"/>
    <w:rsid w:val="00227507"/>
    <w:rsid w:val="0023138D"/>
    <w:rsid w:val="0023158D"/>
    <w:rsid w:val="00234C38"/>
    <w:rsid w:val="00236C0A"/>
    <w:rsid w:val="00237932"/>
    <w:rsid w:val="00254710"/>
    <w:rsid w:val="002602B5"/>
    <w:rsid w:val="00263494"/>
    <w:rsid w:val="00264069"/>
    <w:rsid w:val="00265FC0"/>
    <w:rsid w:val="002674CD"/>
    <w:rsid w:val="00267E69"/>
    <w:rsid w:val="00271B6C"/>
    <w:rsid w:val="00274515"/>
    <w:rsid w:val="00275D3B"/>
    <w:rsid w:val="00276C9D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4382"/>
    <w:rsid w:val="00324DEE"/>
    <w:rsid w:val="003254D0"/>
    <w:rsid w:val="003265BE"/>
    <w:rsid w:val="003277A8"/>
    <w:rsid w:val="0034081F"/>
    <w:rsid w:val="0034285E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7CCA"/>
    <w:rsid w:val="003B3799"/>
    <w:rsid w:val="003B544D"/>
    <w:rsid w:val="003C5248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3F505C"/>
    <w:rsid w:val="0040057F"/>
    <w:rsid w:val="00402B42"/>
    <w:rsid w:val="0041165D"/>
    <w:rsid w:val="004117F3"/>
    <w:rsid w:val="00411904"/>
    <w:rsid w:val="00414C0B"/>
    <w:rsid w:val="00421B2C"/>
    <w:rsid w:val="00424A6B"/>
    <w:rsid w:val="00424E94"/>
    <w:rsid w:val="00430364"/>
    <w:rsid w:val="00432EDC"/>
    <w:rsid w:val="00434873"/>
    <w:rsid w:val="00440314"/>
    <w:rsid w:val="0044049C"/>
    <w:rsid w:val="00441570"/>
    <w:rsid w:val="004446BD"/>
    <w:rsid w:val="00444997"/>
    <w:rsid w:val="004501AB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A2454"/>
    <w:rsid w:val="004B6CA6"/>
    <w:rsid w:val="004D1621"/>
    <w:rsid w:val="004F2F33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2E38"/>
    <w:rsid w:val="00583EE1"/>
    <w:rsid w:val="00584F72"/>
    <w:rsid w:val="0059018F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1E24"/>
    <w:rsid w:val="005E3544"/>
    <w:rsid w:val="005F5855"/>
    <w:rsid w:val="005F7D6B"/>
    <w:rsid w:val="0062048A"/>
    <w:rsid w:val="006218B2"/>
    <w:rsid w:val="0062320A"/>
    <w:rsid w:val="00623A85"/>
    <w:rsid w:val="00627A64"/>
    <w:rsid w:val="0063241A"/>
    <w:rsid w:val="00632DA1"/>
    <w:rsid w:val="006362D8"/>
    <w:rsid w:val="00637AD9"/>
    <w:rsid w:val="00640DE6"/>
    <w:rsid w:val="00641A79"/>
    <w:rsid w:val="00655D12"/>
    <w:rsid w:val="00656427"/>
    <w:rsid w:val="00661FBD"/>
    <w:rsid w:val="00667FFD"/>
    <w:rsid w:val="006703E5"/>
    <w:rsid w:val="00672DB6"/>
    <w:rsid w:val="0068006D"/>
    <w:rsid w:val="00680F12"/>
    <w:rsid w:val="00681CD1"/>
    <w:rsid w:val="00692562"/>
    <w:rsid w:val="00697FE1"/>
    <w:rsid w:val="006A17E9"/>
    <w:rsid w:val="006A6B5B"/>
    <w:rsid w:val="006B3E5C"/>
    <w:rsid w:val="006B6673"/>
    <w:rsid w:val="006C7592"/>
    <w:rsid w:val="006D21E1"/>
    <w:rsid w:val="006D434F"/>
    <w:rsid w:val="006F04E3"/>
    <w:rsid w:val="006F2FD7"/>
    <w:rsid w:val="006F36A2"/>
    <w:rsid w:val="00704181"/>
    <w:rsid w:val="0071031E"/>
    <w:rsid w:val="00713A5D"/>
    <w:rsid w:val="00714059"/>
    <w:rsid w:val="007147FD"/>
    <w:rsid w:val="00715644"/>
    <w:rsid w:val="007233BB"/>
    <w:rsid w:val="0072340C"/>
    <w:rsid w:val="00723D7F"/>
    <w:rsid w:val="00731BB7"/>
    <w:rsid w:val="00733B09"/>
    <w:rsid w:val="00745E7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5EDD"/>
    <w:rsid w:val="00796B90"/>
    <w:rsid w:val="007A44E7"/>
    <w:rsid w:val="007B30BC"/>
    <w:rsid w:val="007C1575"/>
    <w:rsid w:val="007C5B61"/>
    <w:rsid w:val="007F2B30"/>
    <w:rsid w:val="00801F26"/>
    <w:rsid w:val="00805A8E"/>
    <w:rsid w:val="00806F6B"/>
    <w:rsid w:val="00814E98"/>
    <w:rsid w:val="0081564A"/>
    <w:rsid w:val="008346E5"/>
    <w:rsid w:val="008347B5"/>
    <w:rsid w:val="008352B4"/>
    <w:rsid w:val="008425DF"/>
    <w:rsid w:val="00844A15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E241D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5652"/>
    <w:rsid w:val="0093612F"/>
    <w:rsid w:val="00937798"/>
    <w:rsid w:val="00937C58"/>
    <w:rsid w:val="00940651"/>
    <w:rsid w:val="009512F7"/>
    <w:rsid w:val="00962F5F"/>
    <w:rsid w:val="00963898"/>
    <w:rsid w:val="00966D79"/>
    <w:rsid w:val="00966FFB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C2C7F"/>
    <w:rsid w:val="009D0BCA"/>
    <w:rsid w:val="009D30E3"/>
    <w:rsid w:val="009E0600"/>
    <w:rsid w:val="009E07D3"/>
    <w:rsid w:val="009F59D4"/>
    <w:rsid w:val="009F61AD"/>
    <w:rsid w:val="009F77C9"/>
    <w:rsid w:val="00A02086"/>
    <w:rsid w:val="00A024B2"/>
    <w:rsid w:val="00A071FA"/>
    <w:rsid w:val="00A07DB7"/>
    <w:rsid w:val="00A10FAC"/>
    <w:rsid w:val="00A1334C"/>
    <w:rsid w:val="00A17DF0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5542"/>
    <w:rsid w:val="00A662F7"/>
    <w:rsid w:val="00A673C6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8D"/>
    <w:rsid w:val="00AD05D2"/>
    <w:rsid w:val="00AD1434"/>
    <w:rsid w:val="00AD7FAF"/>
    <w:rsid w:val="00AE0989"/>
    <w:rsid w:val="00AE09DF"/>
    <w:rsid w:val="00AE1137"/>
    <w:rsid w:val="00AE4C45"/>
    <w:rsid w:val="00AE7702"/>
    <w:rsid w:val="00AF4BD9"/>
    <w:rsid w:val="00AF7DC5"/>
    <w:rsid w:val="00B033F4"/>
    <w:rsid w:val="00B160A0"/>
    <w:rsid w:val="00B26F41"/>
    <w:rsid w:val="00B32D73"/>
    <w:rsid w:val="00B43328"/>
    <w:rsid w:val="00B44286"/>
    <w:rsid w:val="00B5465F"/>
    <w:rsid w:val="00B609D9"/>
    <w:rsid w:val="00B61C3B"/>
    <w:rsid w:val="00B6249D"/>
    <w:rsid w:val="00B630C0"/>
    <w:rsid w:val="00B7752B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051A7"/>
    <w:rsid w:val="00C05D38"/>
    <w:rsid w:val="00C10C3D"/>
    <w:rsid w:val="00C21DD9"/>
    <w:rsid w:val="00C33C0C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19C0"/>
    <w:rsid w:val="00CF2720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31656"/>
    <w:rsid w:val="00D37607"/>
    <w:rsid w:val="00D43A2E"/>
    <w:rsid w:val="00D564B5"/>
    <w:rsid w:val="00D603BD"/>
    <w:rsid w:val="00D61BAC"/>
    <w:rsid w:val="00D63EBE"/>
    <w:rsid w:val="00D663D0"/>
    <w:rsid w:val="00D70530"/>
    <w:rsid w:val="00D75681"/>
    <w:rsid w:val="00D840B2"/>
    <w:rsid w:val="00D84E76"/>
    <w:rsid w:val="00D90DE7"/>
    <w:rsid w:val="00D949AE"/>
    <w:rsid w:val="00DB1362"/>
    <w:rsid w:val="00DB2FBB"/>
    <w:rsid w:val="00DB2FE6"/>
    <w:rsid w:val="00DB4CEE"/>
    <w:rsid w:val="00DB4D14"/>
    <w:rsid w:val="00DB54D2"/>
    <w:rsid w:val="00DB714C"/>
    <w:rsid w:val="00DB7789"/>
    <w:rsid w:val="00DD5E15"/>
    <w:rsid w:val="00DE24D5"/>
    <w:rsid w:val="00DE30E3"/>
    <w:rsid w:val="00DF2D23"/>
    <w:rsid w:val="00E024BA"/>
    <w:rsid w:val="00E0561C"/>
    <w:rsid w:val="00E1133C"/>
    <w:rsid w:val="00E22C11"/>
    <w:rsid w:val="00E230DE"/>
    <w:rsid w:val="00E24A82"/>
    <w:rsid w:val="00E276AF"/>
    <w:rsid w:val="00E338B9"/>
    <w:rsid w:val="00E34C11"/>
    <w:rsid w:val="00E3553E"/>
    <w:rsid w:val="00E37475"/>
    <w:rsid w:val="00E50A91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C29ED"/>
    <w:rsid w:val="00ED0554"/>
    <w:rsid w:val="00ED3847"/>
    <w:rsid w:val="00EE3349"/>
    <w:rsid w:val="00EE5850"/>
    <w:rsid w:val="00EF02F4"/>
    <w:rsid w:val="00EF29D9"/>
    <w:rsid w:val="00EF78CB"/>
    <w:rsid w:val="00F14CEC"/>
    <w:rsid w:val="00F36A8F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7201"/>
    <w:rsid w:val="00FB1636"/>
    <w:rsid w:val="00FB2C76"/>
    <w:rsid w:val="00FC052E"/>
    <w:rsid w:val="00FC0C55"/>
    <w:rsid w:val="00FC493D"/>
    <w:rsid w:val="00FC6A93"/>
    <w:rsid w:val="00FC7BBD"/>
    <w:rsid w:val="00FD479C"/>
    <w:rsid w:val="00FD7A22"/>
    <w:rsid w:val="00FE63FE"/>
    <w:rsid w:val="00FF08CE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C43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p.gov.a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2023-11-06T09:48:00Z</dcterms:created>
  <dcterms:modified xsi:type="dcterms:W3CDTF">2025-10-03T08:01:00Z</dcterms:modified>
</cp:coreProperties>
</file>