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01FBB" w14:textId="77777777" w:rsidR="007E30EB" w:rsidRDefault="00703C1B" w:rsidP="00703C1B">
      <w:pPr>
        <w:tabs>
          <w:tab w:val="left" w:pos="2730"/>
        </w:tabs>
        <w:spacing w:after="0" w:line="240" w:lineRule="auto"/>
        <w:rPr>
          <w:rFonts w:ascii="Times New Roman" w:hAnsi="Times New Roman"/>
          <w:b/>
          <w:bCs/>
          <w:sz w:val="24"/>
          <w:szCs w:val="24"/>
          <w:lang w:val="it-IT" w:eastAsia="fr-FR"/>
        </w:rPr>
      </w:pPr>
      <w:r>
        <w:rPr>
          <w:noProof/>
        </w:rPr>
        <w:drawing>
          <wp:anchor distT="0" distB="0" distL="114300" distR="114300" simplePos="0" relativeHeight="251663360" behindDoc="0" locked="0" layoutInCell="1" allowOverlap="1" wp14:anchorId="755F5F17" wp14:editId="6173AA0C">
            <wp:simplePos x="0" y="0"/>
            <wp:positionH relativeFrom="margin">
              <wp:posOffset>-502948</wp:posOffset>
            </wp:positionH>
            <wp:positionV relativeFrom="paragraph">
              <wp:posOffset>-706672</wp:posOffset>
            </wp:positionV>
            <wp:extent cx="6858000" cy="1095375"/>
            <wp:effectExtent l="0" t="0" r="0" b="9525"/>
            <wp:wrapNone/>
            <wp:docPr id="3" name="Picture 3"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ministria-zhvillimit-urban-Grey-01"/>
                    <pic:cNvPicPr>
                      <a:picLocks noChangeAspect="1" noChangeArrowheads="1"/>
                    </pic:cNvPicPr>
                  </pic:nvPicPr>
                  <pic:blipFill>
                    <a:blip r:embed="rId8">
                      <a:extLst>
                        <a:ext uri="{28A0092B-C50C-407E-A947-70E740481C1C}">
                          <a14:useLocalDpi xmlns:a14="http://schemas.microsoft.com/office/drawing/2010/main" val="0"/>
                        </a:ext>
                      </a:extLst>
                    </a:blip>
                    <a:srcRect b="24146"/>
                    <a:stretch>
                      <a:fillRect/>
                    </a:stretch>
                  </pic:blipFill>
                  <pic:spPr bwMode="auto">
                    <a:xfrm>
                      <a:off x="0" y="0"/>
                      <a:ext cx="6858000" cy="1095375"/>
                    </a:xfrm>
                    <a:prstGeom prst="rect">
                      <a:avLst/>
                    </a:prstGeom>
                    <a:noFill/>
                  </pic:spPr>
                </pic:pic>
              </a:graphicData>
            </a:graphic>
            <wp14:sizeRelH relativeFrom="margin">
              <wp14:pctWidth>0</wp14:pctWidth>
            </wp14:sizeRelH>
            <wp14:sizeRelV relativeFrom="page">
              <wp14:pctHeight>0</wp14:pctHeight>
            </wp14:sizeRelV>
          </wp:anchor>
        </w:drawing>
      </w:r>
    </w:p>
    <w:p w14:paraId="500E2B50" w14:textId="77777777" w:rsidR="007E30EB" w:rsidRDefault="007E30EB" w:rsidP="00F33238">
      <w:pPr>
        <w:tabs>
          <w:tab w:val="left" w:pos="2730"/>
        </w:tabs>
        <w:spacing w:after="0" w:line="240" w:lineRule="auto"/>
        <w:jc w:val="center"/>
        <w:rPr>
          <w:rFonts w:ascii="Times New Roman" w:hAnsi="Times New Roman"/>
          <w:b/>
          <w:bCs/>
          <w:sz w:val="24"/>
          <w:szCs w:val="24"/>
          <w:lang w:val="it-IT" w:eastAsia="fr-FR"/>
        </w:rPr>
      </w:pPr>
    </w:p>
    <w:p w14:paraId="4912BA79" w14:textId="24FC22CC" w:rsidR="008C1828" w:rsidRDefault="008C1828" w:rsidP="00F33238">
      <w:pPr>
        <w:tabs>
          <w:tab w:val="left" w:pos="2730"/>
        </w:tabs>
        <w:spacing w:after="0" w:line="256" w:lineRule="auto"/>
        <w:jc w:val="center"/>
        <w:rPr>
          <w:rFonts w:ascii="Times New Roman" w:eastAsiaTheme="minorHAnsi" w:hAnsi="Times New Roman" w:cstheme="minorBidi"/>
          <w:b/>
          <w:sz w:val="24"/>
          <w:szCs w:val="24"/>
          <w:lang w:val="it-IT"/>
        </w:rPr>
      </w:pPr>
      <w:r>
        <w:rPr>
          <w:rFonts w:ascii="Times New Roman" w:eastAsiaTheme="minorHAnsi" w:hAnsi="Times New Roman" w:cstheme="minorBidi"/>
          <w:b/>
          <w:sz w:val="24"/>
          <w:szCs w:val="24"/>
          <w:lang w:val="it-IT"/>
        </w:rPr>
        <w:t>KËSHILLI I LARTË GJYQËSOR</w:t>
      </w:r>
    </w:p>
    <w:p w14:paraId="6E88949D" w14:textId="77777777" w:rsidR="008C1828" w:rsidRDefault="008C1828" w:rsidP="00F33238">
      <w:pPr>
        <w:spacing w:after="0"/>
        <w:jc w:val="center"/>
        <w:rPr>
          <w:rFonts w:ascii="Times New Roman" w:eastAsiaTheme="minorHAnsi" w:hAnsi="Times New Roman" w:cstheme="minorBidi"/>
          <w:b/>
          <w:caps/>
          <w:lang w:val="it-IT"/>
        </w:rPr>
      </w:pPr>
      <w:r>
        <w:rPr>
          <w:rFonts w:ascii="Times New Roman" w:eastAsiaTheme="minorHAnsi" w:hAnsi="Times New Roman" w:cstheme="minorBidi"/>
          <w:b/>
          <w:caps/>
          <w:lang w:val="it-IT"/>
        </w:rPr>
        <w:t>DEPARTAMENTI I BURIMEVE NJERËZORE DHE SHËRBIMEVE ADMINISTRATIVE</w:t>
      </w:r>
    </w:p>
    <w:p w14:paraId="08BA3104" w14:textId="77777777" w:rsidR="008C1828" w:rsidRDefault="008C1828" w:rsidP="00F33238">
      <w:pPr>
        <w:spacing w:after="0"/>
        <w:jc w:val="center"/>
        <w:rPr>
          <w:rFonts w:ascii="Times New Roman" w:eastAsiaTheme="minorHAnsi" w:hAnsi="Times New Roman" w:cstheme="minorBidi"/>
          <w:b/>
          <w:caps/>
          <w:sz w:val="20"/>
          <w:szCs w:val="20"/>
          <w:lang w:val="it-IT"/>
        </w:rPr>
      </w:pPr>
      <w:r>
        <w:rPr>
          <w:rFonts w:ascii="Times New Roman" w:eastAsiaTheme="minorHAnsi" w:hAnsi="Times New Roman" w:cstheme="minorBidi"/>
          <w:b/>
          <w:caps/>
          <w:sz w:val="20"/>
          <w:szCs w:val="20"/>
          <w:lang w:val="it-IT"/>
        </w:rPr>
        <w:t>DREJTORIA E MENAXHIMIT TË BURIMEVE NJERËZORE DHE TRAJNIMEVE</w:t>
      </w:r>
    </w:p>
    <w:p w14:paraId="69F7222B" w14:textId="77777777" w:rsidR="008C1828" w:rsidRDefault="008C1828" w:rsidP="008C1828">
      <w:pPr>
        <w:tabs>
          <w:tab w:val="left" w:pos="2730"/>
        </w:tabs>
        <w:spacing w:after="0" w:line="240" w:lineRule="auto"/>
        <w:rPr>
          <w:rFonts w:ascii="Times New Roman" w:hAnsi="Times New Roman"/>
          <w:b/>
          <w:sz w:val="24"/>
          <w:szCs w:val="24"/>
          <w:lang w:val="sq-AL" w:eastAsia="en-GB"/>
        </w:rPr>
      </w:pPr>
    </w:p>
    <w:p w14:paraId="3F137B20" w14:textId="0E1431F4" w:rsidR="00F33238" w:rsidRPr="002967B9" w:rsidRDefault="003347ED" w:rsidP="00F33238">
      <w:pPr>
        <w:tabs>
          <w:tab w:val="left" w:pos="1170"/>
          <w:tab w:val="left" w:pos="1260"/>
          <w:tab w:val="left" w:pos="1350"/>
          <w:tab w:val="left" w:pos="1440"/>
          <w:tab w:val="left" w:pos="2730"/>
        </w:tabs>
        <w:spacing w:after="160" w:line="259" w:lineRule="auto"/>
        <w:rPr>
          <w:rFonts w:ascii="Times New Roman" w:eastAsiaTheme="minorHAnsi" w:hAnsi="Times New Roman" w:cstheme="minorBidi"/>
          <w:sz w:val="24"/>
          <w:lang w:val="sq-AL"/>
        </w:rPr>
      </w:pPr>
      <w:r>
        <w:rPr>
          <w:rFonts w:ascii="Times New Roman" w:eastAsiaTheme="minorHAnsi" w:hAnsi="Times New Roman" w:cstheme="minorBidi"/>
          <w:sz w:val="24"/>
          <w:lang w:val="sq-AL"/>
        </w:rPr>
        <w:t xml:space="preserve">                                          </w:t>
      </w:r>
      <w:r w:rsidR="00F33238" w:rsidRPr="002967B9">
        <w:rPr>
          <w:rFonts w:ascii="Times New Roman" w:eastAsiaTheme="minorHAnsi" w:hAnsi="Times New Roman" w:cstheme="minorBidi"/>
          <w:sz w:val="24"/>
          <w:lang w:val="sq-AL"/>
        </w:rPr>
        <w:t xml:space="preserve">                                                                  </w:t>
      </w:r>
      <w:r>
        <w:rPr>
          <w:rFonts w:ascii="Times New Roman" w:eastAsiaTheme="minorHAnsi" w:hAnsi="Times New Roman" w:cstheme="minorBidi"/>
          <w:sz w:val="24"/>
          <w:lang w:val="sq-AL"/>
        </w:rPr>
        <w:t xml:space="preserve">           Tiranë, më 27.10</w:t>
      </w:r>
      <w:r w:rsidR="00F33238" w:rsidRPr="002967B9">
        <w:rPr>
          <w:rFonts w:ascii="Times New Roman" w:eastAsiaTheme="minorHAnsi" w:hAnsi="Times New Roman" w:cstheme="minorBidi"/>
          <w:sz w:val="24"/>
          <w:lang w:val="sq-AL"/>
        </w:rPr>
        <w:t>.2025</w:t>
      </w:r>
    </w:p>
    <w:p w14:paraId="17DE7E0D" w14:textId="77777777" w:rsidR="008C1828" w:rsidRDefault="008C1828" w:rsidP="008C1828">
      <w:pPr>
        <w:pStyle w:val="Title"/>
        <w:rPr>
          <w:szCs w:val="24"/>
          <w:lang w:val="sq-AL"/>
        </w:rPr>
      </w:pPr>
      <w:r>
        <w:rPr>
          <w:szCs w:val="24"/>
          <w:lang w:val="sq-AL"/>
        </w:rPr>
        <w:t>N j o f t i m</w:t>
      </w:r>
    </w:p>
    <w:p w14:paraId="4D96817A" w14:textId="77777777" w:rsidR="008C1828" w:rsidRDefault="008C1828" w:rsidP="008C1828">
      <w:pPr>
        <w:pStyle w:val="Title"/>
        <w:rPr>
          <w:szCs w:val="24"/>
          <w:lang w:val="sq-AL"/>
        </w:rPr>
      </w:pPr>
    </w:p>
    <w:p w14:paraId="21F20D79" w14:textId="77777777" w:rsidR="008C1828" w:rsidRDefault="008C1828" w:rsidP="008C1828">
      <w:pPr>
        <w:pStyle w:val="Title"/>
        <w:rPr>
          <w:szCs w:val="24"/>
          <w:lang w:val="sq-AL"/>
        </w:rPr>
      </w:pPr>
      <w:r>
        <w:rPr>
          <w:szCs w:val="24"/>
          <w:lang w:val="sq-AL"/>
        </w:rPr>
        <w:t>për shpallje konkurimi për vend të lirë pune, nëpërmjet procedurës së lëvizjes paralele dhe të pranimit në shërbimin civil, në kategorinë ekzekutive.</w:t>
      </w:r>
    </w:p>
    <w:p w14:paraId="5DFBA0DD" w14:textId="77777777" w:rsidR="008C1828" w:rsidRDefault="008C1828" w:rsidP="008C1828">
      <w:pPr>
        <w:pStyle w:val="Title"/>
        <w:jc w:val="left"/>
        <w:rPr>
          <w:b w:val="0"/>
          <w:szCs w:val="24"/>
          <w:lang w:val="sq-AL"/>
        </w:rPr>
      </w:pPr>
    </w:p>
    <w:p w14:paraId="19572A2F" w14:textId="77777777" w:rsidR="008C1828" w:rsidRDefault="008C1828" w:rsidP="008C1828">
      <w:pPr>
        <w:widowControl w:val="0"/>
        <w:autoSpaceDE w:val="0"/>
        <w:autoSpaceDN w:val="0"/>
        <w:adjustRightInd w:val="0"/>
        <w:snapToGrid w:val="0"/>
        <w:spacing w:after="0" w:line="240" w:lineRule="auto"/>
        <w:ind w:right="-2"/>
        <w:jc w:val="both"/>
        <w:rPr>
          <w:rFonts w:ascii="Times New Roman" w:hAnsi="Times New Roman"/>
          <w:sz w:val="24"/>
          <w:szCs w:val="24"/>
          <w:lang w:val="sq-AL"/>
        </w:rPr>
      </w:pPr>
      <w:r>
        <w:rPr>
          <w:rFonts w:ascii="Times New Roman" w:hAnsi="Times New Roman"/>
          <w:sz w:val="24"/>
          <w:szCs w:val="24"/>
          <w:lang w:val="sq-AL"/>
        </w:rPr>
        <w:t xml:space="preserve">Në zbatim të ligjit nr. 152/2013 “Për nëpunësin civil” i ndryshuar, neni 22 dhe neni 25, si dhe </w:t>
      </w:r>
      <w:r>
        <w:rPr>
          <w:rFonts w:ascii="Times New Roman" w:hAnsi="Times New Roman"/>
          <w:sz w:val="24"/>
          <w:szCs w:val="24"/>
          <w:lang w:val="pt-BR"/>
        </w:rPr>
        <w:t>VKM nr. 243, datë 18.3.2015 “Për pranimin, lëvizjen paralele, periudhën e provës dhe emërimin në kategorinë ekzekutive”,</w:t>
      </w:r>
      <w:r>
        <w:rPr>
          <w:rFonts w:ascii="Times New Roman" w:hAnsi="Times New Roman"/>
          <w:sz w:val="24"/>
          <w:szCs w:val="24"/>
          <w:lang w:val="sq-AL"/>
        </w:rPr>
        <w:t xml:space="preserve"> i ndryshuar, Kreu II, III, IV dhe VII, Këshilli i Lartë Gjyqësor, njofton shpalljen e konkurimit për vend të lirë pune nëpërmjet procedurës së lëvizjes paralele dhe të pranimit në shërbimin civil, për kategorinë ekzekutive (</w:t>
      </w:r>
      <w:r>
        <w:rPr>
          <w:rFonts w:ascii="Times New Roman" w:hAnsi="Times New Roman"/>
          <w:i/>
          <w:sz w:val="24"/>
          <w:szCs w:val="24"/>
          <w:lang w:val="sq-AL"/>
        </w:rPr>
        <w:t>të dy procedurat zhvillohen në të njëjtën kohë</w:t>
      </w:r>
      <w:r>
        <w:rPr>
          <w:rFonts w:ascii="Times New Roman" w:hAnsi="Times New Roman"/>
          <w:sz w:val="24"/>
          <w:szCs w:val="24"/>
          <w:lang w:val="sq-AL"/>
        </w:rPr>
        <w:t>), si më poshtë:</w:t>
      </w:r>
    </w:p>
    <w:p w14:paraId="3FFA1621" w14:textId="77777777" w:rsidR="007B101B" w:rsidRPr="006D58D8" w:rsidRDefault="007B101B" w:rsidP="00F33238">
      <w:pPr>
        <w:widowControl w:val="0"/>
        <w:autoSpaceDE w:val="0"/>
        <w:autoSpaceDN w:val="0"/>
        <w:adjustRightInd w:val="0"/>
        <w:snapToGrid w:val="0"/>
        <w:spacing w:after="0" w:line="120" w:lineRule="auto"/>
        <w:jc w:val="both"/>
        <w:rPr>
          <w:rFonts w:ascii="Times New Roman" w:hAnsi="Times New Roman"/>
          <w:color w:val="FF0000"/>
          <w:sz w:val="24"/>
          <w:szCs w:val="24"/>
          <w:lang w:val="sq-AL"/>
        </w:rPr>
      </w:pPr>
    </w:p>
    <w:p w14:paraId="782FCDA5" w14:textId="7F9B66A9" w:rsidR="008C1828" w:rsidRPr="001A6E92" w:rsidRDefault="007E30EB" w:rsidP="00744129">
      <w:pPr>
        <w:widowControl w:val="0"/>
        <w:numPr>
          <w:ilvl w:val="0"/>
          <w:numId w:val="8"/>
        </w:numPr>
        <w:autoSpaceDE w:val="0"/>
        <w:autoSpaceDN w:val="0"/>
        <w:adjustRightInd w:val="0"/>
        <w:snapToGrid w:val="0"/>
        <w:spacing w:after="0" w:line="240" w:lineRule="auto"/>
        <w:ind w:right="-2"/>
        <w:jc w:val="both"/>
        <w:rPr>
          <w:rFonts w:ascii="Times New Roman" w:hAnsi="Times New Roman"/>
          <w:sz w:val="24"/>
          <w:szCs w:val="24"/>
          <w:lang w:val="de-DE"/>
        </w:rPr>
      </w:pPr>
      <w:r w:rsidRPr="001A6E92">
        <w:rPr>
          <w:rFonts w:ascii="Times New Roman" w:hAnsi="Times New Roman"/>
          <w:b/>
          <w:sz w:val="24"/>
          <w:szCs w:val="24"/>
          <w:lang w:val="sq-AL"/>
        </w:rPr>
        <w:t>1</w:t>
      </w:r>
      <w:r w:rsidR="008C1828" w:rsidRPr="001A6E92">
        <w:rPr>
          <w:rFonts w:ascii="Times New Roman" w:hAnsi="Times New Roman"/>
          <w:b/>
          <w:sz w:val="24"/>
          <w:szCs w:val="24"/>
          <w:lang w:val="sq-AL"/>
        </w:rPr>
        <w:t xml:space="preserve"> (</w:t>
      </w:r>
      <w:r w:rsidRPr="001A6E92">
        <w:rPr>
          <w:rFonts w:ascii="Times New Roman" w:hAnsi="Times New Roman"/>
          <w:b/>
          <w:sz w:val="24"/>
          <w:szCs w:val="24"/>
          <w:lang w:val="sq-AL"/>
        </w:rPr>
        <w:t>një) vend</w:t>
      </w:r>
      <w:r w:rsidR="008C1828" w:rsidRPr="001A6E92">
        <w:rPr>
          <w:rFonts w:ascii="Times New Roman" w:hAnsi="Times New Roman"/>
          <w:b/>
          <w:sz w:val="24"/>
          <w:szCs w:val="24"/>
          <w:lang w:val="sq-AL"/>
        </w:rPr>
        <w:t xml:space="preserve">, </w:t>
      </w:r>
      <w:r w:rsidR="008C1828" w:rsidRPr="001A6E92">
        <w:rPr>
          <w:rFonts w:ascii="Times New Roman" w:hAnsi="Times New Roman"/>
          <w:sz w:val="24"/>
          <w:szCs w:val="24"/>
          <w:lang w:val="sq-AL"/>
        </w:rPr>
        <w:t xml:space="preserve">në pozicionin </w:t>
      </w:r>
      <w:r w:rsidR="00997404">
        <w:rPr>
          <w:rFonts w:ascii="Times New Roman" w:hAnsi="Times New Roman"/>
          <w:sz w:val="24"/>
          <w:szCs w:val="24"/>
          <w:lang w:val="sq-AL"/>
        </w:rPr>
        <w:t>Auditues i Brendsh</w:t>
      </w:r>
      <w:r w:rsidR="00860DF7">
        <w:rPr>
          <w:rFonts w:ascii="Times New Roman" w:hAnsi="Times New Roman"/>
          <w:sz w:val="24"/>
          <w:szCs w:val="24"/>
          <w:lang w:val="sq-AL"/>
        </w:rPr>
        <w:t>ë</w:t>
      </w:r>
      <w:r w:rsidR="00997404">
        <w:rPr>
          <w:rFonts w:ascii="Times New Roman" w:hAnsi="Times New Roman"/>
          <w:sz w:val="24"/>
          <w:szCs w:val="24"/>
          <w:lang w:val="sq-AL"/>
        </w:rPr>
        <w:t>m</w:t>
      </w:r>
      <w:r w:rsidR="008C1828" w:rsidRPr="001A6E92">
        <w:rPr>
          <w:rFonts w:ascii="Times New Roman" w:hAnsi="Times New Roman"/>
          <w:sz w:val="24"/>
          <w:szCs w:val="24"/>
          <w:lang w:val="sq-AL"/>
        </w:rPr>
        <w:t xml:space="preserve">, </w:t>
      </w:r>
      <w:r w:rsidR="008C1828" w:rsidRPr="001A6E92">
        <w:rPr>
          <w:rFonts w:ascii="Times New Roman" w:hAnsi="Times New Roman"/>
          <w:i/>
          <w:sz w:val="24"/>
          <w:szCs w:val="24"/>
          <w:lang w:val="sq-AL"/>
        </w:rPr>
        <w:t xml:space="preserve">(kategoria ekzekutive, IV-1), </w:t>
      </w:r>
      <w:r w:rsidR="008C1828" w:rsidRPr="001A6E92">
        <w:rPr>
          <w:rFonts w:ascii="Times New Roman" w:hAnsi="Times New Roman"/>
          <w:sz w:val="24"/>
          <w:szCs w:val="24"/>
          <w:lang w:val="sq-AL"/>
        </w:rPr>
        <w:t xml:space="preserve">në Drejtorinë </w:t>
      </w:r>
      <w:r w:rsidR="00997404">
        <w:rPr>
          <w:rFonts w:ascii="Times New Roman" w:hAnsi="Times New Roman"/>
          <w:sz w:val="24"/>
          <w:szCs w:val="24"/>
          <w:lang w:val="sq-AL"/>
        </w:rPr>
        <w:t>e Auditimit t</w:t>
      </w:r>
      <w:r w:rsidR="00860DF7">
        <w:rPr>
          <w:rFonts w:ascii="Times New Roman" w:hAnsi="Times New Roman"/>
          <w:sz w:val="24"/>
          <w:szCs w:val="24"/>
          <w:lang w:val="sq-AL"/>
        </w:rPr>
        <w:t>ë</w:t>
      </w:r>
      <w:r w:rsidR="00997404">
        <w:rPr>
          <w:rFonts w:ascii="Times New Roman" w:hAnsi="Times New Roman"/>
          <w:sz w:val="24"/>
          <w:szCs w:val="24"/>
          <w:lang w:val="sq-AL"/>
        </w:rPr>
        <w:t xml:space="preserve"> Brendsh</w:t>
      </w:r>
      <w:r w:rsidR="00860DF7">
        <w:rPr>
          <w:rFonts w:ascii="Times New Roman" w:hAnsi="Times New Roman"/>
          <w:sz w:val="24"/>
          <w:szCs w:val="24"/>
          <w:lang w:val="sq-AL"/>
        </w:rPr>
        <w:t>ë</w:t>
      </w:r>
      <w:r w:rsidR="00997404">
        <w:rPr>
          <w:rFonts w:ascii="Times New Roman" w:hAnsi="Times New Roman"/>
          <w:sz w:val="24"/>
          <w:szCs w:val="24"/>
          <w:lang w:val="sq-AL"/>
        </w:rPr>
        <w:t>m</w:t>
      </w:r>
      <w:r w:rsidR="008C1828" w:rsidRPr="001A6E92">
        <w:rPr>
          <w:rFonts w:ascii="Times New Roman" w:hAnsi="Times New Roman"/>
          <w:sz w:val="24"/>
          <w:szCs w:val="24"/>
          <w:lang w:val="sq-AL"/>
        </w:rPr>
        <w:t>, pranë Këshillit të Lartë Gjyqësor</w:t>
      </w:r>
      <w:r w:rsidR="008C1828" w:rsidRPr="001A6E92">
        <w:rPr>
          <w:rFonts w:ascii="Times New Roman" w:hAnsi="Times New Roman"/>
          <w:sz w:val="24"/>
          <w:szCs w:val="24"/>
          <w:lang w:val="de-DE"/>
        </w:rPr>
        <w:t xml:space="preserve">. </w:t>
      </w:r>
    </w:p>
    <w:p w14:paraId="5CF13517" w14:textId="77777777" w:rsidR="00236B87" w:rsidRPr="001A6E92" w:rsidRDefault="00236B87" w:rsidP="004E10CE">
      <w:pPr>
        <w:widowControl w:val="0"/>
        <w:autoSpaceDE w:val="0"/>
        <w:autoSpaceDN w:val="0"/>
        <w:adjustRightInd w:val="0"/>
        <w:snapToGrid w:val="0"/>
        <w:spacing w:after="0" w:line="240" w:lineRule="auto"/>
        <w:ind w:right="-2"/>
        <w:jc w:val="both"/>
        <w:rPr>
          <w:rFonts w:ascii="Times New Roman" w:hAnsi="Times New Roman"/>
          <w:b/>
          <w:sz w:val="24"/>
          <w:szCs w:val="24"/>
          <w:lang w:val="sq-AL"/>
        </w:rPr>
      </w:pPr>
    </w:p>
    <w:p w14:paraId="2C8EA0D4" w14:textId="77777777" w:rsidR="00621C38" w:rsidRPr="001A6E92" w:rsidRDefault="00621C38" w:rsidP="004E10CE">
      <w:pPr>
        <w:widowControl w:val="0"/>
        <w:autoSpaceDE w:val="0"/>
        <w:autoSpaceDN w:val="0"/>
        <w:adjustRightInd w:val="0"/>
        <w:snapToGrid w:val="0"/>
        <w:spacing w:after="0" w:line="240" w:lineRule="auto"/>
        <w:ind w:right="-2"/>
        <w:jc w:val="both"/>
        <w:rPr>
          <w:rFonts w:ascii="Times New Roman" w:hAnsi="Times New Roman"/>
          <w:b/>
          <w:sz w:val="24"/>
          <w:szCs w:val="24"/>
          <w:lang w:val="sq-AL"/>
        </w:rPr>
      </w:pPr>
      <w:r w:rsidRPr="001A6E92">
        <w:rPr>
          <w:rFonts w:ascii="Times New Roman" w:hAnsi="Times New Roman"/>
          <w:b/>
          <w:sz w:val="24"/>
          <w:szCs w:val="24"/>
          <w:lang w:val="sq-AL"/>
        </w:rPr>
        <w:t xml:space="preserve">Kërkesa të përgjithshme, </w:t>
      </w:r>
      <w:r w:rsidRPr="001A6E92">
        <w:rPr>
          <w:rFonts w:ascii="Times New Roman" w:hAnsi="Times New Roman"/>
          <w:sz w:val="24"/>
          <w:szCs w:val="24"/>
          <w:lang w:val="sq-AL"/>
        </w:rPr>
        <w:t xml:space="preserve">kandidati duhet të plotësojë të gjitha kërkesat e përgjithshme për pranimin në shërbimin civil, sipas nenit 21, të </w:t>
      </w:r>
      <w:r w:rsidRPr="001A6E92">
        <w:rPr>
          <w:rFonts w:ascii="Times New Roman" w:hAnsi="Times New Roman"/>
          <w:sz w:val="24"/>
          <w:szCs w:val="24"/>
          <w:lang w:val="de-DE"/>
        </w:rPr>
        <w:t>ligjit nr. 152/2013 ”Për nëpunësin civil”</w:t>
      </w:r>
      <w:r w:rsidR="006B6232" w:rsidRPr="001A6E92">
        <w:rPr>
          <w:rFonts w:ascii="Times New Roman" w:hAnsi="Times New Roman"/>
          <w:sz w:val="24"/>
          <w:szCs w:val="24"/>
          <w:lang w:val="de-DE"/>
        </w:rPr>
        <w:t xml:space="preserve">, </w:t>
      </w:r>
      <w:r w:rsidRPr="001A6E92">
        <w:rPr>
          <w:rFonts w:ascii="Times New Roman" w:hAnsi="Times New Roman"/>
          <w:sz w:val="24"/>
          <w:szCs w:val="24"/>
          <w:lang w:val="de-DE"/>
        </w:rPr>
        <w:t>i ndryshuar.</w:t>
      </w:r>
    </w:p>
    <w:p w14:paraId="76BCA6F3" w14:textId="77777777" w:rsidR="00621C38" w:rsidRPr="001A6E92" w:rsidRDefault="00621C38" w:rsidP="004E10CE">
      <w:pPr>
        <w:widowControl w:val="0"/>
        <w:autoSpaceDE w:val="0"/>
        <w:autoSpaceDN w:val="0"/>
        <w:adjustRightInd w:val="0"/>
        <w:snapToGrid w:val="0"/>
        <w:spacing w:after="0" w:line="240" w:lineRule="auto"/>
        <w:ind w:right="-2"/>
        <w:jc w:val="both"/>
        <w:rPr>
          <w:rFonts w:ascii="Times New Roman" w:hAnsi="Times New Roman"/>
          <w:sz w:val="24"/>
          <w:szCs w:val="24"/>
          <w:lang w:val="sq-AL"/>
        </w:rPr>
      </w:pPr>
    </w:p>
    <w:p w14:paraId="2B9522C7" w14:textId="235B0E60" w:rsidR="00A409B6" w:rsidRDefault="00621C38" w:rsidP="005E54C3">
      <w:pPr>
        <w:widowControl w:val="0"/>
        <w:autoSpaceDE w:val="0"/>
        <w:autoSpaceDN w:val="0"/>
        <w:adjustRightInd w:val="0"/>
        <w:snapToGrid w:val="0"/>
        <w:spacing w:after="0" w:line="240" w:lineRule="auto"/>
        <w:ind w:right="-2"/>
        <w:jc w:val="both"/>
        <w:rPr>
          <w:rFonts w:ascii="Times New Roman" w:hAnsi="Times New Roman"/>
          <w:sz w:val="24"/>
          <w:szCs w:val="24"/>
          <w:lang w:val="sq-AL"/>
        </w:rPr>
      </w:pPr>
      <w:r w:rsidRPr="001A6E92">
        <w:rPr>
          <w:rFonts w:ascii="Times New Roman" w:hAnsi="Times New Roman"/>
          <w:b/>
          <w:sz w:val="24"/>
          <w:szCs w:val="24"/>
          <w:lang w:val="sq-AL"/>
        </w:rPr>
        <w:t xml:space="preserve">Përshkrimi i përgjithshëm i punës, </w:t>
      </w:r>
      <w:r w:rsidRPr="001A6E92">
        <w:rPr>
          <w:rFonts w:ascii="Times New Roman" w:hAnsi="Times New Roman"/>
          <w:sz w:val="24"/>
          <w:szCs w:val="24"/>
          <w:lang w:val="sq-AL"/>
        </w:rPr>
        <w:t xml:space="preserve">për pozicionin </w:t>
      </w:r>
      <w:r w:rsidR="00997404">
        <w:rPr>
          <w:rFonts w:ascii="Times New Roman" w:hAnsi="Times New Roman"/>
          <w:sz w:val="24"/>
          <w:szCs w:val="24"/>
          <w:lang w:val="sq-AL"/>
        </w:rPr>
        <w:t>Auditues i Brendsh</w:t>
      </w:r>
      <w:r w:rsidR="00860DF7">
        <w:rPr>
          <w:rFonts w:ascii="Times New Roman" w:hAnsi="Times New Roman"/>
          <w:sz w:val="24"/>
          <w:szCs w:val="24"/>
          <w:lang w:val="sq-AL"/>
        </w:rPr>
        <w:t>ë</w:t>
      </w:r>
      <w:r w:rsidR="00997404">
        <w:rPr>
          <w:rFonts w:ascii="Times New Roman" w:hAnsi="Times New Roman"/>
          <w:sz w:val="24"/>
          <w:szCs w:val="24"/>
          <w:lang w:val="sq-AL"/>
        </w:rPr>
        <w:t>m</w:t>
      </w:r>
      <w:r w:rsidRPr="001A6E92">
        <w:rPr>
          <w:rFonts w:ascii="Times New Roman" w:hAnsi="Times New Roman"/>
          <w:sz w:val="24"/>
          <w:szCs w:val="24"/>
          <w:lang w:val="sq-AL"/>
        </w:rPr>
        <w:t>, është si më poshtë:</w:t>
      </w:r>
    </w:p>
    <w:p w14:paraId="48436E2A" w14:textId="77777777" w:rsidR="00BC1AC0" w:rsidRDefault="005E54C3" w:rsidP="00744129">
      <w:pPr>
        <w:numPr>
          <w:ilvl w:val="0"/>
          <w:numId w:val="10"/>
        </w:numPr>
        <w:spacing w:after="0" w:line="278" w:lineRule="auto"/>
        <w:jc w:val="both"/>
        <w:rPr>
          <w:rFonts w:ascii="Times New Roman" w:hAnsi="Times New Roman"/>
          <w:sz w:val="24"/>
          <w:szCs w:val="24"/>
          <w:lang w:val="de-DE"/>
        </w:rPr>
      </w:pPr>
      <w:r w:rsidRPr="001C7525">
        <w:rPr>
          <w:rFonts w:ascii="Times New Roman" w:hAnsi="Times New Roman"/>
          <w:sz w:val="24"/>
          <w:szCs w:val="24"/>
          <w:lang w:val="de-DE"/>
        </w:rPr>
        <w:t>Të ushtrojë në mënyrë të pavarur funksionin e auditimit, pa lënë hapësirë për ndërhyrje nga kolegët, mbikëqyrësit, drejtuesit e njësisë së auditimit apo pala e audituar, me përjashtim të marrëdhënieve të ndërsjella të këshillimit.</w:t>
      </w:r>
    </w:p>
    <w:p w14:paraId="4C8D2439" w14:textId="49973119" w:rsidR="005E54C3" w:rsidRPr="00BC1AC0" w:rsidRDefault="005E54C3" w:rsidP="00744129">
      <w:pPr>
        <w:numPr>
          <w:ilvl w:val="0"/>
          <w:numId w:val="10"/>
        </w:numPr>
        <w:spacing w:after="0" w:line="278" w:lineRule="auto"/>
        <w:jc w:val="both"/>
        <w:rPr>
          <w:rFonts w:ascii="Times New Roman" w:hAnsi="Times New Roman"/>
          <w:sz w:val="24"/>
          <w:szCs w:val="24"/>
          <w:lang w:val="de-DE"/>
        </w:rPr>
      </w:pPr>
      <w:r w:rsidRPr="00BC1AC0">
        <w:rPr>
          <w:rFonts w:ascii="Times New Roman" w:hAnsi="Times New Roman"/>
          <w:sz w:val="24"/>
          <w:szCs w:val="24"/>
          <w:lang w:val="de-DE"/>
        </w:rPr>
        <w:t>Të kërkojë dhe të sigurojë të gjitha të dhënat me karakter teknik, ekonomik e financiar dhe menaxherial të njësisë që auditohet, duke marrë përsipër ruajtjen e fshehtësisë së tyre, sipas legjislacionit në fuqi.</w:t>
      </w:r>
    </w:p>
    <w:p w14:paraId="5DB385E2" w14:textId="77777777" w:rsidR="005E54C3" w:rsidRPr="001C7525" w:rsidRDefault="005E54C3" w:rsidP="00744129">
      <w:pPr>
        <w:numPr>
          <w:ilvl w:val="0"/>
          <w:numId w:val="10"/>
        </w:numPr>
        <w:spacing w:after="0" w:line="278" w:lineRule="auto"/>
        <w:jc w:val="both"/>
        <w:rPr>
          <w:rFonts w:ascii="Times New Roman" w:hAnsi="Times New Roman"/>
          <w:sz w:val="24"/>
          <w:szCs w:val="24"/>
          <w:lang w:val="de-DE"/>
        </w:rPr>
      </w:pPr>
      <w:r w:rsidRPr="001C7525">
        <w:rPr>
          <w:rFonts w:ascii="Times New Roman" w:hAnsi="Times New Roman"/>
          <w:sz w:val="24"/>
          <w:szCs w:val="24"/>
          <w:lang w:val="de-DE"/>
        </w:rPr>
        <w:t>Të marri nga punonjësit e njësisë së audituar, për rastet që gjykohet e nevojshme, shpjegime, deklarata dhe fotokopje të dokumenteve, në të cilat titullari i njësisë publike të audituar ka vënë shënimin “e njëjtë me origjinalin”, si dhe materiale të transportueshme, në formë elektronike, që janë subjekt i auditimit të brendshëm.</w:t>
      </w:r>
    </w:p>
    <w:p w14:paraId="4B240D83" w14:textId="77777777" w:rsidR="005E54C3" w:rsidRPr="001C7525" w:rsidRDefault="005E54C3" w:rsidP="00744129">
      <w:pPr>
        <w:numPr>
          <w:ilvl w:val="0"/>
          <w:numId w:val="10"/>
        </w:numPr>
        <w:spacing w:after="0" w:line="278" w:lineRule="auto"/>
        <w:jc w:val="both"/>
        <w:rPr>
          <w:rFonts w:ascii="Times New Roman" w:hAnsi="Times New Roman"/>
          <w:sz w:val="24"/>
          <w:szCs w:val="24"/>
          <w:lang w:val="de-DE"/>
        </w:rPr>
      </w:pPr>
      <w:r w:rsidRPr="001C7525">
        <w:rPr>
          <w:rFonts w:ascii="Times New Roman" w:hAnsi="Times New Roman"/>
          <w:sz w:val="24"/>
          <w:szCs w:val="24"/>
          <w:lang w:val="de-DE"/>
        </w:rPr>
        <w:t>Të ketë kushtet e nevojshme, zyrë dhe pajisje logjistike të përshtatshme për ushtrimin e veprimtarisë së auditimit, kur auditimi kryhet jashtë ambienteve të njësisë publike.</w:t>
      </w:r>
    </w:p>
    <w:p w14:paraId="41272F56" w14:textId="77777777" w:rsidR="005E54C3" w:rsidRPr="001C7525" w:rsidRDefault="005E54C3" w:rsidP="00744129">
      <w:pPr>
        <w:numPr>
          <w:ilvl w:val="0"/>
          <w:numId w:val="10"/>
        </w:numPr>
        <w:spacing w:after="0" w:line="278" w:lineRule="auto"/>
        <w:jc w:val="both"/>
        <w:rPr>
          <w:rFonts w:ascii="Times New Roman" w:hAnsi="Times New Roman"/>
          <w:sz w:val="24"/>
          <w:szCs w:val="24"/>
          <w:lang w:val="de-DE"/>
        </w:rPr>
      </w:pPr>
      <w:r w:rsidRPr="001C7525">
        <w:rPr>
          <w:rFonts w:ascii="Times New Roman" w:hAnsi="Times New Roman"/>
          <w:sz w:val="24"/>
          <w:szCs w:val="24"/>
          <w:lang w:val="de-DE"/>
        </w:rPr>
        <w:t>Të ndjekë, në mënyrë periodike, trajnimin e vijueshëm profesional, sipas kërkesave të nenit 20 të ligjit 114/2015 “Për auditimin e brendshëm”.</w:t>
      </w:r>
    </w:p>
    <w:p w14:paraId="174FBA6E" w14:textId="77777777" w:rsidR="005E54C3" w:rsidRPr="001C7525" w:rsidRDefault="005E54C3" w:rsidP="00744129">
      <w:pPr>
        <w:numPr>
          <w:ilvl w:val="0"/>
          <w:numId w:val="10"/>
        </w:numPr>
        <w:spacing w:after="0" w:line="278" w:lineRule="auto"/>
        <w:jc w:val="both"/>
        <w:rPr>
          <w:rFonts w:ascii="Times New Roman" w:hAnsi="Times New Roman"/>
          <w:sz w:val="24"/>
          <w:szCs w:val="24"/>
          <w:lang w:val="de-DE"/>
        </w:rPr>
      </w:pPr>
      <w:r w:rsidRPr="001C7525">
        <w:rPr>
          <w:rFonts w:ascii="Times New Roman" w:hAnsi="Times New Roman"/>
          <w:sz w:val="24"/>
          <w:szCs w:val="24"/>
          <w:lang w:val="de-DE"/>
        </w:rPr>
        <w:t>T’i paraqesin kërkesën drejtuesit të njësisë së auditimit për heqjen dorë nga një veprimtari auditimi, kur vlerësonë se për shkaqe të argumentuara cenohen besueshmëria dhe cilësia e auditimit ose në rastet kur veprimtaria audituese është në kushtet e konfliktit të interesit.</w:t>
      </w:r>
    </w:p>
    <w:p w14:paraId="68AFCCAC" w14:textId="77777777" w:rsidR="005E54C3" w:rsidRPr="001C7525" w:rsidRDefault="005E54C3" w:rsidP="00744129">
      <w:pPr>
        <w:numPr>
          <w:ilvl w:val="0"/>
          <w:numId w:val="10"/>
        </w:numPr>
        <w:spacing w:after="0" w:line="278" w:lineRule="auto"/>
        <w:jc w:val="both"/>
        <w:rPr>
          <w:rFonts w:ascii="Times New Roman" w:hAnsi="Times New Roman"/>
          <w:sz w:val="24"/>
          <w:szCs w:val="24"/>
          <w:lang w:val="de-DE"/>
        </w:rPr>
      </w:pPr>
      <w:r w:rsidRPr="001C7525">
        <w:rPr>
          <w:rFonts w:ascii="Times New Roman" w:hAnsi="Times New Roman"/>
          <w:sz w:val="24"/>
          <w:szCs w:val="24"/>
          <w:lang w:val="de-DE"/>
        </w:rPr>
        <w:t>Të njohi, të respektojë dhe të ushtrojë veprimtarinë audituese në përputhje me aktet ligjore e nënligjore në fuqi, si dhe me standardet ndërkombëtare, të pranuara, të auditimit të brendshëm.</w:t>
      </w:r>
    </w:p>
    <w:p w14:paraId="3B4BE3F6" w14:textId="77777777" w:rsidR="005E54C3" w:rsidRPr="001C7525" w:rsidRDefault="005E54C3" w:rsidP="00744129">
      <w:pPr>
        <w:numPr>
          <w:ilvl w:val="0"/>
          <w:numId w:val="10"/>
        </w:numPr>
        <w:spacing w:after="0" w:line="278" w:lineRule="auto"/>
        <w:jc w:val="both"/>
        <w:rPr>
          <w:rFonts w:ascii="Times New Roman" w:hAnsi="Times New Roman"/>
          <w:sz w:val="24"/>
          <w:szCs w:val="24"/>
          <w:lang w:val="it-IT"/>
        </w:rPr>
      </w:pPr>
      <w:r w:rsidRPr="001C7525">
        <w:rPr>
          <w:rFonts w:ascii="Times New Roman" w:hAnsi="Times New Roman"/>
          <w:sz w:val="24"/>
          <w:szCs w:val="24"/>
          <w:lang w:val="it-IT"/>
        </w:rPr>
        <w:lastRenderedPageBreak/>
        <w:t>Të ushtrojë funksionet në mënyrë objektive dhe me profesionalizëm.</w:t>
      </w:r>
    </w:p>
    <w:p w14:paraId="4F8274BE" w14:textId="5E8167AE" w:rsidR="005E54C3" w:rsidRDefault="005E54C3" w:rsidP="00744129">
      <w:pPr>
        <w:numPr>
          <w:ilvl w:val="0"/>
          <w:numId w:val="10"/>
        </w:numPr>
        <w:spacing w:after="0" w:line="278" w:lineRule="auto"/>
        <w:jc w:val="both"/>
        <w:rPr>
          <w:rFonts w:ascii="Times New Roman" w:hAnsi="Times New Roman"/>
          <w:sz w:val="24"/>
          <w:szCs w:val="24"/>
          <w:lang w:val="it-IT"/>
        </w:rPr>
      </w:pPr>
      <w:r w:rsidRPr="001C7525">
        <w:rPr>
          <w:rFonts w:ascii="Times New Roman" w:hAnsi="Times New Roman"/>
          <w:sz w:val="24"/>
          <w:szCs w:val="24"/>
          <w:lang w:val="it-IT"/>
        </w:rPr>
        <w:t>Të veprojnë në përputhje me kërkesat e përcaktuara në Kodin e Etikës, Kartën e Auditimit dhe rregullat për konfidencialitetin për audituesin e brendshëm.</w:t>
      </w:r>
    </w:p>
    <w:p w14:paraId="59558ABB" w14:textId="77777777" w:rsidR="00B36EFE" w:rsidRPr="00B36EFE" w:rsidRDefault="00B36EFE" w:rsidP="00744129">
      <w:pPr>
        <w:pStyle w:val="Title"/>
        <w:numPr>
          <w:ilvl w:val="0"/>
          <w:numId w:val="10"/>
        </w:numPr>
        <w:contextualSpacing/>
        <w:jc w:val="both"/>
        <w:rPr>
          <w:rStyle w:val="Strong"/>
          <w:szCs w:val="24"/>
        </w:rPr>
      </w:pPr>
      <w:r w:rsidRPr="00B36EFE">
        <w:rPr>
          <w:rStyle w:val="Strong"/>
          <w:szCs w:val="24"/>
        </w:rPr>
        <w:t>Të kryejë auditime në mënyrë të pavarur, duke u udhëhequr nga interesi publik, për të forcuar besimin në ndershmërinë, paanësinë dhe efektivitetin e shërbimit.</w:t>
      </w:r>
    </w:p>
    <w:p w14:paraId="41B81E19" w14:textId="77777777" w:rsidR="00B36EFE" w:rsidRPr="00B36EFE" w:rsidRDefault="00B36EFE" w:rsidP="00744129">
      <w:pPr>
        <w:pStyle w:val="Title"/>
        <w:numPr>
          <w:ilvl w:val="0"/>
          <w:numId w:val="10"/>
        </w:numPr>
        <w:contextualSpacing/>
        <w:jc w:val="both"/>
        <w:rPr>
          <w:rStyle w:val="Strong"/>
          <w:szCs w:val="24"/>
        </w:rPr>
      </w:pPr>
      <w:r w:rsidRPr="00B36EFE">
        <w:rPr>
          <w:rStyle w:val="Strong"/>
          <w:szCs w:val="24"/>
        </w:rPr>
        <w:t>Të ruajë konfidencialitetin e të dhënave, fakteve apo rasteve të gjetura gjatë kryerjes së auditimit apo të lidhur me të, si dhe të ruajë dokumentet për çdo angazhim auditimi të kryer, bazuar në detyrimet, që rrjedhin nga ligjet në fuqi për të drejtat e përdorimit dhe të arkivimit të informacionit zyrtar.</w:t>
      </w:r>
    </w:p>
    <w:p w14:paraId="4F6769B7" w14:textId="77777777" w:rsidR="00B36EFE" w:rsidRPr="00B36EFE" w:rsidRDefault="00B36EFE" w:rsidP="00744129">
      <w:pPr>
        <w:pStyle w:val="Title"/>
        <w:numPr>
          <w:ilvl w:val="0"/>
          <w:numId w:val="10"/>
        </w:numPr>
        <w:contextualSpacing/>
        <w:jc w:val="both"/>
        <w:rPr>
          <w:rStyle w:val="Strong"/>
          <w:szCs w:val="24"/>
        </w:rPr>
      </w:pPr>
      <w:r w:rsidRPr="00B36EFE">
        <w:rPr>
          <w:rStyle w:val="Strong"/>
          <w:szCs w:val="24"/>
        </w:rPr>
        <w:t>Të përditësojë rregullisht njohuritë dhe aftësitë profesionale, në mënyrë që t’i përdorë ato me efikasitet dhe për të garantuar cilësinë e shërbimit.</w:t>
      </w:r>
    </w:p>
    <w:p w14:paraId="4D4F7A01" w14:textId="77777777" w:rsidR="00B36EFE" w:rsidRPr="00B36EFE" w:rsidRDefault="00B36EFE" w:rsidP="00744129">
      <w:pPr>
        <w:pStyle w:val="Title"/>
        <w:numPr>
          <w:ilvl w:val="0"/>
          <w:numId w:val="10"/>
        </w:numPr>
        <w:contextualSpacing/>
        <w:jc w:val="both"/>
        <w:rPr>
          <w:rStyle w:val="Strong"/>
          <w:szCs w:val="24"/>
        </w:rPr>
      </w:pPr>
      <w:r w:rsidRPr="00B36EFE">
        <w:rPr>
          <w:rStyle w:val="Strong"/>
          <w:szCs w:val="24"/>
        </w:rPr>
        <w:t>Të japi rekomandime për njësinë e audituar për përmirësimin e veprimtarisë, efektivitetin e sistemit të kontrollit të brendshëm, si dhe për masat që duhen ndërmarrë në rastet e konstatimit të dëmeve ekonomike e financiare për zhdëmtimin e tyre dhe për të ulur mundësinë e përsëritjes.</w:t>
      </w:r>
    </w:p>
    <w:p w14:paraId="1363FD12" w14:textId="0C0907E4" w:rsidR="00A409B6" w:rsidRDefault="00B36EFE" w:rsidP="00744129">
      <w:pPr>
        <w:pStyle w:val="Title"/>
        <w:numPr>
          <w:ilvl w:val="0"/>
          <w:numId w:val="10"/>
        </w:numPr>
        <w:contextualSpacing/>
        <w:jc w:val="both"/>
        <w:rPr>
          <w:rStyle w:val="Strong"/>
          <w:szCs w:val="24"/>
        </w:rPr>
      </w:pPr>
      <w:r w:rsidRPr="00B36EFE">
        <w:rPr>
          <w:rStyle w:val="Strong"/>
          <w:szCs w:val="24"/>
        </w:rPr>
        <w:t>Të raportojë menjëherë te drejtuesi i njësisë së auditimit kur zbulohen parregullsi apo veprime, që në vlerësimin e audituesve të brendshëm përbëjnë vepër penale.</w:t>
      </w:r>
    </w:p>
    <w:p w14:paraId="5180682E" w14:textId="77777777" w:rsidR="00B36EFE" w:rsidRPr="00B36EFE" w:rsidRDefault="00B36EFE" w:rsidP="00B36EFE">
      <w:pPr>
        <w:pStyle w:val="Title"/>
        <w:ind w:left="720"/>
        <w:contextualSpacing/>
        <w:jc w:val="left"/>
        <w:rPr>
          <w:b w:val="0"/>
          <w:bCs/>
          <w:szCs w:val="24"/>
        </w:rPr>
      </w:pPr>
    </w:p>
    <w:p w14:paraId="7DF047AB" w14:textId="77777777" w:rsidR="00621C38" w:rsidRPr="006D58D8" w:rsidRDefault="00EB5E64" w:rsidP="00744129">
      <w:pPr>
        <w:pStyle w:val="ListParagraph"/>
        <w:widowControl w:val="0"/>
        <w:numPr>
          <w:ilvl w:val="0"/>
          <w:numId w:val="6"/>
        </w:numPr>
        <w:autoSpaceDE w:val="0"/>
        <w:autoSpaceDN w:val="0"/>
        <w:adjustRightInd w:val="0"/>
        <w:snapToGrid w:val="0"/>
        <w:spacing w:after="0" w:line="240" w:lineRule="auto"/>
        <w:ind w:left="709" w:right="-2" w:hanging="349"/>
        <w:jc w:val="both"/>
        <w:rPr>
          <w:rFonts w:ascii="Times New Roman" w:hAnsi="Times New Roman"/>
          <w:b/>
          <w:sz w:val="24"/>
          <w:szCs w:val="24"/>
          <w:lang w:val="de-DE"/>
        </w:rPr>
      </w:pPr>
      <w:r w:rsidRPr="006D58D8">
        <w:rPr>
          <w:rFonts w:ascii="Times New Roman" w:hAnsi="Times New Roman"/>
          <w:b/>
          <w:sz w:val="24"/>
          <w:szCs w:val="24"/>
          <w:lang w:val="sq-AL"/>
        </w:rPr>
        <w:t>K</w:t>
      </w:r>
      <w:r w:rsidRPr="006D58D8">
        <w:rPr>
          <w:rFonts w:ascii="Times New Roman" w:hAnsi="Times New Roman"/>
          <w:b/>
          <w:sz w:val="24"/>
          <w:szCs w:val="24"/>
          <w:lang w:val="de-DE"/>
        </w:rPr>
        <w:t>ONKURIMI, NËPËRMJET PROCEDURËS SË LËVIZJES PARALELE.</w:t>
      </w:r>
    </w:p>
    <w:p w14:paraId="05FA6ACE" w14:textId="77777777" w:rsidR="004F4618" w:rsidRPr="006D58D8" w:rsidRDefault="004F4618" w:rsidP="00F33238">
      <w:pPr>
        <w:pStyle w:val="ListParagraph"/>
        <w:widowControl w:val="0"/>
        <w:autoSpaceDE w:val="0"/>
        <w:autoSpaceDN w:val="0"/>
        <w:adjustRightInd w:val="0"/>
        <w:snapToGrid w:val="0"/>
        <w:spacing w:after="0" w:line="120" w:lineRule="auto"/>
        <w:ind w:left="706"/>
        <w:jc w:val="both"/>
        <w:rPr>
          <w:rFonts w:ascii="Times New Roman" w:hAnsi="Times New Roman"/>
          <w:b/>
          <w:sz w:val="24"/>
          <w:szCs w:val="24"/>
          <w:lang w:val="de-DE"/>
        </w:rPr>
      </w:pPr>
    </w:p>
    <w:p w14:paraId="72E001BA" w14:textId="77777777" w:rsidR="00621C38" w:rsidRPr="006D58D8" w:rsidRDefault="00FC7821" w:rsidP="004E10CE">
      <w:pPr>
        <w:widowControl w:val="0"/>
        <w:autoSpaceDE w:val="0"/>
        <w:autoSpaceDN w:val="0"/>
        <w:adjustRightInd w:val="0"/>
        <w:snapToGrid w:val="0"/>
        <w:spacing w:after="0" w:line="240" w:lineRule="auto"/>
        <w:ind w:right="-2"/>
        <w:jc w:val="both"/>
        <w:rPr>
          <w:rFonts w:ascii="Times New Roman" w:hAnsi="Times New Roman"/>
          <w:i/>
          <w:sz w:val="24"/>
          <w:szCs w:val="24"/>
          <w:lang w:val="sq-AL"/>
        </w:rPr>
      </w:pPr>
      <w:r w:rsidRPr="006D58D8">
        <w:rPr>
          <w:rFonts w:ascii="Times New Roman" w:hAnsi="Times New Roman"/>
          <w:i/>
          <w:sz w:val="24"/>
          <w:szCs w:val="24"/>
          <w:lang w:val="sq-AL"/>
        </w:rPr>
        <w:t>(</w:t>
      </w:r>
      <w:r w:rsidR="00621C38" w:rsidRPr="006D58D8">
        <w:rPr>
          <w:rFonts w:ascii="Times New Roman" w:hAnsi="Times New Roman"/>
          <w:i/>
          <w:sz w:val="24"/>
          <w:szCs w:val="24"/>
          <w:lang w:val="sq-AL"/>
        </w:rPr>
        <w:t>Për këtë procedurë kanë të drejtë të aplikojnë vetëm nëpunësit civilë të së njëjtës kategori, n</w:t>
      </w:r>
      <w:r w:rsidR="005A72FE" w:rsidRPr="006D58D8">
        <w:rPr>
          <w:rFonts w:ascii="Times New Roman" w:hAnsi="Times New Roman"/>
          <w:i/>
          <w:sz w:val="24"/>
          <w:szCs w:val="24"/>
          <w:lang w:val="sq-AL"/>
        </w:rPr>
        <w:t>ga</w:t>
      </w:r>
      <w:r w:rsidR="00621C38" w:rsidRPr="006D58D8">
        <w:rPr>
          <w:rFonts w:ascii="Times New Roman" w:hAnsi="Times New Roman"/>
          <w:i/>
          <w:sz w:val="24"/>
          <w:szCs w:val="24"/>
          <w:lang w:val="sq-AL"/>
        </w:rPr>
        <w:t xml:space="preserve"> të gjitha institucionet pjesë e shërbimit civil</w:t>
      </w:r>
      <w:r w:rsidRPr="006D58D8">
        <w:rPr>
          <w:rFonts w:ascii="Times New Roman" w:hAnsi="Times New Roman"/>
          <w:i/>
          <w:sz w:val="24"/>
          <w:szCs w:val="24"/>
          <w:lang w:val="sq-AL"/>
        </w:rPr>
        <w:t>)</w:t>
      </w:r>
      <w:r w:rsidR="00621C38" w:rsidRPr="006D58D8">
        <w:rPr>
          <w:rFonts w:ascii="Times New Roman" w:hAnsi="Times New Roman"/>
          <w:i/>
          <w:sz w:val="24"/>
          <w:szCs w:val="24"/>
          <w:lang w:val="sq-AL"/>
        </w:rPr>
        <w:t>.</w:t>
      </w:r>
    </w:p>
    <w:p w14:paraId="16AF32CF" w14:textId="77777777" w:rsidR="00621C38" w:rsidRPr="006D58D8" w:rsidRDefault="00621C38" w:rsidP="00F33238">
      <w:pPr>
        <w:pStyle w:val="ListParagraph"/>
        <w:spacing w:after="0" w:line="120" w:lineRule="auto"/>
        <w:ind w:left="0"/>
        <w:jc w:val="both"/>
        <w:rPr>
          <w:rFonts w:ascii="Times New Roman" w:hAnsi="Times New Roman"/>
          <w:b/>
          <w:sz w:val="24"/>
          <w:szCs w:val="24"/>
          <w:lang w:val="de-DE"/>
        </w:rPr>
      </w:pPr>
    </w:p>
    <w:p w14:paraId="5A3CFAF3" w14:textId="77777777" w:rsidR="00621C38" w:rsidRPr="006D58D8" w:rsidRDefault="00350C6C" w:rsidP="004E10CE">
      <w:pPr>
        <w:spacing w:after="0" w:line="240" w:lineRule="auto"/>
        <w:jc w:val="both"/>
        <w:rPr>
          <w:rFonts w:ascii="Times New Roman" w:hAnsi="Times New Roman"/>
          <w:sz w:val="24"/>
          <w:szCs w:val="24"/>
          <w:lang w:val="it-IT"/>
        </w:rPr>
      </w:pPr>
      <w:r w:rsidRPr="006D58D8">
        <w:rPr>
          <w:rFonts w:ascii="Times New Roman" w:hAnsi="Times New Roman"/>
          <w:b/>
          <w:sz w:val="24"/>
          <w:szCs w:val="24"/>
          <w:lang w:val="it-IT"/>
        </w:rPr>
        <w:t xml:space="preserve">I.1. </w:t>
      </w:r>
      <w:r w:rsidR="00621C38" w:rsidRPr="006D58D8">
        <w:rPr>
          <w:rFonts w:ascii="Times New Roman" w:hAnsi="Times New Roman"/>
          <w:b/>
          <w:sz w:val="24"/>
          <w:szCs w:val="24"/>
          <w:lang w:val="it-IT"/>
        </w:rPr>
        <w:t xml:space="preserve">Kushtet </w:t>
      </w:r>
      <w:r w:rsidR="00621C38" w:rsidRPr="006D58D8">
        <w:rPr>
          <w:rFonts w:ascii="Times New Roman" w:hAnsi="Times New Roman"/>
          <w:sz w:val="24"/>
          <w:szCs w:val="24"/>
          <w:lang w:val="it-IT"/>
        </w:rPr>
        <w:t>minimale</w:t>
      </w:r>
      <w:r w:rsidR="00621C38" w:rsidRPr="006D58D8">
        <w:rPr>
          <w:rFonts w:ascii="Times New Roman" w:hAnsi="Times New Roman"/>
          <w:b/>
          <w:sz w:val="24"/>
          <w:szCs w:val="24"/>
          <w:lang w:val="it-IT"/>
        </w:rPr>
        <w:t xml:space="preserve"> </w:t>
      </w:r>
      <w:r w:rsidR="00621C38" w:rsidRPr="006D58D8">
        <w:rPr>
          <w:rFonts w:ascii="Times New Roman" w:hAnsi="Times New Roman"/>
          <w:sz w:val="24"/>
          <w:szCs w:val="24"/>
          <w:lang w:val="it-IT"/>
        </w:rPr>
        <w:t xml:space="preserve">për plotësimin e vendit të lirë me procedurën e lëvizjes paralele, janë si më poshtë: </w:t>
      </w:r>
    </w:p>
    <w:p w14:paraId="70742E9E" w14:textId="77777777" w:rsidR="00774EC8" w:rsidRPr="006D58D8" w:rsidRDefault="00774EC8" w:rsidP="00744129">
      <w:pPr>
        <w:numPr>
          <w:ilvl w:val="0"/>
          <w:numId w:val="2"/>
        </w:numPr>
        <w:tabs>
          <w:tab w:val="left" w:pos="709"/>
        </w:tabs>
        <w:spacing w:after="0" w:line="240" w:lineRule="auto"/>
        <w:ind w:left="709" w:hanging="425"/>
        <w:jc w:val="both"/>
        <w:rPr>
          <w:rFonts w:ascii="Times New Roman" w:hAnsi="Times New Roman"/>
          <w:sz w:val="24"/>
          <w:szCs w:val="24"/>
          <w:lang w:val="de-DE"/>
        </w:rPr>
      </w:pPr>
      <w:r w:rsidRPr="006D58D8">
        <w:rPr>
          <w:rFonts w:ascii="Times New Roman" w:hAnsi="Times New Roman"/>
          <w:sz w:val="24"/>
          <w:szCs w:val="24"/>
          <w:lang w:val="de-DE"/>
        </w:rPr>
        <w:t>Të jetë nëpunës civil i konfirmuar, brenda së njëjtës kategori ose të barasvlefshme (</w:t>
      </w:r>
      <w:r w:rsidRPr="006D58D8">
        <w:rPr>
          <w:rFonts w:ascii="Times New Roman" w:hAnsi="Times New Roman"/>
          <w:i/>
          <w:sz w:val="24"/>
          <w:szCs w:val="24"/>
          <w:lang w:val="de-DE"/>
        </w:rPr>
        <w:t>kategoria ekzekutive, dokument nga institucioni</w:t>
      </w:r>
      <w:r w:rsidRPr="006D58D8">
        <w:rPr>
          <w:rFonts w:ascii="Times New Roman" w:hAnsi="Times New Roman"/>
          <w:sz w:val="24"/>
          <w:szCs w:val="24"/>
          <w:lang w:val="de-DE"/>
        </w:rPr>
        <w:t>);</w:t>
      </w:r>
    </w:p>
    <w:p w14:paraId="342D4448" w14:textId="77777777" w:rsidR="00621C38" w:rsidRPr="006D58D8" w:rsidRDefault="00621C38" w:rsidP="00744129">
      <w:pPr>
        <w:numPr>
          <w:ilvl w:val="0"/>
          <w:numId w:val="2"/>
        </w:numPr>
        <w:tabs>
          <w:tab w:val="left" w:pos="709"/>
          <w:tab w:val="left" w:pos="1080"/>
        </w:tabs>
        <w:spacing w:after="0" w:line="240" w:lineRule="auto"/>
        <w:ind w:left="851" w:hanging="567"/>
        <w:jc w:val="both"/>
        <w:rPr>
          <w:rFonts w:ascii="Times New Roman" w:hAnsi="Times New Roman"/>
          <w:sz w:val="24"/>
          <w:szCs w:val="24"/>
          <w:lang w:val="de-DE"/>
        </w:rPr>
      </w:pPr>
      <w:r w:rsidRPr="006D58D8">
        <w:rPr>
          <w:rFonts w:ascii="Times New Roman" w:hAnsi="Times New Roman"/>
          <w:sz w:val="24"/>
          <w:szCs w:val="24"/>
          <w:lang w:val="de-DE"/>
        </w:rPr>
        <w:t>Të mos ketë masë disiplinore në fu</w:t>
      </w:r>
      <w:r w:rsidR="004350EF" w:rsidRPr="006D58D8">
        <w:rPr>
          <w:rFonts w:ascii="Times New Roman" w:hAnsi="Times New Roman"/>
          <w:sz w:val="24"/>
          <w:szCs w:val="24"/>
          <w:lang w:val="de-DE"/>
        </w:rPr>
        <w:t>qi</w:t>
      </w:r>
      <w:r w:rsidRPr="006D58D8">
        <w:rPr>
          <w:rFonts w:ascii="Times New Roman" w:hAnsi="Times New Roman"/>
          <w:sz w:val="24"/>
          <w:szCs w:val="24"/>
          <w:lang w:val="de-DE"/>
        </w:rPr>
        <w:t xml:space="preserve"> (</w:t>
      </w:r>
      <w:r w:rsidRPr="006D58D8">
        <w:rPr>
          <w:rFonts w:ascii="Times New Roman" w:hAnsi="Times New Roman"/>
          <w:i/>
          <w:sz w:val="24"/>
          <w:szCs w:val="24"/>
          <w:lang w:val="de-DE"/>
        </w:rPr>
        <w:t>dokument nga institucioni</w:t>
      </w:r>
      <w:r w:rsidRPr="006D58D8">
        <w:rPr>
          <w:rFonts w:ascii="Times New Roman" w:hAnsi="Times New Roman"/>
          <w:sz w:val="24"/>
          <w:szCs w:val="24"/>
          <w:lang w:val="de-DE"/>
        </w:rPr>
        <w:t>);</w:t>
      </w:r>
    </w:p>
    <w:p w14:paraId="47A152C0" w14:textId="77777777" w:rsidR="00621C38" w:rsidRPr="006D58D8" w:rsidRDefault="00621C38" w:rsidP="00744129">
      <w:pPr>
        <w:numPr>
          <w:ilvl w:val="0"/>
          <w:numId w:val="2"/>
        </w:numPr>
        <w:tabs>
          <w:tab w:val="left" w:pos="709"/>
          <w:tab w:val="left" w:pos="1080"/>
        </w:tabs>
        <w:spacing w:after="0" w:line="240" w:lineRule="auto"/>
        <w:ind w:left="851" w:hanging="567"/>
        <w:jc w:val="both"/>
        <w:rPr>
          <w:rFonts w:ascii="Times New Roman" w:hAnsi="Times New Roman"/>
          <w:sz w:val="24"/>
          <w:szCs w:val="24"/>
          <w:lang w:val="de-DE"/>
        </w:rPr>
      </w:pPr>
      <w:r w:rsidRPr="006D58D8">
        <w:rPr>
          <w:rFonts w:ascii="Times New Roman" w:hAnsi="Times New Roman"/>
          <w:sz w:val="24"/>
          <w:szCs w:val="24"/>
          <w:lang w:val="sq-AL"/>
        </w:rPr>
        <w:t>Të ketë të paktën vlerësimin e</w:t>
      </w:r>
      <w:r w:rsidR="007B101B" w:rsidRPr="006D58D8">
        <w:rPr>
          <w:rFonts w:ascii="Times New Roman" w:hAnsi="Times New Roman"/>
          <w:sz w:val="24"/>
          <w:szCs w:val="24"/>
          <w:lang w:val="sq-AL"/>
        </w:rPr>
        <w:t xml:space="preserve"> </w:t>
      </w:r>
      <w:r w:rsidRPr="006D58D8">
        <w:rPr>
          <w:rFonts w:ascii="Times New Roman" w:hAnsi="Times New Roman"/>
          <w:sz w:val="24"/>
          <w:szCs w:val="24"/>
          <w:lang w:val="sq-AL"/>
        </w:rPr>
        <w:t xml:space="preserve">fundit </w:t>
      </w:r>
      <w:r w:rsidR="007B101B" w:rsidRPr="006D58D8">
        <w:rPr>
          <w:rFonts w:ascii="Times New Roman" w:hAnsi="Times New Roman"/>
          <w:sz w:val="24"/>
          <w:szCs w:val="24"/>
          <w:lang w:val="sq-AL"/>
        </w:rPr>
        <w:t>t</w:t>
      </w:r>
      <w:r w:rsidR="00C65BD1" w:rsidRPr="006D58D8">
        <w:rPr>
          <w:rFonts w:ascii="Times New Roman" w:hAnsi="Times New Roman"/>
          <w:sz w:val="24"/>
          <w:szCs w:val="24"/>
          <w:lang w:val="sq-AL"/>
        </w:rPr>
        <w:t>ë</w:t>
      </w:r>
      <w:r w:rsidR="007B101B" w:rsidRPr="006D58D8">
        <w:rPr>
          <w:rFonts w:ascii="Times New Roman" w:hAnsi="Times New Roman"/>
          <w:sz w:val="24"/>
          <w:szCs w:val="24"/>
          <w:lang w:val="sq-AL"/>
        </w:rPr>
        <w:t xml:space="preserve"> rezultateve n</w:t>
      </w:r>
      <w:r w:rsidR="00C65BD1" w:rsidRPr="006D58D8">
        <w:rPr>
          <w:rFonts w:ascii="Times New Roman" w:hAnsi="Times New Roman"/>
          <w:sz w:val="24"/>
          <w:szCs w:val="24"/>
          <w:lang w:val="sq-AL"/>
        </w:rPr>
        <w:t>ë</w:t>
      </w:r>
      <w:r w:rsidR="007B101B" w:rsidRPr="006D58D8">
        <w:rPr>
          <w:rFonts w:ascii="Times New Roman" w:hAnsi="Times New Roman"/>
          <w:sz w:val="24"/>
          <w:szCs w:val="24"/>
          <w:lang w:val="sq-AL"/>
        </w:rPr>
        <w:t xml:space="preserve"> pun</w:t>
      </w:r>
      <w:r w:rsidR="00C65BD1" w:rsidRPr="006D58D8">
        <w:rPr>
          <w:rFonts w:ascii="Times New Roman" w:hAnsi="Times New Roman"/>
          <w:sz w:val="24"/>
          <w:szCs w:val="24"/>
          <w:lang w:val="sq-AL"/>
        </w:rPr>
        <w:t>ë</w:t>
      </w:r>
      <w:r w:rsidR="00B27464" w:rsidRPr="006D58D8">
        <w:rPr>
          <w:rFonts w:ascii="Times New Roman" w:hAnsi="Times New Roman"/>
          <w:sz w:val="24"/>
          <w:szCs w:val="24"/>
          <w:lang w:val="sq-AL"/>
        </w:rPr>
        <w:t>,</w:t>
      </w:r>
      <w:r w:rsidR="007B101B" w:rsidRPr="006D58D8">
        <w:rPr>
          <w:rFonts w:ascii="Times New Roman" w:hAnsi="Times New Roman"/>
          <w:sz w:val="24"/>
          <w:szCs w:val="24"/>
          <w:lang w:val="sq-AL"/>
        </w:rPr>
        <w:t xml:space="preserve"> </w:t>
      </w:r>
      <w:r w:rsidRPr="006D58D8">
        <w:rPr>
          <w:rFonts w:ascii="Times New Roman" w:hAnsi="Times New Roman"/>
          <w:sz w:val="24"/>
          <w:szCs w:val="24"/>
          <w:lang w:val="sq-AL"/>
        </w:rPr>
        <w:t>“mirë” apo “shumë mirë”;</w:t>
      </w:r>
    </w:p>
    <w:p w14:paraId="12F06C5D" w14:textId="77777777" w:rsidR="00621C38" w:rsidRPr="006D58D8" w:rsidRDefault="00B247F9" w:rsidP="00744129">
      <w:pPr>
        <w:numPr>
          <w:ilvl w:val="0"/>
          <w:numId w:val="2"/>
        </w:numPr>
        <w:tabs>
          <w:tab w:val="left" w:pos="709"/>
          <w:tab w:val="left" w:pos="1080"/>
        </w:tabs>
        <w:spacing w:after="0" w:line="240" w:lineRule="auto"/>
        <w:ind w:left="851" w:hanging="567"/>
        <w:jc w:val="both"/>
        <w:rPr>
          <w:rFonts w:ascii="Times New Roman" w:hAnsi="Times New Roman"/>
          <w:sz w:val="24"/>
          <w:szCs w:val="24"/>
          <w:lang w:val="de-DE"/>
        </w:rPr>
      </w:pPr>
      <w:r w:rsidRPr="006D58D8">
        <w:rPr>
          <w:rFonts w:ascii="Times New Roman" w:hAnsi="Times New Roman"/>
          <w:sz w:val="24"/>
          <w:szCs w:val="24"/>
          <w:lang w:val="de-DE"/>
        </w:rPr>
        <w:t>Të plotësojë kriteret e veç</w:t>
      </w:r>
      <w:r w:rsidR="00621C38" w:rsidRPr="006D58D8">
        <w:rPr>
          <w:rFonts w:ascii="Times New Roman" w:hAnsi="Times New Roman"/>
          <w:sz w:val="24"/>
          <w:szCs w:val="24"/>
          <w:lang w:val="de-DE"/>
        </w:rPr>
        <w:t>anta të përcaktuara në shpalljen për konkurim.</w:t>
      </w:r>
      <w:r w:rsidR="009042EC" w:rsidRPr="006D58D8">
        <w:rPr>
          <w:rFonts w:ascii="Times New Roman" w:hAnsi="Times New Roman"/>
          <w:sz w:val="24"/>
          <w:szCs w:val="24"/>
          <w:lang w:val="de-DE"/>
        </w:rPr>
        <w:t xml:space="preserve"> </w:t>
      </w:r>
    </w:p>
    <w:p w14:paraId="2C79F2BE" w14:textId="77777777" w:rsidR="00350C6C" w:rsidRPr="006D58D8" w:rsidRDefault="00350C6C" w:rsidP="00F33238">
      <w:pPr>
        <w:spacing w:after="0" w:line="120" w:lineRule="auto"/>
        <w:jc w:val="both"/>
        <w:rPr>
          <w:rFonts w:ascii="Times New Roman" w:hAnsi="Times New Roman"/>
          <w:b/>
          <w:sz w:val="24"/>
          <w:szCs w:val="24"/>
          <w:lang w:val="de-DE"/>
        </w:rPr>
      </w:pPr>
    </w:p>
    <w:p w14:paraId="02A2296D" w14:textId="329E4123" w:rsidR="000F585C" w:rsidRDefault="00F359A3" w:rsidP="000F585C">
      <w:pPr>
        <w:spacing w:after="0" w:line="240" w:lineRule="auto"/>
        <w:jc w:val="both"/>
        <w:rPr>
          <w:rFonts w:ascii="Times New Roman" w:hAnsi="Times New Roman"/>
          <w:sz w:val="24"/>
          <w:szCs w:val="24"/>
          <w:lang w:val="de-DE"/>
        </w:rPr>
      </w:pPr>
      <w:r w:rsidRPr="006D58D8">
        <w:rPr>
          <w:rFonts w:ascii="Times New Roman" w:hAnsi="Times New Roman"/>
          <w:b/>
          <w:sz w:val="24"/>
          <w:szCs w:val="24"/>
          <w:lang w:val="de-DE"/>
        </w:rPr>
        <w:t xml:space="preserve">I.2. </w:t>
      </w:r>
      <w:r w:rsidR="00621C38" w:rsidRPr="006D58D8">
        <w:rPr>
          <w:rFonts w:ascii="Times New Roman" w:hAnsi="Times New Roman"/>
          <w:b/>
          <w:sz w:val="24"/>
          <w:szCs w:val="24"/>
          <w:lang w:val="de-DE"/>
        </w:rPr>
        <w:t>Kërkesat</w:t>
      </w:r>
      <w:r w:rsidR="00EB5E64" w:rsidRPr="006D58D8">
        <w:rPr>
          <w:rFonts w:ascii="Times New Roman" w:hAnsi="Times New Roman"/>
          <w:sz w:val="24"/>
          <w:szCs w:val="24"/>
          <w:lang w:val="de-DE"/>
        </w:rPr>
        <w:t xml:space="preserve"> e veç</w:t>
      </w:r>
      <w:r w:rsidR="00621C38" w:rsidRPr="006D58D8">
        <w:rPr>
          <w:rFonts w:ascii="Times New Roman" w:hAnsi="Times New Roman"/>
          <w:sz w:val="24"/>
          <w:szCs w:val="24"/>
          <w:lang w:val="de-DE"/>
        </w:rPr>
        <w:t xml:space="preserve">anta për </w:t>
      </w:r>
      <w:r w:rsidR="00B247F9" w:rsidRPr="001A6E92">
        <w:rPr>
          <w:rFonts w:ascii="Times New Roman" w:hAnsi="Times New Roman"/>
          <w:sz w:val="24"/>
          <w:szCs w:val="24"/>
          <w:lang w:val="sq-AL"/>
        </w:rPr>
        <w:t xml:space="preserve">pozicionin </w:t>
      </w:r>
      <w:r w:rsidR="00997404">
        <w:rPr>
          <w:rFonts w:ascii="Times New Roman" w:hAnsi="Times New Roman"/>
          <w:sz w:val="24"/>
          <w:szCs w:val="24"/>
          <w:lang w:val="sq-AL"/>
        </w:rPr>
        <w:t>Auditues i Brendsh</w:t>
      </w:r>
      <w:r w:rsidR="00860DF7">
        <w:rPr>
          <w:rFonts w:ascii="Times New Roman" w:hAnsi="Times New Roman"/>
          <w:sz w:val="24"/>
          <w:szCs w:val="24"/>
          <w:lang w:val="sq-AL"/>
        </w:rPr>
        <w:t>ë</w:t>
      </w:r>
      <w:r w:rsidR="00997404">
        <w:rPr>
          <w:rFonts w:ascii="Times New Roman" w:hAnsi="Times New Roman"/>
          <w:sz w:val="24"/>
          <w:szCs w:val="24"/>
          <w:lang w:val="sq-AL"/>
        </w:rPr>
        <w:t>m</w:t>
      </w:r>
      <w:r w:rsidR="00FB7429">
        <w:rPr>
          <w:rFonts w:ascii="Times New Roman" w:hAnsi="Times New Roman"/>
          <w:sz w:val="24"/>
          <w:szCs w:val="24"/>
          <w:lang w:val="sq-AL"/>
        </w:rPr>
        <w:t>,</w:t>
      </w:r>
      <w:r w:rsidR="00997404">
        <w:rPr>
          <w:rFonts w:ascii="Times New Roman" w:hAnsi="Times New Roman"/>
          <w:sz w:val="24"/>
          <w:szCs w:val="24"/>
          <w:lang w:val="sq-AL"/>
        </w:rPr>
        <w:t xml:space="preserve"> n</w:t>
      </w:r>
      <w:r w:rsidR="00860DF7">
        <w:rPr>
          <w:rFonts w:ascii="Times New Roman" w:hAnsi="Times New Roman"/>
          <w:sz w:val="24"/>
          <w:szCs w:val="24"/>
          <w:lang w:val="sq-AL"/>
        </w:rPr>
        <w:t>ë</w:t>
      </w:r>
      <w:r w:rsidR="00997404">
        <w:rPr>
          <w:rFonts w:ascii="Times New Roman" w:hAnsi="Times New Roman"/>
          <w:sz w:val="24"/>
          <w:szCs w:val="24"/>
          <w:lang w:val="sq-AL"/>
        </w:rPr>
        <w:t xml:space="preserve"> Drejtorin</w:t>
      </w:r>
      <w:r w:rsidR="00860DF7">
        <w:rPr>
          <w:rFonts w:ascii="Times New Roman" w:hAnsi="Times New Roman"/>
          <w:sz w:val="24"/>
          <w:szCs w:val="24"/>
          <w:lang w:val="sq-AL"/>
        </w:rPr>
        <w:t>ë</w:t>
      </w:r>
      <w:r w:rsidR="00997404">
        <w:rPr>
          <w:rFonts w:ascii="Times New Roman" w:hAnsi="Times New Roman"/>
          <w:sz w:val="24"/>
          <w:szCs w:val="24"/>
          <w:lang w:val="sq-AL"/>
        </w:rPr>
        <w:t xml:space="preserve"> e Auditimit t</w:t>
      </w:r>
      <w:r w:rsidR="00860DF7">
        <w:rPr>
          <w:rFonts w:ascii="Times New Roman" w:hAnsi="Times New Roman"/>
          <w:sz w:val="24"/>
          <w:szCs w:val="24"/>
          <w:lang w:val="sq-AL"/>
        </w:rPr>
        <w:t>ë</w:t>
      </w:r>
      <w:r w:rsidR="00997404">
        <w:rPr>
          <w:rFonts w:ascii="Times New Roman" w:hAnsi="Times New Roman"/>
          <w:sz w:val="24"/>
          <w:szCs w:val="24"/>
          <w:lang w:val="sq-AL"/>
        </w:rPr>
        <w:t xml:space="preserve"> Brendsh</w:t>
      </w:r>
      <w:r w:rsidR="00860DF7">
        <w:rPr>
          <w:rFonts w:ascii="Times New Roman" w:hAnsi="Times New Roman"/>
          <w:sz w:val="24"/>
          <w:szCs w:val="24"/>
          <w:lang w:val="sq-AL"/>
        </w:rPr>
        <w:t>ë</w:t>
      </w:r>
      <w:r w:rsidR="00997404">
        <w:rPr>
          <w:rFonts w:ascii="Times New Roman" w:hAnsi="Times New Roman"/>
          <w:sz w:val="24"/>
          <w:szCs w:val="24"/>
          <w:lang w:val="sq-AL"/>
        </w:rPr>
        <w:t>m,</w:t>
      </w:r>
      <w:r w:rsidR="000D3BBD" w:rsidRPr="001A6E92">
        <w:rPr>
          <w:rFonts w:ascii="Times New Roman" w:hAnsi="Times New Roman"/>
          <w:sz w:val="24"/>
          <w:szCs w:val="24"/>
          <w:lang w:val="de-DE"/>
        </w:rPr>
        <w:t xml:space="preserve"> janë si</w:t>
      </w:r>
      <w:r w:rsidR="00621C38" w:rsidRPr="001A6E92">
        <w:rPr>
          <w:rFonts w:ascii="Times New Roman" w:hAnsi="Times New Roman"/>
          <w:sz w:val="24"/>
          <w:szCs w:val="24"/>
          <w:lang w:val="de-DE"/>
        </w:rPr>
        <w:t xml:space="preserve"> më poshtë: </w:t>
      </w:r>
    </w:p>
    <w:p w14:paraId="2D434E5F" w14:textId="77777777" w:rsidR="000F585C" w:rsidRDefault="000F585C" w:rsidP="000F585C">
      <w:pPr>
        <w:spacing w:after="0" w:line="240" w:lineRule="auto"/>
        <w:jc w:val="both"/>
        <w:rPr>
          <w:rFonts w:ascii="Times New Roman" w:hAnsi="Times New Roman"/>
          <w:lang w:val="de-DE"/>
        </w:rPr>
      </w:pPr>
    </w:p>
    <w:p w14:paraId="1FC60140" w14:textId="77777777" w:rsidR="00D76F8C" w:rsidRPr="003C6A69" w:rsidRDefault="000F585C" w:rsidP="00744129">
      <w:pPr>
        <w:pStyle w:val="ListParagraph"/>
        <w:numPr>
          <w:ilvl w:val="0"/>
          <w:numId w:val="9"/>
        </w:numPr>
        <w:spacing w:after="0" w:line="240" w:lineRule="auto"/>
        <w:jc w:val="both"/>
        <w:rPr>
          <w:rFonts w:ascii="Times New Roman" w:hAnsi="Times New Roman"/>
          <w:sz w:val="24"/>
          <w:szCs w:val="24"/>
          <w:lang w:val="de-DE"/>
        </w:rPr>
      </w:pPr>
      <w:r w:rsidRPr="003C6A69">
        <w:rPr>
          <w:rFonts w:ascii="Times New Roman" w:hAnsi="Times New Roman"/>
          <w:sz w:val="24"/>
          <w:szCs w:val="24"/>
          <w:lang w:val="de-DE"/>
        </w:rPr>
        <w:t>Të jetë i Çertifikuar Auditues i Brendshëm në Sektorin Publik;</w:t>
      </w:r>
      <w:bookmarkStart w:id="0" w:name="_Hlk212035516"/>
    </w:p>
    <w:p w14:paraId="221CB740" w14:textId="676D5146" w:rsidR="000F585C" w:rsidRPr="003C6A69" w:rsidRDefault="000F585C" w:rsidP="00744129">
      <w:pPr>
        <w:pStyle w:val="ListParagraph"/>
        <w:numPr>
          <w:ilvl w:val="0"/>
          <w:numId w:val="9"/>
        </w:numPr>
        <w:spacing w:after="0" w:line="240" w:lineRule="auto"/>
        <w:jc w:val="both"/>
        <w:rPr>
          <w:rFonts w:ascii="Times New Roman" w:hAnsi="Times New Roman"/>
          <w:sz w:val="24"/>
          <w:szCs w:val="24"/>
          <w:lang w:val="de-DE"/>
        </w:rPr>
      </w:pPr>
      <w:r w:rsidRPr="003C6A69">
        <w:rPr>
          <w:rFonts w:ascii="Times New Roman" w:hAnsi="Times New Roman"/>
          <w:sz w:val="24"/>
          <w:szCs w:val="24"/>
          <w:lang w:val="de-DE"/>
        </w:rPr>
        <w:t>Të zotërojë diplomë të nivelit Master Shkencor (</w:t>
      </w:r>
      <w:r w:rsidRPr="003C6A69">
        <w:rPr>
          <w:rFonts w:ascii="Times New Roman" w:hAnsi="Times New Roman"/>
          <w:i/>
          <w:sz w:val="24"/>
          <w:szCs w:val="24"/>
          <w:lang w:val="de-DE"/>
        </w:rPr>
        <w:t>ose të barazvlefshme</w:t>
      </w:r>
      <w:r w:rsidRPr="003C6A69">
        <w:rPr>
          <w:rFonts w:ascii="Times New Roman" w:hAnsi="Times New Roman"/>
          <w:sz w:val="24"/>
          <w:szCs w:val="24"/>
          <w:lang w:val="de-DE"/>
        </w:rPr>
        <w:t>), në</w:t>
      </w:r>
      <w:r w:rsidRPr="003C6A69">
        <w:rPr>
          <w:rFonts w:ascii="Times New Roman" w:hAnsi="Times New Roman"/>
          <w:sz w:val="24"/>
          <w:szCs w:val="24"/>
          <w:lang w:val="sq-AL"/>
        </w:rPr>
        <w:t xml:space="preserve"> Shkenca</w:t>
      </w:r>
      <w:r w:rsidR="006E0F23">
        <w:rPr>
          <w:rFonts w:ascii="Times New Roman" w:hAnsi="Times New Roman"/>
          <w:sz w:val="24"/>
          <w:szCs w:val="24"/>
          <w:lang w:val="sq-AL"/>
        </w:rPr>
        <w:t>t</w:t>
      </w:r>
      <w:r w:rsidRPr="003C6A69">
        <w:rPr>
          <w:rFonts w:ascii="Times New Roman" w:hAnsi="Times New Roman"/>
          <w:sz w:val="24"/>
          <w:szCs w:val="24"/>
          <w:lang w:val="sq-AL"/>
        </w:rPr>
        <w:t xml:space="preserve"> Ekonomike</w:t>
      </w:r>
      <w:r w:rsidR="006E0F23">
        <w:rPr>
          <w:rFonts w:ascii="Times New Roman" w:hAnsi="Times New Roman"/>
          <w:sz w:val="24"/>
          <w:szCs w:val="24"/>
          <w:lang w:val="sq-AL"/>
        </w:rPr>
        <w:t xml:space="preserve"> dhe Juridike</w:t>
      </w:r>
      <w:r w:rsidRPr="003C6A69">
        <w:rPr>
          <w:rFonts w:ascii="Times New Roman" w:hAnsi="Times New Roman"/>
          <w:sz w:val="24"/>
          <w:szCs w:val="24"/>
          <w:lang w:val="sq-AL"/>
        </w:rPr>
        <w:t>. D</w:t>
      </w:r>
      <w:r w:rsidRPr="003C6A69">
        <w:rPr>
          <w:rFonts w:ascii="Times New Roman" w:hAnsi="Times New Roman"/>
          <w:sz w:val="24"/>
          <w:szCs w:val="24"/>
          <w:lang w:val="de-DE"/>
        </w:rPr>
        <w:t>iploma e nivelit Bachelor, duhet të jetë e të njëjtës fushë.</w:t>
      </w:r>
    </w:p>
    <w:p w14:paraId="05E24557" w14:textId="4956BA8A" w:rsidR="00F0021B" w:rsidRPr="003C6A69" w:rsidRDefault="000F585C" w:rsidP="00744129">
      <w:pPr>
        <w:pStyle w:val="ListParagraph"/>
        <w:numPr>
          <w:ilvl w:val="0"/>
          <w:numId w:val="9"/>
        </w:numPr>
        <w:tabs>
          <w:tab w:val="left" w:pos="1080"/>
        </w:tabs>
        <w:spacing w:after="0" w:line="240" w:lineRule="auto"/>
        <w:jc w:val="both"/>
        <w:rPr>
          <w:rFonts w:ascii="Times New Roman" w:hAnsi="Times New Roman"/>
          <w:sz w:val="24"/>
          <w:szCs w:val="24"/>
          <w:lang w:val="de-DE"/>
        </w:rPr>
      </w:pPr>
      <w:r w:rsidRPr="003C6A69">
        <w:rPr>
          <w:rFonts w:ascii="Times New Roman" w:hAnsi="Times New Roman"/>
          <w:sz w:val="24"/>
          <w:szCs w:val="24"/>
          <w:lang w:val="de-DE"/>
        </w:rPr>
        <w:t>Të ketë eksperiencë pune në profesion jo më pak se 5 (pesë) vite, nga të cilat 3 (tre) vite në fushën e Auditimit</w:t>
      </w:r>
      <w:r w:rsidR="00F0021B" w:rsidRPr="003C6A69">
        <w:rPr>
          <w:rFonts w:ascii="Times New Roman" w:hAnsi="Times New Roman"/>
          <w:sz w:val="24"/>
          <w:szCs w:val="24"/>
          <w:lang w:val="de-DE"/>
        </w:rPr>
        <w:t>.</w:t>
      </w:r>
    </w:p>
    <w:p w14:paraId="548ACDC8" w14:textId="77777777" w:rsidR="00F0021B" w:rsidRPr="003C6A69" w:rsidRDefault="00F0021B" w:rsidP="00744129">
      <w:pPr>
        <w:pStyle w:val="ListParagraph"/>
        <w:numPr>
          <w:ilvl w:val="0"/>
          <w:numId w:val="9"/>
        </w:numPr>
        <w:tabs>
          <w:tab w:val="left" w:pos="1080"/>
        </w:tabs>
        <w:spacing w:after="0" w:line="240" w:lineRule="auto"/>
        <w:jc w:val="both"/>
        <w:rPr>
          <w:rFonts w:ascii="Times New Roman" w:hAnsi="Times New Roman"/>
          <w:sz w:val="24"/>
          <w:szCs w:val="24"/>
          <w:lang w:val="de-DE"/>
        </w:rPr>
      </w:pP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ketë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aftësi</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mira </w:t>
      </w:r>
      <w:proofErr w:type="spellStart"/>
      <w:r w:rsidRPr="003C6A69">
        <w:rPr>
          <w:rFonts w:ascii="Times New Roman" w:hAnsi="Times New Roman"/>
          <w:sz w:val="24"/>
          <w:szCs w:val="24"/>
          <w:lang w:val="fr-FR"/>
        </w:rPr>
        <w:t>profesionale</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organizative</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etikë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lartë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komunikimi</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dhe</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punës</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në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grup</w:t>
      </w:r>
      <w:bookmarkEnd w:id="0"/>
      <w:proofErr w:type="spellEnd"/>
      <w:r w:rsidRPr="003C6A69">
        <w:rPr>
          <w:rFonts w:ascii="Times New Roman" w:hAnsi="Times New Roman"/>
          <w:sz w:val="24"/>
          <w:szCs w:val="24"/>
          <w:lang w:val="fr-FR"/>
        </w:rPr>
        <w:t>.</w:t>
      </w:r>
      <w:r w:rsidRPr="003C6A69">
        <w:rPr>
          <w:rFonts w:ascii="Times New Roman" w:hAnsi="Times New Roman"/>
          <w:sz w:val="24"/>
          <w:szCs w:val="24"/>
          <w:lang w:val="de-DE"/>
        </w:rPr>
        <w:t xml:space="preserve"> </w:t>
      </w:r>
    </w:p>
    <w:p w14:paraId="6C054DD1" w14:textId="77777777" w:rsidR="00621C38" w:rsidRPr="001A6E92" w:rsidRDefault="00621C38" w:rsidP="004E10CE">
      <w:pPr>
        <w:tabs>
          <w:tab w:val="left" w:pos="1080"/>
        </w:tabs>
        <w:spacing w:after="0" w:line="240" w:lineRule="auto"/>
        <w:jc w:val="both"/>
        <w:rPr>
          <w:rFonts w:ascii="Times New Roman" w:hAnsi="Times New Roman"/>
          <w:sz w:val="24"/>
          <w:szCs w:val="24"/>
          <w:lang w:val="de-DE"/>
        </w:rPr>
      </w:pPr>
    </w:p>
    <w:p w14:paraId="228734CD" w14:textId="133F4EA4" w:rsidR="00621C38" w:rsidRPr="001A6E92" w:rsidRDefault="00350C6C" w:rsidP="004E10CE">
      <w:pPr>
        <w:spacing w:after="0" w:line="240" w:lineRule="auto"/>
        <w:jc w:val="both"/>
        <w:rPr>
          <w:rFonts w:ascii="Times New Roman" w:hAnsi="Times New Roman"/>
          <w:color w:val="000000"/>
          <w:sz w:val="24"/>
          <w:szCs w:val="24"/>
          <w:lang w:val="sq-AL"/>
        </w:rPr>
      </w:pPr>
      <w:r w:rsidRPr="001A6E92">
        <w:rPr>
          <w:rFonts w:ascii="Times New Roman" w:hAnsi="Times New Roman"/>
          <w:b/>
          <w:sz w:val="24"/>
          <w:szCs w:val="24"/>
          <w:lang w:val="pt-BR"/>
        </w:rPr>
        <w:t xml:space="preserve">I.3. </w:t>
      </w:r>
      <w:r w:rsidR="00621C38" w:rsidRPr="001A6E92">
        <w:rPr>
          <w:rFonts w:ascii="Times New Roman" w:hAnsi="Times New Roman"/>
          <w:b/>
          <w:sz w:val="24"/>
          <w:szCs w:val="24"/>
          <w:lang w:val="pt-BR"/>
        </w:rPr>
        <w:t xml:space="preserve">Kandidati </w:t>
      </w:r>
      <w:r w:rsidR="00621C38" w:rsidRPr="001A6E92">
        <w:rPr>
          <w:rFonts w:ascii="Times New Roman" w:hAnsi="Times New Roman"/>
          <w:sz w:val="24"/>
          <w:szCs w:val="24"/>
          <w:lang w:val="pt-BR"/>
        </w:rPr>
        <w:t xml:space="preserve">duhet të paraqesë zyrtarisht, brenda </w:t>
      </w:r>
      <w:r w:rsidR="00621C38" w:rsidRPr="001A6E92">
        <w:rPr>
          <w:rFonts w:ascii="Times New Roman" w:hAnsi="Times New Roman"/>
          <w:b/>
          <w:sz w:val="24"/>
          <w:szCs w:val="24"/>
          <w:lang w:val="pt-BR"/>
        </w:rPr>
        <w:t xml:space="preserve">datës </w:t>
      </w:r>
      <w:r w:rsidR="00797194">
        <w:rPr>
          <w:rFonts w:ascii="Times New Roman" w:hAnsi="Times New Roman"/>
          <w:b/>
          <w:sz w:val="24"/>
          <w:szCs w:val="24"/>
          <w:lang w:val="pt-BR"/>
        </w:rPr>
        <w:t>05</w:t>
      </w:r>
      <w:r w:rsidR="002815AB">
        <w:rPr>
          <w:rFonts w:ascii="Times New Roman" w:hAnsi="Times New Roman"/>
          <w:b/>
          <w:sz w:val="24"/>
          <w:szCs w:val="24"/>
          <w:lang w:val="pt-BR"/>
        </w:rPr>
        <w:t>.1</w:t>
      </w:r>
      <w:r w:rsidR="00797194">
        <w:rPr>
          <w:rFonts w:ascii="Times New Roman" w:hAnsi="Times New Roman"/>
          <w:b/>
          <w:sz w:val="24"/>
          <w:szCs w:val="24"/>
          <w:lang w:val="pt-BR"/>
        </w:rPr>
        <w:t>1</w:t>
      </w:r>
      <w:r w:rsidR="002815AB">
        <w:rPr>
          <w:rFonts w:ascii="Times New Roman" w:hAnsi="Times New Roman"/>
          <w:b/>
          <w:sz w:val="24"/>
          <w:szCs w:val="24"/>
          <w:lang w:val="pt-BR"/>
        </w:rPr>
        <w:t>.2025</w:t>
      </w:r>
      <w:r w:rsidR="00621C38" w:rsidRPr="001A6E92">
        <w:rPr>
          <w:rFonts w:ascii="Times New Roman" w:hAnsi="Times New Roman"/>
          <w:sz w:val="24"/>
          <w:szCs w:val="24"/>
          <w:lang w:val="pt-BR"/>
        </w:rPr>
        <w:t xml:space="preserve"> </w:t>
      </w:r>
      <w:r w:rsidRPr="001A6E92">
        <w:rPr>
          <w:rFonts w:ascii="Times New Roman" w:hAnsi="Times New Roman"/>
          <w:color w:val="000000"/>
          <w:sz w:val="24"/>
          <w:szCs w:val="24"/>
          <w:lang w:val="sq-AL"/>
        </w:rPr>
        <w:t xml:space="preserve">me postë </w:t>
      </w:r>
      <w:r w:rsidR="00621C38" w:rsidRPr="001A6E92">
        <w:rPr>
          <w:rFonts w:ascii="Times New Roman" w:hAnsi="Times New Roman"/>
          <w:color w:val="000000"/>
          <w:sz w:val="24"/>
          <w:szCs w:val="24"/>
          <w:lang w:val="sq-AL"/>
        </w:rPr>
        <w:t xml:space="preserve">në adresën Këshilli i Lartë Gjyqësor, </w:t>
      </w:r>
      <w:r w:rsidR="00621C38" w:rsidRPr="001A6E92">
        <w:rPr>
          <w:rFonts w:ascii="Times New Roman" w:hAnsi="Times New Roman"/>
          <w:i/>
          <w:sz w:val="24"/>
          <w:szCs w:val="24"/>
          <w:lang w:val="sq-AL"/>
        </w:rPr>
        <w:t>A</w:t>
      </w:r>
      <w:r w:rsidRPr="001A6E92">
        <w:rPr>
          <w:rFonts w:ascii="Times New Roman" w:hAnsi="Times New Roman"/>
          <w:i/>
          <w:iCs/>
          <w:sz w:val="24"/>
          <w:szCs w:val="24"/>
          <w:lang w:val="sq-AL"/>
        </w:rPr>
        <w:t xml:space="preserve">dresa; </w:t>
      </w:r>
      <w:r w:rsidR="00621C38" w:rsidRPr="001A6E92">
        <w:rPr>
          <w:rFonts w:ascii="Times New Roman" w:hAnsi="Times New Roman"/>
          <w:i/>
          <w:iCs/>
          <w:sz w:val="24"/>
          <w:szCs w:val="24"/>
          <w:lang w:val="sq-AL"/>
        </w:rPr>
        <w:t>Rr</w:t>
      </w:r>
      <w:r w:rsidRPr="001A6E92">
        <w:rPr>
          <w:rFonts w:ascii="Times New Roman" w:hAnsi="Times New Roman"/>
          <w:i/>
          <w:iCs/>
          <w:sz w:val="24"/>
          <w:szCs w:val="24"/>
          <w:lang w:val="sq-AL"/>
        </w:rPr>
        <w:t xml:space="preserve">uga: </w:t>
      </w:r>
      <w:r w:rsidR="00621C38" w:rsidRPr="001A6E92">
        <w:rPr>
          <w:rFonts w:ascii="Times New Roman" w:hAnsi="Times New Roman"/>
          <w:i/>
          <w:iCs/>
          <w:sz w:val="24"/>
          <w:szCs w:val="24"/>
          <w:lang w:val="sq-AL"/>
        </w:rPr>
        <w:t>“Ana Komnena”,</w:t>
      </w:r>
      <w:r w:rsidRPr="001A6E92">
        <w:rPr>
          <w:rFonts w:ascii="Times New Roman" w:hAnsi="Times New Roman"/>
          <w:i/>
          <w:iCs/>
          <w:sz w:val="24"/>
          <w:szCs w:val="24"/>
          <w:lang w:val="sq-AL"/>
        </w:rPr>
        <w:t xml:space="preserve"> godina Poli i Drejt</w:t>
      </w:r>
      <w:r w:rsidR="00C65BD1" w:rsidRPr="001A6E92">
        <w:rPr>
          <w:rFonts w:ascii="Times New Roman" w:hAnsi="Times New Roman"/>
          <w:i/>
          <w:iCs/>
          <w:sz w:val="24"/>
          <w:szCs w:val="24"/>
          <w:lang w:val="sq-AL"/>
        </w:rPr>
        <w:t>ë</w:t>
      </w:r>
      <w:r w:rsidRPr="001A6E92">
        <w:rPr>
          <w:rFonts w:ascii="Times New Roman" w:hAnsi="Times New Roman"/>
          <w:i/>
          <w:iCs/>
          <w:sz w:val="24"/>
          <w:szCs w:val="24"/>
          <w:lang w:val="sq-AL"/>
        </w:rPr>
        <w:t>sis</w:t>
      </w:r>
      <w:r w:rsidR="00C65BD1" w:rsidRPr="001A6E92">
        <w:rPr>
          <w:rFonts w:ascii="Times New Roman" w:hAnsi="Times New Roman"/>
          <w:i/>
          <w:iCs/>
          <w:sz w:val="24"/>
          <w:szCs w:val="24"/>
          <w:lang w:val="sq-AL"/>
        </w:rPr>
        <w:t>ë</w:t>
      </w:r>
      <w:r w:rsidRPr="001A6E92">
        <w:rPr>
          <w:rFonts w:ascii="Times New Roman" w:hAnsi="Times New Roman"/>
          <w:i/>
          <w:iCs/>
          <w:sz w:val="24"/>
          <w:szCs w:val="24"/>
          <w:lang w:val="sq-AL"/>
        </w:rPr>
        <w:t>,</w:t>
      </w:r>
      <w:r w:rsidR="00621C38" w:rsidRPr="001A6E92">
        <w:rPr>
          <w:rFonts w:ascii="Times New Roman" w:hAnsi="Times New Roman"/>
          <w:sz w:val="24"/>
          <w:szCs w:val="24"/>
          <w:lang w:val="sq-AL"/>
        </w:rPr>
        <w:t xml:space="preserve"> </w:t>
      </w:r>
      <w:r w:rsidR="00621C38" w:rsidRPr="001A6E92">
        <w:rPr>
          <w:rFonts w:ascii="Times New Roman" w:hAnsi="Times New Roman"/>
          <w:i/>
          <w:sz w:val="24"/>
          <w:szCs w:val="24"/>
          <w:lang w:val="sq-AL"/>
        </w:rPr>
        <w:t xml:space="preserve">Tiranë, </w:t>
      </w:r>
      <w:r w:rsidR="00621C38" w:rsidRPr="001A6E92">
        <w:rPr>
          <w:rFonts w:ascii="Times New Roman" w:hAnsi="Times New Roman"/>
          <w:color w:val="000000"/>
          <w:sz w:val="24"/>
          <w:szCs w:val="24"/>
          <w:lang w:val="sq-AL"/>
        </w:rPr>
        <w:t xml:space="preserve">ose </w:t>
      </w:r>
      <w:r w:rsidRPr="001A6E92">
        <w:rPr>
          <w:rFonts w:ascii="Times New Roman" w:hAnsi="Times New Roman"/>
          <w:color w:val="000000"/>
          <w:sz w:val="24"/>
          <w:szCs w:val="24"/>
          <w:lang w:val="sq-AL"/>
        </w:rPr>
        <w:t xml:space="preserve">elektronikisht </w:t>
      </w:r>
      <w:r w:rsidR="00621C38" w:rsidRPr="001A6E92">
        <w:rPr>
          <w:rFonts w:ascii="Times New Roman" w:hAnsi="Times New Roman"/>
          <w:color w:val="000000"/>
          <w:sz w:val="24"/>
          <w:szCs w:val="24"/>
          <w:lang w:val="sq-AL"/>
        </w:rPr>
        <w:t>në adresën e email</w:t>
      </w:r>
      <w:r w:rsidR="00DE3353" w:rsidRPr="001A6E92">
        <w:rPr>
          <w:rFonts w:ascii="Times New Roman" w:hAnsi="Times New Roman"/>
          <w:color w:val="000000"/>
          <w:sz w:val="24"/>
          <w:szCs w:val="24"/>
          <w:lang w:val="sq-AL"/>
        </w:rPr>
        <w:t>:</w:t>
      </w:r>
      <w:r w:rsidR="00621C38" w:rsidRPr="001A6E92">
        <w:rPr>
          <w:rFonts w:ascii="Times New Roman" w:hAnsi="Times New Roman"/>
          <w:color w:val="000000"/>
          <w:sz w:val="24"/>
          <w:szCs w:val="24"/>
          <w:lang w:val="sq-AL"/>
        </w:rPr>
        <w:t xml:space="preserve"> </w:t>
      </w:r>
      <w:hyperlink r:id="rId9" w:history="1">
        <w:r w:rsidR="00621C38" w:rsidRPr="001A6E92">
          <w:rPr>
            <w:rStyle w:val="Hyperlink"/>
            <w:rFonts w:ascii="Times New Roman" w:hAnsi="Times New Roman"/>
            <w:sz w:val="24"/>
            <w:szCs w:val="24"/>
            <w:lang w:val="sq-AL"/>
          </w:rPr>
          <w:t>burimenjerezore@klgj.al</w:t>
        </w:r>
      </w:hyperlink>
      <w:r w:rsidRPr="001A6E92">
        <w:rPr>
          <w:rFonts w:ascii="Times New Roman" w:hAnsi="Times New Roman"/>
          <w:color w:val="000000"/>
          <w:sz w:val="24"/>
          <w:szCs w:val="24"/>
          <w:lang w:val="sq-AL"/>
        </w:rPr>
        <w:t xml:space="preserve">, </w:t>
      </w:r>
      <w:r w:rsidR="00621C38" w:rsidRPr="001A6E92">
        <w:rPr>
          <w:rFonts w:ascii="Times New Roman" w:hAnsi="Times New Roman"/>
          <w:color w:val="000000"/>
          <w:sz w:val="24"/>
          <w:szCs w:val="24"/>
          <w:lang w:val="sq-AL"/>
        </w:rPr>
        <w:t>kopje të dokumenteve të mëposhtëm:</w:t>
      </w:r>
    </w:p>
    <w:p w14:paraId="38016946" w14:textId="77777777" w:rsidR="00621C38" w:rsidRPr="001A6E92" w:rsidRDefault="00621C38" w:rsidP="006E0F23">
      <w:pPr>
        <w:spacing w:after="0" w:line="120" w:lineRule="auto"/>
        <w:jc w:val="both"/>
        <w:rPr>
          <w:rFonts w:ascii="Times New Roman" w:hAnsi="Times New Roman"/>
          <w:sz w:val="24"/>
          <w:szCs w:val="24"/>
          <w:lang w:val="pt-BR"/>
        </w:rPr>
      </w:pPr>
    </w:p>
    <w:p w14:paraId="2930833D" w14:textId="77777777" w:rsidR="00544E2F" w:rsidRPr="001A6E92" w:rsidRDefault="00544E2F"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Kërkesë motivimi për aplikim në vendin e punës që konkurron;</w:t>
      </w:r>
    </w:p>
    <w:p w14:paraId="452788B6" w14:textId="394D82EC" w:rsidR="00544E2F" w:rsidRPr="001A6E92" w:rsidRDefault="00E06664" w:rsidP="00744129">
      <w:pPr>
        <w:pStyle w:val="ListParagraph"/>
        <w:widowControl w:val="0"/>
        <w:numPr>
          <w:ilvl w:val="0"/>
          <w:numId w:val="3"/>
        </w:numPr>
        <w:autoSpaceDE w:val="0"/>
        <w:autoSpaceDN w:val="0"/>
        <w:adjustRightInd w:val="0"/>
        <w:snapToGrid w:val="0"/>
        <w:spacing w:after="0" w:line="240" w:lineRule="auto"/>
        <w:ind w:right="-2"/>
        <w:rPr>
          <w:rFonts w:ascii="Times New Roman" w:hAnsi="Times New Roman"/>
          <w:sz w:val="24"/>
          <w:szCs w:val="24"/>
          <w:lang w:val="sq-AL"/>
        </w:rPr>
      </w:pPr>
      <w:r w:rsidRPr="001A6E92">
        <w:rPr>
          <w:rFonts w:ascii="Times New Roman" w:eastAsia="Times New Roman" w:hAnsi="Times New Roman"/>
          <w:sz w:val="24"/>
          <w:szCs w:val="24"/>
          <w:lang w:val="sq-AL" w:eastAsia="en-US"/>
        </w:rPr>
        <w:t xml:space="preserve">Jetëshkrim i plotësuar në përputhje me dokumentin tip që e gjeni në linkun: </w:t>
      </w:r>
      <w:r w:rsidR="00860DF7">
        <w:rPr>
          <w:rFonts w:ascii="Times New Roman" w:hAnsi="Times New Roman"/>
          <w:sz w:val="24"/>
          <w:szCs w:val="24"/>
          <w:lang w:val="sq-AL"/>
        </w:rPr>
        <w:fldChar w:fldCharType="begin"/>
      </w:r>
      <w:r w:rsidR="00860DF7">
        <w:rPr>
          <w:rFonts w:ascii="Times New Roman" w:hAnsi="Times New Roman"/>
          <w:sz w:val="24"/>
          <w:szCs w:val="24"/>
          <w:lang w:val="sq-AL"/>
        </w:rPr>
        <w:instrText>HYPERLINK "</w:instrText>
      </w:r>
      <w:r w:rsidR="00860DF7" w:rsidRPr="00860DF7">
        <w:rPr>
          <w:rFonts w:ascii="Times New Roman" w:hAnsi="Times New Roman"/>
          <w:sz w:val="24"/>
          <w:szCs w:val="24"/>
          <w:lang w:val="sq-AL"/>
        </w:rPr>
        <w:instrText>http://www.dap.gov.al/legjislacioni/udhezime-manuale/60-jeteshkrimi-standard</w:instrText>
      </w:r>
      <w:r w:rsidR="00860DF7">
        <w:rPr>
          <w:rFonts w:ascii="Times New Roman" w:hAnsi="Times New Roman"/>
          <w:sz w:val="24"/>
          <w:szCs w:val="24"/>
          <w:lang w:val="sq-AL"/>
        </w:rPr>
        <w:instrText>"</w:instrText>
      </w:r>
      <w:r w:rsidR="00860DF7">
        <w:rPr>
          <w:rFonts w:ascii="Times New Roman" w:hAnsi="Times New Roman"/>
          <w:sz w:val="24"/>
          <w:szCs w:val="24"/>
          <w:lang w:val="sq-AL"/>
        </w:rPr>
        <w:fldChar w:fldCharType="separate"/>
      </w:r>
      <w:r w:rsidR="00860DF7" w:rsidRPr="00F77D67">
        <w:rPr>
          <w:rStyle w:val="Hyperlink"/>
          <w:rFonts w:ascii="Times New Roman" w:hAnsi="Times New Roman"/>
          <w:sz w:val="24"/>
          <w:szCs w:val="24"/>
          <w:lang w:val="sq-AL"/>
        </w:rPr>
        <w:t>http://www.dap.gov.al/legjislacioni/udhezime-manuale/60-jeteshkrimi-standard</w:t>
      </w:r>
      <w:r w:rsidR="00860DF7">
        <w:rPr>
          <w:rFonts w:ascii="Times New Roman" w:hAnsi="Times New Roman"/>
          <w:sz w:val="24"/>
          <w:szCs w:val="24"/>
          <w:lang w:val="sq-AL"/>
        </w:rPr>
        <w:fldChar w:fldCharType="end"/>
      </w:r>
      <w:r w:rsidR="00314EF5" w:rsidRPr="001A6E92">
        <w:rPr>
          <w:rFonts w:ascii="Times New Roman" w:hAnsi="Times New Roman"/>
          <w:sz w:val="24"/>
          <w:szCs w:val="24"/>
          <w:lang w:val="sq-AL"/>
        </w:rPr>
        <w:t xml:space="preserve"> </w:t>
      </w:r>
    </w:p>
    <w:p w14:paraId="18B487E2" w14:textId="77777777" w:rsidR="00544E2F" w:rsidRPr="001A6E92" w:rsidRDefault="00544E2F"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Fotokopje të diplomës dhe listës së notave </w:t>
      </w:r>
      <w:r w:rsidRPr="001A6E92">
        <w:rPr>
          <w:rFonts w:ascii="Times New Roman" w:hAnsi="Times New Roman"/>
          <w:i/>
          <w:iCs/>
          <w:sz w:val="24"/>
          <w:szCs w:val="24"/>
          <w:lang w:val="sq-AL"/>
        </w:rPr>
        <w:t>(për diplomat jashtë vendit, të përcillet njehsimi nga MAS);</w:t>
      </w:r>
    </w:p>
    <w:p w14:paraId="60CDB3CE" w14:textId="77777777" w:rsidR="00544E2F" w:rsidRPr="001A6E92" w:rsidRDefault="00544E2F"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lastRenderedPageBreak/>
        <w:t>Fotokopje të librezës së punës (</w:t>
      </w:r>
      <w:r w:rsidRPr="001A6E92">
        <w:rPr>
          <w:rFonts w:ascii="Times New Roman" w:hAnsi="Times New Roman"/>
          <w:i/>
          <w:sz w:val="24"/>
          <w:szCs w:val="24"/>
          <w:lang w:val="sq-AL"/>
        </w:rPr>
        <w:t>të gjitha faqet që vërtetojnë eksperiencën në punë);</w:t>
      </w:r>
    </w:p>
    <w:p w14:paraId="4E77C359" w14:textId="77777777" w:rsidR="00DE1612" w:rsidRPr="001A6E92" w:rsidRDefault="00544E2F" w:rsidP="00744129">
      <w:pPr>
        <w:pStyle w:val="ListParagraph"/>
        <w:numPr>
          <w:ilvl w:val="0"/>
          <w:numId w:val="3"/>
        </w:numPr>
        <w:tabs>
          <w:tab w:val="left" w:pos="709"/>
        </w:tabs>
        <w:spacing w:after="0" w:line="240" w:lineRule="auto"/>
        <w:jc w:val="both"/>
        <w:rPr>
          <w:rFonts w:ascii="Times New Roman" w:hAnsi="Times New Roman"/>
          <w:i/>
          <w:sz w:val="24"/>
          <w:szCs w:val="24"/>
          <w:lang w:val="de-DE"/>
        </w:rPr>
      </w:pPr>
      <w:r w:rsidRPr="001A6E92">
        <w:rPr>
          <w:rFonts w:ascii="Times New Roman" w:hAnsi="Times New Roman"/>
          <w:sz w:val="24"/>
          <w:szCs w:val="24"/>
          <w:lang w:val="sq-AL"/>
        </w:rPr>
        <w:t>Dokument për kategorinë në shërbimin civil</w:t>
      </w:r>
      <w:r w:rsidRPr="001A6E92">
        <w:rPr>
          <w:rFonts w:ascii="Times New Roman" w:hAnsi="Times New Roman"/>
          <w:i/>
          <w:sz w:val="24"/>
          <w:szCs w:val="24"/>
          <w:lang w:val="de-DE"/>
        </w:rPr>
        <w:t xml:space="preserve"> </w:t>
      </w:r>
      <w:r w:rsidR="00DE1612" w:rsidRPr="001A6E92">
        <w:rPr>
          <w:rFonts w:ascii="Times New Roman" w:hAnsi="Times New Roman"/>
          <w:sz w:val="24"/>
          <w:szCs w:val="24"/>
          <w:lang w:val="de-DE"/>
        </w:rPr>
        <w:t>(</w:t>
      </w:r>
      <w:r w:rsidR="00DE1612" w:rsidRPr="001A6E92">
        <w:rPr>
          <w:rFonts w:ascii="Times New Roman" w:hAnsi="Times New Roman"/>
          <w:i/>
          <w:sz w:val="24"/>
          <w:szCs w:val="24"/>
          <w:lang w:val="de-DE"/>
        </w:rPr>
        <w:t xml:space="preserve">niveli ekzekutiv </w:t>
      </w:r>
      <w:r w:rsidR="00DE1612" w:rsidRPr="001A6E92">
        <w:rPr>
          <w:rFonts w:ascii="Times New Roman" w:hAnsi="Times New Roman"/>
          <w:i/>
          <w:color w:val="000000" w:themeColor="text1"/>
          <w:sz w:val="24"/>
          <w:szCs w:val="24"/>
          <w:lang w:val="de-DE"/>
        </w:rPr>
        <w:t>ose të barazvlefshme</w:t>
      </w:r>
      <w:r w:rsidR="00DE1612" w:rsidRPr="001A6E92">
        <w:rPr>
          <w:rFonts w:ascii="Times New Roman" w:hAnsi="Times New Roman"/>
          <w:i/>
          <w:sz w:val="24"/>
          <w:szCs w:val="24"/>
          <w:lang w:val="de-DE"/>
        </w:rPr>
        <w:t>, dokument nga institucioni);</w:t>
      </w:r>
    </w:p>
    <w:p w14:paraId="638DFB2E" w14:textId="77777777" w:rsidR="00544E2F" w:rsidRPr="001A6E92" w:rsidRDefault="00544E2F" w:rsidP="00744129">
      <w:pPr>
        <w:pStyle w:val="ListParagraph"/>
        <w:numPr>
          <w:ilvl w:val="0"/>
          <w:numId w:val="3"/>
        </w:numPr>
        <w:tabs>
          <w:tab w:val="left" w:pos="709"/>
        </w:tabs>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Dokument që </w:t>
      </w:r>
      <w:r w:rsidR="00553845" w:rsidRPr="001A6E92">
        <w:rPr>
          <w:rFonts w:ascii="Times New Roman" w:hAnsi="Times New Roman"/>
          <w:sz w:val="24"/>
          <w:szCs w:val="24"/>
          <w:lang w:val="sq-AL"/>
        </w:rPr>
        <w:t>nuk ka masë disiplinore në fuqi</w:t>
      </w:r>
      <w:r w:rsidRPr="001A6E92">
        <w:rPr>
          <w:rFonts w:ascii="Times New Roman" w:hAnsi="Times New Roman"/>
          <w:sz w:val="24"/>
          <w:szCs w:val="24"/>
          <w:lang w:val="sq-AL"/>
        </w:rPr>
        <w:t xml:space="preserve"> </w:t>
      </w:r>
      <w:r w:rsidRPr="001A6E92">
        <w:rPr>
          <w:rFonts w:ascii="Times New Roman" w:hAnsi="Times New Roman"/>
          <w:i/>
          <w:iCs/>
          <w:sz w:val="24"/>
          <w:szCs w:val="24"/>
          <w:lang w:val="sq-AL"/>
        </w:rPr>
        <w:t>(dokument nga institucioni);</w:t>
      </w:r>
    </w:p>
    <w:p w14:paraId="58EA0959" w14:textId="77777777" w:rsidR="00544E2F" w:rsidRPr="001A6E92" w:rsidRDefault="00544E2F"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Vlerësimin e fundit të rezultateve në punë</w:t>
      </w:r>
      <w:r w:rsidR="00DE1612" w:rsidRPr="001A6E92">
        <w:rPr>
          <w:rFonts w:ascii="Times New Roman" w:hAnsi="Times New Roman"/>
          <w:sz w:val="24"/>
          <w:szCs w:val="24"/>
          <w:lang w:val="sq-AL"/>
        </w:rPr>
        <w:t xml:space="preserve"> </w:t>
      </w:r>
      <w:r w:rsidR="00DE1612" w:rsidRPr="001A6E92">
        <w:rPr>
          <w:rFonts w:ascii="Times New Roman" w:hAnsi="Times New Roman"/>
          <w:i/>
          <w:sz w:val="24"/>
          <w:szCs w:val="24"/>
          <w:lang w:val="sq-AL"/>
        </w:rPr>
        <w:t>(dokument i nënshkruar dhe i vulosur)</w:t>
      </w:r>
      <w:r w:rsidRPr="001A6E92">
        <w:rPr>
          <w:rFonts w:ascii="Times New Roman" w:hAnsi="Times New Roman"/>
          <w:i/>
          <w:sz w:val="24"/>
          <w:szCs w:val="24"/>
          <w:lang w:val="sq-AL"/>
        </w:rPr>
        <w:t>;</w:t>
      </w:r>
    </w:p>
    <w:p w14:paraId="25757BEB" w14:textId="77777777" w:rsidR="00544E2F" w:rsidRPr="001A6E92" w:rsidRDefault="00544E2F"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Fotokopje të çertifikatave të kualifikimit</w:t>
      </w:r>
      <w:r w:rsidR="005A72FE" w:rsidRPr="001A6E92">
        <w:rPr>
          <w:rFonts w:ascii="Times New Roman" w:hAnsi="Times New Roman"/>
          <w:sz w:val="24"/>
          <w:szCs w:val="24"/>
          <w:lang w:val="sq-AL"/>
        </w:rPr>
        <w:t xml:space="preserve"> (</w:t>
      </w:r>
      <w:r w:rsidR="005A72FE" w:rsidRPr="001A6E92">
        <w:rPr>
          <w:rFonts w:ascii="Times New Roman" w:hAnsi="Times New Roman"/>
          <w:i/>
          <w:sz w:val="24"/>
          <w:szCs w:val="24"/>
          <w:lang w:val="sq-AL"/>
        </w:rPr>
        <w:t>nëse ka</w:t>
      </w:r>
      <w:r w:rsidR="005A72FE" w:rsidRPr="001A6E92">
        <w:rPr>
          <w:rFonts w:ascii="Times New Roman" w:hAnsi="Times New Roman"/>
          <w:sz w:val="24"/>
          <w:szCs w:val="24"/>
          <w:lang w:val="sq-AL"/>
        </w:rPr>
        <w:t>)</w:t>
      </w:r>
      <w:r w:rsidRPr="001A6E92">
        <w:rPr>
          <w:rFonts w:ascii="Times New Roman" w:hAnsi="Times New Roman"/>
          <w:sz w:val="24"/>
          <w:szCs w:val="24"/>
          <w:lang w:val="sq-AL"/>
        </w:rPr>
        <w:t>;</w:t>
      </w:r>
    </w:p>
    <w:p w14:paraId="271F9F05" w14:textId="185A90E5" w:rsidR="00F05271" w:rsidRPr="001A6E92" w:rsidRDefault="00F05271"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Vetëdeklarim për vërtetimin e gjendjes gjyqësore, sipas linkut </w:t>
      </w:r>
      <w:r w:rsidR="00607F41" w:rsidRPr="001A6E92">
        <w:rPr>
          <w:rStyle w:val="Hyperlink"/>
          <w:rFonts w:ascii="Times New Roman" w:hAnsi="Times New Roman"/>
          <w:sz w:val="24"/>
          <w:szCs w:val="24"/>
          <w:lang w:val="sq-AL"/>
        </w:rPr>
        <w:t>https://</w:t>
      </w:r>
      <w:r w:rsidR="00860DF7">
        <w:rPr>
          <w:rStyle w:val="Hyperlink"/>
          <w:rFonts w:ascii="Times New Roman" w:hAnsi="Times New Roman"/>
          <w:sz w:val="24"/>
          <w:szCs w:val="24"/>
          <w:lang w:val="sq-AL"/>
        </w:rPr>
        <w:t>www</w:t>
      </w:r>
      <w:r w:rsidR="00607F41" w:rsidRPr="001A6E92">
        <w:rPr>
          <w:rStyle w:val="Hyperlink"/>
          <w:rFonts w:ascii="Times New Roman" w:hAnsi="Times New Roman"/>
          <w:sz w:val="24"/>
          <w:szCs w:val="24"/>
          <w:lang w:val="sq-AL"/>
        </w:rPr>
        <w:t>.drejtesia.gov.al/</w:t>
      </w:r>
      <w:r w:rsidR="00860DF7">
        <w:rPr>
          <w:rStyle w:val="Hyperlink"/>
          <w:rFonts w:ascii="Times New Roman" w:hAnsi="Times New Roman"/>
          <w:sz w:val="24"/>
          <w:szCs w:val="24"/>
          <w:lang w:val="sq-AL"/>
        </w:rPr>
        <w:t>w</w:t>
      </w:r>
      <w:r w:rsidR="00607F41" w:rsidRPr="001A6E92">
        <w:rPr>
          <w:rStyle w:val="Hyperlink"/>
          <w:rFonts w:ascii="Times New Roman" w:hAnsi="Times New Roman"/>
          <w:sz w:val="24"/>
          <w:szCs w:val="24"/>
          <w:lang w:val="sq-AL"/>
        </w:rPr>
        <w:t>p-content/uploads/2018/10/formulari-i-vetdeklarimit_gjendja-gjyqesore.pdf</w:t>
      </w:r>
    </w:p>
    <w:p w14:paraId="03244296" w14:textId="77777777" w:rsidR="00544E2F" w:rsidRPr="001A6E92" w:rsidRDefault="00544E2F"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Vërtetim të gjendjes shëndetësore;</w:t>
      </w:r>
    </w:p>
    <w:p w14:paraId="211B17B6" w14:textId="77777777" w:rsidR="00544E2F" w:rsidRPr="001A6E92" w:rsidRDefault="00544E2F"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Dokumentacion tjetër, mbi trajnimet, kualifikimet (</w:t>
      </w:r>
      <w:r w:rsidRPr="001A6E92">
        <w:rPr>
          <w:rFonts w:ascii="Times New Roman" w:hAnsi="Times New Roman"/>
          <w:i/>
          <w:sz w:val="24"/>
          <w:szCs w:val="24"/>
          <w:lang w:val="sq-AL"/>
        </w:rPr>
        <w:t>nëse ka</w:t>
      </w:r>
      <w:r w:rsidRPr="001A6E92">
        <w:rPr>
          <w:rFonts w:ascii="Times New Roman" w:hAnsi="Times New Roman"/>
          <w:sz w:val="24"/>
          <w:szCs w:val="24"/>
          <w:lang w:val="sq-AL"/>
        </w:rPr>
        <w:t>);</w:t>
      </w:r>
    </w:p>
    <w:p w14:paraId="276962D5" w14:textId="77777777" w:rsidR="005C0FC5" w:rsidRPr="001A6E92" w:rsidRDefault="005C0FC5"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Dëshmi të njohurive të gjuhës angleze </w:t>
      </w:r>
      <w:r w:rsidRPr="001A6E92">
        <w:rPr>
          <w:rFonts w:ascii="Times New Roman" w:hAnsi="Times New Roman"/>
          <w:i/>
          <w:sz w:val="24"/>
          <w:szCs w:val="24"/>
          <w:lang w:val="de-DE"/>
        </w:rPr>
        <w:t>(nëse ka)</w:t>
      </w:r>
      <w:r w:rsidRPr="001A6E92">
        <w:rPr>
          <w:rFonts w:ascii="Times New Roman" w:hAnsi="Times New Roman"/>
          <w:sz w:val="24"/>
          <w:szCs w:val="24"/>
          <w:lang w:val="de-DE"/>
        </w:rPr>
        <w:t>;</w:t>
      </w:r>
    </w:p>
    <w:p w14:paraId="11015B53" w14:textId="77777777" w:rsidR="00544E2F" w:rsidRPr="001A6E92" w:rsidRDefault="00544E2F"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Fotokopje e kartës së identitetit/pasaport;</w:t>
      </w:r>
    </w:p>
    <w:p w14:paraId="7C193FBD" w14:textId="77777777" w:rsidR="00544E2F" w:rsidRPr="001A6E92" w:rsidRDefault="00544E2F"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Kontaktet </w:t>
      </w:r>
      <w:r w:rsidRPr="001A6E92">
        <w:rPr>
          <w:rFonts w:ascii="Times New Roman" w:hAnsi="Times New Roman"/>
          <w:i/>
          <w:iCs/>
          <w:sz w:val="24"/>
          <w:szCs w:val="24"/>
          <w:lang w:val="sq-AL"/>
        </w:rPr>
        <w:t>(numër telefoni dhe adresë email)</w:t>
      </w:r>
      <w:r w:rsidRPr="001A6E92">
        <w:rPr>
          <w:rFonts w:ascii="Times New Roman" w:hAnsi="Times New Roman"/>
          <w:sz w:val="24"/>
          <w:szCs w:val="24"/>
          <w:lang w:val="sq-AL"/>
        </w:rPr>
        <w:t xml:space="preserve"> dhe adresën e plotë të vendqëndrimit.</w:t>
      </w:r>
    </w:p>
    <w:p w14:paraId="6FAF2587" w14:textId="77777777" w:rsidR="00236B87" w:rsidRPr="001A6E92" w:rsidRDefault="00621C38" w:rsidP="00236B87">
      <w:pPr>
        <w:spacing w:before="100" w:beforeAutospacing="1" w:after="100" w:afterAutospacing="1"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Mosparaqitja e plotë e dokumenteve </w:t>
      </w:r>
      <w:r w:rsidR="00B27464" w:rsidRPr="001A6E92">
        <w:rPr>
          <w:rFonts w:ascii="Times New Roman" w:hAnsi="Times New Roman"/>
          <w:sz w:val="24"/>
          <w:szCs w:val="24"/>
          <w:lang w:val="sq-AL"/>
        </w:rPr>
        <w:t>t</w:t>
      </w:r>
      <w:r w:rsidR="00C65BD1" w:rsidRPr="001A6E92">
        <w:rPr>
          <w:rFonts w:ascii="Times New Roman" w:hAnsi="Times New Roman"/>
          <w:sz w:val="24"/>
          <w:szCs w:val="24"/>
          <w:lang w:val="sq-AL"/>
        </w:rPr>
        <w:t>ë</w:t>
      </w:r>
      <w:r w:rsidR="00B27464" w:rsidRPr="001A6E92">
        <w:rPr>
          <w:rFonts w:ascii="Times New Roman" w:hAnsi="Times New Roman"/>
          <w:sz w:val="24"/>
          <w:szCs w:val="24"/>
          <w:lang w:val="sq-AL"/>
        </w:rPr>
        <w:t xml:space="preserve"> sip</w:t>
      </w:r>
      <w:r w:rsidR="00C65BD1" w:rsidRPr="001A6E92">
        <w:rPr>
          <w:rFonts w:ascii="Times New Roman" w:hAnsi="Times New Roman"/>
          <w:sz w:val="24"/>
          <w:szCs w:val="24"/>
          <w:lang w:val="sq-AL"/>
        </w:rPr>
        <w:t>ë</w:t>
      </w:r>
      <w:r w:rsidR="00B27464" w:rsidRPr="001A6E92">
        <w:rPr>
          <w:rFonts w:ascii="Times New Roman" w:hAnsi="Times New Roman"/>
          <w:sz w:val="24"/>
          <w:szCs w:val="24"/>
          <w:lang w:val="sq-AL"/>
        </w:rPr>
        <w:t xml:space="preserve">rcituara, </w:t>
      </w:r>
      <w:r w:rsidRPr="001A6E92">
        <w:rPr>
          <w:rFonts w:ascii="Times New Roman" w:hAnsi="Times New Roman"/>
          <w:sz w:val="24"/>
          <w:szCs w:val="24"/>
          <w:lang w:val="sq-AL"/>
        </w:rPr>
        <w:t xml:space="preserve">sjell </w:t>
      </w:r>
      <w:r w:rsidRPr="001A6E92">
        <w:rPr>
          <w:rFonts w:ascii="Times New Roman" w:hAnsi="Times New Roman"/>
          <w:b/>
          <w:sz w:val="24"/>
          <w:szCs w:val="24"/>
          <w:lang w:val="sq-AL"/>
        </w:rPr>
        <w:t>skualifikim</w:t>
      </w:r>
      <w:r w:rsidR="00754307" w:rsidRPr="001A6E92">
        <w:rPr>
          <w:rFonts w:ascii="Times New Roman" w:hAnsi="Times New Roman"/>
          <w:b/>
          <w:sz w:val="24"/>
          <w:szCs w:val="24"/>
          <w:lang w:val="sq-AL"/>
        </w:rPr>
        <w:t xml:space="preserve">in </w:t>
      </w:r>
      <w:r w:rsidR="00754307" w:rsidRPr="001A6E92">
        <w:rPr>
          <w:rFonts w:ascii="Times New Roman" w:hAnsi="Times New Roman"/>
          <w:sz w:val="24"/>
          <w:szCs w:val="24"/>
          <w:lang w:val="sq-AL"/>
        </w:rPr>
        <w:t>e</w:t>
      </w:r>
      <w:r w:rsidRPr="001A6E92">
        <w:rPr>
          <w:rFonts w:ascii="Times New Roman" w:hAnsi="Times New Roman"/>
          <w:sz w:val="24"/>
          <w:szCs w:val="24"/>
          <w:lang w:val="sq-AL"/>
        </w:rPr>
        <w:t xml:space="preserve"> kandidatit.</w:t>
      </w:r>
      <w:r w:rsidR="00607F41" w:rsidRPr="001A6E92">
        <w:rPr>
          <w:rFonts w:ascii="Times New Roman" w:hAnsi="Times New Roman"/>
          <w:sz w:val="24"/>
          <w:szCs w:val="24"/>
          <w:lang w:val="sq-AL"/>
        </w:rPr>
        <w:t xml:space="preserve"> </w:t>
      </w:r>
    </w:p>
    <w:p w14:paraId="2D3F8D3A" w14:textId="77777777" w:rsidR="00621C38" w:rsidRPr="001A6E92" w:rsidRDefault="00350C6C" w:rsidP="00236B87">
      <w:pPr>
        <w:spacing w:before="100" w:beforeAutospacing="1" w:after="100" w:afterAutospacing="1" w:line="240" w:lineRule="auto"/>
        <w:jc w:val="both"/>
        <w:rPr>
          <w:rFonts w:ascii="Times New Roman" w:hAnsi="Times New Roman"/>
          <w:sz w:val="24"/>
          <w:szCs w:val="24"/>
          <w:lang w:val="sq-AL"/>
        </w:rPr>
      </w:pPr>
      <w:r w:rsidRPr="001A6E92">
        <w:rPr>
          <w:rFonts w:ascii="Times New Roman" w:hAnsi="Times New Roman"/>
          <w:b/>
          <w:sz w:val="24"/>
          <w:szCs w:val="24"/>
          <w:lang w:val="pt-BR"/>
        </w:rPr>
        <w:t xml:space="preserve">I.4. </w:t>
      </w:r>
      <w:r w:rsidR="00621C38" w:rsidRPr="001A6E92">
        <w:rPr>
          <w:rFonts w:ascii="Times New Roman" w:hAnsi="Times New Roman"/>
          <w:b/>
          <w:sz w:val="24"/>
          <w:szCs w:val="24"/>
          <w:lang w:val="pt-BR"/>
        </w:rPr>
        <w:t xml:space="preserve">Konkurimi </w:t>
      </w:r>
      <w:r w:rsidR="00621C38" w:rsidRPr="001A6E92">
        <w:rPr>
          <w:rFonts w:ascii="Times New Roman" w:hAnsi="Times New Roman"/>
          <w:sz w:val="24"/>
          <w:szCs w:val="24"/>
          <w:lang w:val="pt-BR"/>
        </w:rPr>
        <w:t>është i hapur për nëpunësit civil të të njëjtës kategori me procedurat e lëvizjes paralele dhe d</w:t>
      </w:r>
      <w:r w:rsidR="00D479DD" w:rsidRPr="001A6E92">
        <w:rPr>
          <w:rFonts w:ascii="Times New Roman" w:hAnsi="Times New Roman"/>
          <w:sz w:val="24"/>
          <w:szCs w:val="24"/>
          <w:lang w:val="fr-FR"/>
        </w:rPr>
        <w:t xml:space="preserve">o </w:t>
      </w:r>
      <w:proofErr w:type="spellStart"/>
      <w:r w:rsidR="00D479DD" w:rsidRPr="001A6E92">
        <w:rPr>
          <w:rFonts w:ascii="Times New Roman" w:hAnsi="Times New Roman"/>
          <w:sz w:val="24"/>
          <w:szCs w:val="24"/>
          <w:lang w:val="fr-FR"/>
        </w:rPr>
        <w:t>të</w:t>
      </w:r>
      <w:proofErr w:type="spellEnd"/>
      <w:r w:rsidR="00D479DD"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zhvillohet</w:t>
      </w:r>
      <w:proofErr w:type="spellEnd"/>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në</w:t>
      </w:r>
      <w:proofErr w:type="spellEnd"/>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b/>
          <w:i/>
          <w:sz w:val="24"/>
          <w:szCs w:val="24"/>
          <w:lang w:val="fr-FR"/>
        </w:rPr>
        <w:t>dy</w:t>
      </w:r>
      <w:proofErr w:type="spellEnd"/>
      <w:r w:rsidR="00621C38" w:rsidRPr="001A6E92">
        <w:rPr>
          <w:rFonts w:ascii="Times New Roman" w:hAnsi="Times New Roman"/>
          <w:b/>
          <w:i/>
          <w:sz w:val="24"/>
          <w:szCs w:val="24"/>
          <w:lang w:val="fr-FR"/>
        </w:rPr>
        <w:t xml:space="preserve"> </w:t>
      </w:r>
      <w:proofErr w:type="spellStart"/>
      <w:r w:rsidR="00621C38" w:rsidRPr="001A6E92">
        <w:rPr>
          <w:rFonts w:ascii="Times New Roman" w:hAnsi="Times New Roman"/>
          <w:b/>
          <w:i/>
          <w:sz w:val="24"/>
          <w:szCs w:val="24"/>
          <w:lang w:val="fr-FR"/>
        </w:rPr>
        <w:t>faza</w:t>
      </w:r>
      <w:proofErr w:type="spellEnd"/>
      <w:r w:rsidR="00621C38" w:rsidRPr="001A6E92">
        <w:rPr>
          <w:rFonts w:ascii="Times New Roman" w:hAnsi="Times New Roman"/>
          <w:sz w:val="24"/>
          <w:szCs w:val="24"/>
          <w:lang w:val="fr-FR"/>
        </w:rPr>
        <w:t xml:space="preserve">; </w:t>
      </w:r>
    </w:p>
    <w:p w14:paraId="7A19B42C" w14:textId="0B489571" w:rsidR="00621C38" w:rsidRPr="001A6E92" w:rsidRDefault="00350C6C" w:rsidP="004E10CE">
      <w:pPr>
        <w:spacing w:line="240" w:lineRule="auto"/>
        <w:jc w:val="both"/>
        <w:rPr>
          <w:rFonts w:ascii="Times New Roman" w:hAnsi="Times New Roman"/>
          <w:sz w:val="24"/>
          <w:szCs w:val="24"/>
          <w:lang w:val="pt-BR"/>
        </w:rPr>
      </w:pPr>
      <w:r w:rsidRPr="001A6E92">
        <w:rPr>
          <w:rFonts w:ascii="Times New Roman" w:hAnsi="Times New Roman"/>
          <w:b/>
          <w:sz w:val="24"/>
          <w:szCs w:val="24"/>
          <w:lang w:val="pt-BR"/>
        </w:rPr>
        <w:t xml:space="preserve">I.4.1. </w:t>
      </w:r>
      <w:r w:rsidR="00621C38" w:rsidRPr="001A6E92">
        <w:rPr>
          <w:rFonts w:ascii="Times New Roman" w:hAnsi="Times New Roman"/>
          <w:b/>
          <w:sz w:val="24"/>
          <w:szCs w:val="24"/>
          <w:lang w:val="pt-BR"/>
        </w:rPr>
        <w:t xml:space="preserve">Verifikimi </w:t>
      </w:r>
      <w:r w:rsidR="00621C38" w:rsidRPr="001A6E92">
        <w:rPr>
          <w:rFonts w:ascii="Times New Roman" w:hAnsi="Times New Roman"/>
          <w:sz w:val="24"/>
          <w:szCs w:val="24"/>
          <w:lang w:val="pt-BR"/>
        </w:rPr>
        <w:t>paraprak, i përmbushjes së k</w:t>
      </w:r>
      <w:proofErr w:type="spellStart"/>
      <w:r w:rsidR="00621C38" w:rsidRPr="001A6E92">
        <w:rPr>
          <w:rFonts w:ascii="Times New Roman" w:hAnsi="Times New Roman"/>
          <w:sz w:val="24"/>
          <w:szCs w:val="24"/>
          <w:lang w:val="fr-FR"/>
        </w:rPr>
        <w:t>ushteve</w:t>
      </w:r>
      <w:proofErr w:type="spellEnd"/>
      <w:r w:rsidR="00621C38" w:rsidRPr="001A6E92">
        <w:rPr>
          <w:rFonts w:ascii="Times New Roman" w:hAnsi="Times New Roman"/>
          <w:sz w:val="24"/>
          <w:szCs w:val="24"/>
          <w:lang w:val="fr-FR"/>
        </w:rPr>
        <w:t xml:space="preserve"> minimale </w:t>
      </w:r>
      <w:r w:rsidR="007E7BC4" w:rsidRPr="001A6E92">
        <w:rPr>
          <w:rFonts w:ascii="Times New Roman" w:hAnsi="Times New Roman"/>
          <w:sz w:val="24"/>
          <w:szCs w:val="24"/>
          <w:lang w:val="pt-BR"/>
        </w:rPr>
        <w:t>dhe kërkesave të veç</w:t>
      </w:r>
      <w:r w:rsidR="00621C38" w:rsidRPr="001A6E92">
        <w:rPr>
          <w:rFonts w:ascii="Times New Roman" w:hAnsi="Times New Roman"/>
          <w:sz w:val="24"/>
          <w:szCs w:val="24"/>
          <w:lang w:val="pt-BR"/>
        </w:rPr>
        <w:t xml:space="preserve">anta në shpalljen për konkurim, </w:t>
      </w:r>
      <w:proofErr w:type="spellStart"/>
      <w:r w:rsidR="00EB5E64" w:rsidRPr="001A6E92">
        <w:rPr>
          <w:rFonts w:ascii="Times New Roman" w:hAnsi="Times New Roman"/>
          <w:sz w:val="24"/>
          <w:szCs w:val="24"/>
          <w:lang w:val="fr-FR"/>
        </w:rPr>
        <w:t>për</w:t>
      </w:r>
      <w:proofErr w:type="spellEnd"/>
      <w:r w:rsidR="00EB5E64" w:rsidRPr="001A6E92">
        <w:rPr>
          <w:rFonts w:ascii="Times New Roman" w:hAnsi="Times New Roman"/>
          <w:sz w:val="24"/>
          <w:szCs w:val="24"/>
          <w:lang w:val="fr-FR"/>
        </w:rPr>
        <w:t xml:space="preserve"> </w:t>
      </w:r>
      <w:proofErr w:type="spellStart"/>
      <w:r w:rsidR="00EB5E64" w:rsidRPr="001A6E92">
        <w:rPr>
          <w:rFonts w:ascii="Times New Roman" w:hAnsi="Times New Roman"/>
          <w:sz w:val="24"/>
          <w:szCs w:val="24"/>
          <w:lang w:val="fr-FR"/>
        </w:rPr>
        <w:t>procedur</w:t>
      </w:r>
      <w:r w:rsidR="00C65BD1" w:rsidRPr="001A6E92">
        <w:rPr>
          <w:rFonts w:ascii="Times New Roman" w:hAnsi="Times New Roman"/>
          <w:sz w:val="24"/>
          <w:szCs w:val="24"/>
          <w:lang w:val="fr-FR"/>
        </w:rPr>
        <w:t>ë</w:t>
      </w:r>
      <w:r w:rsidR="00EB5E64" w:rsidRPr="001A6E92">
        <w:rPr>
          <w:rFonts w:ascii="Times New Roman" w:hAnsi="Times New Roman"/>
          <w:sz w:val="24"/>
          <w:szCs w:val="24"/>
          <w:lang w:val="fr-FR"/>
        </w:rPr>
        <w:t>n</w:t>
      </w:r>
      <w:proofErr w:type="spellEnd"/>
      <w:r w:rsidR="00EB5E64" w:rsidRPr="001A6E92">
        <w:rPr>
          <w:rFonts w:ascii="Times New Roman" w:hAnsi="Times New Roman"/>
          <w:sz w:val="24"/>
          <w:szCs w:val="24"/>
          <w:lang w:val="fr-FR"/>
        </w:rPr>
        <w:t xml:space="preserve"> e </w:t>
      </w:r>
      <w:proofErr w:type="spellStart"/>
      <w:r w:rsidR="00EB5E64" w:rsidRPr="001A6E92">
        <w:rPr>
          <w:rFonts w:ascii="Times New Roman" w:hAnsi="Times New Roman"/>
          <w:sz w:val="24"/>
          <w:szCs w:val="24"/>
          <w:lang w:val="fr-FR"/>
        </w:rPr>
        <w:t>lëvizjes</w:t>
      </w:r>
      <w:proofErr w:type="spellEnd"/>
      <w:r w:rsidR="00EB5E64" w:rsidRPr="001A6E92">
        <w:rPr>
          <w:rFonts w:ascii="Times New Roman" w:hAnsi="Times New Roman"/>
          <w:sz w:val="24"/>
          <w:szCs w:val="24"/>
          <w:lang w:val="fr-FR"/>
        </w:rPr>
        <w:t xml:space="preserve"> </w:t>
      </w:r>
      <w:proofErr w:type="spellStart"/>
      <w:r w:rsidR="00EB5E64" w:rsidRPr="001A6E92">
        <w:rPr>
          <w:rFonts w:ascii="Times New Roman" w:hAnsi="Times New Roman"/>
          <w:sz w:val="24"/>
          <w:szCs w:val="24"/>
          <w:lang w:val="fr-FR"/>
        </w:rPr>
        <w:t>paralele</w:t>
      </w:r>
      <w:proofErr w:type="spellEnd"/>
      <w:r w:rsidR="00EB5E64" w:rsidRPr="001A6E92">
        <w:rPr>
          <w:rFonts w:ascii="Times New Roman" w:hAnsi="Times New Roman"/>
          <w:sz w:val="24"/>
          <w:szCs w:val="24"/>
          <w:lang w:val="fr-FR"/>
        </w:rPr>
        <w:t xml:space="preserve">, </w:t>
      </w:r>
      <w:r w:rsidR="00621C38" w:rsidRPr="001A6E92">
        <w:rPr>
          <w:rFonts w:ascii="Times New Roman" w:hAnsi="Times New Roman"/>
          <w:sz w:val="24"/>
          <w:szCs w:val="24"/>
          <w:lang w:val="pt-BR"/>
        </w:rPr>
        <w:t xml:space="preserve">do të kryhet brenda datës </w:t>
      </w:r>
      <w:r w:rsidR="00AB13AC">
        <w:rPr>
          <w:rFonts w:ascii="Times New Roman" w:hAnsi="Times New Roman"/>
          <w:b/>
          <w:sz w:val="24"/>
          <w:szCs w:val="24"/>
          <w:lang w:val="pt-BR"/>
        </w:rPr>
        <w:t>0</w:t>
      </w:r>
      <w:r w:rsidR="00797194">
        <w:rPr>
          <w:rFonts w:ascii="Times New Roman" w:hAnsi="Times New Roman"/>
          <w:b/>
          <w:sz w:val="24"/>
          <w:szCs w:val="24"/>
          <w:lang w:val="pt-BR"/>
        </w:rPr>
        <w:t>6</w:t>
      </w:r>
      <w:r w:rsidR="00AB13AC">
        <w:rPr>
          <w:rFonts w:ascii="Times New Roman" w:hAnsi="Times New Roman"/>
          <w:b/>
          <w:sz w:val="24"/>
          <w:szCs w:val="24"/>
          <w:lang w:val="pt-BR"/>
        </w:rPr>
        <w:t xml:space="preserve">.11.2025 </w:t>
      </w:r>
      <w:r w:rsidR="00621C38" w:rsidRPr="001A6E92">
        <w:rPr>
          <w:rFonts w:ascii="Times New Roman" w:hAnsi="Times New Roman"/>
          <w:sz w:val="24"/>
          <w:szCs w:val="24"/>
          <w:lang w:val="pt-BR"/>
        </w:rPr>
        <w:t xml:space="preserve">në ambientet e </w:t>
      </w:r>
      <w:r w:rsidR="00F4615F" w:rsidRPr="001A6E92">
        <w:rPr>
          <w:rFonts w:ascii="Times New Roman" w:hAnsi="Times New Roman"/>
          <w:sz w:val="24"/>
          <w:szCs w:val="24"/>
          <w:lang w:val="de-DE"/>
        </w:rPr>
        <w:t>Këshillit të</w:t>
      </w:r>
      <w:r w:rsidR="00621C38" w:rsidRPr="001A6E92">
        <w:rPr>
          <w:rFonts w:ascii="Times New Roman" w:hAnsi="Times New Roman"/>
          <w:sz w:val="24"/>
          <w:szCs w:val="24"/>
          <w:lang w:val="de-DE"/>
        </w:rPr>
        <w:t xml:space="preserve"> Lartë Gjyqësor</w:t>
      </w:r>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dhe</w:t>
      </w:r>
      <w:proofErr w:type="spellEnd"/>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brenda</w:t>
      </w:r>
      <w:proofErr w:type="spellEnd"/>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ditës</w:t>
      </w:r>
      <w:proofErr w:type="spellEnd"/>
      <w:r w:rsidR="00621C38" w:rsidRPr="001A6E92">
        <w:rPr>
          <w:rFonts w:ascii="Times New Roman" w:hAnsi="Times New Roman"/>
          <w:sz w:val="24"/>
          <w:szCs w:val="24"/>
          <w:lang w:val="fr-FR"/>
        </w:rPr>
        <w:t xml:space="preserve"> </w:t>
      </w:r>
      <w:r w:rsidR="00621C38" w:rsidRPr="001A6E92">
        <w:rPr>
          <w:rFonts w:ascii="Times New Roman" w:hAnsi="Times New Roman"/>
          <w:sz w:val="24"/>
          <w:szCs w:val="24"/>
          <w:lang w:val="pt-BR"/>
        </w:rPr>
        <w:t>do të shpallet lista e kandidatëve që plotësojnë k</w:t>
      </w:r>
      <w:proofErr w:type="spellStart"/>
      <w:r w:rsidR="00621C38" w:rsidRPr="001A6E92">
        <w:rPr>
          <w:rFonts w:ascii="Times New Roman" w:hAnsi="Times New Roman"/>
          <w:sz w:val="24"/>
          <w:szCs w:val="24"/>
          <w:lang w:val="fr-FR"/>
        </w:rPr>
        <w:t>ushtet</w:t>
      </w:r>
      <w:proofErr w:type="spellEnd"/>
      <w:r w:rsidR="00621C38" w:rsidRPr="001A6E92">
        <w:rPr>
          <w:rFonts w:ascii="Times New Roman" w:hAnsi="Times New Roman"/>
          <w:b/>
          <w:sz w:val="24"/>
          <w:szCs w:val="24"/>
          <w:lang w:val="fr-FR"/>
        </w:rPr>
        <w:t xml:space="preserve"> </w:t>
      </w:r>
      <w:proofErr w:type="spellStart"/>
      <w:r w:rsidR="00621C38" w:rsidRPr="001A6E92">
        <w:rPr>
          <w:rFonts w:ascii="Times New Roman" w:hAnsi="Times New Roman"/>
          <w:sz w:val="24"/>
          <w:szCs w:val="24"/>
          <w:lang w:val="fr-FR"/>
        </w:rPr>
        <w:t>për</w:t>
      </w:r>
      <w:proofErr w:type="spellEnd"/>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lëvizjen</w:t>
      </w:r>
      <w:proofErr w:type="spellEnd"/>
      <w:r w:rsidR="00621C38" w:rsidRPr="001A6E92">
        <w:rPr>
          <w:rFonts w:ascii="Times New Roman" w:hAnsi="Times New Roman"/>
          <w:sz w:val="24"/>
          <w:szCs w:val="24"/>
          <w:lang w:val="fr-FR"/>
        </w:rPr>
        <w:t xml:space="preserve"> </w:t>
      </w:r>
      <w:proofErr w:type="spellStart"/>
      <w:r w:rsidR="00621C38" w:rsidRPr="001A6E92">
        <w:rPr>
          <w:rFonts w:ascii="Times New Roman" w:hAnsi="Times New Roman"/>
          <w:sz w:val="24"/>
          <w:szCs w:val="24"/>
          <w:lang w:val="fr-FR"/>
        </w:rPr>
        <w:t>paralele</w:t>
      </w:r>
      <w:proofErr w:type="spellEnd"/>
      <w:r w:rsidR="00621C38" w:rsidRPr="001A6E92">
        <w:rPr>
          <w:rFonts w:ascii="Times New Roman" w:hAnsi="Times New Roman"/>
          <w:sz w:val="24"/>
          <w:szCs w:val="24"/>
          <w:lang w:val="fr-FR"/>
        </w:rPr>
        <w:t xml:space="preserve"> </w:t>
      </w:r>
      <w:r w:rsidR="00621C38" w:rsidRPr="001A6E92">
        <w:rPr>
          <w:rFonts w:ascii="Times New Roman" w:hAnsi="Times New Roman"/>
          <w:sz w:val="24"/>
          <w:szCs w:val="24"/>
          <w:lang w:val="pt-BR"/>
        </w:rPr>
        <w:t>dhe kërkesat e ve</w:t>
      </w:r>
      <w:r w:rsidR="000F70D2" w:rsidRPr="001A6E92">
        <w:rPr>
          <w:rFonts w:ascii="Times New Roman" w:hAnsi="Times New Roman"/>
          <w:sz w:val="24"/>
          <w:szCs w:val="24"/>
          <w:lang w:val="pt-BR"/>
        </w:rPr>
        <w:t>ç</w:t>
      </w:r>
      <w:r w:rsidR="00621C38" w:rsidRPr="001A6E92">
        <w:rPr>
          <w:rFonts w:ascii="Times New Roman" w:hAnsi="Times New Roman"/>
          <w:sz w:val="24"/>
          <w:szCs w:val="24"/>
          <w:lang w:val="pt-BR"/>
        </w:rPr>
        <w:t>anta në shpalljen për konkurim.</w:t>
      </w:r>
    </w:p>
    <w:p w14:paraId="4721EE7A" w14:textId="77777777" w:rsidR="00621C38" w:rsidRPr="001A6E92" w:rsidRDefault="00B27464" w:rsidP="004E10CE">
      <w:pPr>
        <w:widowControl w:val="0"/>
        <w:autoSpaceDE w:val="0"/>
        <w:autoSpaceDN w:val="0"/>
        <w:adjustRightInd w:val="0"/>
        <w:snapToGrid w:val="0"/>
        <w:spacing w:after="0" w:line="240" w:lineRule="auto"/>
        <w:jc w:val="both"/>
        <w:rPr>
          <w:rFonts w:ascii="Times New Roman" w:hAnsi="Times New Roman"/>
          <w:i/>
          <w:color w:val="000000"/>
          <w:sz w:val="24"/>
          <w:szCs w:val="24"/>
          <w:lang w:val="sq-AL"/>
        </w:rPr>
      </w:pPr>
      <w:r w:rsidRPr="001A6E92">
        <w:rPr>
          <w:rFonts w:ascii="Times New Roman" w:hAnsi="Times New Roman"/>
          <w:b/>
          <w:i/>
          <w:sz w:val="24"/>
          <w:szCs w:val="24"/>
          <w:lang w:val="pt-BR"/>
        </w:rPr>
        <w:t>(</w:t>
      </w:r>
      <w:r w:rsidR="00621C38" w:rsidRPr="001A6E92">
        <w:rPr>
          <w:rFonts w:ascii="Times New Roman" w:hAnsi="Times New Roman"/>
          <w:i/>
          <w:color w:val="000000"/>
          <w:sz w:val="24"/>
          <w:szCs w:val="24"/>
          <w:lang w:val="sq-AL"/>
        </w:rPr>
        <w:t xml:space="preserve">Në të njëjtën datë kandidatët që nuk i plotësojnë kushtet e lëvizjes paralele dhe kriteret e veçanta do të njoftohen individualisht nga njësia e </w:t>
      </w:r>
      <w:r w:rsidRPr="001A6E92">
        <w:rPr>
          <w:rFonts w:ascii="Times New Roman" w:hAnsi="Times New Roman"/>
          <w:i/>
          <w:color w:val="000000"/>
          <w:sz w:val="24"/>
          <w:szCs w:val="24"/>
          <w:lang w:val="sq-AL"/>
        </w:rPr>
        <w:t>p</w:t>
      </w:r>
      <w:r w:rsidR="00C65BD1" w:rsidRPr="001A6E92">
        <w:rPr>
          <w:rFonts w:ascii="Times New Roman" w:hAnsi="Times New Roman"/>
          <w:i/>
          <w:color w:val="000000"/>
          <w:sz w:val="24"/>
          <w:szCs w:val="24"/>
          <w:lang w:val="sq-AL"/>
        </w:rPr>
        <w:t>ë</w:t>
      </w:r>
      <w:r w:rsidRPr="001A6E92">
        <w:rPr>
          <w:rFonts w:ascii="Times New Roman" w:hAnsi="Times New Roman"/>
          <w:i/>
          <w:color w:val="000000"/>
          <w:sz w:val="24"/>
          <w:szCs w:val="24"/>
          <w:lang w:val="sq-AL"/>
        </w:rPr>
        <w:t>rgjegj</w:t>
      </w:r>
      <w:r w:rsidR="00C65BD1" w:rsidRPr="001A6E92">
        <w:rPr>
          <w:rFonts w:ascii="Times New Roman" w:hAnsi="Times New Roman"/>
          <w:i/>
          <w:color w:val="000000"/>
          <w:sz w:val="24"/>
          <w:szCs w:val="24"/>
          <w:lang w:val="sq-AL"/>
        </w:rPr>
        <w:t>ë</w:t>
      </w:r>
      <w:r w:rsidRPr="001A6E92">
        <w:rPr>
          <w:rFonts w:ascii="Times New Roman" w:hAnsi="Times New Roman"/>
          <w:i/>
          <w:color w:val="000000"/>
          <w:sz w:val="24"/>
          <w:szCs w:val="24"/>
          <w:lang w:val="sq-AL"/>
        </w:rPr>
        <w:t>se e</w:t>
      </w:r>
      <w:r w:rsidR="00621C38" w:rsidRPr="001A6E92">
        <w:rPr>
          <w:rFonts w:ascii="Times New Roman" w:hAnsi="Times New Roman"/>
          <w:i/>
          <w:color w:val="000000"/>
          <w:sz w:val="24"/>
          <w:szCs w:val="24"/>
          <w:lang w:val="sq-AL"/>
        </w:rPr>
        <w:t xml:space="preserve"> burimeve njerëzore, për shkaqet e moskualifikimit (nëpërmjet adresës së e-mail-it).</w:t>
      </w:r>
    </w:p>
    <w:p w14:paraId="7BC686C6" w14:textId="77777777" w:rsidR="00621C38" w:rsidRPr="001A6E92" w:rsidRDefault="00621C38" w:rsidP="004E10CE">
      <w:pPr>
        <w:widowControl w:val="0"/>
        <w:autoSpaceDE w:val="0"/>
        <w:autoSpaceDN w:val="0"/>
        <w:adjustRightInd w:val="0"/>
        <w:snapToGrid w:val="0"/>
        <w:spacing w:after="0" w:line="240" w:lineRule="auto"/>
        <w:jc w:val="both"/>
        <w:rPr>
          <w:rFonts w:ascii="Times New Roman" w:hAnsi="Times New Roman"/>
          <w:b/>
          <w:bCs/>
          <w:sz w:val="24"/>
          <w:szCs w:val="24"/>
          <w:lang w:val="sq-AL"/>
        </w:rPr>
      </w:pPr>
    </w:p>
    <w:p w14:paraId="0A2D4C93" w14:textId="3313B84A" w:rsidR="00621C38" w:rsidRPr="001A6E92" w:rsidRDefault="00350C6C" w:rsidP="004E10CE">
      <w:pPr>
        <w:widowControl w:val="0"/>
        <w:autoSpaceDE w:val="0"/>
        <w:autoSpaceDN w:val="0"/>
        <w:adjustRightInd w:val="0"/>
        <w:snapToGrid w:val="0"/>
        <w:spacing w:after="0" w:line="240" w:lineRule="auto"/>
        <w:jc w:val="both"/>
        <w:rPr>
          <w:rFonts w:ascii="Times New Roman" w:hAnsi="Times New Roman"/>
          <w:color w:val="000000"/>
          <w:sz w:val="24"/>
          <w:szCs w:val="24"/>
          <w:lang w:val="sq-AL"/>
        </w:rPr>
      </w:pPr>
      <w:r w:rsidRPr="001A6E92">
        <w:rPr>
          <w:rFonts w:ascii="Times New Roman" w:hAnsi="Times New Roman"/>
          <w:b/>
          <w:sz w:val="24"/>
          <w:szCs w:val="24"/>
          <w:lang w:val="pt-BR"/>
        </w:rPr>
        <w:t xml:space="preserve">I.4.2. </w:t>
      </w:r>
      <w:r w:rsidR="00FB5BC5" w:rsidRPr="001A6E92">
        <w:rPr>
          <w:rFonts w:ascii="Times New Roman" w:hAnsi="Times New Roman"/>
          <w:b/>
          <w:bCs/>
          <w:sz w:val="24"/>
          <w:szCs w:val="24"/>
          <w:lang w:val="sq-AL"/>
        </w:rPr>
        <w:t xml:space="preserve">Intervista </w:t>
      </w:r>
      <w:r w:rsidR="00FB5BC5" w:rsidRPr="001A6E92">
        <w:rPr>
          <w:rFonts w:ascii="Times New Roman" w:hAnsi="Times New Roman"/>
          <w:bCs/>
          <w:sz w:val="24"/>
          <w:szCs w:val="24"/>
          <w:lang w:val="sq-AL"/>
        </w:rPr>
        <w:t xml:space="preserve">e strukturuar me gojë, </w:t>
      </w:r>
      <w:r w:rsidR="004E10CE" w:rsidRPr="001A6E92">
        <w:rPr>
          <w:rFonts w:ascii="Times New Roman" w:hAnsi="Times New Roman"/>
          <w:bCs/>
          <w:sz w:val="24"/>
          <w:szCs w:val="24"/>
          <w:lang w:val="sq-AL"/>
        </w:rPr>
        <w:t>me</w:t>
      </w:r>
      <w:r w:rsidR="00FB5BC5" w:rsidRPr="001A6E92">
        <w:rPr>
          <w:rFonts w:ascii="Times New Roman" w:hAnsi="Times New Roman"/>
          <w:bCs/>
          <w:sz w:val="24"/>
          <w:szCs w:val="24"/>
          <w:lang w:val="sq-AL"/>
        </w:rPr>
        <w:t xml:space="preserve"> kandidatët fitues të fazës së parë, do të zhvillohet </w:t>
      </w:r>
      <w:r w:rsidR="00FB5BC5" w:rsidRPr="001A6E92">
        <w:rPr>
          <w:rFonts w:ascii="Times New Roman" w:hAnsi="Times New Roman"/>
          <w:b/>
          <w:bCs/>
          <w:sz w:val="24"/>
          <w:szCs w:val="24"/>
          <w:lang w:val="sq-AL"/>
        </w:rPr>
        <w:t xml:space="preserve">më datë </w:t>
      </w:r>
      <w:r w:rsidR="00AB13AC">
        <w:rPr>
          <w:rFonts w:ascii="Times New Roman" w:hAnsi="Times New Roman"/>
          <w:b/>
          <w:bCs/>
          <w:sz w:val="24"/>
          <w:szCs w:val="24"/>
          <w:lang w:val="sq-AL"/>
        </w:rPr>
        <w:t>1</w:t>
      </w:r>
      <w:r w:rsidR="009E7097">
        <w:rPr>
          <w:rFonts w:ascii="Times New Roman" w:hAnsi="Times New Roman"/>
          <w:b/>
          <w:bCs/>
          <w:sz w:val="24"/>
          <w:szCs w:val="24"/>
          <w:lang w:val="sq-AL"/>
        </w:rPr>
        <w:t>7</w:t>
      </w:r>
      <w:r w:rsidR="00AB13AC">
        <w:rPr>
          <w:rFonts w:ascii="Times New Roman" w:hAnsi="Times New Roman"/>
          <w:b/>
          <w:bCs/>
          <w:sz w:val="24"/>
          <w:szCs w:val="24"/>
          <w:lang w:val="sq-AL"/>
        </w:rPr>
        <w:t>.11.2025</w:t>
      </w:r>
      <w:r w:rsidR="00C5531D" w:rsidRPr="001A6E92">
        <w:rPr>
          <w:rFonts w:ascii="Times New Roman" w:hAnsi="Times New Roman"/>
          <w:b/>
          <w:bCs/>
          <w:sz w:val="24"/>
          <w:szCs w:val="24"/>
          <w:lang w:val="sq-AL"/>
        </w:rPr>
        <w:t xml:space="preserve"> ora 1</w:t>
      </w:r>
      <w:r w:rsidR="009E7097">
        <w:rPr>
          <w:rFonts w:ascii="Times New Roman" w:hAnsi="Times New Roman"/>
          <w:b/>
          <w:bCs/>
          <w:sz w:val="24"/>
          <w:szCs w:val="24"/>
          <w:lang w:val="sq-AL"/>
        </w:rPr>
        <w:t>2</w:t>
      </w:r>
      <w:r w:rsidR="00FB5BC5" w:rsidRPr="001A6E92">
        <w:rPr>
          <w:rFonts w:ascii="Times New Roman" w:hAnsi="Times New Roman"/>
          <w:b/>
          <w:bCs/>
          <w:sz w:val="24"/>
          <w:szCs w:val="24"/>
          <w:lang w:val="sq-AL"/>
        </w:rPr>
        <w:t>.00,</w:t>
      </w:r>
      <w:r w:rsidR="00FB5BC5" w:rsidRPr="001A6E92">
        <w:rPr>
          <w:rFonts w:ascii="Times New Roman" w:hAnsi="Times New Roman"/>
          <w:bCs/>
          <w:sz w:val="24"/>
          <w:szCs w:val="24"/>
          <w:lang w:val="sq-AL"/>
        </w:rPr>
        <w:t xml:space="preserve"> pranë ambienteve </w:t>
      </w:r>
      <w:r w:rsidR="003C0CBE" w:rsidRPr="001A6E92">
        <w:rPr>
          <w:rFonts w:ascii="Times New Roman" w:hAnsi="Times New Roman"/>
          <w:bCs/>
          <w:sz w:val="24"/>
          <w:szCs w:val="24"/>
          <w:lang w:val="sq-AL"/>
        </w:rPr>
        <w:t>të</w:t>
      </w:r>
      <w:r w:rsidR="00FB5BC5" w:rsidRPr="001A6E92">
        <w:rPr>
          <w:rFonts w:ascii="Times New Roman" w:hAnsi="Times New Roman"/>
          <w:bCs/>
          <w:sz w:val="24"/>
          <w:szCs w:val="24"/>
          <w:lang w:val="sq-AL"/>
        </w:rPr>
        <w:t xml:space="preserve"> Këshillit të Lartë Gjyqësor</w:t>
      </w:r>
      <w:r w:rsidR="00621C38" w:rsidRPr="001A6E92">
        <w:rPr>
          <w:rFonts w:ascii="Times New Roman" w:hAnsi="Times New Roman"/>
          <w:color w:val="000000"/>
          <w:sz w:val="24"/>
          <w:szCs w:val="24"/>
          <w:lang w:val="sq-AL"/>
        </w:rPr>
        <w:t>.</w:t>
      </w:r>
    </w:p>
    <w:p w14:paraId="06DF5396" w14:textId="77777777" w:rsidR="00621C38" w:rsidRPr="001A6E92" w:rsidRDefault="00621C38" w:rsidP="004E10CE">
      <w:pPr>
        <w:spacing w:after="0" w:line="240" w:lineRule="auto"/>
        <w:jc w:val="both"/>
        <w:rPr>
          <w:rFonts w:ascii="Times New Roman" w:hAnsi="Times New Roman"/>
          <w:sz w:val="24"/>
          <w:szCs w:val="24"/>
          <w:lang w:val="pt-BR"/>
        </w:rPr>
      </w:pPr>
      <w:r w:rsidRPr="001A6E92">
        <w:rPr>
          <w:rFonts w:ascii="Times New Roman" w:hAnsi="Times New Roman"/>
          <w:sz w:val="24"/>
          <w:szCs w:val="24"/>
          <w:lang w:val="pt-BR"/>
        </w:rPr>
        <w:t xml:space="preserve"> </w:t>
      </w:r>
    </w:p>
    <w:p w14:paraId="40964D1A" w14:textId="77777777" w:rsidR="00621C38" w:rsidRPr="001A6E92" w:rsidRDefault="00350C6C" w:rsidP="004E10CE">
      <w:pPr>
        <w:spacing w:after="0" w:line="240" w:lineRule="auto"/>
        <w:jc w:val="both"/>
        <w:rPr>
          <w:rFonts w:ascii="Times New Roman" w:hAnsi="Times New Roman"/>
          <w:sz w:val="24"/>
          <w:szCs w:val="24"/>
          <w:lang w:val="pt-BR"/>
        </w:rPr>
      </w:pPr>
      <w:r w:rsidRPr="001A6E92">
        <w:rPr>
          <w:rFonts w:ascii="Times New Roman" w:hAnsi="Times New Roman"/>
          <w:b/>
          <w:sz w:val="24"/>
          <w:szCs w:val="24"/>
          <w:lang w:val="pt-BR"/>
        </w:rPr>
        <w:t xml:space="preserve">I.4.3. </w:t>
      </w:r>
      <w:r w:rsidR="00621C38" w:rsidRPr="001A6E92">
        <w:rPr>
          <w:rFonts w:ascii="Times New Roman" w:hAnsi="Times New Roman"/>
          <w:b/>
          <w:sz w:val="24"/>
          <w:szCs w:val="24"/>
          <w:lang w:val="pt-BR"/>
        </w:rPr>
        <w:t xml:space="preserve">Fusha </w:t>
      </w:r>
      <w:r w:rsidR="00621C38" w:rsidRPr="001A6E92">
        <w:rPr>
          <w:rFonts w:ascii="Times New Roman" w:hAnsi="Times New Roman"/>
          <w:sz w:val="24"/>
          <w:szCs w:val="24"/>
          <w:lang w:val="pt-BR"/>
        </w:rPr>
        <w:t>e njohurive, aftësitë dhe cilësitë që do të vlerësohen në intervistë janë</w:t>
      </w:r>
      <w:r w:rsidR="003A08C5" w:rsidRPr="001A6E92">
        <w:rPr>
          <w:rFonts w:ascii="Times New Roman" w:hAnsi="Times New Roman"/>
          <w:sz w:val="24"/>
          <w:szCs w:val="24"/>
          <w:lang w:val="pt-BR"/>
        </w:rPr>
        <w:t xml:space="preserve"> mbi</w:t>
      </w:r>
      <w:r w:rsidR="00621C38" w:rsidRPr="001A6E92">
        <w:rPr>
          <w:rFonts w:ascii="Times New Roman" w:hAnsi="Times New Roman"/>
          <w:sz w:val="24"/>
          <w:szCs w:val="24"/>
          <w:lang w:val="pt-BR"/>
        </w:rPr>
        <w:t>;</w:t>
      </w:r>
    </w:p>
    <w:p w14:paraId="6118AD58" w14:textId="77777777" w:rsidR="00885679" w:rsidRPr="001A6E92" w:rsidRDefault="00621C38" w:rsidP="008E1AD2">
      <w:pPr>
        <w:spacing w:after="0" w:line="240" w:lineRule="auto"/>
        <w:jc w:val="both"/>
        <w:rPr>
          <w:rStyle w:val="Hyperlink"/>
          <w:rFonts w:ascii="Times New Roman" w:hAnsi="Times New Roman"/>
          <w:b/>
          <w:color w:val="auto"/>
          <w:sz w:val="8"/>
          <w:szCs w:val="8"/>
          <w:u w:val="none"/>
          <w:lang w:val="pt-BR"/>
        </w:rPr>
      </w:pPr>
      <w:r w:rsidRPr="001A6E92">
        <w:rPr>
          <w:rFonts w:ascii="Times New Roman" w:hAnsi="Times New Roman"/>
          <w:sz w:val="24"/>
          <w:szCs w:val="24"/>
          <w:lang w:val="pt-BR"/>
        </w:rPr>
        <w:t xml:space="preserve"> </w:t>
      </w:r>
    </w:p>
    <w:p w14:paraId="46A4A486"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115/2016 “Për organet e qeverisjes së sistemit të drejtësisë”</w:t>
      </w:r>
      <w:r>
        <w:rPr>
          <w:rFonts w:ascii="Times New Roman" w:eastAsia="Calibri" w:hAnsi="Times New Roman"/>
          <w:i/>
          <w:iCs/>
          <w:sz w:val="24"/>
          <w:szCs w:val="24"/>
          <w:lang w:val="pt-BR" w:eastAsia="x-none"/>
        </w:rPr>
        <w:t>, i ndryshuar</w:t>
      </w:r>
      <w:r w:rsidRPr="00E32034">
        <w:rPr>
          <w:rFonts w:ascii="Times New Roman" w:eastAsia="Calibri" w:hAnsi="Times New Roman"/>
          <w:i/>
          <w:iCs/>
          <w:sz w:val="24"/>
          <w:szCs w:val="24"/>
          <w:lang w:val="pt-BR" w:eastAsia="x-none"/>
        </w:rPr>
        <w:t>;</w:t>
      </w:r>
    </w:p>
    <w:p w14:paraId="35489135"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98/2016 “Për organizimin e pushtetit gjyqësor në Republikën e Shqipërisë”</w:t>
      </w:r>
      <w:r>
        <w:rPr>
          <w:rFonts w:ascii="Times New Roman" w:eastAsia="Calibri" w:hAnsi="Times New Roman"/>
          <w:i/>
          <w:iCs/>
          <w:sz w:val="24"/>
          <w:szCs w:val="24"/>
          <w:lang w:val="pt-BR" w:eastAsia="x-none"/>
        </w:rPr>
        <w:t>, i ndryshuar</w:t>
      </w:r>
      <w:r w:rsidRPr="00E32034">
        <w:rPr>
          <w:rFonts w:ascii="Times New Roman" w:eastAsia="Calibri" w:hAnsi="Times New Roman"/>
          <w:i/>
          <w:iCs/>
          <w:sz w:val="24"/>
          <w:szCs w:val="24"/>
          <w:lang w:val="pt-BR" w:eastAsia="x-none"/>
        </w:rPr>
        <w:t>;</w:t>
      </w:r>
    </w:p>
    <w:p w14:paraId="3BF760A4"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96/2016 “ Për statusin e gjyqtarëve dhe prokurorëve të RSH”</w:t>
      </w:r>
      <w:r>
        <w:rPr>
          <w:rFonts w:ascii="Times New Roman" w:eastAsia="Calibri" w:hAnsi="Times New Roman"/>
          <w:i/>
          <w:iCs/>
          <w:sz w:val="24"/>
          <w:szCs w:val="24"/>
          <w:lang w:val="pt-BR" w:eastAsia="x-none"/>
        </w:rPr>
        <w:t>, i ndryshuar;</w:t>
      </w:r>
    </w:p>
    <w:p w14:paraId="1C434ADF"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152/2013 “ Për nëpunësit civil”, i ndryshuar dhe akteve nënl</w:t>
      </w:r>
      <w:r>
        <w:rPr>
          <w:rFonts w:ascii="Times New Roman" w:eastAsia="Calibri" w:hAnsi="Times New Roman"/>
          <w:i/>
          <w:iCs/>
          <w:sz w:val="24"/>
          <w:szCs w:val="24"/>
          <w:lang w:val="pt-BR" w:eastAsia="x-none"/>
        </w:rPr>
        <w:t>igjore të dala në zbatim të tij;</w:t>
      </w:r>
    </w:p>
    <w:p w14:paraId="5C9C17F0"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Ligji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nr</w:t>
      </w:r>
      <w:proofErr w:type="spellEnd"/>
      <w:r w:rsidRPr="00E32034">
        <w:rPr>
          <w:rFonts w:ascii="Times New Roman" w:eastAsia="Calibri" w:hAnsi="Times New Roman"/>
          <w:i/>
          <w:iCs/>
          <w:sz w:val="24"/>
          <w:szCs w:val="24"/>
          <w:lang w:val="en-GB" w:eastAsia="x-none"/>
        </w:rPr>
        <w:t xml:space="preserve">. 9131, </w:t>
      </w:r>
      <w:proofErr w:type="spellStart"/>
      <w:r w:rsidRPr="00E32034">
        <w:rPr>
          <w:rFonts w:ascii="Times New Roman" w:eastAsia="Calibri" w:hAnsi="Times New Roman"/>
          <w:i/>
          <w:iCs/>
          <w:sz w:val="24"/>
          <w:szCs w:val="24"/>
          <w:lang w:val="en-GB" w:eastAsia="x-none"/>
        </w:rPr>
        <w:t>datë</w:t>
      </w:r>
      <w:proofErr w:type="spellEnd"/>
      <w:r w:rsidRPr="00E32034">
        <w:rPr>
          <w:rFonts w:ascii="Times New Roman" w:eastAsia="Calibri" w:hAnsi="Times New Roman"/>
          <w:i/>
          <w:iCs/>
          <w:sz w:val="24"/>
          <w:szCs w:val="24"/>
          <w:lang w:val="en-GB" w:eastAsia="x-none"/>
        </w:rPr>
        <w:t xml:space="preserve"> 08.09.2003 </w:t>
      </w:r>
      <w:proofErr w:type="gramStart"/>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Për</w:t>
      </w:r>
      <w:proofErr w:type="spellEnd"/>
      <w:proofErr w:type="gram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rregullat</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etike</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në</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administratën</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publike</w:t>
      </w:r>
      <w:proofErr w:type="spellEnd"/>
      <w:r w:rsidRPr="00E32034">
        <w:rPr>
          <w:rFonts w:ascii="Times New Roman" w:eastAsia="Calibri" w:hAnsi="Times New Roman"/>
          <w:i/>
          <w:iCs/>
          <w:sz w:val="24"/>
          <w:szCs w:val="24"/>
          <w:lang w:val="en-GB" w:eastAsia="x-none"/>
        </w:rPr>
        <w:t>”.</w:t>
      </w:r>
    </w:p>
    <w:p w14:paraId="6B4F449A"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Ligji</w:t>
      </w:r>
      <w:proofErr w:type="spellEnd"/>
      <w:r w:rsidRPr="00E32034">
        <w:rPr>
          <w:rFonts w:ascii="Times New Roman" w:eastAsia="Calibri" w:hAnsi="Times New Roman"/>
          <w:i/>
          <w:iCs/>
          <w:sz w:val="24"/>
          <w:szCs w:val="24"/>
          <w:lang w:val="en-GB" w:eastAsia="x-none"/>
        </w:rPr>
        <w:t xml:space="preserve"> Nr.114, </w:t>
      </w:r>
      <w:proofErr w:type="spellStart"/>
      <w:r w:rsidRPr="00E32034">
        <w:rPr>
          <w:rFonts w:ascii="Times New Roman" w:eastAsia="Calibri" w:hAnsi="Times New Roman"/>
          <w:i/>
          <w:iCs/>
          <w:sz w:val="24"/>
          <w:szCs w:val="24"/>
          <w:lang w:val="en-GB" w:eastAsia="x-none"/>
        </w:rPr>
        <w:t>datë</w:t>
      </w:r>
      <w:proofErr w:type="spellEnd"/>
      <w:r w:rsidRPr="00E32034">
        <w:rPr>
          <w:rFonts w:ascii="Times New Roman" w:eastAsia="Calibri" w:hAnsi="Times New Roman"/>
          <w:i/>
          <w:iCs/>
          <w:sz w:val="24"/>
          <w:szCs w:val="24"/>
          <w:lang w:val="en-GB" w:eastAsia="x-none"/>
        </w:rPr>
        <w:t xml:space="preserve"> 22.10.2015 “</w:t>
      </w:r>
      <w:proofErr w:type="spellStart"/>
      <w:r w:rsidRPr="00E32034">
        <w:rPr>
          <w:rFonts w:ascii="Times New Roman" w:eastAsia="Calibri" w:hAnsi="Times New Roman"/>
          <w:i/>
          <w:iCs/>
          <w:sz w:val="24"/>
          <w:szCs w:val="24"/>
          <w:lang w:val="en-GB" w:eastAsia="x-none"/>
        </w:rPr>
        <w:t>Për</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auditimin</w:t>
      </w:r>
      <w:proofErr w:type="spellEnd"/>
      <w:r w:rsidRPr="00E32034">
        <w:rPr>
          <w:rFonts w:ascii="Times New Roman" w:eastAsia="Calibri" w:hAnsi="Times New Roman"/>
          <w:i/>
          <w:iCs/>
          <w:sz w:val="24"/>
          <w:szCs w:val="24"/>
          <w:lang w:val="en-GB" w:eastAsia="x-none"/>
        </w:rPr>
        <w:t xml:space="preserve"> </w:t>
      </w:r>
      <w:r>
        <w:rPr>
          <w:rFonts w:ascii="Times New Roman" w:eastAsia="Calibri" w:hAnsi="Times New Roman"/>
          <w:i/>
          <w:iCs/>
          <w:sz w:val="24"/>
          <w:szCs w:val="24"/>
          <w:lang w:val="en-GB" w:eastAsia="x-none"/>
        </w:rPr>
        <w:t xml:space="preserve">e </w:t>
      </w:r>
      <w:proofErr w:type="spellStart"/>
      <w:r>
        <w:rPr>
          <w:rFonts w:ascii="Times New Roman" w:eastAsia="Calibri" w:hAnsi="Times New Roman"/>
          <w:i/>
          <w:iCs/>
          <w:sz w:val="24"/>
          <w:szCs w:val="24"/>
          <w:lang w:val="en-GB" w:eastAsia="x-none"/>
        </w:rPr>
        <w:t>brendshëm</w:t>
      </w:r>
      <w:proofErr w:type="spellEnd"/>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në</w:t>
      </w:r>
      <w:proofErr w:type="spellEnd"/>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sektorin</w:t>
      </w:r>
      <w:proofErr w:type="spellEnd"/>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publik</w:t>
      </w:r>
      <w:proofErr w:type="spellEnd"/>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i</w:t>
      </w:r>
      <w:proofErr w:type="spellEnd"/>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ndryshuar</w:t>
      </w:r>
      <w:proofErr w:type="spellEnd"/>
      <w:r>
        <w:rPr>
          <w:rFonts w:ascii="Times New Roman" w:eastAsia="Calibri" w:hAnsi="Times New Roman"/>
          <w:i/>
          <w:iCs/>
          <w:sz w:val="24"/>
          <w:szCs w:val="24"/>
          <w:lang w:val="en-GB" w:eastAsia="x-none"/>
        </w:rPr>
        <w:t>;</w:t>
      </w:r>
    </w:p>
    <w:p w14:paraId="5B07AFCB"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Manuali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Auditimit</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të</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Brendshëm</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miratuar</w:t>
      </w:r>
      <w:proofErr w:type="spellEnd"/>
      <w:r w:rsidRPr="00E32034">
        <w:rPr>
          <w:rFonts w:ascii="Times New Roman" w:eastAsia="Calibri" w:hAnsi="Times New Roman"/>
          <w:i/>
          <w:iCs/>
          <w:sz w:val="24"/>
          <w:szCs w:val="24"/>
          <w:lang w:val="en-GB" w:eastAsia="x-none"/>
        </w:rPr>
        <w:t xml:space="preserve"> me </w:t>
      </w:r>
      <w:proofErr w:type="spellStart"/>
      <w:r w:rsidRPr="00E32034">
        <w:rPr>
          <w:rFonts w:ascii="Times New Roman" w:eastAsia="Calibri" w:hAnsi="Times New Roman"/>
          <w:i/>
          <w:iCs/>
          <w:sz w:val="24"/>
          <w:szCs w:val="24"/>
          <w:lang w:val="en-GB" w:eastAsia="x-none"/>
        </w:rPr>
        <w:t>Urdhërin</w:t>
      </w:r>
      <w:proofErr w:type="spellEnd"/>
      <w:r w:rsidRPr="00E32034">
        <w:rPr>
          <w:rFonts w:ascii="Times New Roman" w:eastAsia="Calibri" w:hAnsi="Times New Roman"/>
          <w:i/>
          <w:iCs/>
          <w:sz w:val="24"/>
          <w:szCs w:val="24"/>
          <w:lang w:val="en-GB" w:eastAsia="x-none"/>
        </w:rPr>
        <w:t xml:space="preserve"> e </w:t>
      </w:r>
      <w:proofErr w:type="spellStart"/>
      <w:r w:rsidRPr="00E32034">
        <w:rPr>
          <w:rFonts w:ascii="Times New Roman" w:eastAsia="Calibri" w:hAnsi="Times New Roman"/>
          <w:i/>
          <w:iCs/>
          <w:sz w:val="24"/>
          <w:szCs w:val="24"/>
          <w:lang w:val="en-GB" w:eastAsia="x-none"/>
        </w:rPr>
        <w:t>Ministrit</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të</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Financave</w:t>
      </w:r>
      <w:proofErr w:type="spellEnd"/>
      <w:r w:rsidRPr="00E32034">
        <w:rPr>
          <w:rFonts w:ascii="Times New Roman" w:eastAsia="Calibri" w:hAnsi="Times New Roman"/>
          <w:i/>
          <w:iCs/>
          <w:sz w:val="24"/>
          <w:szCs w:val="24"/>
          <w:lang w:val="en-GB" w:eastAsia="x-none"/>
        </w:rPr>
        <w:t xml:space="preserve"> nr.100, </w:t>
      </w:r>
      <w:proofErr w:type="spellStart"/>
      <w:r w:rsidRPr="00E32034">
        <w:rPr>
          <w:rFonts w:ascii="Times New Roman" w:eastAsia="Calibri" w:hAnsi="Times New Roman"/>
          <w:i/>
          <w:iCs/>
          <w:sz w:val="24"/>
          <w:szCs w:val="24"/>
          <w:lang w:val="en-GB" w:eastAsia="x-none"/>
        </w:rPr>
        <w:t>datë</w:t>
      </w:r>
      <w:proofErr w:type="spellEnd"/>
      <w:r w:rsidRPr="00E32034">
        <w:rPr>
          <w:rFonts w:ascii="Times New Roman" w:eastAsia="Calibri" w:hAnsi="Times New Roman"/>
          <w:i/>
          <w:iCs/>
          <w:sz w:val="24"/>
          <w:szCs w:val="24"/>
          <w:lang w:val="en-GB" w:eastAsia="x-none"/>
        </w:rPr>
        <w:t xml:space="preserve"> 25.10.2016, </w:t>
      </w:r>
      <w:proofErr w:type="spellStart"/>
      <w:r w:rsidRPr="00E32034">
        <w:rPr>
          <w:rFonts w:ascii="Times New Roman" w:eastAsia="Calibri" w:hAnsi="Times New Roman"/>
          <w:i/>
          <w:iCs/>
          <w:sz w:val="24"/>
          <w:szCs w:val="24"/>
          <w:lang w:val="en-GB" w:eastAsia="x-none"/>
        </w:rPr>
        <w:t>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ndryshuar</w:t>
      </w:r>
      <w:proofErr w:type="spellEnd"/>
      <w:r w:rsidRPr="00E32034">
        <w:rPr>
          <w:rFonts w:ascii="Times New Roman" w:eastAsia="Calibri" w:hAnsi="Times New Roman"/>
          <w:i/>
          <w:iCs/>
          <w:sz w:val="24"/>
          <w:szCs w:val="24"/>
          <w:lang w:val="en-GB" w:eastAsia="x-none"/>
        </w:rPr>
        <w:t>;</w:t>
      </w:r>
    </w:p>
    <w:p w14:paraId="50EFF5A8"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it-IT" w:eastAsia="x-none"/>
        </w:rPr>
      </w:pPr>
      <w:r w:rsidRPr="00E32034">
        <w:rPr>
          <w:rFonts w:ascii="Times New Roman" w:eastAsia="Calibri" w:hAnsi="Times New Roman"/>
          <w:i/>
          <w:iCs/>
          <w:sz w:val="24"/>
          <w:szCs w:val="24"/>
          <w:lang w:val="it-IT" w:eastAsia="x-none"/>
        </w:rPr>
        <w:t>Ligj nr.10 296, datë 8.7.2010 “Për menaxhimin financiar dhe kontrollin”, i ndryshuar;</w:t>
      </w:r>
    </w:p>
    <w:p w14:paraId="20B011FD"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it-IT" w:eastAsia="x-none"/>
        </w:rPr>
      </w:pPr>
      <w:r w:rsidRPr="00E32034">
        <w:rPr>
          <w:rFonts w:ascii="Times New Roman" w:eastAsia="Calibri" w:hAnsi="Times New Roman"/>
          <w:i/>
          <w:iCs/>
          <w:sz w:val="24"/>
          <w:szCs w:val="24"/>
          <w:lang w:val="it-IT" w:eastAsia="x-none"/>
        </w:rPr>
        <w:t>Ligj nr.9936, datë 26.6.2008 “Për menaxhimin e sistemit buxhetor në Republikën e Shqipërisë”, i ndryshuar;</w:t>
      </w:r>
    </w:p>
    <w:p w14:paraId="1DAED63A" w14:textId="77777777" w:rsidR="006E0F23" w:rsidRPr="00E32034" w:rsidRDefault="006E0F23"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Ligj</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nr</w:t>
      </w:r>
      <w:proofErr w:type="spellEnd"/>
      <w:r w:rsidRPr="00E32034">
        <w:rPr>
          <w:rFonts w:ascii="Times New Roman" w:eastAsia="Calibri" w:hAnsi="Times New Roman"/>
          <w:i/>
          <w:iCs/>
          <w:sz w:val="24"/>
          <w:szCs w:val="24"/>
          <w:lang w:val="en-GB" w:eastAsia="x-none"/>
        </w:rPr>
        <w:t>. 162/2020 “</w:t>
      </w:r>
      <w:proofErr w:type="spellStart"/>
      <w:r w:rsidRPr="00E32034">
        <w:rPr>
          <w:rFonts w:ascii="Times New Roman" w:eastAsia="Calibri" w:hAnsi="Times New Roman"/>
          <w:i/>
          <w:iCs/>
          <w:sz w:val="24"/>
          <w:szCs w:val="24"/>
          <w:lang w:val="en-GB" w:eastAsia="x-none"/>
        </w:rPr>
        <w:t>Për</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prokurimin</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publik</w:t>
      </w:r>
      <w:proofErr w:type="spellEnd"/>
      <w:r w:rsidRPr="00E32034">
        <w:rPr>
          <w:rFonts w:ascii="Times New Roman" w:eastAsia="Calibri" w:hAnsi="Times New Roman"/>
          <w:i/>
          <w:iCs/>
          <w:sz w:val="24"/>
          <w:szCs w:val="24"/>
          <w:lang w:val="en-GB" w:eastAsia="x-none"/>
        </w:rPr>
        <w:t>”</w:t>
      </w:r>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i</w:t>
      </w:r>
      <w:proofErr w:type="spellEnd"/>
      <w:r>
        <w:rPr>
          <w:rFonts w:ascii="Times New Roman" w:eastAsia="Calibri" w:hAnsi="Times New Roman"/>
          <w:i/>
          <w:iCs/>
          <w:sz w:val="24"/>
          <w:szCs w:val="24"/>
          <w:lang w:val="en-GB" w:eastAsia="x-none"/>
        </w:rPr>
        <w:t xml:space="preserve"> </w:t>
      </w:r>
      <w:proofErr w:type="spellStart"/>
      <w:r>
        <w:rPr>
          <w:rFonts w:ascii="Times New Roman" w:eastAsia="Calibri" w:hAnsi="Times New Roman"/>
          <w:i/>
          <w:iCs/>
          <w:sz w:val="24"/>
          <w:szCs w:val="24"/>
          <w:lang w:val="en-GB" w:eastAsia="x-none"/>
        </w:rPr>
        <w:t>ndryshuar</w:t>
      </w:r>
      <w:proofErr w:type="spellEnd"/>
      <w:r w:rsidRPr="00E32034">
        <w:rPr>
          <w:rFonts w:ascii="Times New Roman" w:eastAsia="Calibri" w:hAnsi="Times New Roman"/>
          <w:i/>
          <w:iCs/>
          <w:sz w:val="24"/>
          <w:szCs w:val="24"/>
          <w:lang w:val="en-GB" w:eastAsia="x-none"/>
        </w:rPr>
        <w:t>;</w:t>
      </w:r>
    </w:p>
    <w:p w14:paraId="7D110037" w14:textId="575D3534" w:rsidR="006E0F23" w:rsidRPr="00E32034" w:rsidRDefault="006E0F23" w:rsidP="006E0F23">
      <w:pPr>
        <w:widowControl w:val="0"/>
        <w:autoSpaceDE w:val="0"/>
        <w:autoSpaceDN w:val="0"/>
        <w:adjustRightInd w:val="0"/>
        <w:snapToGrid w:val="0"/>
        <w:spacing w:after="0" w:line="240" w:lineRule="auto"/>
        <w:ind w:left="709" w:right="-2"/>
        <w:jc w:val="both"/>
        <w:rPr>
          <w:rStyle w:val="Hyperlink"/>
          <w:rFonts w:ascii="Times New Roman" w:hAnsi="Times New Roman"/>
          <w:i/>
          <w:lang w:val="it-IT"/>
        </w:rPr>
      </w:pPr>
      <w:r w:rsidRPr="00E32034">
        <w:rPr>
          <w:rFonts w:ascii="Times New Roman" w:eastAsia="Calibri" w:hAnsi="Times New Roman"/>
          <w:i/>
          <w:iCs/>
          <w:sz w:val="24"/>
          <w:szCs w:val="24"/>
          <w:lang w:val="it-IT" w:eastAsia="x-none"/>
        </w:rPr>
        <w:t>Vendim nr. 285, datë 19.05.2021 “Për miratimin e r</w:t>
      </w:r>
      <w:r>
        <w:rPr>
          <w:rFonts w:ascii="Times New Roman" w:eastAsia="Calibri" w:hAnsi="Times New Roman"/>
          <w:i/>
          <w:iCs/>
          <w:sz w:val="24"/>
          <w:szCs w:val="24"/>
          <w:lang w:val="it-IT" w:eastAsia="x-none"/>
        </w:rPr>
        <w:t xml:space="preserve">regullave të prokurimit publik”, i </w:t>
      </w:r>
      <w:r>
        <w:rPr>
          <w:rFonts w:ascii="Times New Roman" w:eastAsia="Calibri" w:hAnsi="Times New Roman"/>
          <w:i/>
          <w:iCs/>
          <w:sz w:val="24"/>
          <w:szCs w:val="24"/>
          <w:lang w:val="it-IT" w:eastAsia="x-none"/>
        </w:rPr>
        <w:lastRenderedPageBreak/>
        <w:t>ndryshuar</w:t>
      </w:r>
    </w:p>
    <w:p w14:paraId="7BEB5106" w14:textId="77777777" w:rsidR="00621C38" w:rsidRPr="006D58D8" w:rsidRDefault="0077030D" w:rsidP="004E10CE">
      <w:pPr>
        <w:spacing w:line="240" w:lineRule="auto"/>
        <w:jc w:val="both"/>
        <w:rPr>
          <w:rFonts w:ascii="Times New Roman" w:hAnsi="Times New Roman"/>
          <w:b/>
          <w:sz w:val="24"/>
          <w:szCs w:val="24"/>
          <w:lang w:val="sq-AL"/>
        </w:rPr>
      </w:pPr>
      <w:r w:rsidRPr="001A6E92">
        <w:rPr>
          <w:rFonts w:ascii="Times New Roman" w:hAnsi="Times New Roman"/>
          <w:b/>
          <w:sz w:val="24"/>
          <w:szCs w:val="24"/>
          <w:lang w:val="pt-BR"/>
        </w:rPr>
        <w:t>I.4.4</w:t>
      </w:r>
      <w:r w:rsidR="00350C6C" w:rsidRPr="001A6E92">
        <w:rPr>
          <w:rFonts w:ascii="Times New Roman" w:hAnsi="Times New Roman"/>
          <w:b/>
          <w:sz w:val="24"/>
          <w:szCs w:val="24"/>
          <w:lang w:val="pt-BR"/>
        </w:rPr>
        <w:t xml:space="preserve">. </w:t>
      </w:r>
      <w:r w:rsidR="00621C38" w:rsidRPr="001A6E92">
        <w:rPr>
          <w:rFonts w:ascii="Times New Roman" w:hAnsi="Times New Roman"/>
          <w:b/>
          <w:sz w:val="24"/>
          <w:szCs w:val="24"/>
          <w:lang w:val="pt-BR"/>
        </w:rPr>
        <w:t>Vlerësimi</w:t>
      </w:r>
      <w:r w:rsidR="00621C38" w:rsidRPr="001A6E92">
        <w:rPr>
          <w:rFonts w:ascii="Times New Roman" w:hAnsi="Times New Roman"/>
          <w:sz w:val="24"/>
          <w:szCs w:val="24"/>
          <w:lang w:val="pt-BR"/>
        </w:rPr>
        <w:t xml:space="preserve"> i kandidatëve do të bëhet sipas kërkesave të VKM nr. 243, datë 18.3.2015 “Për pranimin, lëvizjen paralele, periudhën e provës dhe emërimin në kategorinë ekzekutive”,</w:t>
      </w:r>
      <w:r w:rsidR="00621C38" w:rsidRPr="001A6E92">
        <w:rPr>
          <w:rFonts w:ascii="Times New Roman" w:hAnsi="Times New Roman"/>
          <w:sz w:val="24"/>
          <w:szCs w:val="24"/>
          <w:lang w:val="sq-AL"/>
        </w:rPr>
        <w:t xml:space="preserve"> </w:t>
      </w:r>
      <w:r w:rsidR="00621C38" w:rsidRPr="001A6E92">
        <w:rPr>
          <w:rFonts w:ascii="Times New Roman" w:hAnsi="Times New Roman"/>
          <w:sz w:val="24"/>
          <w:szCs w:val="24"/>
          <w:lang w:val="pt-BR"/>
        </w:rPr>
        <w:t>Kreu VII, pika 18 dhe 19 dhe Udhëzimit nr. 2, datë 27.3.2015, “Për procesin e plotësimit të vendeve të lira në shërbimin civil nëpërmjet</w:t>
      </w:r>
      <w:r w:rsidR="00621C38" w:rsidRPr="006D58D8">
        <w:rPr>
          <w:rFonts w:ascii="Times New Roman" w:hAnsi="Times New Roman"/>
          <w:sz w:val="24"/>
          <w:szCs w:val="24"/>
          <w:lang w:val="pt-BR"/>
        </w:rPr>
        <w:t xml:space="preserve"> procedurës së lëvizjes paralele dhe për pranimin në shërbimin civil, në kategorinë ekzekutive nëpërmjet konkurimit të hapur” të DAP-it, ku në fillim do të vlerësohet për dokumentacionin e dorëzuar, më pas do të vlerësohet intervista e strukturuar me gojë.</w:t>
      </w:r>
      <w:r w:rsidR="00621C38" w:rsidRPr="006D58D8">
        <w:rPr>
          <w:rFonts w:ascii="Times New Roman" w:hAnsi="Times New Roman"/>
          <w:b/>
          <w:sz w:val="24"/>
          <w:szCs w:val="24"/>
          <w:lang w:val="sq-AL"/>
        </w:rPr>
        <w:t xml:space="preserve"> </w:t>
      </w:r>
    </w:p>
    <w:p w14:paraId="0D904B38" w14:textId="77777777" w:rsidR="00615C1B" w:rsidRPr="00997404" w:rsidRDefault="00615C1B" w:rsidP="00615C1B">
      <w:pPr>
        <w:jc w:val="both"/>
        <w:rPr>
          <w:rFonts w:ascii="Times New Roman" w:hAnsi="Times New Roman"/>
          <w:sz w:val="24"/>
          <w:szCs w:val="24"/>
          <w:lang w:val="sq-AL"/>
        </w:rPr>
      </w:pPr>
      <w:r w:rsidRPr="00997404">
        <w:rPr>
          <w:rFonts w:ascii="Times New Roman" w:hAnsi="Times New Roman"/>
          <w:b/>
          <w:sz w:val="24"/>
          <w:szCs w:val="24"/>
          <w:lang w:val="sq-AL"/>
        </w:rPr>
        <w:t xml:space="preserve">I.5. Data </w:t>
      </w:r>
      <w:r w:rsidRPr="00997404">
        <w:rPr>
          <w:rFonts w:ascii="Times New Roman" w:hAnsi="Times New Roman"/>
          <w:sz w:val="24"/>
          <w:szCs w:val="24"/>
          <w:lang w:val="sq-AL"/>
        </w:rPr>
        <w:t xml:space="preserve">e daljes së rezultateve do të njoftohet në </w:t>
      </w:r>
      <w:r w:rsidRPr="006D58D8">
        <w:rPr>
          <w:rFonts w:ascii="Times New Roman" w:hAnsi="Times New Roman"/>
          <w:sz w:val="24"/>
          <w:szCs w:val="24"/>
          <w:lang w:val="de-DE"/>
        </w:rPr>
        <w:t>faqen zyrtare të internetit të Këshillit të Lartë Gjyqësor dhe portalin e Shërbimit Kombëtar të Punësimit.</w:t>
      </w:r>
    </w:p>
    <w:p w14:paraId="73A25684" w14:textId="77777777" w:rsidR="00621C38" w:rsidRPr="006D58D8" w:rsidRDefault="00194154" w:rsidP="004E10CE">
      <w:pPr>
        <w:spacing w:after="0"/>
        <w:jc w:val="both"/>
        <w:rPr>
          <w:rFonts w:ascii="Times New Roman" w:hAnsi="Times New Roman"/>
          <w:sz w:val="24"/>
          <w:szCs w:val="24"/>
          <w:lang w:val="sq-AL"/>
        </w:rPr>
      </w:pPr>
      <w:r w:rsidRPr="006D58D8">
        <w:rPr>
          <w:rFonts w:ascii="Times New Roman" w:hAnsi="Times New Roman"/>
          <w:b/>
          <w:sz w:val="24"/>
          <w:szCs w:val="24"/>
          <w:lang w:val="pt-BR"/>
        </w:rPr>
        <w:t>I.</w:t>
      </w:r>
      <w:r w:rsidR="00B62886" w:rsidRPr="006D58D8">
        <w:rPr>
          <w:rFonts w:ascii="Times New Roman" w:hAnsi="Times New Roman"/>
          <w:b/>
          <w:sz w:val="24"/>
          <w:szCs w:val="24"/>
          <w:lang w:val="pt-BR"/>
        </w:rPr>
        <w:t>6</w:t>
      </w:r>
      <w:r w:rsidR="00350C6C" w:rsidRPr="006D58D8">
        <w:rPr>
          <w:rFonts w:ascii="Times New Roman" w:hAnsi="Times New Roman"/>
          <w:b/>
          <w:sz w:val="24"/>
          <w:szCs w:val="24"/>
          <w:lang w:val="pt-BR"/>
        </w:rPr>
        <w:t xml:space="preserve">. </w:t>
      </w:r>
      <w:r w:rsidR="00F359A3" w:rsidRPr="006D58D8">
        <w:rPr>
          <w:rFonts w:ascii="Times New Roman" w:hAnsi="Times New Roman"/>
          <w:b/>
          <w:sz w:val="24"/>
          <w:szCs w:val="24"/>
          <w:lang w:val="pt-BR"/>
        </w:rPr>
        <w:t>-</w:t>
      </w:r>
      <w:r w:rsidR="00621C38" w:rsidRPr="006D58D8">
        <w:rPr>
          <w:rFonts w:ascii="Times New Roman" w:hAnsi="Times New Roman"/>
          <w:b/>
          <w:sz w:val="24"/>
          <w:szCs w:val="24"/>
          <w:lang w:val="sq-AL"/>
        </w:rPr>
        <w:t xml:space="preserve">Njoftimi </w:t>
      </w:r>
      <w:r w:rsidR="00621C38" w:rsidRPr="006D58D8">
        <w:rPr>
          <w:rFonts w:ascii="Times New Roman" w:hAnsi="Times New Roman"/>
          <w:sz w:val="24"/>
          <w:szCs w:val="24"/>
          <w:lang w:val="sq-AL"/>
        </w:rPr>
        <w:t>dhe komunikimi me kandidatët do të jetë nëpërmjet telefonit dhe adresës së e-mail të kandidatit.</w:t>
      </w:r>
    </w:p>
    <w:p w14:paraId="21F81A59" w14:textId="74D90E3C" w:rsidR="00CB4D81" w:rsidRPr="006D58D8" w:rsidRDefault="00CB4D81" w:rsidP="00F33238">
      <w:pPr>
        <w:spacing w:after="0" w:line="240" w:lineRule="auto"/>
        <w:jc w:val="both"/>
        <w:rPr>
          <w:rFonts w:ascii="Times New Roman" w:hAnsi="Times New Roman"/>
          <w:b/>
          <w:sz w:val="24"/>
          <w:szCs w:val="24"/>
          <w:lang w:val="sq-AL"/>
        </w:rPr>
      </w:pPr>
    </w:p>
    <w:p w14:paraId="46177CA2" w14:textId="77777777" w:rsidR="00621C38" w:rsidRPr="006D58D8" w:rsidRDefault="00BF5659" w:rsidP="00744129">
      <w:pPr>
        <w:pStyle w:val="ListParagraph"/>
        <w:numPr>
          <w:ilvl w:val="0"/>
          <w:numId w:val="6"/>
        </w:numPr>
        <w:spacing w:after="0" w:line="240" w:lineRule="auto"/>
        <w:jc w:val="both"/>
        <w:rPr>
          <w:rFonts w:ascii="Times New Roman" w:hAnsi="Times New Roman"/>
          <w:b/>
          <w:sz w:val="24"/>
          <w:szCs w:val="24"/>
          <w:lang w:val="de-DE"/>
        </w:rPr>
      </w:pPr>
      <w:r w:rsidRPr="006D58D8">
        <w:rPr>
          <w:rFonts w:ascii="Times New Roman" w:hAnsi="Times New Roman"/>
          <w:b/>
          <w:sz w:val="24"/>
          <w:szCs w:val="24"/>
          <w:lang w:val="sq-AL"/>
        </w:rPr>
        <w:t>K</w:t>
      </w:r>
      <w:r w:rsidRPr="006D58D8">
        <w:rPr>
          <w:rFonts w:ascii="Times New Roman" w:hAnsi="Times New Roman"/>
          <w:b/>
          <w:sz w:val="24"/>
          <w:szCs w:val="24"/>
          <w:lang w:val="de-DE"/>
        </w:rPr>
        <w:t xml:space="preserve">ONKURIMI, NËPËRMJET PROCEDURËS SË </w:t>
      </w:r>
      <w:r w:rsidRPr="006D58D8">
        <w:rPr>
          <w:rFonts w:ascii="Times New Roman" w:hAnsi="Times New Roman"/>
          <w:b/>
          <w:sz w:val="24"/>
          <w:szCs w:val="24"/>
          <w:lang w:val="fr-FR"/>
        </w:rPr>
        <w:t>PRANIMIT NË SHËRBIMIN CIVIL</w:t>
      </w:r>
      <w:r w:rsidRPr="006D58D8">
        <w:rPr>
          <w:rFonts w:ascii="Times New Roman" w:hAnsi="Times New Roman"/>
          <w:b/>
          <w:sz w:val="24"/>
          <w:szCs w:val="24"/>
          <w:lang w:val="de-DE"/>
        </w:rPr>
        <w:t>.</w:t>
      </w:r>
    </w:p>
    <w:p w14:paraId="0E152474" w14:textId="09045EAD" w:rsidR="00621C38" w:rsidRPr="006D58D8" w:rsidRDefault="00621C38" w:rsidP="004E10CE">
      <w:pPr>
        <w:spacing w:after="0" w:line="240" w:lineRule="auto"/>
        <w:jc w:val="both"/>
        <w:rPr>
          <w:rFonts w:ascii="Times New Roman" w:hAnsi="Times New Roman"/>
          <w:i/>
          <w:sz w:val="24"/>
          <w:szCs w:val="24"/>
          <w:lang w:val="de-DE"/>
        </w:rPr>
      </w:pPr>
      <w:r w:rsidRPr="006D58D8">
        <w:rPr>
          <w:rFonts w:ascii="Times New Roman" w:hAnsi="Times New Roman"/>
          <w:i/>
          <w:sz w:val="24"/>
          <w:szCs w:val="24"/>
          <w:lang w:val="de-DE"/>
        </w:rPr>
        <w:t xml:space="preserve">(Vetëm në rast se pozicioni i lirë i shpallur, në përfundim të procedurës së lëvizjes paralele, nuk është plotësuar, pra rezulton i lirë, atëhere ai është i vlefshëm për konkurimin nëpërmjet procedurës së </w:t>
      </w:r>
      <w:proofErr w:type="spellStart"/>
      <w:r w:rsidRPr="006D58D8">
        <w:rPr>
          <w:rFonts w:ascii="Times New Roman" w:hAnsi="Times New Roman"/>
          <w:i/>
          <w:sz w:val="24"/>
          <w:szCs w:val="24"/>
          <w:lang w:val="fr-FR"/>
        </w:rPr>
        <w:t>pranimit</w:t>
      </w:r>
      <w:proofErr w:type="spellEnd"/>
      <w:r w:rsidRPr="006D58D8">
        <w:rPr>
          <w:rFonts w:ascii="Times New Roman" w:hAnsi="Times New Roman"/>
          <w:i/>
          <w:sz w:val="24"/>
          <w:szCs w:val="24"/>
          <w:lang w:val="fr-FR"/>
        </w:rPr>
        <w:t xml:space="preserve"> </w:t>
      </w:r>
      <w:proofErr w:type="spellStart"/>
      <w:r w:rsidRPr="006D58D8">
        <w:rPr>
          <w:rFonts w:ascii="Times New Roman" w:hAnsi="Times New Roman"/>
          <w:i/>
          <w:sz w:val="24"/>
          <w:szCs w:val="24"/>
          <w:lang w:val="fr-FR"/>
        </w:rPr>
        <w:t>në</w:t>
      </w:r>
      <w:proofErr w:type="spellEnd"/>
      <w:r w:rsidRPr="006D58D8">
        <w:rPr>
          <w:rFonts w:ascii="Times New Roman" w:hAnsi="Times New Roman"/>
          <w:i/>
          <w:sz w:val="24"/>
          <w:szCs w:val="24"/>
          <w:lang w:val="fr-FR"/>
        </w:rPr>
        <w:t xml:space="preserve"> </w:t>
      </w:r>
      <w:proofErr w:type="spellStart"/>
      <w:r w:rsidRPr="006D58D8">
        <w:rPr>
          <w:rFonts w:ascii="Times New Roman" w:hAnsi="Times New Roman"/>
          <w:i/>
          <w:sz w:val="24"/>
          <w:szCs w:val="24"/>
          <w:lang w:val="fr-FR"/>
        </w:rPr>
        <w:t>shërbimin</w:t>
      </w:r>
      <w:proofErr w:type="spellEnd"/>
      <w:r w:rsidRPr="006D58D8">
        <w:rPr>
          <w:rFonts w:ascii="Times New Roman" w:hAnsi="Times New Roman"/>
          <w:i/>
          <w:sz w:val="24"/>
          <w:szCs w:val="24"/>
          <w:lang w:val="fr-FR"/>
        </w:rPr>
        <w:t xml:space="preserve"> civil</w:t>
      </w:r>
      <w:r w:rsidRPr="006D58D8">
        <w:rPr>
          <w:rFonts w:ascii="Times New Roman" w:hAnsi="Times New Roman"/>
          <w:i/>
          <w:sz w:val="24"/>
          <w:szCs w:val="24"/>
          <w:lang w:val="de-DE"/>
        </w:rPr>
        <w:t xml:space="preserve">. Këtë informacion do ta merrni në faqen zyrtare të internetit, të Këshillit të Lartë Gjyqësor, </w:t>
      </w:r>
      <w:r w:rsidRPr="006D58D8">
        <w:rPr>
          <w:rFonts w:ascii="Times New Roman" w:hAnsi="Times New Roman"/>
          <w:b/>
          <w:i/>
          <w:sz w:val="24"/>
          <w:szCs w:val="24"/>
          <w:lang w:val="de-DE"/>
        </w:rPr>
        <w:t>duke filluar nga data</w:t>
      </w:r>
      <w:r w:rsidRPr="006D58D8">
        <w:rPr>
          <w:rFonts w:ascii="Times New Roman" w:hAnsi="Times New Roman"/>
          <w:i/>
          <w:sz w:val="24"/>
          <w:szCs w:val="24"/>
          <w:lang w:val="de-DE"/>
        </w:rPr>
        <w:t xml:space="preserve"> </w:t>
      </w:r>
      <w:r w:rsidR="00F33238" w:rsidRPr="00F33238">
        <w:rPr>
          <w:rFonts w:ascii="Times New Roman" w:hAnsi="Times New Roman"/>
          <w:b/>
          <w:i/>
          <w:sz w:val="24"/>
          <w:szCs w:val="24"/>
          <w:lang w:val="de-DE"/>
        </w:rPr>
        <w:t>24</w:t>
      </w:r>
      <w:r w:rsidR="007E6ECE" w:rsidRPr="00F33238">
        <w:rPr>
          <w:rFonts w:ascii="Times New Roman" w:hAnsi="Times New Roman"/>
          <w:b/>
          <w:i/>
          <w:sz w:val="24"/>
          <w:szCs w:val="24"/>
          <w:lang w:val="de-DE"/>
        </w:rPr>
        <w:t>.11.2025</w:t>
      </w:r>
      <w:r w:rsidRPr="00F33238">
        <w:rPr>
          <w:rFonts w:ascii="Times New Roman" w:hAnsi="Times New Roman"/>
          <w:i/>
          <w:sz w:val="24"/>
          <w:szCs w:val="24"/>
          <w:lang w:val="de-DE"/>
        </w:rPr>
        <w:t>).</w:t>
      </w:r>
    </w:p>
    <w:p w14:paraId="5C242232" w14:textId="77777777" w:rsidR="00621C38" w:rsidRPr="006D58D8" w:rsidRDefault="00621C38" w:rsidP="004E10CE">
      <w:pPr>
        <w:spacing w:after="0" w:line="240" w:lineRule="auto"/>
        <w:ind w:left="360"/>
        <w:jc w:val="both"/>
        <w:rPr>
          <w:rFonts w:ascii="Times New Roman" w:hAnsi="Times New Roman"/>
          <w:b/>
          <w:i/>
          <w:sz w:val="24"/>
          <w:szCs w:val="24"/>
          <w:lang w:val="de-DE"/>
        </w:rPr>
      </w:pPr>
    </w:p>
    <w:p w14:paraId="7140D0DF" w14:textId="77777777" w:rsidR="00621C38" w:rsidRPr="006D58D8" w:rsidRDefault="00621C38" w:rsidP="004E10CE">
      <w:pPr>
        <w:spacing w:after="0" w:line="240" w:lineRule="auto"/>
        <w:jc w:val="both"/>
        <w:rPr>
          <w:rFonts w:ascii="Times New Roman" w:hAnsi="Times New Roman"/>
          <w:sz w:val="24"/>
          <w:szCs w:val="24"/>
          <w:lang w:val="de-DE"/>
        </w:rPr>
      </w:pPr>
      <w:r w:rsidRPr="006D58D8">
        <w:rPr>
          <w:rFonts w:ascii="Times New Roman" w:hAnsi="Times New Roman"/>
          <w:b/>
          <w:sz w:val="24"/>
          <w:szCs w:val="24"/>
          <w:lang w:val="de-DE"/>
        </w:rPr>
        <w:t xml:space="preserve">II.1. Kushtet </w:t>
      </w:r>
      <w:r w:rsidRPr="006D58D8">
        <w:rPr>
          <w:rFonts w:ascii="Times New Roman" w:hAnsi="Times New Roman"/>
          <w:sz w:val="24"/>
          <w:szCs w:val="24"/>
          <w:lang w:val="de-DE"/>
        </w:rPr>
        <w:t>e përgjithshme</w:t>
      </w:r>
      <w:r w:rsidRPr="006D58D8">
        <w:rPr>
          <w:rFonts w:ascii="Times New Roman" w:hAnsi="Times New Roman"/>
          <w:b/>
          <w:sz w:val="24"/>
          <w:szCs w:val="24"/>
          <w:lang w:val="de-DE"/>
        </w:rPr>
        <w:t xml:space="preserve">, </w:t>
      </w:r>
      <w:r w:rsidRPr="006D58D8">
        <w:rPr>
          <w:rFonts w:ascii="Times New Roman" w:hAnsi="Times New Roman"/>
          <w:sz w:val="24"/>
          <w:szCs w:val="24"/>
          <w:lang w:val="de-DE"/>
        </w:rPr>
        <w:t>kandidati duhet të plotësojë të gjitha kërkesat e përgjithshme për pranimin në shërbimin civil, sipas nenit 21, të ligjit nr. 152/2013 ”Për nëpunësin civil”</w:t>
      </w:r>
      <w:r w:rsidR="0088232C" w:rsidRPr="006D58D8">
        <w:rPr>
          <w:rFonts w:ascii="Times New Roman" w:hAnsi="Times New Roman"/>
          <w:sz w:val="24"/>
          <w:szCs w:val="24"/>
          <w:lang w:val="de-DE"/>
        </w:rPr>
        <w:t>,</w:t>
      </w:r>
      <w:r w:rsidRPr="006D58D8">
        <w:rPr>
          <w:rFonts w:ascii="Times New Roman" w:hAnsi="Times New Roman"/>
          <w:sz w:val="24"/>
          <w:szCs w:val="24"/>
          <w:lang w:val="de-DE"/>
        </w:rPr>
        <w:t xml:space="preserve"> i ndryshuar.</w:t>
      </w:r>
    </w:p>
    <w:p w14:paraId="5E99ECC0" w14:textId="77777777" w:rsidR="00621C38" w:rsidRPr="006D58D8" w:rsidRDefault="00621C38" w:rsidP="00744129">
      <w:pPr>
        <w:numPr>
          <w:ilvl w:val="0"/>
          <w:numId w:val="5"/>
        </w:numPr>
        <w:tabs>
          <w:tab w:val="left" w:pos="720"/>
        </w:tabs>
        <w:spacing w:after="0" w:line="240" w:lineRule="auto"/>
        <w:ind w:left="720" w:hanging="450"/>
        <w:jc w:val="both"/>
        <w:rPr>
          <w:rFonts w:ascii="Times New Roman" w:hAnsi="Times New Roman"/>
          <w:sz w:val="24"/>
          <w:szCs w:val="24"/>
          <w:lang w:val="de-DE"/>
        </w:rPr>
      </w:pP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jetë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shtetas</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shqiptar</w:t>
      </w:r>
      <w:proofErr w:type="spellEnd"/>
      <w:r w:rsidRPr="006D58D8">
        <w:rPr>
          <w:rFonts w:ascii="Times New Roman" w:hAnsi="Times New Roman"/>
          <w:sz w:val="24"/>
          <w:szCs w:val="24"/>
          <w:lang w:val="fr-FR"/>
        </w:rPr>
        <w:t>.</w:t>
      </w:r>
    </w:p>
    <w:p w14:paraId="521C77C3" w14:textId="77777777" w:rsidR="00621C38" w:rsidRPr="006D58D8" w:rsidRDefault="00621C38" w:rsidP="00744129">
      <w:pPr>
        <w:numPr>
          <w:ilvl w:val="0"/>
          <w:numId w:val="5"/>
        </w:numPr>
        <w:tabs>
          <w:tab w:val="left" w:pos="720"/>
        </w:tabs>
        <w:spacing w:after="0" w:line="240" w:lineRule="auto"/>
        <w:ind w:left="720" w:hanging="450"/>
        <w:jc w:val="both"/>
        <w:rPr>
          <w:rFonts w:ascii="Times New Roman" w:hAnsi="Times New Roman"/>
          <w:sz w:val="24"/>
          <w:szCs w:val="24"/>
          <w:lang w:val="de-DE"/>
        </w:rPr>
      </w:pP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ketë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zotësi</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për</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vepruar</w:t>
      </w:r>
      <w:proofErr w:type="spellEnd"/>
      <w:r w:rsidRPr="006D58D8">
        <w:rPr>
          <w:rFonts w:ascii="Times New Roman" w:hAnsi="Times New Roman"/>
          <w:sz w:val="24"/>
          <w:szCs w:val="24"/>
          <w:lang w:val="fr-FR"/>
        </w:rPr>
        <w:t>.</w:t>
      </w:r>
    </w:p>
    <w:p w14:paraId="22B3E8A0" w14:textId="4DFDB784" w:rsidR="00E61DDF" w:rsidRPr="003C6A69" w:rsidRDefault="00621C38" w:rsidP="00744129">
      <w:pPr>
        <w:numPr>
          <w:ilvl w:val="0"/>
          <w:numId w:val="5"/>
        </w:numPr>
        <w:tabs>
          <w:tab w:val="left" w:pos="720"/>
        </w:tabs>
        <w:spacing w:after="0" w:line="240" w:lineRule="auto"/>
        <w:ind w:left="720" w:hanging="450"/>
        <w:jc w:val="both"/>
        <w:rPr>
          <w:rFonts w:ascii="Times New Roman" w:hAnsi="Times New Roman"/>
          <w:sz w:val="24"/>
          <w:szCs w:val="24"/>
          <w:lang w:val="de-DE"/>
        </w:rPr>
      </w:pP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zotërojë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gjuhën</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shqipe</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shkruar</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dhë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folur</w:t>
      </w:r>
      <w:proofErr w:type="spellEnd"/>
      <w:r w:rsidRPr="006D58D8">
        <w:rPr>
          <w:rFonts w:ascii="Times New Roman" w:hAnsi="Times New Roman"/>
          <w:sz w:val="24"/>
          <w:szCs w:val="24"/>
          <w:lang w:val="fr-FR"/>
        </w:rPr>
        <w:t>.</w:t>
      </w:r>
    </w:p>
    <w:p w14:paraId="6AEFFB11" w14:textId="77777777" w:rsidR="00621C38" w:rsidRPr="006D58D8" w:rsidRDefault="00621C38" w:rsidP="00744129">
      <w:pPr>
        <w:numPr>
          <w:ilvl w:val="0"/>
          <w:numId w:val="5"/>
        </w:numPr>
        <w:tabs>
          <w:tab w:val="left" w:pos="720"/>
        </w:tabs>
        <w:spacing w:after="0" w:line="240" w:lineRule="auto"/>
        <w:ind w:left="720" w:hanging="450"/>
        <w:jc w:val="both"/>
        <w:rPr>
          <w:rFonts w:ascii="Times New Roman" w:hAnsi="Times New Roman"/>
          <w:sz w:val="24"/>
          <w:szCs w:val="24"/>
          <w:lang w:val="de-DE"/>
        </w:rPr>
      </w:pP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jetë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në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kushtet</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shëndetësore</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që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lejojnë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kryerjen</w:t>
      </w:r>
      <w:proofErr w:type="spellEnd"/>
      <w:r w:rsidRPr="006D58D8">
        <w:rPr>
          <w:rFonts w:ascii="Times New Roman" w:hAnsi="Times New Roman"/>
          <w:sz w:val="24"/>
          <w:szCs w:val="24"/>
          <w:lang w:val="fr-FR"/>
        </w:rPr>
        <w:t xml:space="preserve"> e </w:t>
      </w:r>
      <w:proofErr w:type="spellStart"/>
      <w:r w:rsidRPr="006D58D8">
        <w:rPr>
          <w:rFonts w:ascii="Times New Roman" w:hAnsi="Times New Roman"/>
          <w:sz w:val="24"/>
          <w:szCs w:val="24"/>
          <w:lang w:val="fr-FR"/>
        </w:rPr>
        <w:t>detyrës</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përkatëse</w:t>
      </w:r>
      <w:proofErr w:type="spellEnd"/>
      <w:r w:rsidRPr="006D58D8">
        <w:rPr>
          <w:rFonts w:ascii="Times New Roman" w:hAnsi="Times New Roman"/>
          <w:sz w:val="24"/>
          <w:szCs w:val="24"/>
          <w:lang w:val="fr-FR"/>
        </w:rPr>
        <w:t>.</w:t>
      </w:r>
    </w:p>
    <w:p w14:paraId="137FBD2E" w14:textId="77777777" w:rsidR="00621C38" w:rsidRPr="006D58D8" w:rsidRDefault="00621C38" w:rsidP="00744129">
      <w:pPr>
        <w:numPr>
          <w:ilvl w:val="0"/>
          <w:numId w:val="5"/>
        </w:numPr>
        <w:tabs>
          <w:tab w:val="left" w:pos="720"/>
        </w:tabs>
        <w:spacing w:after="0" w:line="240" w:lineRule="auto"/>
        <w:ind w:left="720" w:hanging="450"/>
        <w:jc w:val="both"/>
        <w:rPr>
          <w:rFonts w:ascii="Times New Roman" w:hAnsi="Times New Roman"/>
          <w:sz w:val="24"/>
          <w:szCs w:val="24"/>
          <w:lang w:val="de-DE"/>
        </w:rPr>
      </w:pP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mos </w:t>
      </w:r>
      <w:proofErr w:type="spellStart"/>
      <w:r w:rsidRPr="006D58D8">
        <w:rPr>
          <w:rFonts w:ascii="Times New Roman" w:hAnsi="Times New Roman"/>
          <w:sz w:val="24"/>
          <w:szCs w:val="24"/>
          <w:lang w:val="fr-FR"/>
        </w:rPr>
        <w:t>jetë</w:t>
      </w:r>
      <w:proofErr w:type="spellEnd"/>
      <w:r w:rsidRPr="006D58D8">
        <w:rPr>
          <w:rFonts w:ascii="Times New Roman" w:hAnsi="Times New Roman"/>
          <w:sz w:val="24"/>
          <w:szCs w:val="24"/>
          <w:lang w:val="fr-FR"/>
        </w:rPr>
        <w:t xml:space="preserve"> i </w:t>
      </w:r>
      <w:proofErr w:type="spellStart"/>
      <w:r w:rsidRPr="006D58D8">
        <w:rPr>
          <w:rFonts w:ascii="Times New Roman" w:hAnsi="Times New Roman"/>
          <w:sz w:val="24"/>
          <w:szCs w:val="24"/>
          <w:lang w:val="fr-FR"/>
        </w:rPr>
        <w:t>dënuar</w:t>
      </w:r>
      <w:proofErr w:type="spellEnd"/>
      <w:r w:rsidRPr="006D58D8">
        <w:rPr>
          <w:rFonts w:ascii="Times New Roman" w:hAnsi="Times New Roman"/>
          <w:sz w:val="24"/>
          <w:szCs w:val="24"/>
          <w:lang w:val="fr-FR"/>
        </w:rPr>
        <w:t xml:space="preserve"> me </w:t>
      </w:r>
      <w:proofErr w:type="spellStart"/>
      <w:r w:rsidRPr="006D58D8">
        <w:rPr>
          <w:rFonts w:ascii="Times New Roman" w:hAnsi="Times New Roman"/>
          <w:sz w:val="24"/>
          <w:szCs w:val="24"/>
          <w:lang w:val="fr-FR"/>
        </w:rPr>
        <w:t>vendim</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formës</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së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prerë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për</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kryerjen</w:t>
      </w:r>
      <w:proofErr w:type="spellEnd"/>
      <w:r w:rsidRPr="006D58D8">
        <w:rPr>
          <w:rFonts w:ascii="Times New Roman" w:hAnsi="Times New Roman"/>
          <w:sz w:val="24"/>
          <w:szCs w:val="24"/>
          <w:lang w:val="fr-FR"/>
        </w:rPr>
        <w:t xml:space="preserve"> e </w:t>
      </w:r>
      <w:proofErr w:type="spellStart"/>
      <w:r w:rsidRPr="006D58D8">
        <w:rPr>
          <w:rFonts w:ascii="Times New Roman" w:hAnsi="Times New Roman"/>
          <w:sz w:val="24"/>
          <w:szCs w:val="24"/>
          <w:lang w:val="fr-FR"/>
        </w:rPr>
        <w:t>një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krimi</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apo</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kryerjen</w:t>
      </w:r>
      <w:proofErr w:type="spellEnd"/>
      <w:r w:rsidRPr="006D58D8">
        <w:rPr>
          <w:rFonts w:ascii="Times New Roman" w:hAnsi="Times New Roman"/>
          <w:sz w:val="24"/>
          <w:szCs w:val="24"/>
          <w:lang w:val="fr-FR"/>
        </w:rPr>
        <w:t xml:space="preserve"> e </w:t>
      </w:r>
      <w:proofErr w:type="spellStart"/>
      <w:r w:rsidRPr="006D58D8">
        <w:rPr>
          <w:rFonts w:ascii="Times New Roman" w:hAnsi="Times New Roman"/>
          <w:sz w:val="24"/>
          <w:szCs w:val="24"/>
          <w:lang w:val="fr-FR"/>
        </w:rPr>
        <w:t>një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kundërvajtjeje</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penale</w:t>
      </w:r>
      <w:proofErr w:type="spellEnd"/>
      <w:r w:rsidRPr="006D58D8">
        <w:rPr>
          <w:rFonts w:ascii="Times New Roman" w:hAnsi="Times New Roman"/>
          <w:sz w:val="24"/>
          <w:szCs w:val="24"/>
          <w:lang w:val="fr-FR"/>
        </w:rPr>
        <w:t xml:space="preserve"> me </w:t>
      </w:r>
      <w:proofErr w:type="spellStart"/>
      <w:r w:rsidRPr="006D58D8">
        <w:rPr>
          <w:rFonts w:ascii="Times New Roman" w:hAnsi="Times New Roman"/>
          <w:sz w:val="24"/>
          <w:szCs w:val="24"/>
          <w:lang w:val="fr-FR"/>
        </w:rPr>
        <w:t>dashje</w:t>
      </w:r>
      <w:proofErr w:type="spellEnd"/>
      <w:r w:rsidRPr="006D58D8">
        <w:rPr>
          <w:rFonts w:ascii="Times New Roman" w:hAnsi="Times New Roman"/>
          <w:sz w:val="24"/>
          <w:szCs w:val="24"/>
          <w:lang w:val="fr-FR"/>
        </w:rPr>
        <w:t>.</w:t>
      </w:r>
    </w:p>
    <w:p w14:paraId="7B711647" w14:textId="2D64CCC8" w:rsidR="00621C38" w:rsidRDefault="00621C38" w:rsidP="00744129">
      <w:pPr>
        <w:numPr>
          <w:ilvl w:val="0"/>
          <w:numId w:val="5"/>
        </w:numPr>
        <w:tabs>
          <w:tab w:val="left" w:pos="720"/>
        </w:tabs>
        <w:spacing w:after="0" w:line="240" w:lineRule="auto"/>
        <w:ind w:left="720" w:hanging="450"/>
        <w:jc w:val="both"/>
        <w:rPr>
          <w:rFonts w:ascii="Times New Roman" w:hAnsi="Times New Roman"/>
          <w:sz w:val="24"/>
          <w:szCs w:val="24"/>
          <w:lang w:val="de-DE"/>
        </w:rPr>
      </w:pPr>
      <w:proofErr w:type="spellStart"/>
      <w:r w:rsidRPr="006D58D8">
        <w:rPr>
          <w:rFonts w:ascii="Times New Roman" w:hAnsi="Times New Roman"/>
          <w:sz w:val="24"/>
          <w:szCs w:val="24"/>
          <w:lang w:val="fr-FR"/>
        </w:rPr>
        <w:t>Të</w:t>
      </w:r>
      <w:proofErr w:type="spellEnd"/>
      <w:r w:rsidRPr="006D58D8">
        <w:rPr>
          <w:rFonts w:ascii="Times New Roman" w:hAnsi="Times New Roman"/>
          <w:sz w:val="24"/>
          <w:szCs w:val="24"/>
          <w:lang w:val="fr-FR"/>
        </w:rPr>
        <w:t xml:space="preserve"> mos </w:t>
      </w:r>
      <w:proofErr w:type="spellStart"/>
      <w:r w:rsidRPr="006D58D8">
        <w:rPr>
          <w:rFonts w:ascii="Times New Roman" w:hAnsi="Times New Roman"/>
          <w:sz w:val="24"/>
          <w:szCs w:val="24"/>
          <w:lang w:val="fr-FR"/>
        </w:rPr>
        <w:t>jetë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marrë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masë</w:t>
      </w:r>
      <w:proofErr w:type="spellEnd"/>
      <w:r w:rsidRPr="006D58D8">
        <w:rPr>
          <w:rFonts w:ascii="Times New Roman" w:hAnsi="Times New Roman"/>
          <w:sz w:val="24"/>
          <w:szCs w:val="24"/>
          <w:lang w:val="fr-FR"/>
        </w:rPr>
        <w:t xml:space="preserve"> </w:t>
      </w:r>
      <w:proofErr w:type="spellStart"/>
      <w:r w:rsidRPr="006D58D8">
        <w:rPr>
          <w:rFonts w:ascii="Times New Roman" w:hAnsi="Times New Roman"/>
          <w:sz w:val="24"/>
          <w:szCs w:val="24"/>
          <w:lang w:val="fr-FR"/>
        </w:rPr>
        <w:t>displinore</w:t>
      </w:r>
      <w:proofErr w:type="spellEnd"/>
      <w:r w:rsidRPr="006D58D8">
        <w:rPr>
          <w:rFonts w:ascii="Times New Roman" w:hAnsi="Times New Roman"/>
          <w:sz w:val="24"/>
          <w:szCs w:val="24"/>
          <w:lang w:val="fr-FR"/>
        </w:rPr>
        <w:t xml:space="preserve"> e </w:t>
      </w:r>
      <w:proofErr w:type="spellStart"/>
      <w:r w:rsidRPr="001A6E92">
        <w:rPr>
          <w:rFonts w:ascii="Times New Roman" w:hAnsi="Times New Roman"/>
          <w:sz w:val="24"/>
          <w:szCs w:val="24"/>
          <w:lang w:val="fr-FR"/>
        </w:rPr>
        <w:t>largimit</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nga</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shërbimi</w:t>
      </w:r>
      <w:proofErr w:type="spellEnd"/>
      <w:r w:rsidRPr="001A6E92">
        <w:rPr>
          <w:rFonts w:ascii="Times New Roman" w:hAnsi="Times New Roman"/>
          <w:sz w:val="24"/>
          <w:szCs w:val="24"/>
          <w:lang w:val="fr-FR"/>
        </w:rPr>
        <w:t xml:space="preserve"> civil </w:t>
      </w:r>
      <w:proofErr w:type="spellStart"/>
      <w:r w:rsidRPr="001A6E92">
        <w:rPr>
          <w:rFonts w:ascii="Times New Roman" w:hAnsi="Times New Roman"/>
          <w:sz w:val="24"/>
          <w:szCs w:val="24"/>
          <w:lang w:val="fr-FR"/>
        </w:rPr>
        <w:t>dhe</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që</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nuk</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është</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shuar</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sipas</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ligjit</w:t>
      </w:r>
      <w:proofErr w:type="spellEnd"/>
      <w:r w:rsidRPr="001A6E92">
        <w:rPr>
          <w:rFonts w:ascii="Times New Roman" w:hAnsi="Times New Roman"/>
          <w:sz w:val="24"/>
          <w:szCs w:val="24"/>
          <w:lang w:val="fr-FR"/>
        </w:rPr>
        <w:t xml:space="preserve"> 152/2013, </w:t>
      </w:r>
      <w:r w:rsidRPr="001A6E92">
        <w:rPr>
          <w:rFonts w:ascii="Times New Roman" w:hAnsi="Times New Roman"/>
          <w:sz w:val="24"/>
          <w:szCs w:val="24"/>
          <w:lang w:val="pt-BR"/>
        </w:rPr>
        <w:t>“</w:t>
      </w:r>
      <w:proofErr w:type="spellStart"/>
      <w:r w:rsidRPr="001A6E92">
        <w:rPr>
          <w:rFonts w:ascii="Times New Roman" w:hAnsi="Times New Roman"/>
          <w:sz w:val="24"/>
          <w:szCs w:val="24"/>
          <w:lang w:val="fr-FR"/>
        </w:rPr>
        <w:t>Për</w:t>
      </w:r>
      <w:proofErr w:type="spell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shërbimin</w:t>
      </w:r>
      <w:proofErr w:type="spellEnd"/>
      <w:r w:rsidRPr="001A6E92">
        <w:rPr>
          <w:rFonts w:ascii="Times New Roman" w:hAnsi="Times New Roman"/>
          <w:sz w:val="24"/>
          <w:szCs w:val="24"/>
          <w:lang w:val="fr-FR"/>
        </w:rPr>
        <w:t xml:space="preserve"> civil</w:t>
      </w:r>
      <w:proofErr w:type="gramStart"/>
      <w:r w:rsidRPr="001A6E92">
        <w:rPr>
          <w:rFonts w:ascii="Times New Roman" w:hAnsi="Times New Roman"/>
          <w:sz w:val="24"/>
          <w:szCs w:val="24"/>
          <w:lang w:val="de-DE"/>
        </w:rPr>
        <w:t>”,</w:t>
      </w:r>
      <w:r w:rsidRPr="001A6E92">
        <w:rPr>
          <w:rFonts w:ascii="Times New Roman" w:hAnsi="Times New Roman"/>
          <w:sz w:val="24"/>
          <w:szCs w:val="24"/>
          <w:lang w:val="fr-FR"/>
        </w:rPr>
        <w:t>  i</w:t>
      </w:r>
      <w:proofErr w:type="gramEnd"/>
      <w:r w:rsidRPr="001A6E92">
        <w:rPr>
          <w:rFonts w:ascii="Times New Roman" w:hAnsi="Times New Roman"/>
          <w:sz w:val="24"/>
          <w:szCs w:val="24"/>
          <w:lang w:val="fr-FR"/>
        </w:rPr>
        <w:t xml:space="preserve"> </w:t>
      </w:r>
      <w:proofErr w:type="spellStart"/>
      <w:r w:rsidRPr="001A6E92">
        <w:rPr>
          <w:rFonts w:ascii="Times New Roman" w:hAnsi="Times New Roman"/>
          <w:sz w:val="24"/>
          <w:szCs w:val="24"/>
          <w:lang w:val="fr-FR"/>
        </w:rPr>
        <w:t>ndryshuar</w:t>
      </w:r>
      <w:proofErr w:type="spellEnd"/>
      <w:r w:rsidRPr="001A6E92">
        <w:rPr>
          <w:rFonts w:ascii="Times New Roman" w:hAnsi="Times New Roman"/>
          <w:sz w:val="24"/>
          <w:szCs w:val="24"/>
          <w:lang w:val="fr-FR"/>
        </w:rPr>
        <w:t>.</w:t>
      </w:r>
      <w:r w:rsidRPr="001A6E92">
        <w:rPr>
          <w:rFonts w:ascii="Times New Roman" w:hAnsi="Times New Roman"/>
          <w:sz w:val="24"/>
          <w:szCs w:val="24"/>
          <w:lang w:val="de-DE"/>
        </w:rPr>
        <w:t xml:space="preserve"> </w:t>
      </w:r>
    </w:p>
    <w:p w14:paraId="0F10D6D2" w14:textId="77777777" w:rsidR="00F33238" w:rsidRPr="00F33238" w:rsidRDefault="00F33238" w:rsidP="00F33238">
      <w:pPr>
        <w:tabs>
          <w:tab w:val="left" w:pos="720"/>
        </w:tabs>
        <w:spacing w:after="0" w:line="240" w:lineRule="auto"/>
        <w:ind w:left="720"/>
        <w:jc w:val="both"/>
        <w:rPr>
          <w:rFonts w:ascii="Times New Roman" w:hAnsi="Times New Roman"/>
          <w:sz w:val="24"/>
          <w:szCs w:val="24"/>
          <w:lang w:val="de-DE"/>
        </w:rPr>
      </w:pPr>
    </w:p>
    <w:p w14:paraId="3648FD15" w14:textId="77777777" w:rsidR="003C6A69" w:rsidRDefault="00621C38" w:rsidP="009C725F">
      <w:pPr>
        <w:spacing w:after="0" w:line="240" w:lineRule="auto"/>
        <w:jc w:val="both"/>
        <w:rPr>
          <w:rFonts w:ascii="Times New Roman" w:hAnsi="Times New Roman"/>
          <w:sz w:val="24"/>
          <w:szCs w:val="24"/>
          <w:lang w:val="de-DE"/>
        </w:rPr>
      </w:pPr>
      <w:r w:rsidRPr="001A6E92">
        <w:rPr>
          <w:rFonts w:ascii="Times New Roman" w:hAnsi="Times New Roman"/>
          <w:b/>
          <w:bCs/>
          <w:sz w:val="24"/>
          <w:szCs w:val="24"/>
          <w:lang w:val="sq-AL"/>
        </w:rPr>
        <w:t xml:space="preserve">II.2. </w:t>
      </w:r>
      <w:r w:rsidRPr="001A6E92">
        <w:rPr>
          <w:rFonts w:ascii="Times New Roman" w:hAnsi="Times New Roman"/>
          <w:b/>
          <w:sz w:val="24"/>
          <w:szCs w:val="24"/>
          <w:lang w:val="de-DE"/>
        </w:rPr>
        <w:t xml:space="preserve">Kërkesat </w:t>
      </w:r>
      <w:r w:rsidR="00A21ED0" w:rsidRPr="001A6E92">
        <w:rPr>
          <w:rFonts w:ascii="Times New Roman" w:hAnsi="Times New Roman"/>
          <w:sz w:val="24"/>
          <w:szCs w:val="24"/>
          <w:lang w:val="de-DE"/>
        </w:rPr>
        <w:t>e veç</w:t>
      </w:r>
      <w:r w:rsidRPr="001A6E92">
        <w:rPr>
          <w:rFonts w:ascii="Times New Roman" w:hAnsi="Times New Roman"/>
          <w:sz w:val="24"/>
          <w:szCs w:val="24"/>
          <w:lang w:val="de-DE"/>
        </w:rPr>
        <w:t xml:space="preserve">anta, për </w:t>
      </w:r>
      <w:r w:rsidR="00913DC6" w:rsidRPr="001A6E92">
        <w:rPr>
          <w:rFonts w:ascii="Times New Roman" w:hAnsi="Times New Roman"/>
          <w:sz w:val="24"/>
          <w:szCs w:val="24"/>
          <w:lang w:val="sq-AL"/>
        </w:rPr>
        <w:t xml:space="preserve">pozicionin </w:t>
      </w:r>
      <w:r w:rsidR="003C6A69">
        <w:rPr>
          <w:rFonts w:ascii="Times New Roman" w:hAnsi="Times New Roman"/>
          <w:sz w:val="24"/>
          <w:szCs w:val="24"/>
          <w:lang w:val="sq-AL"/>
        </w:rPr>
        <w:t>Auditues i Brendshëm</w:t>
      </w:r>
      <w:r w:rsidR="00754307" w:rsidRPr="001A6E92">
        <w:rPr>
          <w:rFonts w:ascii="Times New Roman" w:hAnsi="Times New Roman"/>
          <w:sz w:val="24"/>
          <w:szCs w:val="24"/>
          <w:lang w:val="sq-AL"/>
        </w:rPr>
        <w:t>,</w:t>
      </w:r>
      <w:r w:rsidR="00B00B00" w:rsidRPr="001A6E92">
        <w:rPr>
          <w:rFonts w:ascii="Times New Roman" w:hAnsi="Times New Roman"/>
          <w:sz w:val="24"/>
          <w:szCs w:val="24"/>
          <w:lang w:val="de-DE"/>
        </w:rPr>
        <w:t xml:space="preserve"> janë si </w:t>
      </w:r>
      <w:r w:rsidRPr="001A6E92">
        <w:rPr>
          <w:rFonts w:ascii="Times New Roman" w:hAnsi="Times New Roman"/>
          <w:sz w:val="24"/>
          <w:szCs w:val="24"/>
          <w:lang w:val="de-DE"/>
        </w:rPr>
        <w:t>më poshtë:</w:t>
      </w:r>
    </w:p>
    <w:p w14:paraId="3C709B41" w14:textId="35B33019" w:rsidR="00A31339" w:rsidRPr="001A6E92" w:rsidRDefault="00621C38" w:rsidP="009C725F">
      <w:pPr>
        <w:spacing w:after="0" w:line="240" w:lineRule="auto"/>
        <w:jc w:val="both"/>
        <w:rPr>
          <w:rFonts w:ascii="Times New Roman" w:hAnsi="Times New Roman"/>
          <w:sz w:val="24"/>
          <w:szCs w:val="24"/>
          <w:lang w:val="de-DE"/>
        </w:rPr>
      </w:pPr>
      <w:r w:rsidRPr="001A6E92">
        <w:rPr>
          <w:rFonts w:ascii="Times New Roman" w:hAnsi="Times New Roman"/>
          <w:sz w:val="24"/>
          <w:szCs w:val="24"/>
          <w:lang w:val="de-DE"/>
        </w:rPr>
        <w:t xml:space="preserve"> </w:t>
      </w:r>
    </w:p>
    <w:p w14:paraId="017EFA00" w14:textId="77777777" w:rsidR="003C6A69" w:rsidRPr="003C6A69" w:rsidRDefault="003C6A69" w:rsidP="00744129">
      <w:pPr>
        <w:pStyle w:val="ListParagraph"/>
        <w:numPr>
          <w:ilvl w:val="0"/>
          <w:numId w:val="9"/>
        </w:numPr>
        <w:spacing w:after="0" w:line="240" w:lineRule="auto"/>
        <w:jc w:val="both"/>
        <w:rPr>
          <w:rFonts w:ascii="Times New Roman" w:hAnsi="Times New Roman"/>
          <w:sz w:val="24"/>
          <w:szCs w:val="24"/>
          <w:lang w:val="de-DE"/>
        </w:rPr>
      </w:pPr>
      <w:r w:rsidRPr="003C6A69">
        <w:rPr>
          <w:rFonts w:ascii="Times New Roman" w:hAnsi="Times New Roman"/>
          <w:sz w:val="24"/>
          <w:szCs w:val="24"/>
          <w:lang w:val="de-DE"/>
        </w:rPr>
        <w:t>Të jetë i Çertifikuar Auditues i Brendshëm në Sektorin Publik;</w:t>
      </w:r>
    </w:p>
    <w:p w14:paraId="7F4982A0" w14:textId="10745230" w:rsidR="003C6A69" w:rsidRPr="003C6A69" w:rsidRDefault="003C6A69" w:rsidP="00744129">
      <w:pPr>
        <w:pStyle w:val="ListParagraph"/>
        <w:numPr>
          <w:ilvl w:val="0"/>
          <w:numId w:val="9"/>
        </w:numPr>
        <w:spacing w:after="0" w:line="240" w:lineRule="auto"/>
        <w:jc w:val="both"/>
        <w:rPr>
          <w:rFonts w:ascii="Times New Roman" w:hAnsi="Times New Roman"/>
          <w:sz w:val="24"/>
          <w:szCs w:val="24"/>
          <w:lang w:val="de-DE"/>
        </w:rPr>
      </w:pPr>
      <w:r w:rsidRPr="003C6A69">
        <w:rPr>
          <w:rFonts w:ascii="Times New Roman" w:hAnsi="Times New Roman"/>
          <w:sz w:val="24"/>
          <w:szCs w:val="24"/>
          <w:lang w:val="de-DE"/>
        </w:rPr>
        <w:t>Të zotërojë diplomë të nivelit Master Shkencor (</w:t>
      </w:r>
      <w:r w:rsidRPr="003C6A69">
        <w:rPr>
          <w:rFonts w:ascii="Times New Roman" w:hAnsi="Times New Roman"/>
          <w:i/>
          <w:sz w:val="24"/>
          <w:szCs w:val="24"/>
          <w:lang w:val="de-DE"/>
        </w:rPr>
        <w:t>ose të barazvlefshme</w:t>
      </w:r>
      <w:r w:rsidRPr="003C6A69">
        <w:rPr>
          <w:rFonts w:ascii="Times New Roman" w:hAnsi="Times New Roman"/>
          <w:sz w:val="24"/>
          <w:szCs w:val="24"/>
          <w:lang w:val="de-DE"/>
        </w:rPr>
        <w:t>), në</w:t>
      </w:r>
      <w:r w:rsidRPr="003C6A69">
        <w:rPr>
          <w:rFonts w:ascii="Times New Roman" w:hAnsi="Times New Roman"/>
          <w:sz w:val="24"/>
          <w:szCs w:val="24"/>
          <w:lang w:val="sq-AL"/>
        </w:rPr>
        <w:t xml:space="preserve"> Shkenca</w:t>
      </w:r>
      <w:r w:rsidR="006E0F23">
        <w:rPr>
          <w:rFonts w:ascii="Times New Roman" w:hAnsi="Times New Roman"/>
          <w:sz w:val="24"/>
          <w:szCs w:val="24"/>
          <w:lang w:val="sq-AL"/>
        </w:rPr>
        <w:t>t</w:t>
      </w:r>
      <w:r w:rsidRPr="003C6A69">
        <w:rPr>
          <w:rFonts w:ascii="Times New Roman" w:hAnsi="Times New Roman"/>
          <w:sz w:val="24"/>
          <w:szCs w:val="24"/>
          <w:lang w:val="sq-AL"/>
        </w:rPr>
        <w:t xml:space="preserve"> Ekonomike</w:t>
      </w:r>
      <w:r w:rsidR="006E0F23">
        <w:rPr>
          <w:rFonts w:ascii="Times New Roman" w:hAnsi="Times New Roman"/>
          <w:sz w:val="24"/>
          <w:szCs w:val="24"/>
          <w:lang w:val="sq-AL"/>
        </w:rPr>
        <w:t xml:space="preserve"> dhe Juridike</w:t>
      </w:r>
      <w:r w:rsidRPr="003C6A69">
        <w:rPr>
          <w:rFonts w:ascii="Times New Roman" w:hAnsi="Times New Roman"/>
          <w:sz w:val="24"/>
          <w:szCs w:val="24"/>
          <w:lang w:val="sq-AL"/>
        </w:rPr>
        <w:t>. D</w:t>
      </w:r>
      <w:r w:rsidRPr="003C6A69">
        <w:rPr>
          <w:rFonts w:ascii="Times New Roman" w:hAnsi="Times New Roman"/>
          <w:sz w:val="24"/>
          <w:szCs w:val="24"/>
          <w:lang w:val="de-DE"/>
        </w:rPr>
        <w:t>iploma e nivelit Bachelor, duhet të jetë e të njëjtës fushë.</w:t>
      </w:r>
    </w:p>
    <w:p w14:paraId="42252FE8" w14:textId="77777777" w:rsidR="003C6A69" w:rsidRPr="003C6A69" w:rsidRDefault="003C6A69" w:rsidP="00744129">
      <w:pPr>
        <w:pStyle w:val="ListParagraph"/>
        <w:numPr>
          <w:ilvl w:val="0"/>
          <w:numId w:val="9"/>
        </w:numPr>
        <w:tabs>
          <w:tab w:val="left" w:pos="1080"/>
        </w:tabs>
        <w:spacing w:after="0" w:line="240" w:lineRule="auto"/>
        <w:jc w:val="both"/>
        <w:rPr>
          <w:rFonts w:ascii="Times New Roman" w:hAnsi="Times New Roman"/>
          <w:sz w:val="24"/>
          <w:szCs w:val="24"/>
          <w:lang w:val="de-DE"/>
        </w:rPr>
      </w:pPr>
      <w:r w:rsidRPr="003C6A69">
        <w:rPr>
          <w:rFonts w:ascii="Times New Roman" w:hAnsi="Times New Roman"/>
          <w:sz w:val="24"/>
          <w:szCs w:val="24"/>
          <w:lang w:val="de-DE"/>
        </w:rPr>
        <w:t>Të ketë eksperiencë pune në profesion jo më pak se 5 (pesë) vite, nga të cilat 3 (tre) vite në fushën e Auditimit.</w:t>
      </w:r>
    </w:p>
    <w:p w14:paraId="1F96C1E0" w14:textId="3AED5706" w:rsidR="00621C38" w:rsidRDefault="003C6A69" w:rsidP="00744129">
      <w:pPr>
        <w:pStyle w:val="ListParagraph"/>
        <w:numPr>
          <w:ilvl w:val="0"/>
          <w:numId w:val="9"/>
        </w:numPr>
        <w:tabs>
          <w:tab w:val="left" w:pos="1080"/>
        </w:tabs>
        <w:spacing w:after="0" w:line="240" w:lineRule="auto"/>
        <w:jc w:val="both"/>
        <w:rPr>
          <w:rFonts w:ascii="Times New Roman" w:hAnsi="Times New Roman"/>
          <w:sz w:val="24"/>
          <w:szCs w:val="24"/>
          <w:lang w:val="de-DE"/>
        </w:rPr>
      </w:pP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ketë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aftësi</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mira </w:t>
      </w:r>
      <w:proofErr w:type="spellStart"/>
      <w:r w:rsidRPr="003C6A69">
        <w:rPr>
          <w:rFonts w:ascii="Times New Roman" w:hAnsi="Times New Roman"/>
          <w:sz w:val="24"/>
          <w:szCs w:val="24"/>
          <w:lang w:val="fr-FR"/>
        </w:rPr>
        <w:t>profesionale</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organizative</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etikë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lartë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komunikimi</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dhe</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të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punës</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në</w:t>
      </w:r>
      <w:proofErr w:type="spellEnd"/>
      <w:r w:rsidRPr="003C6A69">
        <w:rPr>
          <w:rFonts w:ascii="Times New Roman" w:hAnsi="Times New Roman"/>
          <w:sz w:val="24"/>
          <w:szCs w:val="24"/>
          <w:lang w:val="fr-FR"/>
        </w:rPr>
        <w:t xml:space="preserve"> </w:t>
      </w:r>
      <w:proofErr w:type="spellStart"/>
      <w:r w:rsidRPr="003C6A69">
        <w:rPr>
          <w:rFonts w:ascii="Times New Roman" w:hAnsi="Times New Roman"/>
          <w:sz w:val="24"/>
          <w:szCs w:val="24"/>
          <w:lang w:val="fr-FR"/>
        </w:rPr>
        <w:t>grup</w:t>
      </w:r>
      <w:proofErr w:type="spellEnd"/>
      <w:r w:rsidRPr="003C6A69">
        <w:rPr>
          <w:rFonts w:ascii="Times New Roman" w:hAnsi="Times New Roman"/>
          <w:sz w:val="24"/>
          <w:szCs w:val="24"/>
          <w:lang w:val="fr-FR"/>
        </w:rPr>
        <w:t>.</w:t>
      </w:r>
      <w:r w:rsidRPr="003C6A69">
        <w:rPr>
          <w:rFonts w:ascii="Times New Roman" w:hAnsi="Times New Roman"/>
          <w:sz w:val="24"/>
          <w:szCs w:val="24"/>
          <w:lang w:val="de-DE"/>
        </w:rPr>
        <w:t xml:space="preserve"> </w:t>
      </w:r>
    </w:p>
    <w:p w14:paraId="5F68A8C3" w14:textId="77777777" w:rsidR="003C6A69" w:rsidRPr="003C6A69" w:rsidRDefault="003C6A69" w:rsidP="003C6A69">
      <w:pPr>
        <w:pStyle w:val="ListParagraph"/>
        <w:tabs>
          <w:tab w:val="left" w:pos="1080"/>
        </w:tabs>
        <w:spacing w:after="0" w:line="240" w:lineRule="auto"/>
        <w:jc w:val="both"/>
        <w:rPr>
          <w:rFonts w:ascii="Times New Roman" w:hAnsi="Times New Roman"/>
          <w:sz w:val="24"/>
          <w:szCs w:val="24"/>
          <w:lang w:val="de-DE"/>
        </w:rPr>
      </w:pPr>
    </w:p>
    <w:p w14:paraId="759883DE" w14:textId="48626A86" w:rsidR="00621C38" w:rsidRPr="001A6E92" w:rsidRDefault="00621C38" w:rsidP="004E10CE">
      <w:pPr>
        <w:tabs>
          <w:tab w:val="num" w:pos="1080"/>
        </w:tabs>
        <w:spacing w:after="0"/>
        <w:jc w:val="both"/>
        <w:rPr>
          <w:rFonts w:ascii="Times New Roman" w:hAnsi="Times New Roman"/>
          <w:color w:val="000000"/>
          <w:sz w:val="24"/>
          <w:szCs w:val="24"/>
          <w:lang w:val="sq-AL"/>
        </w:rPr>
      </w:pPr>
      <w:r w:rsidRPr="001A6E92">
        <w:rPr>
          <w:rFonts w:ascii="Times New Roman" w:hAnsi="Times New Roman"/>
          <w:b/>
          <w:bCs/>
          <w:sz w:val="24"/>
          <w:szCs w:val="24"/>
          <w:lang w:val="sq-AL"/>
        </w:rPr>
        <w:t xml:space="preserve">II.3. </w:t>
      </w:r>
      <w:r w:rsidRPr="001A6E92">
        <w:rPr>
          <w:rFonts w:ascii="Times New Roman" w:hAnsi="Times New Roman"/>
          <w:b/>
          <w:sz w:val="24"/>
          <w:szCs w:val="24"/>
          <w:lang w:val="pt-BR"/>
        </w:rPr>
        <w:t xml:space="preserve">Kandidati </w:t>
      </w:r>
      <w:r w:rsidRPr="001A6E92">
        <w:rPr>
          <w:rFonts w:ascii="Times New Roman" w:hAnsi="Times New Roman"/>
          <w:sz w:val="24"/>
          <w:szCs w:val="24"/>
          <w:lang w:val="pt-BR"/>
        </w:rPr>
        <w:t xml:space="preserve">duhet të paraqesë zyrtarisht, brënda </w:t>
      </w:r>
      <w:r w:rsidRPr="001A6E92">
        <w:rPr>
          <w:rFonts w:ascii="Times New Roman" w:hAnsi="Times New Roman"/>
          <w:b/>
          <w:sz w:val="24"/>
          <w:szCs w:val="24"/>
          <w:lang w:val="pt-BR"/>
        </w:rPr>
        <w:t xml:space="preserve">datës </w:t>
      </w:r>
      <w:r w:rsidR="00F33238">
        <w:rPr>
          <w:rFonts w:ascii="Times New Roman" w:hAnsi="Times New Roman"/>
          <w:b/>
          <w:sz w:val="24"/>
          <w:szCs w:val="24"/>
          <w:lang w:val="pt-BR"/>
        </w:rPr>
        <w:t>11</w:t>
      </w:r>
      <w:r w:rsidR="007E6ECE">
        <w:rPr>
          <w:rFonts w:ascii="Times New Roman" w:hAnsi="Times New Roman"/>
          <w:b/>
          <w:sz w:val="24"/>
          <w:szCs w:val="24"/>
          <w:lang w:val="pt-BR"/>
        </w:rPr>
        <w:t>.11.2025</w:t>
      </w:r>
      <w:r w:rsidRPr="001A6E92">
        <w:rPr>
          <w:rFonts w:ascii="Times New Roman" w:hAnsi="Times New Roman"/>
          <w:sz w:val="24"/>
          <w:szCs w:val="24"/>
          <w:lang w:val="pt-BR"/>
        </w:rPr>
        <w:t xml:space="preserve"> </w:t>
      </w:r>
      <w:r w:rsidR="00BF5659" w:rsidRPr="001A6E92">
        <w:rPr>
          <w:rFonts w:ascii="Times New Roman" w:hAnsi="Times New Roman"/>
          <w:color w:val="000000"/>
          <w:sz w:val="24"/>
          <w:szCs w:val="24"/>
          <w:lang w:val="sq-AL"/>
        </w:rPr>
        <w:t xml:space="preserve">me postë </w:t>
      </w:r>
      <w:r w:rsidRPr="001A6E92">
        <w:rPr>
          <w:rFonts w:ascii="Times New Roman" w:hAnsi="Times New Roman"/>
          <w:color w:val="000000"/>
          <w:sz w:val="24"/>
          <w:szCs w:val="24"/>
          <w:lang w:val="sq-AL"/>
        </w:rPr>
        <w:t xml:space="preserve">në adresën Këshilli i Lartë Gjyqësor, </w:t>
      </w:r>
      <w:r w:rsidR="00BF5659" w:rsidRPr="001A6E92">
        <w:rPr>
          <w:rFonts w:ascii="Times New Roman" w:hAnsi="Times New Roman"/>
          <w:i/>
          <w:sz w:val="24"/>
          <w:szCs w:val="24"/>
          <w:lang w:val="sq-AL"/>
        </w:rPr>
        <w:t>a</w:t>
      </w:r>
      <w:r w:rsidRPr="001A6E92">
        <w:rPr>
          <w:rFonts w:ascii="Times New Roman" w:hAnsi="Times New Roman"/>
          <w:i/>
          <w:iCs/>
          <w:sz w:val="24"/>
          <w:szCs w:val="24"/>
          <w:lang w:val="sq-AL"/>
        </w:rPr>
        <w:t xml:space="preserve">dresa; </w:t>
      </w:r>
      <w:r w:rsidR="00BF5659" w:rsidRPr="001A6E92">
        <w:rPr>
          <w:rFonts w:ascii="Times New Roman" w:hAnsi="Times New Roman"/>
          <w:i/>
          <w:iCs/>
          <w:sz w:val="24"/>
          <w:szCs w:val="24"/>
          <w:lang w:val="sq-AL"/>
        </w:rPr>
        <w:t xml:space="preserve">Rruga: </w:t>
      </w:r>
      <w:r w:rsidRPr="001A6E92">
        <w:rPr>
          <w:rFonts w:ascii="Times New Roman" w:hAnsi="Times New Roman"/>
          <w:i/>
          <w:iCs/>
          <w:sz w:val="24"/>
          <w:szCs w:val="24"/>
          <w:lang w:val="sq-AL"/>
        </w:rPr>
        <w:t>“Ana Komnena”,</w:t>
      </w:r>
      <w:r w:rsidR="00BF5659" w:rsidRPr="001A6E92">
        <w:rPr>
          <w:rFonts w:ascii="Times New Roman" w:hAnsi="Times New Roman"/>
          <w:i/>
          <w:iCs/>
          <w:sz w:val="24"/>
          <w:szCs w:val="24"/>
          <w:lang w:val="sq-AL"/>
        </w:rPr>
        <w:t xml:space="preserve"> godina Poli i Drejt</w:t>
      </w:r>
      <w:r w:rsidR="00C65BD1" w:rsidRPr="001A6E92">
        <w:rPr>
          <w:rFonts w:ascii="Times New Roman" w:hAnsi="Times New Roman"/>
          <w:i/>
          <w:iCs/>
          <w:sz w:val="24"/>
          <w:szCs w:val="24"/>
          <w:lang w:val="sq-AL"/>
        </w:rPr>
        <w:t>ë</w:t>
      </w:r>
      <w:r w:rsidR="00BF5659" w:rsidRPr="001A6E92">
        <w:rPr>
          <w:rFonts w:ascii="Times New Roman" w:hAnsi="Times New Roman"/>
          <w:i/>
          <w:iCs/>
          <w:sz w:val="24"/>
          <w:szCs w:val="24"/>
          <w:lang w:val="sq-AL"/>
        </w:rPr>
        <w:t>sis</w:t>
      </w:r>
      <w:r w:rsidR="00C65BD1" w:rsidRPr="001A6E92">
        <w:rPr>
          <w:rFonts w:ascii="Times New Roman" w:hAnsi="Times New Roman"/>
          <w:i/>
          <w:iCs/>
          <w:sz w:val="24"/>
          <w:szCs w:val="24"/>
          <w:lang w:val="sq-AL"/>
        </w:rPr>
        <w:t>ë</w:t>
      </w:r>
      <w:r w:rsidR="00BF5659" w:rsidRPr="001A6E92">
        <w:rPr>
          <w:rFonts w:ascii="Times New Roman" w:hAnsi="Times New Roman"/>
          <w:i/>
          <w:iCs/>
          <w:sz w:val="24"/>
          <w:szCs w:val="24"/>
          <w:lang w:val="sq-AL"/>
        </w:rPr>
        <w:t>,</w:t>
      </w:r>
      <w:r w:rsidRPr="001A6E92">
        <w:rPr>
          <w:rFonts w:ascii="Times New Roman" w:hAnsi="Times New Roman"/>
          <w:sz w:val="24"/>
          <w:szCs w:val="24"/>
          <w:lang w:val="sq-AL"/>
        </w:rPr>
        <w:t xml:space="preserve"> </w:t>
      </w:r>
      <w:r w:rsidRPr="001A6E92">
        <w:rPr>
          <w:rFonts w:ascii="Times New Roman" w:hAnsi="Times New Roman"/>
          <w:i/>
          <w:sz w:val="24"/>
          <w:szCs w:val="24"/>
          <w:lang w:val="sq-AL"/>
        </w:rPr>
        <w:t xml:space="preserve">Tiranë, </w:t>
      </w:r>
      <w:r w:rsidRPr="001A6E92">
        <w:rPr>
          <w:rFonts w:ascii="Times New Roman" w:hAnsi="Times New Roman"/>
          <w:color w:val="000000"/>
          <w:sz w:val="24"/>
          <w:szCs w:val="24"/>
          <w:lang w:val="sq-AL"/>
        </w:rPr>
        <w:t xml:space="preserve">ose </w:t>
      </w:r>
      <w:r w:rsidR="00BF5659" w:rsidRPr="001A6E92">
        <w:rPr>
          <w:rFonts w:ascii="Times New Roman" w:hAnsi="Times New Roman"/>
          <w:color w:val="000000"/>
          <w:sz w:val="24"/>
          <w:szCs w:val="24"/>
          <w:lang w:val="sq-AL"/>
        </w:rPr>
        <w:t xml:space="preserve">elektronikisht </w:t>
      </w:r>
      <w:r w:rsidRPr="001A6E92">
        <w:rPr>
          <w:rFonts w:ascii="Times New Roman" w:hAnsi="Times New Roman"/>
          <w:color w:val="000000"/>
          <w:sz w:val="24"/>
          <w:szCs w:val="24"/>
          <w:lang w:val="sq-AL"/>
        </w:rPr>
        <w:t xml:space="preserve">në adresën </w:t>
      </w:r>
      <w:r w:rsidR="00744129">
        <w:fldChar w:fldCharType="begin"/>
      </w:r>
      <w:r w:rsidR="00744129">
        <w:instrText xml:space="preserve"> HYPERLINK "mailto:burimenjerezore@klgj.al" </w:instrText>
      </w:r>
      <w:r w:rsidR="00744129">
        <w:fldChar w:fldCharType="separate"/>
      </w:r>
      <w:r w:rsidRPr="001A6E92">
        <w:rPr>
          <w:rStyle w:val="Hyperlink"/>
          <w:rFonts w:ascii="Times New Roman" w:hAnsi="Times New Roman"/>
          <w:sz w:val="24"/>
          <w:szCs w:val="24"/>
          <w:lang w:val="sq-AL"/>
        </w:rPr>
        <w:t>burimenjerezore@klgj.al</w:t>
      </w:r>
      <w:r w:rsidR="00744129">
        <w:rPr>
          <w:rStyle w:val="Hyperlink"/>
          <w:rFonts w:ascii="Times New Roman" w:hAnsi="Times New Roman"/>
          <w:sz w:val="24"/>
          <w:szCs w:val="24"/>
          <w:lang w:val="sq-AL"/>
        </w:rPr>
        <w:fldChar w:fldCharType="end"/>
      </w:r>
      <w:r w:rsidR="00BF5659" w:rsidRPr="001A6E92">
        <w:rPr>
          <w:rFonts w:ascii="Times New Roman" w:hAnsi="Times New Roman"/>
          <w:color w:val="000000"/>
          <w:sz w:val="24"/>
          <w:szCs w:val="24"/>
          <w:lang w:val="sq-AL"/>
        </w:rPr>
        <w:t xml:space="preserve">, </w:t>
      </w:r>
      <w:r w:rsidRPr="001A6E92">
        <w:rPr>
          <w:rFonts w:ascii="Times New Roman" w:hAnsi="Times New Roman"/>
          <w:color w:val="000000"/>
          <w:sz w:val="24"/>
          <w:szCs w:val="24"/>
          <w:lang w:val="sq-AL"/>
        </w:rPr>
        <w:t>kopje të dokumenteve të mëposhtëm:</w:t>
      </w:r>
    </w:p>
    <w:p w14:paraId="7707BF26" w14:textId="77777777" w:rsidR="00621C38" w:rsidRPr="001A6E92" w:rsidRDefault="00621C38" w:rsidP="004E10CE">
      <w:pPr>
        <w:tabs>
          <w:tab w:val="num" w:pos="1080"/>
        </w:tabs>
        <w:spacing w:after="0"/>
        <w:jc w:val="both"/>
        <w:rPr>
          <w:rFonts w:ascii="Times New Roman" w:hAnsi="Times New Roman"/>
          <w:sz w:val="24"/>
          <w:szCs w:val="24"/>
          <w:lang w:val="pt-BR"/>
        </w:rPr>
      </w:pPr>
    </w:p>
    <w:p w14:paraId="7F3D1D65" w14:textId="777777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Kërkesë motivimi për aplikim në vendin e punës që konkurron;</w:t>
      </w:r>
    </w:p>
    <w:p w14:paraId="669DB0FD" w14:textId="1B76596C" w:rsidR="00831873" w:rsidRPr="001A6E92" w:rsidRDefault="00831873" w:rsidP="00744129">
      <w:pPr>
        <w:pStyle w:val="ListParagraph"/>
        <w:widowControl w:val="0"/>
        <w:numPr>
          <w:ilvl w:val="0"/>
          <w:numId w:val="3"/>
        </w:numPr>
        <w:autoSpaceDE w:val="0"/>
        <w:autoSpaceDN w:val="0"/>
        <w:adjustRightInd w:val="0"/>
        <w:snapToGrid w:val="0"/>
        <w:spacing w:after="0" w:line="240" w:lineRule="auto"/>
        <w:ind w:right="-2"/>
        <w:rPr>
          <w:rFonts w:ascii="Times New Roman" w:hAnsi="Times New Roman"/>
          <w:sz w:val="24"/>
          <w:szCs w:val="24"/>
          <w:lang w:val="sq-AL"/>
        </w:rPr>
      </w:pPr>
      <w:r w:rsidRPr="001A6E92">
        <w:rPr>
          <w:rFonts w:ascii="Times New Roman" w:eastAsia="Times New Roman" w:hAnsi="Times New Roman"/>
          <w:sz w:val="24"/>
          <w:szCs w:val="24"/>
          <w:lang w:val="sq-AL" w:eastAsia="en-US"/>
        </w:rPr>
        <w:t xml:space="preserve">Jetëshkrim i plotësuar në përputhje me dokumentin tip që e gjeni në linkun: </w:t>
      </w:r>
      <w:r w:rsidR="00860DF7">
        <w:rPr>
          <w:rFonts w:ascii="Times New Roman" w:hAnsi="Times New Roman"/>
          <w:sz w:val="24"/>
          <w:szCs w:val="24"/>
          <w:lang w:val="sq-AL"/>
        </w:rPr>
        <w:lastRenderedPageBreak/>
        <w:fldChar w:fldCharType="begin"/>
      </w:r>
      <w:r w:rsidR="00860DF7">
        <w:rPr>
          <w:rFonts w:ascii="Times New Roman" w:hAnsi="Times New Roman"/>
          <w:sz w:val="24"/>
          <w:szCs w:val="24"/>
          <w:lang w:val="sq-AL"/>
        </w:rPr>
        <w:instrText>HYPERLINK "</w:instrText>
      </w:r>
      <w:r w:rsidR="00860DF7" w:rsidRPr="00860DF7">
        <w:rPr>
          <w:rFonts w:ascii="Times New Roman" w:hAnsi="Times New Roman"/>
          <w:sz w:val="24"/>
          <w:szCs w:val="24"/>
          <w:lang w:val="sq-AL"/>
        </w:rPr>
        <w:instrText>http://www.dap.gov.al/legjislacioni/udhezime-manuale/60-jeteshkrimi-standard</w:instrText>
      </w:r>
      <w:r w:rsidR="00860DF7">
        <w:rPr>
          <w:rFonts w:ascii="Times New Roman" w:hAnsi="Times New Roman"/>
          <w:sz w:val="24"/>
          <w:szCs w:val="24"/>
          <w:lang w:val="sq-AL"/>
        </w:rPr>
        <w:instrText>"</w:instrText>
      </w:r>
      <w:r w:rsidR="00860DF7">
        <w:rPr>
          <w:rFonts w:ascii="Times New Roman" w:hAnsi="Times New Roman"/>
          <w:sz w:val="24"/>
          <w:szCs w:val="24"/>
          <w:lang w:val="sq-AL"/>
        </w:rPr>
        <w:fldChar w:fldCharType="separate"/>
      </w:r>
      <w:r w:rsidR="00860DF7" w:rsidRPr="00F77D67">
        <w:rPr>
          <w:rStyle w:val="Hyperlink"/>
          <w:rFonts w:ascii="Times New Roman" w:hAnsi="Times New Roman"/>
          <w:sz w:val="24"/>
          <w:szCs w:val="24"/>
          <w:lang w:val="sq-AL"/>
        </w:rPr>
        <w:t>http://www.dap.gov.al/legjislacioni/udhezime-manuale/60-jeteshkrimi-standard</w:t>
      </w:r>
      <w:r w:rsidR="00860DF7">
        <w:rPr>
          <w:rFonts w:ascii="Times New Roman" w:hAnsi="Times New Roman"/>
          <w:sz w:val="24"/>
          <w:szCs w:val="24"/>
          <w:lang w:val="sq-AL"/>
        </w:rPr>
        <w:fldChar w:fldCharType="end"/>
      </w:r>
      <w:r w:rsidRPr="001A6E92">
        <w:rPr>
          <w:rFonts w:ascii="Times New Roman" w:hAnsi="Times New Roman"/>
          <w:sz w:val="24"/>
          <w:szCs w:val="24"/>
          <w:lang w:val="sq-AL"/>
        </w:rPr>
        <w:t xml:space="preserve"> </w:t>
      </w:r>
    </w:p>
    <w:p w14:paraId="4A9BB925" w14:textId="777777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Fotokopje të diplomës dhe listës së notave </w:t>
      </w:r>
      <w:r w:rsidRPr="001A6E92">
        <w:rPr>
          <w:rFonts w:ascii="Times New Roman" w:hAnsi="Times New Roman"/>
          <w:i/>
          <w:iCs/>
          <w:sz w:val="24"/>
          <w:szCs w:val="24"/>
          <w:lang w:val="sq-AL"/>
        </w:rPr>
        <w:t>(për diplomat jashtë vendit, të përcillet njehsimi nga MAS);</w:t>
      </w:r>
    </w:p>
    <w:p w14:paraId="531A951C" w14:textId="777777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Fotokopje të librezës së punës (</w:t>
      </w:r>
      <w:r w:rsidRPr="001A6E92">
        <w:rPr>
          <w:rFonts w:ascii="Times New Roman" w:hAnsi="Times New Roman"/>
          <w:i/>
          <w:sz w:val="24"/>
          <w:szCs w:val="24"/>
          <w:lang w:val="sq-AL"/>
        </w:rPr>
        <w:t>të gjitha faqet që vërtetojnë eksperiencën në punë)</w:t>
      </w:r>
      <w:r w:rsidRPr="001A6E92">
        <w:rPr>
          <w:rFonts w:ascii="Times New Roman" w:hAnsi="Times New Roman"/>
          <w:sz w:val="24"/>
          <w:szCs w:val="24"/>
          <w:lang w:val="sq-AL"/>
        </w:rPr>
        <w:t>;</w:t>
      </w:r>
    </w:p>
    <w:p w14:paraId="3DD736C1" w14:textId="777777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Fotokopje të çertifikatave të k</w:t>
      </w:r>
      <w:r w:rsidR="00086D0C" w:rsidRPr="001A6E92">
        <w:rPr>
          <w:rFonts w:ascii="Times New Roman" w:hAnsi="Times New Roman"/>
          <w:sz w:val="24"/>
          <w:szCs w:val="24"/>
          <w:lang w:val="sq-AL"/>
        </w:rPr>
        <w:t>ualifikimit (</w:t>
      </w:r>
      <w:r w:rsidR="00086D0C" w:rsidRPr="001A6E92">
        <w:rPr>
          <w:rFonts w:ascii="Times New Roman" w:hAnsi="Times New Roman"/>
          <w:i/>
          <w:sz w:val="24"/>
          <w:szCs w:val="24"/>
          <w:lang w:val="sq-AL"/>
        </w:rPr>
        <w:t>nëse ka</w:t>
      </w:r>
      <w:r w:rsidR="00086D0C" w:rsidRPr="001A6E92">
        <w:rPr>
          <w:rFonts w:ascii="Times New Roman" w:hAnsi="Times New Roman"/>
          <w:sz w:val="24"/>
          <w:szCs w:val="24"/>
          <w:lang w:val="sq-AL"/>
        </w:rPr>
        <w:t>);</w:t>
      </w:r>
    </w:p>
    <w:p w14:paraId="045C4CF4" w14:textId="3BD5DD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Vetëdeklarim për vërtetimin e gjendjes gjyqësore, sipas linkut </w:t>
      </w:r>
      <w:r w:rsidRPr="001A6E92">
        <w:rPr>
          <w:rStyle w:val="Hyperlink"/>
          <w:rFonts w:ascii="Times New Roman" w:hAnsi="Times New Roman"/>
          <w:sz w:val="24"/>
          <w:szCs w:val="24"/>
          <w:lang w:val="sq-AL"/>
        </w:rPr>
        <w:t>https://</w:t>
      </w:r>
      <w:r w:rsidR="00860DF7">
        <w:rPr>
          <w:rStyle w:val="Hyperlink"/>
          <w:rFonts w:ascii="Times New Roman" w:hAnsi="Times New Roman"/>
          <w:sz w:val="24"/>
          <w:szCs w:val="24"/>
          <w:lang w:val="sq-AL"/>
        </w:rPr>
        <w:t>www</w:t>
      </w:r>
      <w:r w:rsidRPr="001A6E92">
        <w:rPr>
          <w:rStyle w:val="Hyperlink"/>
          <w:rFonts w:ascii="Times New Roman" w:hAnsi="Times New Roman"/>
          <w:sz w:val="24"/>
          <w:szCs w:val="24"/>
          <w:lang w:val="sq-AL"/>
        </w:rPr>
        <w:t>.drejtesia.gov.al/</w:t>
      </w:r>
      <w:r w:rsidR="00860DF7">
        <w:rPr>
          <w:rStyle w:val="Hyperlink"/>
          <w:rFonts w:ascii="Times New Roman" w:hAnsi="Times New Roman"/>
          <w:sz w:val="24"/>
          <w:szCs w:val="24"/>
          <w:lang w:val="sq-AL"/>
        </w:rPr>
        <w:t>w</w:t>
      </w:r>
      <w:r w:rsidRPr="001A6E92">
        <w:rPr>
          <w:rStyle w:val="Hyperlink"/>
          <w:rFonts w:ascii="Times New Roman" w:hAnsi="Times New Roman"/>
          <w:sz w:val="24"/>
          <w:szCs w:val="24"/>
          <w:lang w:val="sq-AL"/>
        </w:rPr>
        <w:t>p-content/uploads/2018/10/formulari-i-vetdeklarimit_gjendja-gjyqesore.pdf</w:t>
      </w:r>
    </w:p>
    <w:p w14:paraId="6400E103" w14:textId="777777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Vërtetim nga gjykata dhe prokuroria;</w:t>
      </w:r>
    </w:p>
    <w:p w14:paraId="10C52F06" w14:textId="77777777" w:rsidR="00831873" w:rsidRPr="001A6E92" w:rsidRDefault="00831873" w:rsidP="00744129">
      <w:pPr>
        <w:numPr>
          <w:ilvl w:val="0"/>
          <w:numId w:val="3"/>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Vërtetim të gjendjes shëndetësore;</w:t>
      </w:r>
    </w:p>
    <w:p w14:paraId="77A9A11D" w14:textId="77777777" w:rsidR="00831873" w:rsidRPr="001A6E92" w:rsidRDefault="00831873"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Dokumentacion tjetër, mbi trajnimet, kualifikimet (</w:t>
      </w:r>
      <w:r w:rsidRPr="001A6E92">
        <w:rPr>
          <w:rFonts w:ascii="Times New Roman" w:hAnsi="Times New Roman"/>
          <w:i/>
          <w:sz w:val="24"/>
          <w:szCs w:val="24"/>
          <w:lang w:val="sq-AL"/>
        </w:rPr>
        <w:t>nëse ka</w:t>
      </w:r>
      <w:r w:rsidRPr="001A6E92">
        <w:rPr>
          <w:rFonts w:ascii="Times New Roman" w:hAnsi="Times New Roman"/>
          <w:sz w:val="24"/>
          <w:szCs w:val="24"/>
          <w:lang w:val="sq-AL"/>
        </w:rPr>
        <w:t>);</w:t>
      </w:r>
    </w:p>
    <w:p w14:paraId="4196CE9F" w14:textId="77777777" w:rsidR="005C0FC5" w:rsidRPr="001A6E92" w:rsidRDefault="005C0FC5"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Dëshmi të njohurive të gjuhës angleze </w:t>
      </w:r>
      <w:r w:rsidRPr="001A6E92">
        <w:rPr>
          <w:rFonts w:ascii="Times New Roman" w:hAnsi="Times New Roman"/>
          <w:i/>
          <w:sz w:val="24"/>
          <w:szCs w:val="24"/>
          <w:lang w:val="de-DE"/>
        </w:rPr>
        <w:t>(nëse ka)</w:t>
      </w:r>
      <w:r w:rsidRPr="001A6E92">
        <w:rPr>
          <w:rFonts w:ascii="Times New Roman" w:hAnsi="Times New Roman"/>
          <w:sz w:val="24"/>
          <w:szCs w:val="24"/>
          <w:lang w:val="de-DE"/>
        </w:rPr>
        <w:t>;</w:t>
      </w:r>
    </w:p>
    <w:p w14:paraId="5181719E" w14:textId="77777777" w:rsidR="00831873" w:rsidRPr="001A6E92" w:rsidRDefault="00831873"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Fotokopje e kartës së identitetit/pasaport;</w:t>
      </w:r>
    </w:p>
    <w:p w14:paraId="6DF09BA7" w14:textId="77777777" w:rsidR="00831873" w:rsidRPr="001A6E92" w:rsidRDefault="00831873" w:rsidP="00744129">
      <w:pPr>
        <w:numPr>
          <w:ilvl w:val="0"/>
          <w:numId w:val="4"/>
        </w:numPr>
        <w:spacing w:after="0" w:line="240" w:lineRule="auto"/>
        <w:jc w:val="both"/>
        <w:rPr>
          <w:rFonts w:ascii="Times New Roman" w:hAnsi="Times New Roman"/>
          <w:sz w:val="24"/>
          <w:szCs w:val="24"/>
          <w:lang w:val="sq-AL"/>
        </w:rPr>
      </w:pPr>
      <w:r w:rsidRPr="001A6E92">
        <w:rPr>
          <w:rFonts w:ascii="Times New Roman" w:hAnsi="Times New Roman"/>
          <w:sz w:val="24"/>
          <w:szCs w:val="24"/>
          <w:lang w:val="sq-AL"/>
        </w:rPr>
        <w:t xml:space="preserve">Kontaktet </w:t>
      </w:r>
      <w:r w:rsidRPr="001A6E92">
        <w:rPr>
          <w:rFonts w:ascii="Times New Roman" w:hAnsi="Times New Roman"/>
          <w:i/>
          <w:iCs/>
          <w:sz w:val="24"/>
          <w:szCs w:val="24"/>
          <w:lang w:val="sq-AL"/>
        </w:rPr>
        <w:t>(numër telefoni dhe adresë email)</w:t>
      </w:r>
      <w:r w:rsidRPr="001A6E92">
        <w:rPr>
          <w:rFonts w:ascii="Times New Roman" w:hAnsi="Times New Roman"/>
          <w:sz w:val="24"/>
          <w:szCs w:val="24"/>
          <w:lang w:val="sq-AL"/>
        </w:rPr>
        <w:t xml:space="preserve"> dhe adresën e plotë të vendqëndrimit.</w:t>
      </w:r>
    </w:p>
    <w:p w14:paraId="42904D07" w14:textId="77777777" w:rsidR="00621C38" w:rsidRPr="001A6E92" w:rsidRDefault="00621C38" w:rsidP="006E0F23">
      <w:pPr>
        <w:spacing w:after="0" w:line="120" w:lineRule="auto"/>
        <w:ind w:left="720"/>
        <w:jc w:val="both"/>
        <w:rPr>
          <w:rFonts w:ascii="Times New Roman" w:hAnsi="Times New Roman"/>
          <w:sz w:val="24"/>
          <w:szCs w:val="24"/>
          <w:lang w:val="sq-AL"/>
        </w:rPr>
      </w:pPr>
    </w:p>
    <w:p w14:paraId="34E7ED05" w14:textId="77777777" w:rsidR="00621C38" w:rsidRPr="001A6E92" w:rsidRDefault="00621C38" w:rsidP="004E10CE">
      <w:pPr>
        <w:jc w:val="both"/>
        <w:rPr>
          <w:rFonts w:ascii="Times New Roman" w:hAnsi="Times New Roman"/>
          <w:sz w:val="24"/>
          <w:szCs w:val="24"/>
          <w:lang w:val="pt-BR"/>
        </w:rPr>
      </w:pPr>
      <w:r w:rsidRPr="001A6E92">
        <w:rPr>
          <w:rFonts w:ascii="Times New Roman" w:hAnsi="Times New Roman"/>
          <w:sz w:val="24"/>
          <w:szCs w:val="24"/>
          <w:lang w:val="pt-BR"/>
        </w:rPr>
        <w:t xml:space="preserve"> Mosparaqitja e plotë e dokumentave </w:t>
      </w:r>
      <w:r w:rsidR="00F359A3" w:rsidRPr="001A6E92">
        <w:rPr>
          <w:rFonts w:ascii="Times New Roman" w:hAnsi="Times New Roman"/>
          <w:sz w:val="24"/>
          <w:szCs w:val="24"/>
          <w:lang w:val="pt-BR"/>
        </w:rPr>
        <w:t>t</w:t>
      </w:r>
      <w:r w:rsidR="00C65BD1" w:rsidRPr="001A6E92">
        <w:rPr>
          <w:rFonts w:ascii="Times New Roman" w:hAnsi="Times New Roman"/>
          <w:sz w:val="24"/>
          <w:szCs w:val="24"/>
          <w:lang w:val="pt-BR"/>
        </w:rPr>
        <w:t>ë</w:t>
      </w:r>
      <w:r w:rsidR="00F359A3" w:rsidRPr="001A6E92">
        <w:rPr>
          <w:rFonts w:ascii="Times New Roman" w:hAnsi="Times New Roman"/>
          <w:sz w:val="24"/>
          <w:szCs w:val="24"/>
          <w:lang w:val="pt-BR"/>
        </w:rPr>
        <w:t xml:space="preserve"> listuara m</w:t>
      </w:r>
      <w:r w:rsidR="00C65BD1" w:rsidRPr="001A6E92">
        <w:rPr>
          <w:rFonts w:ascii="Times New Roman" w:hAnsi="Times New Roman"/>
          <w:sz w:val="24"/>
          <w:szCs w:val="24"/>
          <w:lang w:val="pt-BR"/>
        </w:rPr>
        <w:t>ë</w:t>
      </w:r>
      <w:r w:rsidR="00F359A3" w:rsidRPr="001A6E92">
        <w:rPr>
          <w:rFonts w:ascii="Times New Roman" w:hAnsi="Times New Roman"/>
          <w:sz w:val="24"/>
          <w:szCs w:val="24"/>
          <w:lang w:val="pt-BR"/>
        </w:rPr>
        <w:t xml:space="preserve"> sip</w:t>
      </w:r>
      <w:r w:rsidR="00C65BD1" w:rsidRPr="001A6E92">
        <w:rPr>
          <w:rFonts w:ascii="Times New Roman" w:hAnsi="Times New Roman"/>
          <w:sz w:val="24"/>
          <w:szCs w:val="24"/>
          <w:lang w:val="pt-BR"/>
        </w:rPr>
        <w:t>ë</w:t>
      </w:r>
      <w:r w:rsidR="00F359A3" w:rsidRPr="001A6E92">
        <w:rPr>
          <w:rFonts w:ascii="Times New Roman" w:hAnsi="Times New Roman"/>
          <w:sz w:val="24"/>
          <w:szCs w:val="24"/>
          <w:lang w:val="pt-BR"/>
        </w:rPr>
        <w:t xml:space="preserve">r, </w:t>
      </w:r>
      <w:r w:rsidRPr="001A6E92">
        <w:rPr>
          <w:rFonts w:ascii="Times New Roman" w:hAnsi="Times New Roman"/>
          <w:sz w:val="24"/>
          <w:szCs w:val="24"/>
          <w:lang w:val="pt-BR"/>
        </w:rPr>
        <w:t xml:space="preserve">sjell </w:t>
      </w:r>
      <w:r w:rsidRPr="001A6E92">
        <w:rPr>
          <w:rFonts w:ascii="Times New Roman" w:hAnsi="Times New Roman"/>
          <w:b/>
          <w:sz w:val="24"/>
          <w:szCs w:val="24"/>
          <w:lang w:val="pt-BR"/>
        </w:rPr>
        <w:t>skualifikim</w:t>
      </w:r>
      <w:r w:rsidR="00754307" w:rsidRPr="001A6E92">
        <w:rPr>
          <w:rFonts w:ascii="Times New Roman" w:hAnsi="Times New Roman"/>
          <w:b/>
          <w:sz w:val="24"/>
          <w:szCs w:val="24"/>
          <w:lang w:val="pt-BR"/>
        </w:rPr>
        <w:t>in</w:t>
      </w:r>
      <w:r w:rsidR="00754307" w:rsidRPr="001A6E92">
        <w:rPr>
          <w:rFonts w:ascii="Times New Roman" w:hAnsi="Times New Roman"/>
          <w:sz w:val="24"/>
          <w:szCs w:val="24"/>
          <w:lang w:val="pt-BR"/>
        </w:rPr>
        <w:t xml:space="preserve"> e</w:t>
      </w:r>
      <w:r w:rsidRPr="001A6E92">
        <w:rPr>
          <w:rFonts w:ascii="Times New Roman" w:hAnsi="Times New Roman"/>
          <w:sz w:val="24"/>
          <w:szCs w:val="24"/>
          <w:lang w:val="pt-BR"/>
        </w:rPr>
        <w:t xml:space="preserve"> kandidatit.</w:t>
      </w:r>
    </w:p>
    <w:p w14:paraId="407CACBD" w14:textId="77777777" w:rsidR="00621C38" w:rsidRPr="001A6E92" w:rsidRDefault="00621C38" w:rsidP="004E10CE">
      <w:pPr>
        <w:spacing w:before="100" w:beforeAutospacing="1" w:after="100" w:afterAutospacing="1" w:line="240" w:lineRule="auto"/>
        <w:jc w:val="both"/>
        <w:rPr>
          <w:rFonts w:ascii="Times New Roman" w:hAnsi="Times New Roman"/>
          <w:sz w:val="24"/>
          <w:szCs w:val="24"/>
          <w:lang w:val="sq-AL"/>
        </w:rPr>
      </w:pPr>
      <w:r w:rsidRPr="001A6E92">
        <w:rPr>
          <w:rFonts w:ascii="Times New Roman" w:hAnsi="Times New Roman"/>
          <w:b/>
          <w:bCs/>
          <w:sz w:val="24"/>
          <w:szCs w:val="24"/>
          <w:lang w:val="sq-AL"/>
        </w:rPr>
        <w:t xml:space="preserve">II.4. Konkurimi </w:t>
      </w:r>
      <w:r w:rsidRPr="001A6E92">
        <w:rPr>
          <w:rFonts w:ascii="Times New Roman" w:hAnsi="Times New Roman"/>
          <w:sz w:val="24"/>
          <w:szCs w:val="24"/>
          <w:lang w:val="sq-AL"/>
        </w:rPr>
        <w:t xml:space="preserve">është i hapur për kandidatët nga jashtë shërbimit civil </w:t>
      </w:r>
      <w:r w:rsidR="00F05271" w:rsidRPr="001A6E92">
        <w:rPr>
          <w:rFonts w:ascii="Times New Roman" w:hAnsi="Times New Roman"/>
          <w:sz w:val="24"/>
          <w:szCs w:val="24"/>
          <w:lang w:val="sq-AL"/>
        </w:rPr>
        <w:t xml:space="preserve">me </w:t>
      </w:r>
      <w:r w:rsidR="0098573E" w:rsidRPr="001A6E92">
        <w:rPr>
          <w:rFonts w:ascii="Times New Roman" w:hAnsi="Times New Roman"/>
          <w:sz w:val="24"/>
          <w:szCs w:val="24"/>
          <w:lang w:val="sq-AL"/>
        </w:rPr>
        <w:t>të paktën 1 (një) vit</w:t>
      </w:r>
      <w:r w:rsidR="00F05271" w:rsidRPr="001A6E92">
        <w:rPr>
          <w:rFonts w:ascii="Times New Roman" w:hAnsi="Times New Roman"/>
          <w:sz w:val="24"/>
          <w:szCs w:val="24"/>
          <w:lang w:val="sq-AL"/>
        </w:rPr>
        <w:t xml:space="preserve"> </w:t>
      </w:r>
      <w:r w:rsidR="00A31339" w:rsidRPr="001A6E92">
        <w:rPr>
          <w:rFonts w:ascii="Times New Roman" w:hAnsi="Times New Roman"/>
          <w:sz w:val="24"/>
          <w:szCs w:val="24"/>
          <w:lang w:val="sq-AL"/>
        </w:rPr>
        <w:t>eksperienc</w:t>
      </w:r>
      <w:r w:rsidR="00F05271" w:rsidRPr="001A6E92">
        <w:rPr>
          <w:rFonts w:ascii="Times New Roman" w:hAnsi="Times New Roman"/>
          <w:sz w:val="24"/>
          <w:szCs w:val="24"/>
          <w:lang w:val="sq-AL"/>
        </w:rPr>
        <w:t>ë pun</w:t>
      </w:r>
      <w:r w:rsidR="00A31339" w:rsidRPr="001A6E92">
        <w:rPr>
          <w:rFonts w:ascii="Times New Roman" w:hAnsi="Times New Roman"/>
          <w:sz w:val="24"/>
          <w:szCs w:val="24"/>
          <w:lang w:val="sq-AL"/>
        </w:rPr>
        <w:t>e</w:t>
      </w:r>
      <w:r w:rsidR="00F05271" w:rsidRPr="001A6E92">
        <w:rPr>
          <w:rFonts w:ascii="Times New Roman" w:hAnsi="Times New Roman"/>
          <w:sz w:val="24"/>
          <w:szCs w:val="24"/>
          <w:lang w:val="sq-AL"/>
        </w:rPr>
        <w:t xml:space="preserve"> në profesion</w:t>
      </w:r>
      <w:r w:rsidRPr="001A6E92">
        <w:rPr>
          <w:rFonts w:ascii="Times New Roman" w:hAnsi="Times New Roman"/>
          <w:sz w:val="24"/>
          <w:szCs w:val="24"/>
          <w:lang w:val="sq-AL"/>
        </w:rPr>
        <w:t xml:space="preserve">, që plotësojnë kushtet </w:t>
      </w:r>
      <w:r w:rsidR="00F359A3" w:rsidRPr="001A6E92">
        <w:rPr>
          <w:rFonts w:ascii="Times New Roman" w:hAnsi="Times New Roman"/>
          <w:sz w:val="24"/>
          <w:szCs w:val="24"/>
          <w:lang w:val="sq-AL"/>
        </w:rPr>
        <w:t>e p</w:t>
      </w:r>
      <w:r w:rsidR="00C65BD1" w:rsidRPr="001A6E92">
        <w:rPr>
          <w:rFonts w:ascii="Times New Roman" w:hAnsi="Times New Roman"/>
          <w:sz w:val="24"/>
          <w:szCs w:val="24"/>
          <w:lang w:val="sq-AL"/>
        </w:rPr>
        <w:t>ë</w:t>
      </w:r>
      <w:r w:rsidR="00F359A3" w:rsidRPr="001A6E92">
        <w:rPr>
          <w:rFonts w:ascii="Times New Roman" w:hAnsi="Times New Roman"/>
          <w:sz w:val="24"/>
          <w:szCs w:val="24"/>
          <w:lang w:val="sq-AL"/>
        </w:rPr>
        <w:t xml:space="preserve">rgjithshme </w:t>
      </w:r>
      <w:r w:rsidRPr="001A6E92">
        <w:rPr>
          <w:rFonts w:ascii="Times New Roman" w:hAnsi="Times New Roman"/>
          <w:sz w:val="24"/>
          <w:szCs w:val="24"/>
          <w:lang w:val="sq-AL"/>
        </w:rPr>
        <w:t xml:space="preserve">dhe kërkesat e </w:t>
      </w:r>
      <w:r w:rsidR="00F359A3" w:rsidRPr="001A6E92">
        <w:rPr>
          <w:rFonts w:ascii="Times New Roman" w:hAnsi="Times New Roman"/>
          <w:sz w:val="24"/>
          <w:szCs w:val="24"/>
          <w:lang w:val="sq-AL"/>
        </w:rPr>
        <w:t>ve</w:t>
      </w:r>
      <w:r w:rsidRPr="001A6E92">
        <w:rPr>
          <w:rFonts w:ascii="Times New Roman" w:hAnsi="Times New Roman"/>
          <w:sz w:val="24"/>
          <w:szCs w:val="24"/>
          <w:lang w:val="sq-AL"/>
        </w:rPr>
        <w:t>ç</w:t>
      </w:r>
      <w:r w:rsidR="00F359A3" w:rsidRPr="001A6E92">
        <w:rPr>
          <w:rFonts w:ascii="Times New Roman" w:hAnsi="Times New Roman"/>
          <w:sz w:val="24"/>
          <w:szCs w:val="24"/>
          <w:lang w:val="sq-AL"/>
        </w:rPr>
        <w:t>anta</w:t>
      </w:r>
      <w:r w:rsidRPr="001A6E92">
        <w:rPr>
          <w:rFonts w:ascii="Times New Roman" w:hAnsi="Times New Roman"/>
          <w:sz w:val="24"/>
          <w:szCs w:val="24"/>
          <w:lang w:val="sq-AL"/>
        </w:rPr>
        <w:t xml:space="preserve"> për vendin e lirë. </w:t>
      </w:r>
    </w:p>
    <w:p w14:paraId="09FB92EC" w14:textId="6F84B25F" w:rsidR="00621C38" w:rsidRPr="001A6E92" w:rsidRDefault="00350C6C" w:rsidP="004E10CE">
      <w:pPr>
        <w:spacing w:before="100" w:beforeAutospacing="1" w:after="100" w:afterAutospacing="1" w:line="240" w:lineRule="auto"/>
        <w:jc w:val="both"/>
        <w:rPr>
          <w:rFonts w:ascii="Times New Roman" w:hAnsi="Times New Roman"/>
          <w:b/>
          <w:bCs/>
          <w:sz w:val="24"/>
          <w:szCs w:val="24"/>
          <w:lang w:val="sq-AL"/>
        </w:rPr>
      </w:pPr>
      <w:r w:rsidRPr="001A6E92">
        <w:rPr>
          <w:rFonts w:ascii="Times New Roman" w:hAnsi="Times New Roman"/>
          <w:b/>
          <w:bCs/>
          <w:sz w:val="24"/>
          <w:szCs w:val="24"/>
          <w:lang w:val="sq-AL"/>
        </w:rPr>
        <w:t>II.4.1</w:t>
      </w:r>
      <w:r w:rsidR="00621C38" w:rsidRPr="001A6E92">
        <w:rPr>
          <w:rFonts w:ascii="Times New Roman" w:hAnsi="Times New Roman"/>
          <w:b/>
          <w:bCs/>
          <w:sz w:val="24"/>
          <w:szCs w:val="24"/>
          <w:lang w:val="sq-AL"/>
        </w:rPr>
        <w:t xml:space="preserve">. Verifikimi </w:t>
      </w:r>
      <w:r w:rsidR="00621C38" w:rsidRPr="001A6E92">
        <w:rPr>
          <w:rFonts w:ascii="Times New Roman" w:hAnsi="Times New Roman"/>
          <w:sz w:val="24"/>
          <w:szCs w:val="24"/>
          <w:lang w:val="sq-AL"/>
        </w:rPr>
        <w:t xml:space="preserve">paraprak, i përmbushjes së kushteve </w:t>
      </w:r>
      <w:r w:rsidR="00EB5E64" w:rsidRPr="001A6E92">
        <w:rPr>
          <w:rFonts w:ascii="Times New Roman" w:hAnsi="Times New Roman"/>
          <w:sz w:val="24"/>
          <w:szCs w:val="24"/>
          <w:lang w:val="sq-AL"/>
        </w:rPr>
        <w:t>t</w:t>
      </w:r>
      <w:r w:rsidR="00C65BD1" w:rsidRPr="001A6E92">
        <w:rPr>
          <w:rFonts w:ascii="Times New Roman" w:hAnsi="Times New Roman"/>
          <w:sz w:val="24"/>
          <w:szCs w:val="24"/>
          <w:lang w:val="sq-AL"/>
        </w:rPr>
        <w:t>ë</w:t>
      </w:r>
      <w:r w:rsidR="00EB5E64" w:rsidRPr="001A6E92">
        <w:rPr>
          <w:rFonts w:ascii="Times New Roman" w:hAnsi="Times New Roman"/>
          <w:sz w:val="24"/>
          <w:szCs w:val="24"/>
          <w:lang w:val="sq-AL"/>
        </w:rPr>
        <w:t xml:space="preserve"> p</w:t>
      </w:r>
      <w:r w:rsidR="00C65BD1" w:rsidRPr="001A6E92">
        <w:rPr>
          <w:rFonts w:ascii="Times New Roman" w:hAnsi="Times New Roman"/>
          <w:sz w:val="24"/>
          <w:szCs w:val="24"/>
          <w:lang w:val="sq-AL"/>
        </w:rPr>
        <w:t>ë</w:t>
      </w:r>
      <w:r w:rsidR="00EB5E64" w:rsidRPr="001A6E92">
        <w:rPr>
          <w:rFonts w:ascii="Times New Roman" w:hAnsi="Times New Roman"/>
          <w:sz w:val="24"/>
          <w:szCs w:val="24"/>
          <w:lang w:val="sq-AL"/>
        </w:rPr>
        <w:t>rgjithshme</w:t>
      </w:r>
      <w:r w:rsidR="00621C38" w:rsidRPr="001A6E92">
        <w:rPr>
          <w:rFonts w:ascii="Times New Roman" w:hAnsi="Times New Roman"/>
          <w:sz w:val="24"/>
          <w:szCs w:val="24"/>
          <w:lang w:val="sq-AL"/>
        </w:rPr>
        <w:t xml:space="preserve"> dhe kërkesave të </w:t>
      </w:r>
      <w:r w:rsidR="00EB5E64" w:rsidRPr="001A6E92">
        <w:rPr>
          <w:rFonts w:ascii="Times New Roman" w:hAnsi="Times New Roman"/>
          <w:sz w:val="24"/>
          <w:szCs w:val="24"/>
          <w:lang w:val="sq-AL"/>
        </w:rPr>
        <w:t>ve</w:t>
      </w:r>
      <w:r w:rsidR="00621C38" w:rsidRPr="001A6E92">
        <w:rPr>
          <w:rFonts w:ascii="Times New Roman" w:hAnsi="Times New Roman"/>
          <w:sz w:val="24"/>
          <w:szCs w:val="24"/>
          <w:lang w:val="sq-AL"/>
        </w:rPr>
        <w:t>ç</w:t>
      </w:r>
      <w:r w:rsidR="00EB5E64" w:rsidRPr="001A6E92">
        <w:rPr>
          <w:rFonts w:ascii="Times New Roman" w:hAnsi="Times New Roman"/>
          <w:sz w:val="24"/>
          <w:szCs w:val="24"/>
          <w:lang w:val="sq-AL"/>
        </w:rPr>
        <w:t xml:space="preserve">anta, </w:t>
      </w:r>
      <w:r w:rsidR="00621C38" w:rsidRPr="001A6E92">
        <w:rPr>
          <w:rFonts w:ascii="Times New Roman" w:hAnsi="Times New Roman"/>
          <w:sz w:val="24"/>
          <w:szCs w:val="24"/>
          <w:lang w:val="sq-AL"/>
        </w:rPr>
        <w:t>në shpalljen për konku</w:t>
      </w:r>
      <w:r w:rsidR="00DE52BA" w:rsidRPr="001A6E92">
        <w:rPr>
          <w:rFonts w:ascii="Times New Roman" w:hAnsi="Times New Roman"/>
          <w:sz w:val="24"/>
          <w:szCs w:val="24"/>
          <w:lang w:val="sq-AL"/>
        </w:rPr>
        <w:t>r</w:t>
      </w:r>
      <w:r w:rsidR="00621C38" w:rsidRPr="001A6E92">
        <w:rPr>
          <w:rFonts w:ascii="Times New Roman" w:hAnsi="Times New Roman"/>
          <w:sz w:val="24"/>
          <w:szCs w:val="24"/>
          <w:lang w:val="sq-AL"/>
        </w:rPr>
        <w:t xml:space="preserve">im, për procedurën e pranimit nga jashtë shërbimit civil, do të kryhet brenda </w:t>
      </w:r>
      <w:r w:rsidR="00622792" w:rsidRPr="001A6E92">
        <w:rPr>
          <w:rFonts w:ascii="Times New Roman" w:hAnsi="Times New Roman"/>
          <w:b/>
          <w:bCs/>
          <w:sz w:val="24"/>
          <w:szCs w:val="24"/>
          <w:lang w:val="sq-AL"/>
        </w:rPr>
        <w:t xml:space="preserve">datës </w:t>
      </w:r>
      <w:r w:rsidR="00F33238">
        <w:rPr>
          <w:rFonts w:ascii="Times New Roman" w:hAnsi="Times New Roman"/>
          <w:b/>
          <w:sz w:val="24"/>
          <w:szCs w:val="24"/>
          <w:lang w:val="de-DE"/>
        </w:rPr>
        <w:t>24</w:t>
      </w:r>
      <w:r w:rsidR="00777120">
        <w:rPr>
          <w:rFonts w:ascii="Times New Roman" w:hAnsi="Times New Roman"/>
          <w:b/>
          <w:sz w:val="24"/>
          <w:szCs w:val="24"/>
          <w:lang w:val="de-DE"/>
        </w:rPr>
        <w:t xml:space="preserve">.11.2025 </w:t>
      </w:r>
      <w:r w:rsidR="00621C38" w:rsidRPr="001A6E92">
        <w:rPr>
          <w:rFonts w:ascii="Times New Roman" w:hAnsi="Times New Roman"/>
          <w:sz w:val="24"/>
          <w:szCs w:val="24"/>
          <w:lang w:val="sq-AL"/>
        </w:rPr>
        <w:t xml:space="preserve">dhe brenda ditës do të shpallet lista e kandidatëve që plotësojnë kushtet </w:t>
      </w:r>
      <w:r w:rsidR="00F359A3" w:rsidRPr="001A6E92">
        <w:rPr>
          <w:rFonts w:ascii="Times New Roman" w:hAnsi="Times New Roman"/>
          <w:sz w:val="24"/>
          <w:szCs w:val="24"/>
          <w:lang w:val="sq-AL"/>
        </w:rPr>
        <w:t>e p</w:t>
      </w:r>
      <w:r w:rsidR="00C65BD1" w:rsidRPr="001A6E92">
        <w:rPr>
          <w:rFonts w:ascii="Times New Roman" w:hAnsi="Times New Roman"/>
          <w:sz w:val="24"/>
          <w:szCs w:val="24"/>
          <w:lang w:val="sq-AL"/>
        </w:rPr>
        <w:t>ë</w:t>
      </w:r>
      <w:r w:rsidR="00F359A3" w:rsidRPr="001A6E92">
        <w:rPr>
          <w:rFonts w:ascii="Times New Roman" w:hAnsi="Times New Roman"/>
          <w:sz w:val="24"/>
          <w:szCs w:val="24"/>
          <w:lang w:val="sq-AL"/>
        </w:rPr>
        <w:t>rgjithshme dhe kërkesat e veçanta, p</w:t>
      </w:r>
      <w:r w:rsidR="00C65BD1" w:rsidRPr="001A6E92">
        <w:rPr>
          <w:rFonts w:ascii="Times New Roman" w:hAnsi="Times New Roman"/>
          <w:sz w:val="24"/>
          <w:szCs w:val="24"/>
          <w:lang w:val="sq-AL"/>
        </w:rPr>
        <w:t>ë</w:t>
      </w:r>
      <w:r w:rsidR="00F359A3" w:rsidRPr="001A6E92">
        <w:rPr>
          <w:rFonts w:ascii="Times New Roman" w:hAnsi="Times New Roman"/>
          <w:sz w:val="24"/>
          <w:szCs w:val="24"/>
          <w:lang w:val="sq-AL"/>
        </w:rPr>
        <w:t xml:space="preserve">rcaktuar </w:t>
      </w:r>
      <w:r w:rsidR="00621C38" w:rsidRPr="001A6E92">
        <w:rPr>
          <w:rFonts w:ascii="Times New Roman" w:hAnsi="Times New Roman"/>
          <w:sz w:val="24"/>
          <w:szCs w:val="24"/>
          <w:lang w:val="sq-AL"/>
        </w:rPr>
        <w:t>në shpallje.</w:t>
      </w:r>
    </w:p>
    <w:p w14:paraId="13402D6C" w14:textId="72FE62FF" w:rsidR="00621C38" w:rsidRPr="001A6E92" w:rsidRDefault="00621C38" w:rsidP="004E10CE">
      <w:pPr>
        <w:spacing w:before="100" w:beforeAutospacing="1" w:after="0" w:line="240" w:lineRule="auto"/>
        <w:jc w:val="both"/>
        <w:rPr>
          <w:rFonts w:ascii="Times New Roman" w:hAnsi="Times New Roman"/>
          <w:sz w:val="24"/>
          <w:szCs w:val="24"/>
          <w:lang w:val="sq-AL"/>
        </w:rPr>
      </w:pPr>
      <w:r w:rsidRPr="001A6E92">
        <w:rPr>
          <w:rFonts w:ascii="Times New Roman" w:hAnsi="Times New Roman"/>
          <w:b/>
          <w:bCs/>
          <w:color w:val="000000"/>
          <w:sz w:val="24"/>
          <w:szCs w:val="24"/>
          <w:lang w:val="sq-AL"/>
        </w:rPr>
        <w:t>II.4.</w:t>
      </w:r>
      <w:r w:rsidR="00350C6C" w:rsidRPr="001A6E92">
        <w:rPr>
          <w:rFonts w:ascii="Times New Roman" w:hAnsi="Times New Roman"/>
          <w:b/>
          <w:bCs/>
          <w:color w:val="000000"/>
          <w:sz w:val="24"/>
          <w:szCs w:val="24"/>
          <w:lang w:val="sq-AL"/>
        </w:rPr>
        <w:t>2</w:t>
      </w:r>
      <w:r w:rsidRPr="001A6E92">
        <w:rPr>
          <w:rFonts w:ascii="Times New Roman" w:hAnsi="Times New Roman"/>
          <w:b/>
          <w:bCs/>
          <w:color w:val="000000"/>
          <w:sz w:val="24"/>
          <w:szCs w:val="24"/>
          <w:lang w:val="sq-AL"/>
        </w:rPr>
        <w:t>. Kandidatët</w:t>
      </w:r>
      <w:r w:rsidRPr="001A6E92">
        <w:rPr>
          <w:rFonts w:ascii="Times New Roman" w:hAnsi="Times New Roman"/>
          <w:color w:val="000000"/>
          <w:sz w:val="24"/>
          <w:szCs w:val="24"/>
          <w:lang w:val="sq-AL"/>
        </w:rPr>
        <w:t xml:space="preserve"> që </w:t>
      </w:r>
      <w:r w:rsidRPr="001A6E92">
        <w:rPr>
          <w:rFonts w:ascii="Times New Roman" w:hAnsi="Times New Roman"/>
          <w:sz w:val="24"/>
          <w:szCs w:val="24"/>
          <w:lang w:val="sq-AL"/>
        </w:rPr>
        <w:t xml:space="preserve">plotësojnë kushtet minimale edhe kërkesat e posaçme në shpalljen, </w:t>
      </w:r>
      <w:r w:rsidRPr="001A6E92">
        <w:rPr>
          <w:rFonts w:ascii="Times New Roman" w:hAnsi="Times New Roman"/>
          <w:color w:val="000000"/>
          <w:sz w:val="24"/>
          <w:szCs w:val="24"/>
          <w:lang w:val="sq-AL"/>
        </w:rPr>
        <w:t xml:space="preserve">do të marrin informacion në faqen zyrtare të internetit të Këshillit të Lartë Gjyqësor dhe portalin e Shërbimi Kombëtar i Punësimit, duke filluar nga </w:t>
      </w:r>
      <w:r w:rsidRPr="001A6E92">
        <w:rPr>
          <w:rFonts w:ascii="Times New Roman" w:hAnsi="Times New Roman"/>
          <w:b/>
          <w:bCs/>
          <w:sz w:val="24"/>
          <w:szCs w:val="24"/>
          <w:lang w:val="sq-AL"/>
        </w:rPr>
        <w:t xml:space="preserve">data </w:t>
      </w:r>
      <w:r w:rsidR="00F33238">
        <w:rPr>
          <w:rFonts w:ascii="Times New Roman" w:hAnsi="Times New Roman"/>
          <w:b/>
          <w:sz w:val="24"/>
          <w:szCs w:val="24"/>
          <w:lang w:val="de-DE"/>
        </w:rPr>
        <w:t>24</w:t>
      </w:r>
      <w:r w:rsidR="007E6ECE">
        <w:rPr>
          <w:rFonts w:ascii="Times New Roman" w:hAnsi="Times New Roman"/>
          <w:b/>
          <w:sz w:val="24"/>
          <w:szCs w:val="24"/>
          <w:lang w:val="de-DE"/>
        </w:rPr>
        <w:t>.11.2025</w:t>
      </w:r>
      <w:r w:rsidR="00271DE1" w:rsidRPr="001A6E92">
        <w:rPr>
          <w:rFonts w:ascii="Times New Roman" w:hAnsi="Times New Roman"/>
          <w:sz w:val="24"/>
          <w:szCs w:val="24"/>
          <w:lang w:val="sq-AL"/>
        </w:rPr>
        <w:t xml:space="preserve"> </w:t>
      </w:r>
      <w:r w:rsidRPr="001A6E92">
        <w:rPr>
          <w:rFonts w:ascii="Times New Roman" w:hAnsi="Times New Roman"/>
          <w:color w:val="000000"/>
          <w:sz w:val="24"/>
          <w:szCs w:val="24"/>
          <w:lang w:val="sq-AL"/>
        </w:rPr>
        <w:t>për fazat e mëtejshme që i përkasin kësaj procedure konkurrimi:</w:t>
      </w:r>
    </w:p>
    <w:p w14:paraId="201B38DD" w14:textId="77777777" w:rsidR="00916B52" w:rsidRPr="001A6E92" w:rsidRDefault="00916B52" w:rsidP="00744129">
      <w:pPr>
        <w:pStyle w:val="ListParagraph"/>
        <w:numPr>
          <w:ilvl w:val="0"/>
          <w:numId w:val="7"/>
        </w:numPr>
        <w:spacing w:after="0" w:line="240" w:lineRule="auto"/>
        <w:jc w:val="both"/>
        <w:rPr>
          <w:rFonts w:ascii="Times New Roman" w:hAnsi="Times New Roman"/>
          <w:color w:val="000000"/>
          <w:sz w:val="24"/>
          <w:szCs w:val="24"/>
          <w:lang w:val="sq-AL"/>
        </w:rPr>
      </w:pPr>
      <w:r w:rsidRPr="001A6E92">
        <w:rPr>
          <w:rFonts w:ascii="Times New Roman" w:hAnsi="Times New Roman"/>
          <w:color w:val="000000"/>
          <w:sz w:val="24"/>
          <w:szCs w:val="24"/>
          <w:lang w:val="sq-AL"/>
        </w:rPr>
        <w:t>Për verifikimin paraprak.</w:t>
      </w:r>
    </w:p>
    <w:p w14:paraId="4F614BB4" w14:textId="77777777" w:rsidR="00916B52" w:rsidRPr="001A6E92" w:rsidRDefault="00916B52" w:rsidP="00744129">
      <w:pPr>
        <w:pStyle w:val="ListParagraph"/>
        <w:numPr>
          <w:ilvl w:val="0"/>
          <w:numId w:val="7"/>
        </w:numPr>
        <w:spacing w:after="0" w:line="240" w:lineRule="auto"/>
        <w:jc w:val="both"/>
        <w:rPr>
          <w:rFonts w:ascii="Times New Roman" w:hAnsi="Times New Roman"/>
          <w:color w:val="000000"/>
          <w:sz w:val="24"/>
          <w:szCs w:val="24"/>
          <w:lang w:val="sq-AL"/>
        </w:rPr>
      </w:pPr>
      <w:r w:rsidRPr="001A6E92">
        <w:rPr>
          <w:rFonts w:ascii="Times New Roman" w:hAnsi="Times New Roman"/>
          <w:color w:val="000000"/>
          <w:sz w:val="24"/>
          <w:szCs w:val="24"/>
          <w:lang w:val="sq-AL"/>
        </w:rPr>
        <w:t>Për datë, orën dhe vendin e zhvillimit të testimit me shkrim dhe intervistës.</w:t>
      </w:r>
    </w:p>
    <w:p w14:paraId="62A214ED" w14:textId="77777777" w:rsidR="00916B52" w:rsidRPr="001A6E92" w:rsidRDefault="00916B52" w:rsidP="00744129">
      <w:pPr>
        <w:pStyle w:val="ListParagraph"/>
        <w:numPr>
          <w:ilvl w:val="0"/>
          <w:numId w:val="7"/>
        </w:numPr>
        <w:spacing w:after="0" w:line="240" w:lineRule="auto"/>
        <w:jc w:val="both"/>
        <w:rPr>
          <w:rFonts w:ascii="Times New Roman" w:hAnsi="Times New Roman"/>
          <w:color w:val="000000"/>
          <w:sz w:val="24"/>
          <w:szCs w:val="24"/>
          <w:lang w:val="sq-AL"/>
        </w:rPr>
      </w:pPr>
      <w:r w:rsidRPr="001A6E92">
        <w:rPr>
          <w:rFonts w:ascii="Times New Roman" w:hAnsi="Times New Roman"/>
          <w:color w:val="000000"/>
          <w:sz w:val="24"/>
          <w:szCs w:val="24"/>
          <w:lang w:val="sq-AL"/>
        </w:rPr>
        <w:t>Për mënyrën e vlerësimit të kandidatëve konkurues.</w:t>
      </w:r>
    </w:p>
    <w:p w14:paraId="7F09AE72" w14:textId="77777777" w:rsidR="00603780" w:rsidRPr="001A6E92" w:rsidRDefault="00916B52" w:rsidP="00744129">
      <w:pPr>
        <w:pStyle w:val="ListParagraph"/>
        <w:numPr>
          <w:ilvl w:val="0"/>
          <w:numId w:val="7"/>
        </w:numPr>
        <w:spacing w:after="0" w:line="240" w:lineRule="auto"/>
        <w:jc w:val="both"/>
        <w:rPr>
          <w:rFonts w:ascii="Times New Roman" w:hAnsi="Times New Roman"/>
          <w:b/>
          <w:bCs/>
          <w:sz w:val="24"/>
          <w:szCs w:val="24"/>
          <w:lang w:val="sq-AL"/>
        </w:rPr>
      </w:pPr>
      <w:r w:rsidRPr="001A6E92">
        <w:rPr>
          <w:rFonts w:ascii="Times New Roman" w:hAnsi="Times New Roman"/>
          <w:color w:val="000000"/>
          <w:sz w:val="24"/>
          <w:szCs w:val="24"/>
          <w:lang w:val="sq-AL"/>
        </w:rPr>
        <w:t>Për datën e daljes së rezultateve.</w:t>
      </w:r>
    </w:p>
    <w:p w14:paraId="31765043" w14:textId="77777777" w:rsidR="00916B52" w:rsidRPr="001A6E92" w:rsidRDefault="00916B52" w:rsidP="00DA5D49">
      <w:pPr>
        <w:pStyle w:val="ListParagraph"/>
        <w:spacing w:after="0" w:line="120" w:lineRule="auto"/>
        <w:jc w:val="both"/>
        <w:rPr>
          <w:rFonts w:ascii="Times New Roman" w:hAnsi="Times New Roman"/>
          <w:b/>
          <w:bCs/>
          <w:sz w:val="24"/>
          <w:szCs w:val="24"/>
          <w:lang w:val="sq-AL"/>
        </w:rPr>
      </w:pPr>
    </w:p>
    <w:p w14:paraId="22F1F621" w14:textId="77777777" w:rsidR="0071265F" w:rsidRPr="001A6E92" w:rsidRDefault="00350C6C" w:rsidP="004E10CE">
      <w:pPr>
        <w:spacing w:after="0" w:line="240" w:lineRule="auto"/>
        <w:jc w:val="both"/>
        <w:rPr>
          <w:rFonts w:ascii="Times New Roman" w:hAnsi="Times New Roman"/>
          <w:sz w:val="24"/>
          <w:szCs w:val="24"/>
          <w:lang w:val="pt-BR"/>
        </w:rPr>
      </w:pPr>
      <w:r w:rsidRPr="001A6E92">
        <w:rPr>
          <w:rFonts w:ascii="Times New Roman" w:hAnsi="Times New Roman"/>
          <w:b/>
          <w:bCs/>
          <w:sz w:val="24"/>
          <w:szCs w:val="24"/>
          <w:lang w:val="sq-AL"/>
        </w:rPr>
        <w:t>II.4.3.</w:t>
      </w:r>
      <w:r w:rsidR="00621C38" w:rsidRPr="001A6E92">
        <w:rPr>
          <w:rFonts w:ascii="Times New Roman" w:hAnsi="Times New Roman"/>
          <w:b/>
          <w:bCs/>
          <w:sz w:val="24"/>
          <w:szCs w:val="24"/>
          <w:lang w:val="sq-AL"/>
        </w:rPr>
        <w:t xml:space="preserve"> Fusha </w:t>
      </w:r>
      <w:r w:rsidR="00621C38" w:rsidRPr="001A6E92">
        <w:rPr>
          <w:rFonts w:ascii="Times New Roman" w:hAnsi="Times New Roman"/>
          <w:bCs/>
          <w:sz w:val="24"/>
          <w:szCs w:val="24"/>
          <w:lang w:val="sq-AL"/>
        </w:rPr>
        <w:t>e njohurive</w:t>
      </w:r>
      <w:r w:rsidR="00621C38" w:rsidRPr="001A6E92">
        <w:rPr>
          <w:rFonts w:ascii="Times New Roman" w:hAnsi="Times New Roman"/>
          <w:sz w:val="24"/>
          <w:szCs w:val="24"/>
          <w:lang w:val="sq-AL"/>
        </w:rPr>
        <w:t xml:space="preserve">, </w:t>
      </w:r>
      <w:r w:rsidR="00F359A3" w:rsidRPr="001A6E92">
        <w:rPr>
          <w:rFonts w:ascii="Times New Roman" w:hAnsi="Times New Roman"/>
          <w:sz w:val="24"/>
          <w:szCs w:val="24"/>
          <w:lang w:val="sq-AL"/>
        </w:rPr>
        <w:t xml:space="preserve">ku </w:t>
      </w:r>
      <w:r w:rsidR="00F359A3" w:rsidRPr="001A6E92">
        <w:rPr>
          <w:rFonts w:ascii="Times New Roman" w:hAnsi="Times New Roman"/>
          <w:sz w:val="24"/>
          <w:szCs w:val="24"/>
          <w:lang w:val="pt-BR"/>
        </w:rPr>
        <w:t>do të vlerësohen njohurit</w:t>
      </w:r>
      <w:r w:rsidR="00C65BD1" w:rsidRPr="001A6E92">
        <w:rPr>
          <w:rFonts w:ascii="Times New Roman" w:hAnsi="Times New Roman"/>
          <w:sz w:val="24"/>
          <w:szCs w:val="24"/>
          <w:lang w:val="pt-BR"/>
        </w:rPr>
        <w:t>ë</w:t>
      </w:r>
      <w:r w:rsidR="00F359A3" w:rsidRPr="001A6E92">
        <w:rPr>
          <w:rFonts w:ascii="Times New Roman" w:hAnsi="Times New Roman"/>
          <w:sz w:val="24"/>
          <w:szCs w:val="24"/>
          <w:lang w:val="pt-BR"/>
        </w:rPr>
        <w:t xml:space="preserve">, </w:t>
      </w:r>
      <w:r w:rsidR="0071265F" w:rsidRPr="001A6E92">
        <w:rPr>
          <w:rFonts w:ascii="Times New Roman" w:hAnsi="Times New Roman"/>
          <w:sz w:val="24"/>
          <w:szCs w:val="24"/>
          <w:lang w:val="pt-BR"/>
        </w:rPr>
        <w:t xml:space="preserve">aftësitë dhe cilësitë </w:t>
      </w:r>
      <w:r w:rsidR="009674DD" w:rsidRPr="001A6E92">
        <w:rPr>
          <w:rFonts w:ascii="Times New Roman" w:hAnsi="Times New Roman"/>
          <w:sz w:val="24"/>
          <w:szCs w:val="24"/>
          <w:lang w:val="pt-BR"/>
        </w:rPr>
        <w:t>janë:</w:t>
      </w:r>
    </w:p>
    <w:p w14:paraId="377C1705" w14:textId="77777777" w:rsidR="00621C38" w:rsidRPr="001A6E92" w:rsidRDefault="00621C38" w:rsidP="004E10CE">
      <w:pPr>
        <w:spacing w:after="0" w:line="240" w:lineRule="auto"/>
        <w:jc w:val="both"/>
        <w:rPr>
          <w:rFonts w:ascii="Times New Roman" w:hAnsi="Times New Roman"/>
          <w:sz w:val="24"/>
          <w:szCs w:val="24"/>
          <w:lang w:val="pt-BR"/>
        </w:rPr>
      </w:pPr>
    </w:p>
    <w:p w14:paraId="2E8BFC26" w14:textId="77777777" w:rsidR="008E1AD2" w:rsidRPr="001A6E92" w:rsidRDefault="00603780" w:rsidP="007276BE">
      <w:pPr>
        <w:spacing w:after="0" w:line="240" w:lineRule="auto"/>
        <w:jc w:val="both"/>
        <w:rPr>
          <w:rFonts w:ascii="Times New Roman" w:hAnsi="Times New Roman"/>
          <w:sz w:val="24"/>
          <w:szCs w:val="24"/>
          <w:lang w:val="sq-AL"/>
        </w:rPr>
      </w:pPr>
      <w:r w:rsidRPr="001A6E92">
        <w:rPr>
          <w:rFonts w:ascii="Times New Roman" w:hAnsi="Times New Roman"/>
          <w:b/>
          <w:bCs/>
          <w:sz w:val="24"/>
          <w:szCs w:val="24"/>
          <w:lang w:val="sq-AL"/>
        </w:rPr>
        <w:t xml:space="preserve">II.4.3.a. </w:t>
      </w:r>
      <w:r w:rsidR="00621C38" w:rsidRPr="001A6E92">
        <w:rPr>
          <w:rFonts w:ascii="Times New Roman" w:hAnsi="Times New Roman"/>
          <w:b/>
          <w:bCs/>
          <w:sz w:val="24"/>
          <w:szCs w:val="24"/>
          <w:lang w:val="sq-AL"/>
        </w:rPr>
        <w:t>Kandidatët</w:t>
      </w:r>
      <w:r w:rsidR="00621C38" w:rsidRPr="001A6E92">
        <w:rPr>
          <w:rFonts w:ascii="Times New Roman" w:hAnsi="Times New Roman"/>
          <w:sz w:val="24"/>
          <w:szCs w:val="24"/>
          <w:lang w:val="sq-AL"/>
        </w:rPr>
        <w:t xml:space="preserve"> në testimin me shkrim, </w:t>
      </w:r>
      <w:r w:rsidR="00F359A3" w:rsidRPr="001A6E92">
        <w:rPr>
          <w:rFonts w:ascii="Times New Roman" w:hAnsi="Times New Roman"/>
          <w:sz w:val="24"/>
          <w:szCs w:val="24"/>
          <w:lang w:val="sq-AL"/>
        </w:rPr>
        <w:t xml:space="preserve">do të vlerësohen </w:t>
      </w:r>
      <w:r w:rsidR="00621C38" w:rsidRPr="001A6E92">
        <w:rPr>
          <w:rFonts w:ascii="Times New Roman" w:hAnsi="Times New Roman"/>
          <w:sz w:val="24"/>
          <w:szCs w:val="24"/>
          <w:lang w:val="sq-AL"/>
        </w:rPr>
        <w:t>në lidhje me</w:t>
      </w:r>
      <w:r w:rsidR="00BF5659" w:rsidRPr="001A6E92">
        <w:rPr>
          <w:rFonts w:ascii="Times New Roman" w:hAnsi="Times New Roman"/>
          <w:sz w:val="24"/>
          <w:szCs w:val="24"/>
          <w:lang w:val="sq-AL"/>
        </w:rPr>
        <w:t xml:space="preserve"> njohurit</w:t>
      </w:r>
      <w:r w:rsidR="00C65BD1" w:rsidRPr="001A6E92">
        <w:rPr>
          <w:rFonts w:ascii="Times New Roman" w:hAnsi="Times New Roman"/>
          <w:sz w:val="24"/>
          <w:szCs w:val="24"/>
          <w:lang w:val="sq-AL"/>
        </w:rPr>
        <w:t>ë</w:t>
      </w:r>
      <w:r w:rsidR="00BF5659" w:rsidRPr="001A6E92">
        <w:rPr>
          <w:rFonts w:ascii="Times New Roman" w:hAnsi="Times New Roman"/>
          <w:sz w:val="24"/>
          <w:szCs w:val="24"/>
          <w:lang w:val="sq-AL"/>
        </w:rPr>
        <w:t xml:space="preserve"> mbi</w:t>
      </w:r>
      <w:r w:rsidR="00621C38" w:rsidRPr="001A6E92">
        <w:rPr>
          <w:rFonts w:ascii="Times New Roman" w:hAnsi="Times New Roman"/>
          <w:sz w:val="24"/>
          <w:szCs w:val="24"/>
          <w:lang w:val="sq-AL"/>
        </w:rPr>
        <w:t xml:space="preserve">; </w:t>
      </w:r>
    </w:p>
    <w:p w14:paraId="4B5515C5" w14:textId="77777777" w:rsidR="00944416" w:rsidRPr="001A6E92" w:rsidRDefault="00944416" w:rsidP="006E0F23">
      <w:pPr>
        <w:spacing w:after="0" w:line="120" w:lineRule="auto"/>
        <w:jc w:val="both"/>
        <w:rPr>
          <w:rStyle w:val="Hyperlink"/>
          <w:rFonts w:ascii="Times New Roman" w:hAnsi="Times New Roman"/>
          <w:color w:val="auto"/>
          <w:sz w:val="24"/>
          <w:szCs w:val="24"/>
          <w:u w:val="none"/>
          <w:lang w:val="sq-AL"/>
        </w:rPr>
      </w:pPr>
    </w:p>
    <w:p w14:paraId="37896044" w14:textId="1A5747F6"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115/2016 “Për organet e qeverisjes së sistemit të drejtësisë”</w:t>
      </w:r>
      <w:r w:rsidR="006E0F23">
        <w:rPr>
          <w:rFonts w:ascii="Times New Roman" w:eastAsia="Calibri" w:hAnsi="Times New Roman"/>
          <w:i/>
          <w:iCs/>
          <w:sz w:val="24"/>
          <w:szCs w:val="24"/>
          <w:lang w:val="pt-BR" w:eastAsia="x-none"/>
        </w:rPr>
        <w:t>, i ndryshuar</w:t>
      </w:r>
      <w:r w:rsidRPr="00E32034">
        <w:rPr>
          <w:rFonts w:ascii="Times New Roman" w:eastAsia="Calibri" w:hAnsi="Times New Roman"/>
          <w:i/>
          <w:iCs/>
          <w:sz w:val="24"/>
          <w:szCs w:val="24"/>
          <w:lang w:val="pt-BR" w:eastAsia="x-none"/>
        </w:rPr>
        <w:t>;</w:t>
      </w:r>
    </w:p>
    <w:p w14:paraId="2C3EED51" w14:textId="23922BB7"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98/2016 “Për organizimin e pushtetit gjyqësor në Republikën e Shqipërisë”</w:t>
      </w:r>
      <w:r w:rsidR="006E0F23">
        <w:rPr>
          <w:rFonts w:ascii="Times New Roman" w:eastAsia="Calibri" w:hAnsi="Times New Roman"/>
          <w:i/>
          <w:iCs/>
          <w:sz w:val="24"/>
          <w:szCs w:val="24"/>
          <w:lang w:val="pt-BR" w:eastAsia="x-none"/>
        </w:rPr>
        <w:t>, i ndryshuar</w:t>
      </w:r>
      <w:r w:rsidRPr="00E32034">
        <w:rPr>
          <w:rFonts w:ascii="Times New Roman" w:eastAsia="Calibri" w:hAnsi="Times New Roman"/>
          <w:i/>
          <w:iCs/>
          <w:sz w:val="24"/>
          <w:szCs w:val="24"/>
          <w:lang w:val="pt-BR" w:eastAsia="x-none"/>
        </w:rPr>
        <w:t>;</w:t>
      </w:r>
    </w:p>
    <w:p w14:paraId="05230363" w14:textId="4A081B9D"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96/2016 “ Për statusin e gjyqtarëve dhe prokurorëve të RSH”</w:t>
      </w:r>
      <w:r w:rsidR="006E0F23">
        <w:rPr>
          <w:rFonts w:ascii="Times New Roman" w:eastAsia="Calibri" w:hAnsi="Times New Roman"/>
          <w:i/>
          <w:iCs/>
          <w:sz w:val="24"/>
          <w:szCs w:val="24"/>
          <w:lang w:val="pt-BR" w:eastAsia="x-none"/>
        </w:rPr>
        <w:t>, i ndryshuar;</w:t>
      </w:r>
    </w:p>
    <w:p w14:paraId="2B45A0F7" w14:textId="0A40751D"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pt-BR" w:eastAsia="x-none"/>
        </w:rPr>
      </w:pPr>
      <w:r w:rsidRPr="00E32034">
        <w:rPr>
          <w:rFonts w:ascii="Times New Roman" w:eastAsia="Calibri" w:hAnsi="Times New Roman"/>
          <w:i/>
          <w:iCs/>
          <w:sz w:val="24"/>
          <w:szCs w:val="24"/>
          <w:lang w:val="pt-BR" w:eastAsia="x-none"/>
        </w:rPr>
        <w:t>Ligji nr. 152/2013 “ Për nëpunësit civil”, i ndryshuar dhe akteve nënl</w:t>
      </w:r>
      <w:r w:rsidR="006E0F23">
        <w:rPr>
          <w:rFonts w:ascii="Times New Roman" w:eastAsia="Calibri" w:hAnsi="Times New Roman"/>
          <w:i/>
          <w:iCs/>
          <w:sz w:val="24"/>
          <w:szCs w:val="24"/>
          <w:lang w:val="pt-BR" w:eastAsia="x-none"/>
        </w:rPr>
        <w:t>igjore të dala në zbatim të tij;</w:t>
      </w:r>
    </w:p>
    <w:p w14:paraId="293CFFD2" w14:textId="77777777"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Ligji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nr</w:t>
      </w:r>
      <w:proofErr w:type="spellEnd"/>
      <w:r w:rsidRPr="00E32034">
        <w:rPr>
          <w:rFonts w:ascii="Times New Roman" w:eastAsia="Calibri" w:hAnsi="Times New Roman"/>
          <w:i/>
          <w:iCs/>
          <w:sz w:val="24"/>
          <w:szCs w:val="24"/>
          <w:lang w:val="en-GB" w:eastAsia="x-none"/>
        </w:rPr>
        <w:t xml:space="preserve">. 9131, </w:t>
      </w:r>
      <w:proofErr w:type="spellStart"/>
      <w:r w:rsidRPr="00E32034">
        <w:rPr>
          <w:rFonts w:ascii="Times New Roman" w:eastAsia="Calibri" w:hAnsi="Times New Roman"/>
          <w:i/>
          <w:iCs/>
          <w:sz w:val="24"/>
          <w:szCs w:val="24"/>
          <w:lang w:val="en-GB" w:eastAsia="x-none"/>
        </w:rPr>
        <w:t>datë</w:t>
      </w:r>
      <w:proofErr w:type="spellEnd"/>
      <w:r w:rsidRPr="00E32034">
        <w:rPr>
          <w:rFonts w:ascii="Times New Roman" w:eastAsia="Calibri" w:hAnsi="Times New Roman"/>
          <w:i/>
          <w:iCs/>
          <w:sz w:val="24"/>
          <w:szCs w:val="24"/>
          <w:lang w:val="en-GB" w:eastAsia="x-none"/>
        </w:rPr>
        <w:t xml:space="preserve"> 08.09.2003 </w:t>
      </w:r>
      <w:proofErr w:type="gramStart"/>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Për</w:t>
      </w:r>
      <w:proofErr w:type="spellEnd"/>
      <w:proofErr w:type="gram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rregullat</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etike</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në</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administratën</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publike</w:t>
      </w:r>
      <w:proofErr w:type="spellEnd"/>
      <w:r w:rsidRPr="00E32034">
        <w:rPr>
          <w:rFonts w:ascii="Times New Roman" w:eastAsia="Calibri" w:hAnsi="Times New Roman"/>
          <w:i/>
          <w:iCs/>
          <w:sz w:val="24"/>
          <w:szCs w:val="24"/>
          <w:lang w:val="en-GB" w:eastAsia="x-none"/>
        </w:rPr>
        <w:t>”.</w:t>
      </w:r>
    </w:p>
    <w:p w14:paraId="242ED7D5" w14:textId="668BADAE"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Ligji</w:t>
      </w:r>
      <w:proofErr w:type="spellEnd"/>
      <w:r w:rsidRPr="00E32034">
        <w:rPr>
          <w:rFonts w:ascii="Times New Roman" w:eastAsia="Calibri" w:hAnsi="Times New Roman"/>
          <w:i/>
          <w:iCs/>
          <w:sz w:val="24"/>
          <w:szCs w:val="24"/>
          <w:lang w:val="en-GB" w:eastAsia="x-none"/>
        </w:rPr>
        <w:t xml:space="preserve"> Nr.114, </w:t>
      </w:r>
      <w:proofErr w:type="spellStart"/>
      <w:r w:rsidRPr="00E32034">
        <w:rPr>
          <w:rFonts w:ascii="Times New Roman" w:eastAsia="Calibri" w:hAnsi="Times New Roman"/>
          <w:i/>
          <w:iCs/>
          <w:sz w:val="24"/>
          <w:szCs w:val="24"/>
          <w:lang w:val="en-GB" w:eastAsia="x-none"/>
        </w:rPr>
        <w:t>datë</w:t>
      </w:r>
      <w:proofErr w:type="spellEnd"/>
      <w:r w:rsidRPr="00E32034">
        <w:rPr>
          <w:rFonts w:ascii="Times New Roman" w:eastAsia="Calibri" w:hAnsi="Times New Roman"/>
          <w:i/>
          <w:iCs/>
          <w:sz w:val="24"/>
          <w:szCs w:val="24"/>
          <w:lang w:val="en-GB" w:eastAsia="x-none"/>
        </w:rPr>
        <w:t xml:space="preserve"> 22.10.2015 “</w:t>
      </w:r>
      <w:proofErr w:type="spellStart"/>
      <w:r w:rsidRPr="00E32034">
        <w:rPr>
          <w:rFonts w:ascii="Times New Roman" w:eastAsia="Calibri" w:hAnsi="Times New Roman"/>
          <w:i/>
          <w:iCs/>
          <w:sz w:val="24"/>
          <w:szCs w:val="24"/>
          <w:lang w:val="en-GB" w:eastAsia="x-none"/>
        </w:rPr>
        <w:t>Për</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auditimin</w:t>
      </w:r>
      <w:proofErr w:type="spellEnd"/>
      <w:r w:rsidRPr="00E32034">
        <w:rPr>
          <w:rFonts w:ascii="Times New Roman" w:eastAsia="Calibri" w:hAnsi="Times New Roman"/>
          <w:i/>
          <w:iCs/>
          <w:sz w:val="24"/>
          <w:szCs w:val="24"/>
          <w:lang w:val="en-GB" w:eastAsia="x-none"/>
        </w:rPr>
        <w:t xml:space="preserve"> </w:t>
      </w:r>
      <w:r w:rsidR="006E0F23">
        <w:rPr>
          <w:rFonts w:ascii="Times New Roman" w:eastAsia="Calibri" w:hAnsi="Times New Roman"/>
          <w:i/>
          <w:iCs/>
          <w:sz w:val="24"/>
          <w:szCs w:val="24"/>
          <w:lang w:val="en-GB" w:eastAsia="x-none"/>
        </w:rPr>
        <w:t xml:space="preserve">e </w:t>
      </w:r>
      <w:proofErr w:type="spellStart"/>
      <w:r w:rsidR="006E0F23">
        <w:rPr>
          <w:rFonts w:ascii="Times New Roman" w:eastAsia="Calibri" w:hAnsi="Times New Roman"/>
          <w:i/>
          <w:iCs/>
          <w:sz w:val="24"/>
          <w:szCs w:val="24"/>
          <w:lang w:val="en-GB" w:eastAsia="x-none"/>
        </w:rPr>
        <w:t>brendshëm</w:t>
      </w:r>
      <w:proofErr w:type="spellEnd"/>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në</w:t>
      </w:r>
      <w:proofErr w:type="spellEnd"/>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sektorin</w:t>
      </w:r>
      <w:proofErr w:type="spellEnd"/>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publik</w:t>
      </w:r>
      <w:proofErr w:type="spellEnd"/>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i</w:t>
      </w:r>
      <w:proofErr w:type="spellEnd"/>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ndryshuar</w:t>
      </w:r>
      <w:proofErr w:type="spellEnd"/>
      <w:r w:rsidR="006E0F23">
        <w:rPr>
          <w:rFonts w:ascii="Times New Roman" w:eastAsia="Calibri" w:hAnsi="Times New Roman"/>
          <w:i/>
          <w:iCs/>
          <w:sz w:val="24"/>
          <w:szCs w:val="24"/>
          <w:lang w:val="en-GB" w:eastAsia="x-none"/>
        </w:rPr>
        <w:t>;</w:t>
      </w:r>
    </w:p>
    <w:p w14:paraId="341AD73A" w14:textId="1792EC0B"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Manuali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Auditimit</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të</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Brendshëm</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miratuar</w:t>
      </w:r>
      <w:proofErr w:type="spellEnd"/>
      <w:r w:rsidRPr="00E32034">
        <w:rPr>
          <w:rFonts w:ascii="Times New Roman" w:eastAsia="Calibri" w:hAnsi="Times New Roman"/>
          <w:i/>
          <w:iCs/>
          <w:sz w:val="24"/>
          <w:szCs w:val="24"/>
          <w:lang w:val="en-GB" w:eastAsia="x-none"/>
        </w:rPr>
        <w:t xml:space="preserve"> me </w:t>
      </w:r>
      <w:proofErr w:type="spellStart"/>
      <w:r w:rsidRPr="00E32034">
        <w:rPr>
          <w:rFonts w:ascii="Times New Roman" w:eastAsia="Calibri" w:hAnsi="Times New Roman"/>
          <w:i/>
          <w:iCs/>
          <w:sz w:val="24"/>
          <w:szCs w:val="24"/>
          <w:lang w:val="en-GB" w:eastAsia="x-none"/>
        </w:rPr>
        <w:t>Urdhërin</w:t>
      </w:r>
      <w:proofErr w:type="spellEnd"/>
      <w:r w:rsidRPr="00E32034">
        <w:rPr>
          <w:rFonts w:ascii="Times New Roman" w:eastAsia="Calibri" w:hAnsi="Times New Roman"/>
          <w:i/>
          <w:iCs/>
          <w:sz w:val="24"/>
          <w:szCs w:val="24"/>
          <w:lang w:val="en-GB" w:eastAsia="x-none"/>
        </w:rPr>
        <w:t xml:space="preserve"> e </w:t>
      </w:r>
      <w:proofErr w:type="spellStart"/>
      <w:r w:rsidRPr="00E32034">
        <w:rPr>
          <w:rFonts w:ascii="Times New Roman" w:eastAsia="Calibri" w:hAnsi="Times New Roman"/>
          <w:i/>
          <w:iCs/>
          <w:sz w:val="24"/>
          <w:szCs w:val="24"/>
          <w:lang w:val="en-GB" w:eastAsia="x-none"/>
        </w:rPr>
        <w:t>Ministrit</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të</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Financave</w:t>
      </w:r>
      <w:proofErr w:type="spellEnd"/>
      <w:r w:rsidRPr="00E32034">
        <w:rPr>
          <w:rFonts w:ascii="Times New Roman" w:eastAsia="Calibri" w:hAnsi="Times New Roman"/>
          <w:i/>
          <w:iCs/>
          <w:sz w:val="24"/>
          <w:szCs w:val="24"/>
          <w:lang w:val="en-GB" w:eastAsia="x-none"/>
        </w:rPr>
        <w:t xml:space="preserve"> nr.100, </w:t>
      </w:r>
      <w:proofErr w:type="spellStart"/>
      <w:r w:rsidRPr="00E32034">
        <w:rPr>
          <w:rFonts w:ascii="Times New Roman" w:eastAsia="Calibri" w:hAnsi="Times New Roman"/>
          <w:i/>
          <w:iCs/>
          <w:sz w:val="24"/>
          <w:szCs w:val="24"/>
          <w:lang w:val="en-GB" w:eastAsia="x-none"/>
        </w:rPr>
        <w:t>datë</w:t>
      </w:r>
      <w:proofErr w:type="spellEnd"/>
      <w:r w:rsidRPr="00E32034">
        <w:rPr>
          <w:rFonts w:ascii="Times New Roman" w:eastAsia="Calibri" w:hAnsi="Times New Roman"/>
          <w:i/>
          <w:iCs/>
          <w:sz w:val="24"/>
          <w:szCs w:val="24"/>
          <w:lang w:val="en-GB" w:eastAsia="x-none"/>
        </w:rPr>
        <w:t xml:space="preserve"> 25.10.2016, </w:t>
      </w:r>
      <w:proofErr w:type="spellStart"/>
      <w:r w:rsidRPr="00E32034">
        <w:rPr>
          <w:rFonts w:ascii="Times New Roman" w:eastAsia="Calibri" w:hAnsi="Times New Roman"/>
          <w:i/>
          <w:iCs/>
          <w:sz w:val="24"/>
          <w:szCs w:val="24"/>
          <w:lang w:val="en-GB" w:eastAsia="x-none"/>
        </w:rPr>
        <w:t>i</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ndryshuar</w:t>
      </w:r>
      <w:proofErr w:type="spellEnd"/>
      <w:r w:rsidRPr="00E32034">
        <w:rPr>
          <w:rFonts w:ascii="Times New Roman" w:eastAsia="Calibri" w:hAnsi="Times New Roman"/>
          <w:i/>
          <w:iCs/>
          <w:sz w:val="24"/>
          <w:szCs w:val="24"/>
          <w:lang w:val="en-GB" w:eastAsia="x-none"/>
        </w:rPr>
        <w:t>;</w:t>
      </w:r>
    </w:p>
    <w:p w14:paraId="04BFA58A" w14:textId="77777777"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it-IT" w:eastAsia="x-none"/>
        </w:rPr>
      </w:pPr>
      <w:r w:rsidRPr="00E32034">
        <w:rPr>
          <w:rFonts w:ascii="Times New Roman" w:eastAsia="Calibri" w:hAnsi="Times New Roman"/>
          <w:i/>
          <w:iCs/>
          <w:sz w:val="24"/>
          <w:szCs w:val="24"/>
          <w:lang w:val="it-IT" w:eastAsia="x-none"/>
        </w:rPr>
        <w:lastRenderedPageBreak/>
        <w:t>Ligj nr.10 296, datë 8.7.2010 “Për menaxhimin financiar dhe kontrollin”, i ndryshuar;</w:t>
      </w:r>
    </w:p>
    <w:p w14:paraId="473E4DF6" w14:textId="77777777"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it-IT" w:eastAsia="x-none"/>
        </w:rPr>
      </w:pPr>
      <w:r w:rsidRPr="00E32034">
        <w:rPr>
          <w:rFonts w:ascii="Times New Roman" w:eastAsia="Calibri" w:hAnsi="Times New Roman"/>
          <w:i/>
          <w:iCs/>
          <w:sz w:val="24"/>
          <w:szCs w:val="24"/>
          <w:lang w:val="it-IT" w:eastAsia="x-none"/>
        </w:rPr>
        <w:t>Ligj nr.9936, datë 26.6.2008 “Për menaxhimin e sistemit buxhetor në Republikën e Shqipërisë”, i ndryshuar;</w:t>
      </w:r>
    </w:p>
    <w:p w14:paraId="3C41C45D" w14:textId="6F617E97" w:rsidR="00E32034"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en-GB" w:eastAsia="x-none"/>
        </w:rPr>
      </w:pPr>
      <w:proofErr w:type="spellStart"/>
      <w:r w:rsidRPr="00E32034">
        <w:rPr>
          <w:rFonts w:ascii="Times New Roman" w:eastAsia="Calibri" w:hAnsi="Times New Roman"/>
          <w:i/>
          <w:iCs/>
          <w:sz w:val="24"/>
          <w:szCs w:val="24"/>
          <w:lang w:val="en-GB" w:eastAsia="x-none"/>
        </w:rPr>
        <w:t>Ligj</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nr</w:t>
      </w:r>
      <w:proofErr w:type="spellEnd"/>
      <w:r w:rsidRPr="00E32034">
        <w:rPr>
          <w:rFonts w:ascii="Times New Roman" w:eastAsia="Calibri" w:hAnsi="Times New Roman"/>
          <w:i/>
          <w:iCs/>
          <w:sz w:val="24"/>
          <w:szCs w:val="24"/>
          <w:lang w:val="en-GB" w:eastAsia="x-none"/>
        </w:rPr>
        <w:t>. 162/2020 “</w:t>
      </w:r>
      <w:proofErr w:type="spellStart"/>
      <w:r w:rsidRPr="00E32034">
        <w:rPr>
          <w:rFonts w:ascii="Times New Roman" w:eastAsia="Calibri" w:hAnsi="Times New Roman"/>
          <w:i/>
          <w:iCs/>
          <w:sz w:val="24"/>
          <w:szCs w:val="24"/>
          <w:lang w:val="en-GB" w:eastAsia="x-none"/>
        </w:rPr>
        <w:t>Për</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prokurimin</w:t>
      </w:r>
      <w:proofErr w:type="spellEnd"/>
      <w:r w:rsidRPr="00E32034">
        <w:rPr>
          <w:rFonts w:ascii="Times New Roman" w:eastAsia="Calibri" w:hAnsi="Times New Roman"/>
          <w:i/>
          <w:iCs/>
          <w:sz w:val="24"/>
          <w:szCs w:val="24"/>
          <w:lang w:val="en-GB" w:eastAsia="x-none"/>
        </w:rPr>
        <w:t xml:space="preserve"> </w:t>
      </w:r>
      <w:proofErr w:type="spellStart"/>
      <w:r w:rsidRPr="00E32034">
        <w:rPr>
          <w:rFonts w:ascii="Times New Roman" w:eastAsia="Calibri" w:hAnsi="Times New Roman"/>
          <w:i/>
          <w:iCs/>
          <w:sz w:val="24"/>
          <w:szCs w:val="24"/>
          <w:lang w:val="en-GB" w:eastAsia="x-none"/>
        </w:rPr>
        <w:t>publik</w:t>
      </w:r>
      <w:proofErr w:type="spellEnd"/>
      <w:r w:rsidRPr="00E32034">
        <w:rPr>
          <w:rFonts w:ascii="Times New Roman" w:eastAsia="Calibri" w:hAnsi="Times New Roman"/>
          <w:i/>
          <w:iCs/>
          <w:sz w:val="24"/>
          <w:szCs w:val="24"/>
          <w:lang w:val="en-GB" w:eastAsia="x-none"/>
        </w:rPr>
        <w:t>”</w:t>
      </w:r>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i</w:t>
      </w:r>
      <w:proofErr w:type="spellEnd"/>
      <w:r w:rsidR="006E0F23">
        <w:rPr>
          <w:rFonts w:ascii="Times New Roman" w:eastAsia="Calibri" w:hAnsi="Times New Roman"/>
          <w:i/>
          <w:iCs/>
          <w:sz w:val="24"/>
          <w:szCs w:val="24"/>
          <w:lang w:val="en-GB" w:eastAsia="x-none"/>
        </w:rPr>
        <w:t xml:space="preserve"> </w:t>
      </w:r>
      <w:proofErr w:type="spellStart"/>
      <w:r w:rsidR="006E0F23">
        <w:rPr>
          <w:rFonts w:ascii="Times New Roman" w:eastAsia="Calibri" w:hAnsi="Times New Roman"/>
          <w:i/>
          <w:iCs/>
          <w:sz w:val="24"/>
          <w:szCs w:val="24"/>
          <w:lang w:val="en-GB" w:eastAsia="x-none"/>
        </w:rPr>
        <w:t>ndryshuar</w:t>
      </w:r>
      <w:proofErr w:type="spellEnd"/>
      <w:r w:rsidRPr="00E32034">
        <w:rPr>
          <w:rFonts w:ascii="Times New Roman" w:eastAsia="Calibri" w:hAnsi="Times New Roman"/>
          <w:i/>
          <w:iCs/>
          <w:sz w:val="24"/>
          <w:szCs w:val="24"/>
          <w:lang w:val="en-GB" w:eastAsia="x-none"/>
        </w:rPr>
        <w:t>;</w:t>
      </w:r>
    </w:p>
    <w:p w14:paraId="1A3109D9" w14:textId="5CB17885" w:rsidR="00944416" w:rsidRPr="00E32034" w:rsidRDefault="00E32034" w:rsidP="00744129">
      <w:pPr>
        <w:widowControl w:val="0"/>
        <w:numPr>
          <w:ilvl w:val="0"/>
          <w:numId w:val="11"/>
        </w:numPr>
        <w:autoSpaceDE w:val="0"/>
        <w:autoSpaceDN w:val="0"/>
        <w:adjustRightInd w:val="0"/>
        <w:snapToGrid w:val="0"/>
        <w:spacing w:after="0" w:line="240" w:lineRule="auto"/>
        <w:ind w:right="-2"/>
        <w:jc w:val="both"/>
        <w:rPr>
          <w:rFonts w:ascii="Times New Roman" w:eastAsia="Calibri" w:hAnsi="Times New Roman"/>
          <w:i/>
          <w:sz w:val="24"/>
          <w:szCs w:val="24"/>
          <w:lang w:val="it-IT" w:eastAsia="x-none"/>
        </w:rPr>
      </w:pPr>
      <w:r w:rsidRPr="00E32034">
        <w:rPr>
          <w:rFonts w:ascii="Times New Roman" w:eastAsia="Calibri" w:hAnsi="Times New Roman"/>
          <w:i/>
          <w:iCs/>
          <w:sz w:val="24"/>
          <w:szCs w:val="24"/>
          <w:lang w:val="it-IT" w:eastAsia="x-none"/>
        </w:rPr>
        <w:t>Vendim nr. 285, datë 19.05.2021 “Për miratimin e r</w:t>
      </w:r>
      <w:r w:rsidR="006E0F23">
        <w:rPr>
          <w:rFonts w:ascii="Times New Roman" w:eastAsia="Calibri" w:hAnsi="Times New Roman"/>
          <w:i/>
          <w:iCs/>
          <w:sz w:val="24"/>
          <w:szCs w:val="24"/>
          <w:lang w:val="it-IT" w:eastAsia="x-none"/>
        </w:rPr>
        <w:t>regullave të prokurimit publik”, i ndryshuar.</w:t>
      </w:r>
    </w:p>
    <w:p w14:paraId="4E2C168B" w14:textId="20F89E2A" w:rsidR="00621C38" w:rsidRPr="001A6E92" w:rsidRDefault="00603780" w:rsidP="00944416">
      <w:pPr>
        <w:spacing w:before="100" w:beforeAutospacing="1" w:after="100" w:afterAutospacing="1" w:line="240" w:lineRule="auto"/>
        <w:jc w:val="both"/>
        <w:rPr>
          <w:rFonts w:ascii="Times New Roman" w:hAnsi="Times New Roman"/>
          <w:color w:val="000000"/>
          <w:sz w:val="24"/>
          <w:szCs w:val="24"/>
          <w:lang w:val="sq-AL"/>
        </w:rPr>
      </w:pPr>
      <w:r w:rsidRPr="001A6E92">
        <w:rPr>
          <w:rFonts w:ascii="Times New Roman" w:hAnsi="Times New Roman"/>
          <w:b/>
          <w:bCs/>
          <w:sz w:val="24"/>
          <w:szCs w:val="24"/>
          <w:lang w:val="sq-AL"/>
        </w:rPr>
        <w:t xml:space="preserve">II.4.3.b. </w:t>
      </w:r>
      <w:r w:rsidR="00621C38" w:rsidRPr="001A6E92">
        <w:rPr>
          <w:rFonts w:ascii="Times New Roman" w:hAnsi="Times New Roman"/>
          <w:b/>
          <w:bCs/>
          <w:sz w:val="24"/>
          <w:szCs w:val="24"/>
          <w:lang w:val="sq-AL"/>
        </w:rPr>
        <w:t>Kandidatët</w:t>
      </w:r>
      <w:r w:rsidR="00621C38" w:rsidRPr="001A6E92">
        <w:rPr>
          <w:rFonts w:ascii="Times New Roman" w:hAnsi="Times New Roman"/>
          <w:sz w:val="24"/>
          <w:szCs w:val="24"/>
          <w:lang w:val="sq-AL"/>
        </w:rPr>
        <w:t xml:space="preserve"> </w:t>
      </w:r>
      <w:r w:rsidR="00F359A3" w:rsidRPr="001A6E92">
        <w:rPr>
          <w:rFonts w:ascii="Times New Roman" w:hAnsi="Times New Roman"/>
          <w:sz w:val="24"/>
          <w:szCs w:val="24"/>
          <w:lang w:val="sq-AL"/>
        </w:rPr>
        <w:t xml:space="preserve">në intervistën e strukturuar me gojë </w:t>
      </w:r>
      <w:r w:rsidR="00621C38" w:rsidRPr="001A6E92">
        <w:rPr>
          <w:rFonts w:ascii="Times New Roman" w:hAnsi="Times New Roman"/>
          <w:sz w:val="24"/>
          <w:szCs w:val="24"/>
          <w:lang w:val="sq-AL"/>
        </w:rPr>
        <w:t>do të vlerësohen, në lidhje me</w:t>
      </w:r>
      <w:r w:rsidR="00842100" w:rsidRPr="001A6E92">
        <w:rPr>
          <w:rFonts w:ascii="Times New Roman" w:hAnsi="Times New Roman"/>
          <w:sz w:val="24"/>
          <w:szCs w:val="24"/>
          <w:lang w:val="sq-AL"/>
        </w:rPr>
        <w:t xml:space="preserve"> njohurit</w:t>
      </w:r>
      <w:r w:rsidR="00C65BD1" w:rsidRPr="001A6E92">
        <w:rPr>
          <w:rFonts w:ascii="Times New Roman" w:hAnsi="Times New Roman"/>
          <w:sz w:val="24"/>
          <w:szCs w:val="24"/>
          <w:lang w:val="sq-AL"/>
        </w:rPr>
        <w:t>ë</w:t>
      </w:r>
      <w:r w:rsidR="00842100" w:rsidRPr="001A6E92">
        <w:rPr>
          <w:rFonts w:ascii="Times New Roman" w:hAnsi="Times New Roman"/>
          <w:sz w:val="24"/>
          <w:szCs w:val="24"/>
          <w:lang w:val="sq-AL"/>
        </w:rPr>
        <w:t xml:space="preserve"> mbi</w:t>
      </w:r>
      <w:r w:rsidR="00621C38" w:rsidRPr="001A6E92">
        <w:rPr>
          <w:rFonts w:ascii="Times New Roman" w:hAnsi="Times New Roman"/>
          <w:sz w:val="24"/>
          <w:szCs w:val="24"/>
          <w:lang w:val="sq-AL"/>
        </w:rPr>
        <w:t>;</w:t>
      </w:r>
      <w:r w:rsidRPr="001A6E92">
        <w:rPr>
          <w:rFonts w:ascii="Times New Roman" w:hAnsi="Times New Roman"/>
          <w:sz w:val="24"/>
          <w:szCs w:val="24"/>
          <w:lang w:val="sq-AL"/>
        </w:rPr>
        <w:t xml:space="preserve"> baz</w:t>
      </w:r>
      <w:r w:rsidR="00C65BD1" w:rsidRPr="001A6E92">
        <w:rPr>
          <w:rFonts w:ascii="Times New Roman" w:hAnsi="Times New Roman"/>
          <w:sz w:val="24"/>
          <w:szCs w:val="24"/>
          <w:lang w:val="sq-AL"/>
        </w:rPr>
        <w:t>ë</w:t>
      </w:r>
      <w:r w:rsidRPr="001A6E92">
        <w:rPr>
          <w:rFonts w:ascii="Times New Roman" w:hAnsi="Times New Roman"/>
          <w:sz w:val="24"/>
          <w:szCs w:val="24"/>
          <w:lang w:val="sq-AL"/>
        </w:rPr>
        <w:t>n ligjore t</w:t>
      </w:r>
      <w:r w:rsidR="00C65BD1" w:rsidRPr="001A6E92">
        <w:rPr>
          <w:rFonts w:ascii="Times New Roman" w:hAnsi="Times New Roman"/>
          <w:sz w:val="24"/>
          <w:szCs w:val="24"/>
          <w:lang w:val="sq-AL"/>
        </w:rPr>
        <w:t>ë</w:t>
      </w:r>
      <w:r w:rsidRPr="001A6E92">
        <w:rPr>
          <w:rFonts w:ascii="Times New Roman" w:hAnsi="Times New Roman"/>
          <w:sz w:val="24"/>
          <w:szCs w:val="24"/>
          <w:lang w:val="sq-AL"/>
        </w:rPr>
        <w:t xml:space="preserve"> sip</w:t>
      </w:r>
      <w:r w:rsidR="00C65BD1" w:rsidRPr="001A6E92">
        <w:rPr>
          <w:rFonts w:ascii="Times New Roman" w:hAnsi="Times New Roman"/>
          <w:sz w:val="24"/>
          <w:szCs w:val="24"/>
          <w:lang w:val="sq-AL"/>
        </w:rPr>
        <w:t>ë</w:t>
      </w:r>
      <w:r w:rsidRPr="001A6E92">
        <w:rPr>
          <w:rFonts w:ascii="Times New Roman" w:hAnsi="Times New Roman"/>
          <w:sz w:val="24"/>
          <w:szCs w:val="24"/>
          <w:lang w:val="sq-AL"/>
        </w:rPr>
        <w:t>rcituar,</w:t>
      </w:r>
      <w:r w:rsidR="00621C38" w:rsidRPr="001A6E92">
        <w:rPr>
          <w:rFonts w:ascii="Times New Roman" w:hAnsi="Times New Roman"/>
          <w:color w:val="000000"/>
          <w:sz w:val="24"/>
          <w:szCs w:val="24"/>
          <w:lang w:val="sq-AL"/>
        </w:rPr>
        <w:t xml:space="preserve"> </w:t>
      </w:r>
      <w:r w:rsidR="009674DD" w:rsidRPr="001A6E92">
        <w:rPr>
          <w:rFonts w:ascii="Times New Roman" w:hAnsi="Times New Roman"/>
          <w:color w:val="000000"/>
          <w:sz w:val="24"/>
          <w:szCs w:val="24"/>
          <w:lang w:val="sq-AL"/>
        </w:rPr>
        <w:t xml:space="preserve">si dhe </w:t>
      </w:r>
      <w:r w:rsidR="00621C38" w:rsidRPr="001A6E92">
        <w:rPr>
          <w:rFonts w:ascii="Times New Roman" w:hAnsi="Times New Roman"/>
          <w:color w:val="000000"/>
          <w:sz w:val="24"/>
          <w:szCs w:val="24"/>
          <w:lang w:val="sq-AL"/>
        </w:rPr>
        <w:t xml:space="preserve">njohuritë, aftësitë, kompetencat </w:t>
      </w:r>
      <w:r w:rsidR="009674DD" w:rsidRPr="001A6E92">
        <w:rPr>
          <w:rFonts w:ascii="Times New Roman" w:hAnsi="Times New Roman"/>
          <w:color w:val="000000"/>
          <w:sz w:val="24"/>
          <w:szCs w:val="24"/>
          <w:lang w:val="sq-AL"/>
        </w:rPr>
        <w:t>mbi</w:t>
      </w:r>
      <w:r w:rsidR="00621C38" w:rsidRPr="001A6E92">
        <w:rPr>
          <w:rFonts w:ascii="Times New Roman" w:hAnsi="Times New Roman"/>
          <w:color w:val="000000"/>
          <w:sz w:val="24"/>
          <w:szCs w:val="24"/>
          <w:lang w:val="sq-AL"/>
        </w:rPr>
        <w:t xml:space="preserve"> përshkrimin e pozicionit të punës, përvojën në punë, motivimin, aspiratat dhe pritshmëritë e tyre për karrierën.</w:t>
      </w:r>
    </w:p>
    <w:p w14:paraId="0C69A36C" w14:textId="77777777" w:rsidR="00621C38" w:rsidRPr="001A6E92" w:rsidRDefault="00621C38" w:rsidP="004E10CE">
      <w:pPr>
        <w:spacing w:after="0" w:line="240" w:lineRule="auto"/>
        <w:ind w:left="709" w:hanging="709"/>
        <w:jc w:val="both"/>
        <w:rPr>
          <w:rFonts w:ascii="Times New Roman" w:hAnsi="Times New Roman"/>
          <w:color w:val="000000"/>
          <w:sz w:val="24"/>
          <w:szCs w:val="24"/>
          <w:lang w:val="sq-AL"/>
        </w:rPr>
      </w:pPr>
      <w:r w:rsidRPr="001A6E92">
        <w:rPr>
          <w:rFonts w:ascii="Times New Roman" w:hAnsi="Times New Roman"/>
          <w:b/>
          <w:bCs/>
          <w:sz w:val="24"/>
          <w:szCs w:val="24"/>
          <w:lang w:val="sq-AL"/>
        </w:rPr>
        <w:t>II.4.</w:t>
      </w:r>
      <w:r w:rsidR="00710D1D" w:rsidRPr="001A6E92">
        <w:rPr>
          <w:rFonts w:ascii="Times New Roman" w:hAnsi="Times New Roman"/>
          <w:b/>
          <w:bCs/>
          <w:sz w:val="24"/>
          <w:szCs w:val="24"/>
          <w:lang w:val="sq-AL"/>
        </w:rPr>
        <w:t>4.</w:t>
      </w:r>
      <w:r w:rsidRPr="001A6E92">
        <w:rPr>
          <w:rFonts w:ascii="Times New Roman" w:hAnsi="Times New Roman"/>
          <w:b/>
          <w:bCs/>
          <w:sz w:val="24"/>
          <w:szCs w:val="24"/>
          <w:lang w:val="sq-AL"/>
        </w:rPr>
        <w:t xml:space="preserve"> Vlerësimi</w:t>
      </w:r>
      <w:r w:rsidRPr="001A6E92">
        <w:rPr>
          <w:rFonts w:ascii="Times New Roman" w:hAnsi="Times New Roman"/>
          <w:sz w:val="24"/>
          <w:szCs w:val="24"/>
          <w:lang w:val="sq-AL"/>
        </w:rPr>
        <w:t xml:space="preserve"> </w:t>
      </w:r>
      <w:r w:rsidRPr="001A6E92">
        <w:rPr>
          <w:rFonts w:ascii="Times New Roman" w:hAnsi="Times New Roman"/>
          <w:color w:val="000000"/>
          <w:sz w:val="24"/>
          <w:szCs w:val="24"/>
          <w:lang w:val="sq-AL"/>
        </w:rPr>
        <w:t>i kandidatëve do të bëhet në lidhje me:</w:t>
      </w:r>
    </w:p>
    <w:p w14:paraId="4BAF204E" w14:textId="77777777" w:rsidR="00621C38" w:rsidRPr="001A6E92" w:rsidRDefault="00621C38" w:rsidP="00744129">
      <w:pPr>
        <w:numPr>
          <w:ilvl w:val="0"/>
          <w:numId w:val="1"/>
        </w:numPr>
        <w:spacing w:after="0" w:line="240" w:lineRule="auto"/>
        <w:ind w:left="709"/>
        <w:jc w:val="both"/>
        <w:rPr>
          <w:rFonts w:ascii="Times New Roman" w:hAnsi="Times New Roman"/>
          <w:sz w:val="24"/>
          <w:szCs w:val="24"/>
          <w:lang w:val="sq-AL"/>
        </w:rPr>
      </w:pPr>
      <w:r w:rsidRPr="001A6E92">
        <w:rPr>
          <w:rFonts w:ascii="Times New Roman" w:hAnsi="Times New Roman"/>
          <w:color w:val="000000"/>
          <w:sz w:val="24"/>
          <w:szCs w:val="24"/>
          <w:lang w:val="sq-AL"/>
        </w:rPr>
        <w:t>Vlerësimin e testimit me shkrim, deri në 60 pikë,</w:t>
      </w:r>
    </w:p>
    <w:p w14:paraId="18772169" w14:textId="77777777" w:rsidR="00621C38" w:rsidRPr="001A6E92" w:rsidRDefault="00621C38" w:rsidP="00744129">
      <w:pPr>
        <w:numPr>
          <w:ilvl w:val="0"/>
          <w:numId w:val="1"/>
        </w:numPr>
        <w:spacing w:before="100" w:beforeAutospacing="1" w:after="0" w:line="240" w:lineRule="auto"/>
        <w:jc w:val="both"/>
        <w:rPr>
          <w:rFonts w:ascii="Times New Roman" w:hAnsi="Times New Roman"/>
          <w:sz w:val="24"/>
          <w:szCs w:val="24"/>
          <w:lang w:val="sq-AL"/>
        </w:rPr>
      </w:pPr>
      <w:r w:rsidRPr="001A6E92">
        <w:rPr>
          <w:rFonts w:ascii="Times New Roman" w:hAnsi="Times New Roman"/>
          <w:color w:val="000000"/>
          <w:sz w:val="24"/>
          <w:szCs w:val="24"/>
          <w:lang w:val="sq-AL"/>
        </w:rPr>
        <w:t xml:space="preserve">Vlerësimi i </w:t>
      </w:r>
      <w:r w:rsidRPr="001A6E92">
        <w:rPr>
          <w:rFonts w:ascii="Times New Roman" w:hAnsi="Times New Roman"/>
          <w:sz w:val="24"/>
          <w:szCs w:val="24"/>
          <w:lang w:val="sq-AL"/>
        </w:rPr>
        <w:t xml:space="preserve">intervistës së strukturuar me gojë, që konsiston </w:t>
      </w:r>
      <w:r w:rsidRPr="001A6E92">
        <w:rPr>
          <w:rFonts w:ascii="Times New Roman" w:hAnsi="Times New Roman"/>
          <w:color w:val="000000"/>
          <w:sz w:val="24"/>
          <w:szCs w:val="24"/>
          <w:lang w:val="sq-AL"/>
        </w:rPr>
        <w:t>në njohuritë, aftësitë, kompetencat për përshkrimin e pozicionit të punës, përvojën në punë motivimin, aspiratat dhe pritshmëritë e tyre për karrierën, deri 25 pikë,</w:t>
      </w:r>
    </w:p>
    <w:p w14:paraId="2D498127" w14:textId="77777777" w:rsidR="00621C38" w:rsidRPr="001A6E92" w:rsidRDefault="00621C38" w:rsidP="00744129">
      <w:pPr>
        <w:numPr>
          <w:ilvl w:val="0"/>
          <w:numId w:val="1"/>
        </w:numPr>
        <w:spacing w:after="0" w:line="240" w:lineRule="auto"/>
        <w:jc w:val="both"/>
        <w:rPr>
          <w:rFonts w:ascii="Times New Roman" w:hAnsi="Times New Roman"/>
          <w:sz w:val="24"/>
          <w:szCs w:val="24"/>
          <w:lang w:val="sq-AL"/>
        </w:rPr>
      </w:pPr>
      <w:r w:rsidRPr="001A6E92">
        <w:rPr>
          <w:rFonts w:ascii="Times New Roman" w:hAnsi="Times New Roman"/>
          <w:color w:val="000000"/>
          <w:sz w:val="24"/>
          <w:szCs w:val="24"/>
          <w:lang w:val="sq-AL"/>
        </w:rPr>
        <w:t>Jetëshkrimin, që konsiston në arsimimin, përvojën në punë, trajnimet apo kualifikimet, të lidhura me fushën, deri 15 pikë.</w:t>
      </w:r>
    </w:p>
    <w:p w14:paraId="77EC7DFF" w14:textId="77777777" w:rsidR="004E10CE" w:rsidRPr="001A6E92" w:rsidRDefault="004E10CE" w:rsidP="006E0F23">
      <w:pPr>
        <w:spacing w:after="0" w:line="120" w:lineRule="auto"/>
        <w:ind w:left="720"/>
        <w:jc w:val="both"/>
        <w:rPr>
          <w:rFonts w:ascii="Times New Roman" w:hAnsi="Times New Roman"/>
          <w:sz w:val="24"/>
          <w:szCs w:val="24"/>
          <w:lang w:val="sq-AL"/>
        </w:rPr>
      </w:pPr>
    </w:p>
    <w:p w14:paraId="46AA8EC1" w14:textId="77777777" w:rsidR="00621C38" w:rsidRPr="006D58D8" w:rsidRDefault="00621C38" w:rsidP="004E10CE">
      <w:pPr>
        <w:spacing w:after="0" w:line="240" w:lineRule="auto"/>
        <w:jc w:val="both"/>
        <w:rPr>
          <w:rFonts w:ascii="Times New Roman" w:hAnsi="Times New Roman"/>
          <w:color w:val="000000"/>
          <w:sz w:val="24"/>
          <w:szCs w:val="24"/>
          <w:lang w:val="sq-AL"/>
        </w:rPr>
      </w:pPr>
      <w:r w:rsidRPr="001A6E92">
        <w:rPr>
          <w:rFonts w:ascii="Times New Roman" w:hAnsi="Times New Roman"/>
          <w:color w:val="000000"/>
          <w:sz w:val="24"/>
          <w:szCs w:val="24"/>
          <w:lang w:val="sq-AL"/>
        </w:rPr>
        <w:t xml:space="preserve">Mënyra e vlerësimit do kryhet sipas </w:t>
      </w:r>
      <w:r w:rsidRPr="001A6E92">
        <w:rPr>
          <w:rFonts w:ascii="Times New Roman" w:hAnsi="Times New Roman"/>
          <w:sz w:val="24"/>
          <w:szCs w:val="24"/>
          <w:lang w:val="sq-AL"/>
        </w:rPr>
        <w:t xml:space="preserve">VKM nr. 243, datë 18.3.2015 </w:t>
      </w:r>
      <w:r w:rsidRPr="001A6E92">
        <w:rPr>
          <w:rFonts w:ascii="Times New Roman" w:hAnsi="Times New Roman"/>
          <w:sz w:val="24"/>
          <w:szCs w:val="24"/>
          <w:lang w:val="pt-BR"/>
        </w:rPr>
        <w:t>“Për pranimin, lëvizjen paralele, periudhën e provës dhe emërimin në kategorinë ekzekutive”,</w:t>
      </w:r>
      <w:r w:rsidRPr="001A6E92">
        <w:rPr>
          <w:rFonts w:ascii="Times New Roman" w:hAnsi="Times New Roman"/>
          <w:sz w:val="24"/>
          <w:szCs w:val="24"/>
          <w:lang w:val="sq-AL"/>
        </w:rPr>
        <w:t xml:space="preserve"> i ndryshuar </w:t>
      </w:r>
      <w:r w:rsidRPr="001A6E92">
        <w:rPr>
          <w:rFonts w:ascii="Times New Roman" w:hAnsi="Times New Roman"/>
          <w:color w:val="000000"/>
          <w:sz w:val="24"/>
          <w:szCs w:val="24"/>
          <w:lang w:val="sq-AL"/>
        </w:rPr>
        <w:t>dhe Udhëzimit nr. 2, datë 27.3.2015, “Për procesin e plotësimit të vendeve të lira në shërbimin civil nëpërmjet procedurës së lëvizjes paralele dhe ngritjes në detyrë, për kategorinë e mesëm dhe të ulët drejtuese dhe pranimin në shërbimin civil, në kategorinë ekzekutive nëpërmj</w:t>
      </w:r>
      <w:r w:rsidRPr="006D58D8">
        <w:rPr>
          <w:rFonts w:ascii="Times New Roman" w:hAnsi="Times New Roman"/>
          <w:color w:val="000000"/>
          <w:sz w:val="24"/>
          <w:szCs w:val="24"/>
          <w:lang w:val="sq-AL"/>
        </w:rPr>
        <w:t>et konkurrimit të hapur” të DAP-it.</w:t>
      </w:r>
    </w:p>
    <w:p w14:paraId="18336A57" w14:textId="77777777" w:rsidR="00CB4D81" w:rsidRPr="006D58D8" w:rsidRDefault="00CB4D81" w:rsidP="004E10CE">
      <w:pPr>
        <w:spacing w:after="0" w:line="240" w:lineRule="auto"/>
        <w:jc w:val="both"/>
        <w:rPr>
          <w:rFonts w:ascii="Times New Roman" w:hAnsi="Times New Roman"/>
          <w:sz w:val="24"/>
          <w:szCs w:val="24"/>
          <w:lang w:val="sq-AL"/>
        </w:rPr>
      </w:pPr>
    </w:p>
    <w:p w14:paraId="0783587C" w14:textId="77777777" w:rsidR="00621C38" w:rsidRPr="006D58D8" w:rsidRDefault="00621C38" w:rsidP="00CB4D81">
      <w:pPr>
        <w:spacing w:after="0"/>
        <w:jc w:val="both"/>
        <w:rPr>
          <w:rFonts w:ascii="Times New Roman" w:hAnsi="Times New Roman"/>
          <w:sz w:val="24"/>
          <w:szCs w:val="24"/>
          <w:lang w:val="sq-AL"/>
        </w:rPr>
      </w:pPr>
      <w:r w:rsidRPr="006D58D8">
        <w:rPr>
          <w:rFonts w:ascii="Times New Roman" w:hAnsi="Times New Roman"/>
          <w:b/>
          <w:bCs/>
          <w:sz w:val="24"/>
          <w:szCs w:val="24"/>
          <w:lang w:val="sq-AL"/>
        </w:rPr>
        <w:t xml:space="preserve">II.5. Data </w:t>
      </w:r>
      <w:r w:rsidRPr="006D58D8">
        <w:rPr>
          <w:rFonts w:ascii="Times New Roman" w:hAnsi="Times New Roman"/>
          <w:sz w:val="24"/>
          <w:szCs w:val="24"/>
          <w:lang w:val="sq-AL"/>
        </w:rPr>
        <w:t>e daljes së rezultateve të konkurrimit dhe mënyra e komunikimit;</w:t>
      </w:r>
    </w:p>
    <w:p w14:paraId="54E64E75" w14:textId="77777777" w:rsidR="00CB4D81" w:rsidRPr="006D58D8" w:rsidRDefault="00CB4D81" w:rsidP="00CB4D81">
      <w:pPr>
        <w:spacing w:after="0"/>
        <w:jc w:val="both"/>
        <w:rPr>
          <w:rFonts w:ascii="Times New Roman" w:hAnsi="Times New Roman"/>
          <w:sz w:val="24"/>
          <w:szCs w:val="24"/>
          <w:lang w:val="sq-AL"/>
        </w:rPr>
      </w:pPr>
    </w:p>
    <w:p w14:paraId="225CCE4D" w14:textId="0CAD3733" w:rsidR="00621C38" w:rsidRPr="006D58D8" w:rsidRDefault="00416A9C" w:rsidP="00CB4D81">
      <w:pPr>
        <w:spacing w:after="0" w:line="240" w:lineRule="auto"/>
        <w:jc w:val="both"/>
        <w:rPr>
          <w:rFonts w:ascii="Times New Roman" w:hAnsi="Times New Roman"/>
          <w:sz w:val="24"/>
          <w:szCs w:val="24"/>
          <w:lang w:val="sq-AL"/>
        </w:rPr>
      </w:pPr>
      <w:r w:rsidRPr="006D58D8">
        <w:rPr>
          <w:rFonts w:ascii="Times New Roman" w:hAnsi="Times New Roman"/>
          <w:b/>
          <w:bCs/>
          <w:sz w:val="24"/>
          <w:szCs w:val="24"/>
          <w:lang w:val="sq-AL"/>
        </w:rPr>
        <w:t xml:space="preserve">II.5.1. Data </w:t>
      </w:r>
      <w:r w:rsidRPr="006D58D8">
        <w:rPr>
          <w:rFonts w:ascii="Times New Roman" w:hAnsi="Times New Roman"/>
          <w:sz w:val="24"/>
          <w:szCs w:val="24"/>
          <w:lang w:val="sq-AL"/>
        </w:rPr>
        <w:t>e daljes së rezultateve, të gjithë kandidatët pjesëmarrës do të njihen me to duke vizituar faqen zyrtare të internetit, të Këshillit të Lartë Gjyqësor</w:t>
      </w:r>
      <w:r w:rsidR="00306FB3" w:rsidRPr="006D58D8">
        <w:rPr>
          <w:rFonts w:ascii="Times New Roman" w:hAnsi="Times New Roman"/>
          <w:sz w:val="24"/>
          <w:szCs w:val="24"/>
          <w:lang w:val="sq-AL"/>
        </w:rPr>
        <w:t>, nga data</w:t>
      </w:r>
      <w:r w:rsidR="00146DAF" w:rsidRPr="006D58D8">
        <w:rPr>
          <w:rFonts w:ascii="Times New Roman" w:hAnsi="Times New Roman"/>
          <w:sz w:val="24"/>
          <w:szCs w:val="24"/>
          <w:lang w:val="sq-AL"/>
        </w:rPr>
        <w:t xml:space="preserve"> </w:t>
      </w:r>
      <w:r w:rsidR="00F33238">
        <w:rPr>
          <w:rFonts w:ascii="Times New Roman" w:hAnsi="Times New Roman"/>
          <w:b/>
          <w:sz w:val="24"/>
          <w:szCs w:val="24"/>
          <w:lang w:val="sq-AL"/>
        </w:rPr>
        <w:t>24</w:t>
      </w:r>
      <w:r w:rsidR="007E6ECE">
        <w:rPr>
          <w:rFonts w:ascii="Times New Roman" w:hAnsi="Times New Roman"/>
          <w:b/>
          <w:sz w:val="24"/>
          <w:szCs w:val="24"/>
          <w:lang w:val="sq-AL"/>
        </w:rPr>
        <w:t>.11.2025.</w:t>
      </w:r>
    </w:p>
    <w:p w14:paraId="5D6313BF" w14:textId="77777777" w:rsidR="00621C38" w:rsidRPr="006D58D8" w:rsidRDefault="007375C2" w:rsidP="004E10CE">
      <w:pPr>
        <w:spacing w:before="100" w:beforeAutospacing="1" w:after="0" w:line="240" w:lineRule="auto"/>
        <w:jc w:val="both"/>
        <w:rPr>
          <w:rFonts w:ascii="Times New Roman" w:hAnsi="Times New Roman"/>
          <w:sz w:val="24"/>
          <w:szCs w:val="24"/>
          <w:lang w:val="sq-AL"/>
        </w:rPr>
      </w:pPr>
      <w:r w:rsidRPr="006D58D8">
        <w:rPr>
          <w:rFonts w:ascii="Times New Roman" w:hAnsi="Times New Roman"/>
          <w:b/>
          <w:bCs/>
          <w:sz w:val="24"/>
          <w:szCs w:val="24"/>
          <w:lang w:val="sq-AL"/>
        </w:rPr>
        <w:t>II.5.2.</w:t>
      </w:r>
      <w:r w:rsidR="007A3E89" w:rsidRPr="006D58D8">
        <w:rPr>
          <w:rFonts w:ascii="Times New Roman" w:hAnsi="Times New Roman"/>
          <w:b/>
          <w:bCs/>
          <w:sz w:val="24"/>
          <w:szCs w:val="24"/>
          <w:lang w:val="sq-AL"/>
        </w:rPr>
        <w:t xml:space="preserve"> </w:t>
      </w:r>
      <w:r w:rsidR="00621C38" w:rsidRPr="006D58D8">
        <w:rPr>
          <w:rFonts w:ascii="Times New Roman" w:hAnsi="Times New Roman"/>
          <w:b/>
          <w:bCs/>
          <w:sz w:val="24"/>
          <w:szCs w:val="24"/>
          <w:lang w:val="sq-AL"/>
        </w:rPr>
        <w:t xml:space="preserve">Njoftimi </w:t>
      </w:r>
      <w:r w:rsidR="00621C38" w:rsidRPr="006D58D8">
        <w:rPr>
          <w:rFonts w:ascii="Times New Roman" w:hAnsi="Times New Roman"/>
          <w:sz w:val="24"/>
          <w:szCs w:val="24"/>
          <w:lang w:val="sq-AL"/>
        </w:rPr>
        <w:t>dhe komunikimi me kandidatët do të jetë nëpërmjet telefonit dhe adresës së email të kandidatit.</w:t>
      </w:r>
    </w:p>
    <w:p w14:paraId="3CF973EF" w14:textId="20C88862" w:rsidR="00BE00EC" w:rsidRPr="006D58D8" w:rsidRDefault="007375C2" w:rsidP="004E10CE">
      <w:pPr>
        <w:spacing w:before="100" w:beforeAutospacing="1" w:after="0" w:line="240" w:lineRule="auto"/>
        <w:jc w:val="both"/>
        <w:rPr>
          <w:rFonts w:ascii="Times New Roman" w:hAnsi="Times New Roman"/>
          <w:sz w:val="24"/>
          <w:szCs w:val="24"/>
          <w:lang w:val="sq-AL"/>
        </w:rPr>
      </w:pPr>
      <w:r w:rsidRPr="006D58D8">
        <w:rPr>
          <w:rFonts w:ascii="Times New Roman" w:hAnsi="Times New Roman"/>
          <w:b/>
          <w:bCs/>
          <w:sz w:val="24"/>
          <w:szCs w:val="24"/>
          <w:lang w:val="sq-AL"/>
        </w:rPr>
        <w:t>II.5.3.</w:t>
      </w:r>
      <w:r w:rsidR="007A3E89" w:rsidRPr="006D58D8">
        <w:rPr>
          <w:rFonts w:ascii="Times New Roman" w:hAnsi="Times New Roman"/>
          <w:b/>
          <w:bCs/>
          <w:sz w:val="24"/>
          <w:szCs w:val="24"/>
          <w:lang w:val="sq-AL"/>
        </w:rPr>
        <w:t xml:space="preserve"> </w:t>
      </w:r>
      <w:r w:rsidR="00621C38" w:rsidRPr="006D58D8">
        <w:rPr>
          <w:rFonts w:ascii="Times New Roman" w:hAnsi="Times New Roman"/>
          <w:b/>
          <w:bCs/>
          <w:sz w:val="24"/>
          <w:szCs w:val="24"/>
          <w:lang w:val="sq-AL"/>
        </w:rPr>
        <w:t>Të gjithë kandidatët</w:t>
      </w:r>
      <w:r w:rsidR="00621C38" w:rsidRPr="006D58D8">
        <w:rPr>
          <w:rFonts w:ascii="Times New Roman" w:hAnsi="Times New Roman"/>
          <w:sz w:val="24"/>
          <w:szCs w:val="24"/>
          <w:lang w:val="sq-AL"/>
        </w:rPr>
        <w:t xml:space="preserve"> që aplikojnë për konkurrimin nëpërmjet procedurës së pranimit </w:t>
      </w:r>
      <w:r w:rsidR="0071265F" w:rsidRPr="006D58D8">
        <w:rPr>
          <w:rFonts w:ascii="Times New Roman" w:hAnsi="Times New Roman"/>
          <w:sz w:val="24"/>
          <w:szCs w:val="24"/>
          <w:lang w:val="sq-AL"/>
        </w:rPr>
        <w:t>n</w:t>
      </w:r>
      <w:r w:rsidR="00621C38" w:rsidRPr="006D58D8">
        <w:rPr>
          <w:rFonts w:ascii="Times New Roman" w:hAnsi="Times New Roman"/>
          <w:sz w:val="24"/>
          <w:szCs w:val="24"/>
          <w:lang w:val="sq-AL"/>
        </w:rPr>
        <w:t>ë shërbimi</w:t>
      </w:r>
      <w:r w:rsidR="0071265F" w:rsidRPr="006D58D8">
        <w:rPr>
          <w:rFonts w:ascii="Times New Roman" w:hAnsi="Times New Roman"/>
          <w:sz w:val="24"/>
          <w:szCs w:val="24"/>
          <w:lang w:val="sq-AL"/>
        </w:rPr>
        <w:t>n</w:t>
      </w:r>
      <w:r w:rsidR="00621C38" w:rsidRPr="006D58D8">
        <w:rPr>
          <w:rFonts w:ascii="Times New Roman" w:hAnsi="Times New Roman"/>
          <w:sz w:val="24"/>
          <w:szCs w:val="24"/>
          <w:lang w:val="sq-AL"/>
        </w:rPr>
        <w:t xml:space="preserve"> civil, do të marrin informacion në faqen zyrtare të internetit të Këshillit të Lartë Gjyqësor, duke filluar nga</w:t>
      </w:r>
      <w:r w:rsidR="00621C38" w:rsidRPr="006D58D8">
        <w:rPr>
          <w:rFonts w:ascii="Times New Roman" w:hAnsi="Times New Roman"/>
          <w:b/>
          <w:bCs/>
          <w:sz w:val="24"/>
          <w:szCs w:val="24"/>
          <w:lang w:val="sq-AL"/>
        </w:rPr>
        <w:t xml:space="preserve"> </w:t>
      </w:r>
      <w:r w:rsidR="00621C38" w:rsidRPr="006D58D8">
        <w:rPr>
          <w:rFonts w:ascii="Times New Roman" w:hAnsi="Times New Roman"/>
          <w:b/>
          <w:bCs/>
          <w:i/>
          <w:iCs/>
          <w:sz w:val="24"/>
          <w:szCs w:val="24"/>
          <w:lang w:val="sq-AL"/>
        </w:rPr>
        <w:t xml:space="preserve">data </w:t>
      </w:r>
      <w:r w:rsidR="00F33238">
        <w:rPr>
          <w:rFonts w:ascii="Times New Roman" w:hAnsi="Times New Roman"/>
          <w:b/>
          <w:i/>
          <w:sz w:val="24"/>
          <w:szCs w:val="24"/>
          <w:lang w:val="de-DE"/>
        </w:rPr>
        <w:t>24</w:t>
      </w:r>
      <w:r w:rsidR="007E6ECE">
        <w:rPr>
          <w:rFonts w:ascii="Times New Roman" w:hAnsi="Times New Roman"/>
          <w:b/>
          <w:i/>
          <w:sz w:val="24"/>
          <w:szCs w:val="24"/>
          <w:lang w:val="de-DE"/>
        </w:rPr>
        <w:t>.11.2025,</w:t>
      </w:r>
      <w:r w:rsidR="00621C38" w:rsidRPr="006D58D8">
        <w:rPr>
          <w:rFonts w:ascii="Times New Roman" w:hAnsi="Times New Roman"/>
          <w:sz w:val="24"/>
          <w:szCs w:val="24"/>
          <w:lang w:val="sq-AL"/>
        </w:rPr>
        <w:t xml:space="preserve"> për fazat e mëtejshme që i përkasin kësaj procedure konkurimi.</w:t>
      </w:r>
    </w:p>
    <w:p w14:paraId="7375AFBB" w14:textId="3F3E6391" w:rsidR="00F33238" w:rsidRDefault="00F33238" w:rsidP="00F33238">
      <w:pPr>
        <w:keepNext/>
        <w:spacing w:after="0" w:line="240" w:lineRule="auto"/>
        <w:jc w:val="right"/>
        <w:outlineLvl w:val="2"/>
        <w:rPr>
          <w:rFonts w:ascii="Times New Roman" w:hAnsi="Times New Roman"/>
          <w:b/>
          <w:bCs/>
          <w:i/>
          <w:sz w:val="24"/>
          <w:szCs w:val="24"/>
          <w:lang w:val="sq-AL"/>
        </w:rPr>
      </w:pPr>
    </w:p>
    <w:p w14:paraId="577E8658" w14:textId="2BF4C18D" w:rsidR="003347ED" w:rsidRDefault="003347ED" w:rsidP="00F33238">
      <w:pPr>
        <w:keepNext/>
        <w:spacing w:after="0" w:line="240" w:lineRule="auto"/>
        <w:jc w:val="right"/>
        <w:outlineLvl w:val="2"/>
        <w:rPr>
          <w:rFonts w:ascii="Times New Roman" w:hAnsi="Times New Roman"/>
          <w:b/>
          <w:bCs/>
          <w:i/>
          <w:sz w:val="24"/>
          <w:szCs w:val="24"/>
          <w:lang w:val="sq-AL"/>
        </w:rPr>
      </w:pPr>
    </w:p>
    <w:p w14:paraId="67B2010E" w14:textId="32DF7730" w:rsidR="003347ED" w:rsidRDefault="003347ED" w:rsidP="00F33238">
      <w:pPr>
        <w:keepNext/>
        <w:spacing w:after="0" w:line="240" w:lineRule="auto"/>
        <w:jc w:val="right"/>
        <w:outlineLvl w:val="2"/>
        <w:rPr>
          <w:rFonts w:ascii="Times New Roman" w:hAnsi="Times New Roman"/>
          <w:b/>
          <w:bCs/>
          <w:i/>
          <w:sz w:val="24"/>
          <w:szCs w:val="24"/>
          <w:lang w:val="sq-AL"/>
        </w:rPr>
      </w:pPr>
    </w:p>
    <w:p w14:paraId="07861D7B" w14:textId="3F25BF8A" w:rsidR="003347ED" w:rsidRDefault="003347ED" w:rsidP="00F33238">
      <w:pPr>
        <w:keepNext/>
        <w:spacing w:after="0" w:line="240" w:lineRule="auto"/>
        <w:jc w:val="right"/>
        <w:outlineLvl w:val="2"/>
        <w:rPr>
          <w:rFonts w:ascii="Times New Roman" w:hAnsi="Times New Roman"/>
          <w:b/>
          <w:bCs/>
          <w:i/>
          <w:sz w:val="24"/>
          <w:szCs w:val="24"/>
          <w:lang w:val="sq-AL"/>
        </w:rPr>
      </w:pPr>
      <w:bookmarkStart w:id="1" w:name="_GoBack"/>
      <w:bookmarkEnd w:id="1"/>
    </w:p>
    <w:p w14:paraId="27CD6430" w14:textId="77777777" w:rsidR="00F33238" w:rsidRDefault="00F33238" w:rsidP="00F33238">
      <w:pPr>
        <w:keepNext/>
        <w:spacing w:after="0" w:line="240" w:lineRule="auto"/>
        <w:jc w:val="right"/>
        <w:outlineLvl w:val="2"/>
        <w:rPr>
          <w:rFonts w:ascii="Times New Roman" w:hAnsi="Times New Roman"/>
          <w:b/>
          <w:bCs/>
          <w:i/>
          <w:sz w:val="24"/>
          <w:szCs w:val="24"/>
          <w:lang w:val="sq-AL"/>
        </w:rPr>
      </w:pPr>
    </w:p>
    <w:p w14:paraId="21207619" w14:textId="40560659" w:rsidR="00FC1432" w:rsidRPr="00F33238" w:rsidRDefault="003347ED" w:rsidP="003347ED">
      <w:pPr>
        <w:keepNext/>
        <w:spacing w:after="0" w:line="240" w:lineRule="auto"/>
        <w:jc w:val="right"/>
        <w:outlineLvl w:val="2"/>
        <w:rPr>
          <w:rFonts w:ascii="Times New Roman" w:hAnsi="Times New Roman"/>
          <w:b/>
          <w:i/>
          <w:sz w:val="24"/>
          <w:szCs w:val="24"/>
          <w:lang w:val="pt-BR"/>
        </w:rPr>
      </w:pPr>
      <w:r w:rsidRPr="00A56094">
        <w:rPr>
          <w:rFonts w:ascii="Times New Roman" w:eastAsiaTheme="minorHAnsi" w:hAnsi="Times New Roman" w:cstheme="minorBidi"/>
          <w:b/>
          <w:caps/>
          <w:sz w:val="20"/>
          <w:szCs w:val="20"/>
          <w:lang w:val="sq-AL"/>
        </w:rPr>
        <w:t>DREJTORIA E MENAXHIMIT TË BURIMEVE NJERËZORE DHE TRAJNIMEVE</w:t>
      </w:r>
    </w:p>
    <w:sectPr w:rsidR="00FC1432" w:rsidRPr="00F33238" w:rsidSect="00DD2C7E">
      <w:footerReference w:type="default" r:id="rId10"/>
      <w:pgSz w:w="12240" w:h="15840"/>
      <w:pgMar w:top="1080" w:right="1440" w:bottom="993" w:left="1440" w:header="708"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31BB" w14:textId="77777777" w:rsidR="00724FED" w:rsidRDefault="00724FED" w:rsidP="00710D1D">
      <w:pPr>
        <w:spacing w:after="0" w:line="240" w:lineRule="auto"/>
      </w:pPr>
      <w:r>
        <w:separator/>
      </w:r>
    </w:p>
  </w:endnote>
  <w:endnote w:type="continuationSeparator" w:id="0">
    <w:p w14:paraId="2F5504ED" w14:textId="77777777" w:rsidR="00724FED" w:rsidRDefault="00724FED" w:rsidP="0071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9CF97" w14:textId="77777777" w:rsidR="00C649DD" w:rsidRDefault="00C649DD" w:rsidP="00C649DD">
    <w:pPr>
      <w:spacing w:before="120" w:after="120" w:line="240" w:lineRule="auto"/>
      <w:contextualSpacing/>
      <w:jc w:val="center"/>
      <w:rPr>
        <w:rFonts w:ascii="Times New Roman" w:hAnsi="Times New Roman" w:cstheme="minorBidi"/>
        <w:i/>
        <w:iCs/>
        <w:sz w:val="20"/>
        <w:szCs w:val="20"/>
        <w:lang w:val="it-IT"/>
      </w:rPr>
    </w:pPr>
    <w:r>
      <w:rPr>
        <w:rFonts w:ascii="Times New Roman" w:eastAsia="Batang" w:hAnsi="Times New Roman" w:cstheme="minorBidi"/>
        <w:i/>
        <w:iCs/>
        <w:sz w:val="20"/>
        <w:szCs w:val="20"/>
        <w:lang w:val="it-IT"/>
      </w:rPr>
      <w:t>__________________________________________________________________________________________</w:t>
    </w:r>
  </w:p>
  <w:p w14:paraId="775DAC58" w14:textId="042CCD85" w:rsidR="00C649DD" w:rsidRDefault="00C649DD" w:rsidP="00C649DD">
    <w:pPr>
      <w:spacing w:before="120" w:after="120" w:line="240" w:lineRule="auto"/>
      <w:contextualSpacing/>
      <w:jc w:val="center"/>
      <w:rPr>
        <w:rFonts w:ascii="Times New Roman" w:eastAsia="Batang" w:hAnsi="Times New Roman" w:cstheme="minorBidi"/>
        <w:lang w:val="it-IT"/>
      </w:rPr>
    </w:pPr>
    <w:r>
      <w:rPr>
        <w:rFonts w:ascii="Times New Roman" w:eastAsia="Batang" w:hAnsi="Times New Roman" w:cstheme="minorBidi"/>
        <w:i/>
        <w:iCs/>
        <w:sz w:val="20"/>
        <w:szCs w:val="20"/>
        <w:lang w:val="it-IT"/>
      </w:rPr>
      <w:t xml:space="preserve">Adresa: Rruga: “Ana Komnena”, godina “Poli i Drejtësisë”, Tiranë 1001, </w:t>
    </w:r>
    <w:r w:rsidR="003C6A69">
      <w:rPr>
        <w:rFonts w:ascii="Times New Roman" w:eastAsia="Batang" w:hAnsi="Times New Roman" w:cstheme="minorBidi"/>
        <w:i/>
        <w:iCs/>
        <w:sz w:val="20"/>
        <w:szCs w:val="20"/>
        <w:lang w:val="it-IT"/>
      </w:rPr>
      <w:t>w</w:t>
    </w:r>
    <w:r>
      <w:rPr>
        <w:rFonts w:ascii="Times New Roman" w:eastAsia="Batang" w:hAnsi="Times New Roman" w:cstheme="minorBidi"/>
        <w:i/>
        <w:iCs/>
        <w:sz w:val="20"/>
        <w:szCs w:val="20"/>
        <w:lang w:val="it-IT"/>
      </w:rPr>
      <w:t xml:space="preserve">eb: </w:t>
    </w:r>
    <w:r w:rsidR="003C6A69">
      <w:rPr>
        <w:rFonts w:ascii="Times New Roman" w:eastAsia="Batang" w:hAnsi="Times New Roman" w:cstheme="minorBidi"/>
        <w:i/>
        <w:iCs/>
        <w:sz w:val="20"/>
        <w:szCs w:val="20"/>
        <w:lang w:val="it-IT"/>
      </w:rPr>
      <w:t>www</w:t>
    </w:r>
    <w:r>
      <w:rPr>
        <w:rFonts w:ascii="Times New Roman" w:eastAsia="Batang" w:hAnsi="Times New Roman" w:cstheme="minorBidi"/>
        <w:i/>
        <w:iCs/>
        <w:sz w:val="20"/>
        <w:szCs w:val="20"/>
        <w:lang w:val="it-IT"/>
      </w:rPr>
      <w:t>.klgj.al</w:t>
    </w:r>
  </w:p>
  <w:p w14:paraId="5FA999AA" w14:textId="77777777" w:rsidR="00710D1D" w:rsidRPr="00DD2C7E" w:rsidRDefault="00710D1D" w:rsidP="00DD2C7E">
    <w:pPr>
      <w:jc w:val="center"/>
      <w:rPr>
        <w:rFonts w:ascii="Times New Roman" w:hAnsi="Times New Roman"/>
        <w:sz w:val="20"/>
        <w:szCs w:val="20"/>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703BE" w14:textId="77777777" w:rsidR="00724FED" w:rsidRDefault="00724FED" w:rsidP="00710D1D">
      <w:pPr>
        <w:spacing w:after="0" w:line="240" w:lineRule="auto"/>
      </w:pPr>
      <w:r>
        <w:separator/>
      </w:r>
    </w:p>
  </w:footnote>
  <w:footnote w:type="continuationSeparator" w:id="0">
    <w:p w14:paraId="5BD05860" w14:textId="77777777" w:rsidR="00724FED" w:rsidRDefault="00724FED" w:rsidP="00710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343"/>
    <w:multiLevelType w:val="hybridMultilevel"/>
    <w:tmpl w:val="68D2DC2E"/>
    <w:lvl w:ilvl="0" w:tplc="D2105B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9654A"/>
    <w:multiLevelType w:val="multilevel"/>
    <w:tmpl w:val="F34E80F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C44FF"/>
    <w:multiLevelType w:val="hybridMultilevel"/>
    <w:tmpl w:val="725E149E"/>
    <w:lvl w:ilvl="0" w:tplc="3CC82F3A">
      <w:numFmt w:val="bullet"/>
      <w:lvlText w:val="-"/>
      <w:lvlJc w:val="left"/>
      <w:pPr>
        <w:ind w:left="1170" w:hanging="360"/>
      </w:pPr>
      <w:rPr>
        <w:rFonts w:ascii="Times New Roman" w:eastAsia="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8E9373C"/>
    <w:multiLevelType w:val="hybridMultilevel"/>
    <w:tmpl w:val="842292F0"/>
    <w:lvl w:ilvl="0" w:tplc="3CC82F3A">
      <w:numFmt w:val="bullet"/>
      <w:lvlText w:val="-"/>
      <w:lvlJc w:val="left"/>
      <w:pPr>
        <w:ind w:left="1170" w:hanging="360"/>
      </w:pPr>
      <w:rPr>
        <w:rFonts w:ascii="Times New Roman" w:eastAsia="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D01728"/>
    <w:multiLevelType w:val="hybridMultilevel"/>
    <w:tmpl w:val="3BE2CDE4"/>
    <w:lvl w:ilvl="0" w:tplc="3CC82F3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67EE2"/>
    <w:multiLevelType w:val="hybridMultilevel"/>
    <w:tmpl w:val="0DB054CA"/>
    <w:lvl w:ilvl="0" w:tplc="3CC82F3A">
      <w:numFmt w:val="bullet"/>
      <w:lvlText w:val="-"/>
      <w:lvlJc w:val="left"/>
      <w:pPr>
        <w:ind w:left="780"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68901B37"/>
    <w:multiLevelType w:val="hybridMultilevel"/>
    <w:tmpl w:val="0D3E4080"/>
    <w:lvl w:ilvl="0" w:tplc="8CD8AF2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AC41FC0"/>
    <w:multiLevelType w:val="hybridMultilevel"/>
    <w:tmpl w:val="8EEEAB36"/>
    <w:lvl w:ilvl="0" w:tplc="C750D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B54B0"/>
    <w:multiLevelType w:val="hybridMultilevel"/>
    <w:tmpl w:val="4BDA45B6"/>
    <w:lvl w:ilvl="0" w:tplc="3CC82F3A">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F587A"/>
    <w:multiLevelType w:val="hybridMultilevel"/>
    <w:tmpl w:val="EC6468C6"/>
    <w:lvl w:ilvl="0" w:tplc="3CC82F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85044"/>
    <w:multiLevelType w:val="hybridMultilevel"/>
    <w:tmpl w:val="EA02F46E"/>
    <w:lvl w:ilvl="0" w:tplc="D2105B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2"/>
  </w:num>
  <w:num w:numId="6">
    <w:abstractNumId w:val="7"/>
  </w:num>
  <w:num w:numId="7">
    <w:abstractNumId w:val="0"/>
  </w:num>
  <w:num w:numId="8">
    <w:abstractNumId w:val="6"/>
  </w:num>
  <w:num w:numId="9">
    <w:abstractNumId w:val="10"/>
  </w:num>
  <w:num w:numId="10">
    <w:abstractNumId w:val="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56"/>
    <w:rsid w:val="00002457"/>
    <w:rsid w:val="000147B1"/>
    <w:rsid w:val="0002195A"/>
    <w:rsid w:val="00021D0B"/>
    <w:rsid w:val="000228CC"/>
    <w:rsid w:val="00023D4D"/>
    <w:rsid w:val="000247C3"/>
    <w:rsid w:val="00030A3B"/>
    <w:rsid w:val="00032E08"/>
    <w:rsid w:val="000353AD"/>
    <w:rsid w:val="000359E0"/>
    <w:rsid w:val="00037CAA"/>
    <w:rsid w:val="00044C0B"/>
    <w:rsid w:val="000531D8"/>
    <w:rsid w:val="00054BF7"/>
    <w:rsid w:val="0005767B"/>
    <w:rsid w:val="000750B0"/>
    <w:rsid w:val="00075C28"/>
    <w:rsid w:val="0008012B"/>
    <w:rsid w:val="00086D0C"/>
    <w:rsid w:val="000927C4"/>
    <w:rsid w:val="00092A11"/>
    <w:rsid w:val="00096592"/>
    <w:rsid w:val="00096A7E"/>
    <w:rsid w:val="000A6CB9"/>
    <w:rsid w:val="000A7866"/>
    <w:rsid w:val="000B05EF"/>
    <w:rsid w:val="000B0F29"/>
    <w:rsid w:val="000B2446"/>
    <w:rsid w:val="000B37E6"/>
    <w:rsid w:val="000B4550"/>
    <w:rsid w:val="000B50A9"/>
    <w:rsid w:val="000B58FD"/>
    <w:rsid w:val="000B6FC2"/>
    <w:rsid w:val="000C59B9"/>
    <w:rsid w:val="000C7F77"/>
    <w:rsid w:val="000D3BBD"/>
    <w:rsid w:val="000D4898"/>
    <w:rsid w:val="000E7D71"/>
    <w:rsid w:val="000F3258"/>
    <w:rsid w:val="000F585C"/>
    <w:rsid w:val="000F70D2"/>
    <w:rsid w:val="00101712"/>
    <w:rsid w:val="00101BB6"/>
    <w:rsid w:val="00111E59"/>
    <w:rsid w:val="00116E60"/>
    <w:rsid w:val="001221F4"/>
    <w:rsid w:val="0012357F"/>
    <w:rsid w:val="00123EF8"/>
    <w:rsid w:val="0012708B"/>
    <w:rsid w:val="0013176E"/>
    <w:rsid w:val="00134540"/>
    <w:rsid w:val="00136F89"/>
    <w:rsid w:val="00143524"/>
    <w:rsid w:val="00146DAF"/>
    <w:rsid w:val="00161E58"/>
    <w:rsid w:val="001637C2"/>
    <w:rsid w:val="00176A31"/>
    <w:rsid w:val="00176F9D"/>
    <w:rsid w:val="00180D33"/>
    <w:rsid w:val="00180ECF"/>
    <w:rsid w:val="00186CF3"/>
    <w:rsid w:val="00187BCB"/>
    <w:rsid w:val="001924DB"/>
    <w:rsid w:val="00194154"/>
    <w:rsid w:val="00194D58"/>
    <w:rsid w:val="00194E5D"/>
    <w:rsid w:val="00196F7C"/>
    <w:rsid w:val="00197F19"/>
    <w:rsid w:val="001A0626"/>
    <w:rsid w:val="001A2088"/>
    <w:rsid w:val="001A25AF"/>
    <w:rsid w:val="001A41A3"/>
    <w:rsid w:val="001A6E92"/>
    <w:rsid w:val="001C0EDE"/>
    <w:rsid w:val="001C29E7"/>
    <w:rsid w:val="001C59BB"/>
    <w:rsid w:val="001F16C5"/>
    <w:rsid w:val="002019A1"/>
    <w:rsid w:val="002024F3"/>
    <w:rsid w:val="002036B5"/>
    <w:rsid w:val="00204FD4"/>
    <w:rsid w:val="002053AE"/>
    <w:rsid w:val="00205FA6"/>
    <w:rsid w:val="00207064"/>
    <w:rsid w:val="00207EF6"/>
    <w:rsid w:val="002118C0"/>
    <w:rsid w:val="00221AD3"/>
    <w:rsid w:val="00233477"/>
    <w:rsid w:val="002339C7"/>
    <w:rsid w:val="002352AE"/>
    <w:rsid w:val="002367EC"/>
    <w:rsid w:val="00236B87"/>
    <w:rsid w:val="00237766"/>
    <w:rsid w:val="00240049"/>
    <w:rsid w:val="002543BC"/>
    <w:rsid w:val="00264493"/>
    <w:rsid w:val="0026550C"/>
    <w:rsid w:val="00267CD6"/>
    <w:rsid w:val="00270202"/>
    <w:rsid w:val="00271DE1"/>
    <w:rsid w:val="002729C6"/>
    <w:rsid w:val="00274EAA"/>
    <w:rsid w:val="002769B1"/>
    <w:rsid w:val="00280C11"/>
    <w:rsid w:val="002815AB"/>
    <w:rsid w:val="002828CF"/>
    <w:rsid w:val="002837EB"/>
    <w:rsid w:val="002860E1"/>
    <w:rsid w:val="00293746"/>
    <w:rsid w:val="00294A22"/>
    <w:rsid w:val="002961C9"/>
    <w:rsid w:val="002A1CAB"/>
    <w:rsid w:val="002A3B2F"/>
    <w:rsid w:val="002A3DAE"/>
    <w:rsid w:val="002A6DA1"/>
    <w:rsid w:val="002B09C4"/>
    <w:rsid w:val="002B4195"/>
    <w:rsid w:val="002C1C7C"/>
    <w:rsid w:val="002E3A1E"/>
    <w:rsid w:val="002E5D83"/>
    <w:rsid w:val="002F193B"/>
    <w:rsid w:val="002F2E33"/>
    <w:rsid w:val="002F7CA5"/>
    <w:rsid w:val="00300CCC"/>
    <w:rsid w:val="003045E6"/>
    <w:rsid w:val="00306FB3"/>
    <w:rsid w:val="00312754"/>
    <w:rsid w:val="00314EF5"/>
    <w:rsid w:val="003160E6"/>
    <w:rsid w:val="003164C8"/>
    <w:rsid w:val="003347ED"/>
    <w:rsid w:val="00335495"/>
    <w:rsid w:val="00337145"/>
    <w:rsid w:val="003448E7"/>
    <w:rsid w:val="003451CE"/>
    <w:rsid w:val="00347615"/>
    <w:rsid w:val="00350C6C"/>
    <w:rsid w:val="00355FCF"/>
    <w:rsid w:val="00356CDC"/>
    <w:rsid w:val="00362118"/>
    <w:rsid w:val="003759CC"/>
    <w:rsid w:val="00377A91"/>
    <w:rsid w:val="00382734"/>
    <w:rsid w:val="00397EF5"/>
    <w:rsid w:val="003A08C5"/>
    <w:rsid w:val="003A1B02"/>
    <w:rsid w:val="003B09DF"/>
    <w:rsid w:val="003B3690"/>
    <w:rsid w:val="003B5B5D"/>
    <w:rsid w:val="003B7742"/>
    <w:rsid w:val="003C0CBE"/>
    <w:rsid w:val="003C6A69"/>
    <w:rsid w:val="003D4590"/>
    <w:rsid w:val="003D4729"/>
    <w:rsid w:val="003D5CA8"/>
    <w:rsid w:val="003D747A"/>
    <w:rsid w:val="003E593C"/>
    <w:rsid w:val="003E746A"/>
    <w:rsid w:val="003F1123"/>
    <w:rsid w:val="003F28F4"/>
    <w:rsid w:val="003F42BF"/>
    <w:rsid w:val="003F64B0"/>
    <w:rsid w:val="003F7A06"/>
    <w:rsid w:val="00402171"/>
    <w:rsid w:val="00413525"/>
    <w:rsid w:val="004166C2"/>
    <w:rsid w:val="00416A9C"/>
    <w:rsid w:val="00420F11"/>
    <w:rsid w:val="00425CD1"/>
    <w:rsid w:val="00430688"/>
    <w:rsid w:val="00433F09"/>
    <w:rsid w:val="004350EF"/>
    <w:rsid w:val="0044267B"/>
    <w:rsid w:val="004428FC"/>
    <w:rsid w:val="00442FE2"/>
    <w:rsid w:val="00444FA8"/>
    <w:rsid w:val="00446697"/>
    <w:rsid w:val="00446C80"/>
    <w:rsid w:val="004513AE"/>
    <w:rsid w:val="00451B03"/>
    <w:rsid w:val="004547C5"/>
    <w:rsid w:val="00460884"/>
    <w:rsid w:val="00466F23"/>
    <w:rsid w:val="004713F3"/>
    <w:rsid w:val="00477CC1"/>
    <w:rsid w:val="0049397E"/>
    <w:rsid w:val="004A38F5"/>
    <w:rsid w:val="004B02EE"/>
    <w:rsid w:val="004B780E"/>
    <w:rsid w:val="004C016D"/>
    <w:rsid w:val="004C5BFB"/>
    <w:rsid w:val="004C6C5F"/>
    <w:rsid w:val="004C79DC"/>
    <w:rsid w:val="004D1A91"/>
    <w:rsid w:val="004D4290"/>
    <w:rsid w:val="004D55F1"/>
    <w:rsid w:val="004E10CE"/>
    <w:rsid w:val="004E1664"/>
    <w:rsid w:val="004E1EA1"/>
    <w:rsid w:val="004F4618"/>
    <w:rsid w:val="00501867"/>
    <w:rsid w:val="00505201"/>
    <w:rsid w:val="005105E9"/>
    <w:rsid w:val="00512820"/>
    <w:rsid w:val="00527EF5"/>
    <w:rsid w:val="005303FB"/>
    <w:rsid w:val="00542DAC"/>
    <w:rsid w:val="0054302F"/>
    <w:rsid w:val="00544E2F"/>
    <w:rsid w:val="005461CD"/>
    <w:rsid w:val="00553845"/>
    <w:rsid w:val="00555196"/>
    <w:rsid w:val="00556D2C"/>
    <w:rsid w:val="0056193D"/>
    <w:rsid w:val="00565A6C"/>
    <w:rsid w:val="00570A5A"/>
    <w:rsid w:val="00570DD7"/>
    <w:rsid w:val="005770CB"/>
    <w:rsid w:val="00582671"/>
    <w:rsid w:val="005859ED"/>
    <w:rsid w:val="005906A5"/>
    <w:rsid w:val="005A08FE"/>
    <w:rsid w:val="005A72FE"/>
    <w:rsid w:val="005C0973"/>
    <w:rsid w:val="005C0FC5"/>
    <w:rsid w:val="005C3F2C"/>
    <w:rsid w:val="005C7853"/>
    <w:rsid w:val="005E54C3"/>
    <w:rsid w:val="005E64E5"/>
    <w:rsid w:val="005F6364"/>
    <w:rsid w:val="00603780"/>
    <w:rsid w:val="00607F41"/>
    <w:rsid w:val="00611C67"/>
    <w:rsid w:val="006158BB"/>
    <w:rsid w:val="00615C1B"/>
    <w:rsid w:val="00615DAD"/>
    <w:rsid w:val="00616592"/>
    <w:rsid w:val="006165BE"/>
    <w:rsid w:val="00621C38"/>
    <w:rsid w:val="00622792"/>
    <w:rsid w:val="0062558B"/>
    <w:rsid w:val="0063158F"/>
    <w:rsid w:val="0064013D"/>
    <w:rsid w:val="00641F82"/>
    <w:rsid w:val="006444DD"/>
    <w:rsid w:val="006526C2"/>
    <w:rsid w:val="00663695"/>
    <w:rsid w:val="00684745"/>
    <w:rsid w:val="00690899"/>
    <w:rsid w:val="0069186B"/>
    <w:rsid w:val="00692907"/>
    <w:rsid w:val="006956E8"/>
    <w:rsid w:val="00696F33"/>
    <w:rsid w:val="00697EBC"/>
    <w:rsid w:val="006A5DAB"/>
    <w:rsid w:val="006B4FDD"/>
    <w:rsid w:val="006B5084"/>
    <w:rsid w:val="006B6232"/>
    <w:rsid w:val="006C341A"/>
    <w:rsid w:val="006C61CB"/>
    <w:rsid w:val="006D39FD"/>
    <w:rsid w:val="006D5890"/>
    <w:rsid w:val="006D58D8"/>
    <w:rsid w:val="006D5C3A"/>
    <w:rsid w:val="006D7C3E"/>
    <w:rsid w:val="006E0028"/>
    <w:rsid w:val="006E0F23"/>
    <w:rsid w:val="006E5522"/>
    <w:rsid w:val="006F259A"/>
    <w:rsid w:val="0070333C"/>
    <w:rsid w:val="00703C1B"/>
    <w:rsid w:val="00710D1D"/>
    <w:rsid w:val="00710DFB"/>
    <w:rsid w:val="0071265F"/>
    <w:rsid w:val="007245F6"/>
    <w:rsid w:val="00724FED"/>
    <w:rsid w:val="007276BE"/>
    <w:rsid w:val="007317BE"/>
    <w:rsid w:val="00732E74"/>
    <w:rsid w:val="0073353B"/>
    <w:rsid w:val="007351A1"/>
    <w:rsid w:val="00736EA0"/>
    <w:rsid w:val="007375C2"/>
    <w:rsid w:val="007417CF"/>
    <w:rsid w:val="00744129"/>
    <w:rsid w:val="00745A09"/>
    <w:rsid w:val="00754307"/>
    <w:rsid w:val="00763C1D"/>
    <w:rsid w:val="00764732"/>
    <w:rsid w:val="00764CAC"/>
    <w:rsid w:val="00767EE5"/>
    <w:rsid w:val="0077030D"/>
    <w:rsid w:val="00771DD7"/>
    <w:rsid w:val="00774EC8"/>
    <w:rsid w:val="00775CA4"/>
    <w:rsid w:val="00777120"/>
    <w:rsid w:val="00777174"/>
    <w:rsid w:val="00782A8F"/>
    <w:rsid w:val="00791FCD"/>
    <w:rsid w:val="0079631A"/>
    <w:rsid w:val="00797194"/>
    <w:rsid w:val="007A3E89"/>
    <w:rsid w:val="007A4F16"/>
    <w:rsid w:val="007B067E"/>
    <w:rsid w:val="007B101B"/>
    <w:rsid w:val="007B4116"/>
    <w:rsid w:val="007B5420"/>
    <w:rsid w:val="007C00E1"/>
    <w:rsid w:val="007C2794"/>
    <w:rsid w:val="007C70C5"/>
    <w:rsid w:val="007C7DD2"/>
    <w:rsid w:val="007D321E"/>
    <w:rsid w:val="007D58E0"/>
    <w:rsid w:val="007D7D48"/>
    <w:rsid w:val="007E1CE3"/>
    <w:rsid w:val="007E30EB"/>
    <w:rsid w:val="007E348B"/>
    <w:rsid w:val="007E6ECE"/>
    <w:rsid w:val="007E7BC4"/>
    <w:rsid w:val="007F5123"/>
    <w:rsid w:val="007F680A"/>
    <w:rsid w:val="00804C6E"/>
    <w:rsid w:val="00805EAF"/>
    <w:rsid w:val="00806A0D"/>
    <w:rsid w:val="00814979"/>
    <w:rsid w:val="00817C98"/>
    <w:rsid w:val="008206DA"/>
    <w:rsid w:val="00821FFD"/>
    <w:rsid w:val="00823F13"/>
    <w:rsid w:val="0082600B"/>
    <w:rsid w:val="00830834"/>
    <w:rsid w:val="00831873"/>
    <w:rsid w:val="00831D7E"/>
    <w:rsid w:val="0083437B"/>
    <w:rsid w:val="008413B2"/>
    <w:rsid w:val="00842100"/>
    <w:rsid w:val="00842D48"/>
    <w:rsid w:val="008448BB"/>
    <w:rsid w:val="008472E5"/>
    <w:rsid w:val="00850D90"/>
    <w:rsid w:val="00856B6F"/>
    <w:rsid w:val="00857256"/>
    <w:rsid w:val="00860DF7"/>
    <w:rsid w:val="00865A97"/>
    <w:rsid w:val="00867261"/>
    <w:rsid w:val="008749B7"/>
    <w:rsid w:val="008811E9"/>
    <w:rsid w:val="0088232C"/>
    <w:rsid w:val="00883920"/>
    <w:rsid w:val="00885679"/>
    <w:rsid w:val="008964BF"/>
    <w:rsid w:val="008A46EC"/>
    <w:rsid w:val="008A4C73"/>
    <w:rsid w:val="008A5522"/>
    <w:rsid w:val="008A6CF2"/>
    <w:rsid w:val="008B280E"/>
    <w:rsid w:val="008B540D"/>
    <w:rsid w:val="008C1828"/>
    <w:rsid w:val="008C2F12"/>
    <w:rsid w:val="008C49CC"/>
    <w:rsid w:val="008C7D55"/>
    <w:rsid w:val="008D3BE9"/>
    <w:rsid w:val="008E0B42"/>
    <w:rsid w:val="008E1AD2"/>
    <w:rsid w:val="008E580B"/>
    <w:rsid w:val="008F3AD7"/>
    <w:rsid w:val="00901CE1"/>
    <w:rsid w:val="00902453"/>
    <w:rsid w:val="009042EC"/>
    <w:rsid w:val="00913DC6"/>
    <w:rsid w:val="0091680C"/>
    <w:rsid w:val="00916B52"/>
    <w:rsid w:val="009211DB"/>
    <w:rsid w:val="00930489"/>
    <w:rsid w:val="00931E8A"/>
    <w:rsid w:val="00937617"/>
    <w:rsid w:val="00944416"/>
    <w:rsid w:val="009537FB"/>
    <w:rsid w:val="00963FF1"/>
    <w:rsid w:val="009651BB"/>
    <w:rsid w:val="009674DD"/>
    <w:rsid w:val="00967FFA"/>
    <w:rsid w:val="00976E16"/>
    <w:rsid w:val="00977C26"/>
    <w:rsid w:val="0098573E"/>
    <w:rsid w:val="00986496"/>
    <w:rsid w:val="00992034"/>
    <w:rsid w:val="00997404"/>
    <w:rsid w:val="009A166E"/>
    <w:rsid w:val="009B346F"/>
    <w:rsid w:val="009B7470"/>
    <w:rsid w:val="009C034F"/>
    <w:rsid w:val="009C0657"/>
    <w:rsid w:val="009C22FD"/>
    <w:rsid w:val="009C725F"/>
    <w:rsid w:val="009D1CB7"/>
    <w:rsid w:val="009E6968"/>
    <w:rsid w:val="009E7097"/>
    <w:rsid w:val="00A024DC"/>
    <w:rsid w:val="00A06585"/>
    <w:rsid w:val="00A10F4B"/>
    <w:rsid w:val="00A11FA3"/>
    <w:rsid w:val="00A16130"/>
    <w:rsid w:val="00A21ED0"/>
    <w:rsid w:val="00A23349"/>
    <w:rsid w:val="00A254A9"/>
    <w:rsid w:val="00A31339"/>
    <w:rsid w:val="00A328A9"/>
    <w:rsid w:val="00A35F7D"/>
    <w:rsid w:val="00A36181"/>
    <w:rsid w:val="00A40054"/>
    <w:rsid w:val="00A409B6"/>
    <w:rsid w:val="00A43A0A"/>
    <w:rsid w:val="00A47AF6"/>
    <w:rsid w:val="00A47E9E"/>
    <w:rsid w:val="00A6177B"/>
    <w:rsid w:val="00A6669E"/>
    <w:rsid w:val="00A66FF3"/>
    <w:rsid w:val="00A757BF"/>
    <w:rsid w:val="00A77EEB"/>
    <w:rsid w:val="00A82240"/>
    <w:rsid w:val="00A83976"/>
    <w:rsid w:val="00A90273"/>
    <w:rsid w:val="00AA6213"/>
    <w:rsid w:val="00AB051D"/>
    <w:rsid w:val="00AB11AC"/>
    <w:rsid w:val="00AB13AC"/>
    <w:rsid w:val="00AC0248"/>
    <w:rsid w:val="00AC4869"/>
    <w:rsid w:val="00AC4B9F"/>
    <w:rsid w:val="00AC7C96"/>
    <w:rsid w:val="00AD3364"/>
    <w:rsid w:val="00AD43B2"/>
    <w:rsid w:val="00AD4643"/>
    <w:rsid w:val="00AE156D"/>
    <w:rsid w:val="00AF5483"/>
    <w:rsid w:val="00B00B00"/>
    <w:rsid w:val="00B13451"/>
    <w:rsid w:val="00B13E8A"/>
    <w:rsid w:val="00B14323"/>
    <w:rsid w:val="00B165CF"/>
    <w:rsid w:val="00B247F9"/>
    <w:rsid w:val="00B27464"/>
    <w:rsid w:val="00B36CC2"/>
    <w:rsid w:val="00B36EFE"/>
    <w:rsid w:val="00B407AB"/>
    <w:rsid w:val="00B45C29"/>
    <w:rsid w:val="00B51E79"/>
    <w:rsid w:val="00B531C5"/>
    <w:rsid w:val="00B5343E"/>
    <w:rsid w:val="00B545BC"/>
    <w:rsid w:val="00B60C45"/>
    <w:rsid w:val="00B6218B"/>
    <w:rsid w:val="00B62886"/>
    <w:rsid w:val="00B6320B"/>
    <w:rsid w:val="00B703F4"/>
    <w:rsid w:val="00B7455E"/>
    <w:rsid w:val="00B76DF3"/>
    <w:rsid w:val="00B77A29"/>
    <w:rsid w:val="00B835FB"/>
    <w:rsid w:val="00B90A69"/>
    <w:rsid w:val="00B92211"/>
    <w:rsid w:val="00BA4537"/>
    <w:rsid w:val="00BA78B2"/>
    <w:rsid w:val="00BB4D77"/>
    <w:rsid w:val="00BC09B9"/>
    <w:rsid w:val="00BC1AC0"/>
    <w:rsid w:val="00BC1B00"/>
    <w:rsid w:val="00BC3AD8"/>
    <w:rsid w:val="00BD7898"/>
    <w:rsid w:val="00BE00EC"/>
    <w:rsid w:val="00BE1BF4"/>
    <w:rsid w:val="00BE4BE2"/>
    <w:rsid w:val="00BE5703"/>
    <w:rsid w:val="00BF51A6"/>
    <w:rsid w:val="00BF5659"/>
    <w:rsid w:val="00C00511"/>
    <w:rsid w:val="00C10180"/>
    <w:rsid w:val="00C23E5F"/>
    <w:rsid w:val="00C247E8"/>
    <w:rsid w:val="00C24854"/>
    <w:rsid w:val="00C333BE"/>
    <w:rsid w:val="00C33EEB"/>
    <w:rsid w:val="00C35233"/>
    <w:rsid w:val="00C36EFA"/>
    <w:rsid w:val="00C37E49"/>
    <w:rsid w:val="00C429B2"/>
    <w:rsid w:val="00C5531D"/>
    <w:rsid w:val="00C62140"/>
    <w:rsid w:val="00C649DD"/>
    <w:rsid w:val="00C65BD1"/>
    <w:rsid w:val="00C74120"/>
    <w:rsid w:val="00C81765"/>
    <w:rsid w:val="00C824C6"/>
    <w:rsid w:val="00C868D2"/>
    <w:rsid w:val="00C87D14"/>
    <w:rsid w:val="00C90FED"/>
    <w:rsid w:val="00C934AE"/>
    <w:rsid w:val="00CA3393"/>
    <w:rsid w:val="00CA58EA"/>
    <w:rsid w:val="00CB4331"/>
    <w:rsid w:val="00CB4D81"/>
    <w:rsid w:val="00CB594F"/>
    <w:rsid w:val="00CB7D94"/>
    <w:rsid w:val="00CC09AF"/>
    <w:rsid w:val="00CD01C2"/>
    <w:rsid w:val="00CD1030"/>
    <w:rsid w:val="00CD6F0E"/>
    <w:rsid w:val="00CE121A"/>
    <w:rsid w:val="00CE3DA0"/>
    <w:rsid w:val="00CF2B2F"/>
    <w:rsid w:val="00CF2D1B"/>
    <w:rsid w:val="00CF40B8"/>
    <w:rsid w:val="00CF7479"/>
    <w:rsid w:val="00D00CF1"/>
    <w:rsid w:val="00D01997"/>
    <w:rsid w:val="00D021BF"/>
    <w:rsid w:val="00D05441"/>
    <w:rsid w:val="00D1576D"/>
    <w:rsid w:val="00D2022E"/>
    <w:rsid w:val="00D20C99"/>
    <w:rsid w:val="00D304B1"/>
    <w:rsid w:val="00D319F3"/>
    <w:rsid w:val="00D344D3"/>
    <w:rsid w:val="00D34EFC"/>
    <w:rsid w:val="00D36119"/>
    <w:rsid w:val="00D46EB7"/>
    <w:rsid w:val="00D479DD"/>
    <w:rsid w:val="00D50E29"/>
    <w:rsid w:val="00D53DF5"/>
    <w:rsid w:val="00D564A2"/>
    <w:rsid w:val="00D571CE"/>
    <w:rsid w:val="00D66103"/>
    <w:rsid w:val="00D74768"/>
    <w:rsid w:val="00D76F8C"/>
    <w:rsid w:val="00D77221"/>
    <w:rsid w:val="00D8121F"/>
    <w:rsid w:val="00D86C1C"/>
    <w:rsid w:val="00D92748"/>
    <w:rsid w:val="00D94AF5"/>
    <w:rsid w:val="00D951DA"/>
    <w:rsid w:val="00D95C62"/>
    <w:rsid w:val="00DA20FB"/>
    <w:rsid w:val="00DA3207"/>
    <w:rsid w:val="00DA4CA6"/>
    <w:rsid w:val="00DA5D49"/>
    <w:rsid w:val="00DB1183"/>
    <w:rsid w:val="00DB1185"/>
    <w:rsid w:val="00DC06DF"/>
    <w:rsid w:val="00DC7B05"/>
    <w:rsid w:val="00DD07A0"/>
    <w:rsid w:val="00DD2C7E"/>
    <w:rsid w:val="00DD4443"/>
    <w:rsid w:val="00DD5C3B"/>
    <w:rsid w:val="00DE1612"/>
    <w:rsid w:val="00DE3353"/>
    <w:rsid w:val="00DE3DD0"/>
    <w:rsid w:val="00DE52BA"/>
    <w:rsid w:val="00DF4381"/>
    <w:rsid w:val="00E00BE7"/>
    <w:rsid w:val="00E05EEB"/>
    <w:rsid w:val="00E06664"/>
    <w:rsid w:val="00E27100"/>
    <w:rsid w:val="00E32034"/>
    <w:rsid w:val="00E33919"/>
    <w:rsid w:val="00E35EBC"/>
    <w:rsid w:val="00E40EE8"/>
    <w:rsid w:val="00E41246"/>
    <w:rsid w:val="00E416E1"/>
    <w:rsid w:val="00E42D7F"/>
    <w:rsid w:val="00E44227"/>
    <w:rsid w:val="00E4483D"/>
    <w:rsid w:val="00E54E3B"/>
    <w:rsid w:val="00E606E2"/>
    <w:rsid w:val="00E61DDF"/>
    <w:rsid w:val="00E639C0"/>
    <w:rsid w:val="00E70C01"/>
    <w:rsid w:val="00E767F4"/>
    <w:rsid w:val="00E8031F"/>
    <w:rsid w:val="00E90240"/>
    <w:rsid w:val="00E916B7"/>
    <w:rsid w:val="00E931CC"/>
    <w:rsid w:val="00EA3CFB"/>
    <w:rsid w:val="00EB5E64"/>
    <w:rsid w:val="00EC0FB9"/>
    <w:rsid w:val="00EC3B70"/>
    <w:rsid w:val="00EC656A"/>
    <w:rsid w:val="00ED18DB"/>
    <w:rsid w:val="00ED34CB"/>
    <w:rsid w:val="00EE4A5E"/>
    <w:rsid w:val="00EF78CA"/>
    <w:rsid w:val="00F0021B"/>
    <w:rsid w:val="00F0267C"/>
    <w:rsid w:val="00F02DF3"/>
    <w:rsid w:val="00F05271"/>
    <w:rsid w:val="00F11A33"/>
    <w:rsid w:val="00F135DC"/>
    <w:rsid w:val="00F15EBF"/>
    <w:rsid w:val="00F1613C"/>
    <w:rsid w:val="00F21C0B"/>
    <w:rsid w:val="00F2501C"/>
    <w:rsid w:val="00F25D26"/>
    <w:rsid w:val="00F326EB"/>
    <w:rsid w:val="00F33238"/>
    <w:rsid w:val="00F350BA"/>
    <w:rsid w:val="00F359A3"/>
    <w:rsid w:val="00F4327D"/>
    <w:rsid w:val="00F45408"/>
    <w:rsid w:val="00F4615F"/>
    <w:rsid w:val="00F54775"/>
    <w:rsid w:val="00F57A9D"/>
    <w:rsid w:val="00F7156B"/>
    <w:rsid w:val="00F740F3"/>
    <w:rsid w:val="00FA6F05"/>
    <w:rsid w:val="00FB0E0B"/>
    <w:rsid w:val="00FB25EA"/>
    <w:rsid w:val="00FB5BC5"/>
    <w:rsid w:val="00FB7429"/>
    <w:rsid w:val="00FC1432"/>
    <w:rsid w:val="00FC1802"/>
    <w:rsid w:val="00FC221A"/>
    <w:rsid w:val="00FC5923"/>
    <w:rsid w:val="00FC7818"/>
    <w:rsid w:val="00FC7821"/>
    <w:rsid w:val="00FD4E51"/>
    <w:rsid w:val="00FE058F"/>
    <w:rsid w:val="00FE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FC67A"/>
  <w15:chartTrackingRefBased/>
  <w15:docId w15:val="{E7796595-31E3-4DC1-BCED-034136D2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2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0F585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it-I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1C38"/>
    <w:pPr>
      <w:ind w:left="720"/>
      <w:contextualSpacing/>
    </w:pPr>
    <w:rPr>
      <w:rFonts w:eastAsia="Calibri"/>
      <w:lang w:val="x-none" w:eastAsia="x-none"/>
    </w:rPr>
  </w:style>
  <w:style w:type="character" w:styleId="Hyperlink">
    <w:name w:val="Hyperlink"/>
    <w:uiPriority w:val="99"/>
    <w:unhideWhenUsed/>
    <w:rsid w:val="00621C38"/>
    <w:rPr>
      <w:color w:val="0000FF"/>
      <w:u w:val="single"/>
    </w:rPr>
  </w:style>
  <w:style w:type="paragraph" w:styleId="Title">
    <w:name w:val="Title"/>
    <w:basedOn w:val="Normal"/>
    <w:link w:val="TitleChar"/>
    <w:uiPriority w:val="10"/>
    <w:qFormat/>
    <w:rsid w:val="00621C38"/>
    <w:pPr>
      <w:spacing w:after="0" w:line="240" w:lineRule="auto"/>
      <w:jc w:val="center"/>
    </w:pPr>
    <w:rPr>
      <w:rFonts w:ascii="Times New Roman" w:hAnsi="Times New Roman"/>
      <w:b/>
      <w:sz w:val="24"/>
      <w:szCs w:val="20"/>
      <w:lang w:val="x-none" w:eastAsia="x-none"/>
    </w:rPr>
  </w:style>
  <w:style w:type="character" w:customStyle="1" w:styleId="TitleChar">
    <w:name w:val="Title Char"/>
    <w:basedOn w:val="DefaultParagraphFont"/>
    <w:link w:val="Title"/>
    <w:uiPriority w:val="10"/>
    <w:rsid w:val="00621C38"/>
    <w:rPr>
      <w:rFonts w:ascii="Times New Roman" w:eastAsia="Times New Roman" w:hAnsi="Times New Roman" w:cs="Times New Roman"/>
      <w:b/>
      <w:sz w:val="24"/>
      <w:szCs w:val="20"/>
      <w:lang w:val="x-none" w:eastAsia="x-none"/>
    </w:rPr>
  </w:style>
  <w:style w:type="character" w:customStyle="1" w:styleId="ListParagraphChar">
    <w:name w:val="List Paragraph Char"/>
    <w:link w:val="ListParagraph"/>
    <w:uiPriority w:val="34"/>
    <w:rsid w:val="00621C38"/>
    <w:rPr>
      <w:rFonts w:ascii="Calibri" w:eastAsia="Calibri" w:hAnsi="Calibri" w:cs="Times New Roman"/>
      <w:lang w:val="x-none" w:eastAsia="x-none"/>
    </w:rPr>
  </w:style>
  <w:style w:type="paragraph" w:customStyle="1" w:styleId="Default">
    <w:name w:val="Default"/>
    <w:rsid w:val="00621C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621C38"/>
    <w:pPr>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rsid w:val="00621C3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21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C38"/>
    <w:rPr>
      <w:rFonts w:ascii="Segoe UI" w:eastAsia="Times New Roman" w:hAnsi="Segoe UI" w:cs="Segoe UI"/>
      <w:sz w:val="18"/>
      <w:szCs w:val="18"/>
    </w:rPr>
  </w:style>
  <w:style w:type="paragraph" w:styleId="Header">
    <w:name w:val="header"/>
    <w:basedOn w:val="Normal"/>
    <w:link w:val="HeaderChar"/>
    <w:uiPriority w:val="99"/>
    <w:unhideWhenUsed/>
    <w:rsid w:val="00710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1D"/>
    <w:rPr>
      <w:rFonts w:ascii="Calibri" w:eastAsia="Times New Roman" w:hAnsi="Calibri" w:cs="Times New Roman"/>
    </w:rPr>
  </w:style>
  <w:style w:type="paragraph" w:styleId="Footer">
    <w:name w:val="footer"/>
    <w:basedOn w:val="Normal"/>
    <w:link w:val="FooterChar"/>
    <w:uiPriority w:val="99"/>
    <w:unhideWhenUsed/>
    <w:rsid w:val="00710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1D"/>
    <w:rPr>
      <w:rFonts w:ascii="Calibri" w:eastAsia="Times New Roman" w:hAnsi="Calibri" w:cs="Times New Roman"/>
    </w:rPr>
  </w:style>
  <w:style w:type="paragraph" w:styleId="NormalWeb">
    <w:name w:val="Normal (Web)"/>
    <w:basedOn w:val="Normal"/>
    <w:uiPriority w:val="99"/>
    <w:unhideWhenUsed/>
    <w:rsid w:val="00684745"/>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AD43B2"/>
    <w:pPr>
      <w:spacing w:after="0" w:line="240" w:lineRule="auto"/>
    </w:pPr>
    <w:rPr>
      <w:rFonts w:eastAsiaTheme="minorEastAsia"/>
    </w:rPr>
  </w:style>
  <w:style w:type="character" w:customStyle="1" w:styleId="Heading1Char">
    <w:name w:val="Heading 1 Char"/>
    <w:basedOn w:val="DefaultParagraphFont"/>
    <w:link w:val="Heading1"/>
    <w:uiPriority w:val="9"/>
    <w:rsid w:val="000F585C"/>
    <w:rPr>
      <w:rFonts w:asciiTheme="majorHAnsi" w:eastAsiaTheme="majorEastAsia" w:hAnsiTheme="majorHAnsi" w:cstheme="majorBidi"/>
      <w:color w:val="2E74B5" w:themeColor="accent1" w:themeShade="BF"/>
      <w:kern w:val="2"/>
      <w:sz w:val="40"/>
      <w:szCs w:val="40"/>
      <w:lang w:val="it-IT"/>
      <w14:ligatures w14:val="standardContextual"/>
    </w:rPr>
  </w:style>
  <w:style w:type="character" w:styleId="Strong">
    <w:name w:val="Strong"/>
    <w:basedOn w:val="DefaultParagraphFont"/>
    <w:uiPriority w:val="22"/>
    <w:qFormat/>
    <w:rsid w:val="00B36EFE"/>
    <w:rPr>
      <w:b/>
      <w:bCs/>
    </w:rPr>
  </w:style>
  <w:style w:type="character" w:customStyle="1" w:styleId="UnresolvedMention">
    <w:name w:val="Unresolved Mention"/>
    <w:basedOn w:val="DefaultParagraphFont"/>
    <w:uiPriority w:val="99"/>
    <w:semiHidden/>
    <w:unhideWhenUsed/>
    <w:rsid w:val="0086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2086">
      <w:bodyDiv w:val="1"/>
      <w:marLeft w:val="0"/>
      <w:marRight w:val="0"/>
      <w:marTop w:val="0"/>
      <w:marBottom w:val="0"/>
      <w:divBdr>
        <w:top w:val="none" w:sz="0" w:space="0" w:color="auto"/>
        <w:left w:val="none" w:sz="0" w:space="0" w:color="auto"/>
        <w:bottom w:val="none" w:sz="0" w:space="0" w:color="auto"/>
        <w:right w:val="none" w:sz="0" w:space="0" w:color="auto"/>
      </w:divBdr>
    </w:div>
    <w:div w:id="124012714">
      <w:bodyDiv w:val="1"/>
      <w:marLeft w:val="0"/>
      <w:marRight w:val="0"/>
      <w:marTop w:val="0"/>
      <w:marBottom w:val="0"/>
      <w:divBdr>
        <w:top w:val="none" w:sz="0" w:space="0" w:color="auto"/>
        <w:left w:val="none" w:sz="0" w:space="0" w:color="auto"/>
        <w:bottom w:val="none" w:sz="0" w:space="0" w:color="auto"/>
        <w:right w:val="none" w:sz="0" w:space="0" w:color="auto"/>
      </w:divBdr>
    </w:div>
    <w:div w:id="646669297">
      <w:bodyDiv w:val="1"/>
      <w:marLeft w:val="0"/>
      <w:marRight w:val="0"/>
      <w:marTop w:val="0"/>
      <w:marBottom w:val="0"/>
      <w:divBdr>
        <w:top w:val="none" w:sz="0" w:space="0" w:color="auto"/>
        <w:left w:val="none" w:sz="0" w:space="0" w:color="auto"/>
        <w:bottom w:val="none" w:sz="0" w:space="0" w:color="auto"/>
        <w:right w:val="none" w:sz="0" w:space="0" w:color="auto"/>
      </w:divBdr>
    </w:div>
    <w:div w:id="778526645">
      <w:bodyDiv w:val="1"/>
      <w:marLeft w:val="0"/>
      <w:marRight w:val="0"/>
      <w:marTop w:val="0"/>
      <w:marBottom w:val="0"/>
      <w:divBdr>
        <w:top w:val="none" w:sz="0" w:space="0" w:color="auto"/>
        <w:left w:val="none" w:sz="0" w:space="0" w:color="auto"/>
        <w:bottom w:val="none" w:sz="0" w:space="0" w:color="auto"/>
        <w:right w:val="none" w:sz="0" w:space="0" w:color="auto"/>
      </w:divBdr>
    </w:div>
    <w:div w:id="848523591">
      <w:bodyDiv w:val="1"/>
      <w:marLeft w:val="0"/>
      <w:marRight w:val="0"/>
      <w:marTop w:val="0"/>
      <w:marBottom w:val="0"/>
      <w:divBdr>
        <w:top w:val="none" w:sz="0" w:space="0" w:color="auto"/>
        <w:left w:val="none" w:sz="0" w:space="0" w:color="auto"/>
        <w:bottom w:val="none" w:sz="0" w:space="0" w:color="auto"/>
        <w:right w:val="none" w:sz="0" w:space="0" w:color="auto"/>
      </w:divBdr>
    </w:div>
    <w:div w:id="1092553275">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936134150">
      <w:bodyDiv w:val="1"/>
      <w:marLeft w:val="0"/>
      <w:marRight w:val="0"/>
      <w:marTop w:val="0"/>
      <w:marBottom w:val="0"/>
      <w:divBdr>
        <w:top w:val="none" w:sz="0" w:space="0" w:color="auto"/>
        <w:left w:val="none" w:sz="0" w:space="0" w:color="auto"/>
        <w:bottom w:val="none" w:sz="0" w:space="0" w:color="auto"/>
        <w:right w:val="none" w:sz="0" w:space="0" w:color="auto"/>
      </w:divBdr>
    </w:div>
    <w:div w:id="20067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rimenjerezore@klg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A5E7F-0522-41A1-88A4-27C8F761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Xhevdet Haxhiu</dc:creator>
  <cp:keywords/>
  <dc:description/>
  <cp:lastModifiedBy>Grid Marku</cp:lastModifiedBy>
  <cp:revision>2</cp:revision>
  <cp:lastPrinted>2025-10-27T09:09:00Z</cp:lastPrinted>
  <dcterms:created xsi:type="dcterms:W3CDTF">2025-10-27T13:54:00Z</dcterms:created>
  <dcterms:modified xsi:type="dcterms:W3CDTF">2025-10-27T13:54:00Z</dcterms:modified>
</cp:coreProperties>
</file>