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376DA2" w:rsidRDefault="004D5D08" w:rsidP="00795C34">
      <w:pPr>
        <w:pStyle w:val="Header"/>
        <w:tabs>
          <w:tab w:val="clear" w:pos="9360"/>
        </w:tabs>
        <w:jc w:val="both"/>
        <w:rPr>
          <w:rFonts w:ascii="Times New Roman" w:hAnsi="Times New Roman" w:cs="Times New Roman"/>
          <w:b/>
          <w:sz w:val="24"/>
          <w:szCs w:val="24"/>
        </w:rPr>
      </w:pPr>
      <w:r w:rsidRPr="004D5D08">
        <w:rPr>
          <w:rFonts w:ascii="Times New Roman" w:hAnsi="Times New Roman" w:cs="Times New Roman"/>
          <w:b/>
          <w:noProof/>
          <w:sz w:val="24"/>
          <w:szCs w:val="24"/>
        </w:rPr>
        <w:drawing>
          <wp:anchor distT="0" distB="0" distL="114300" distR="114300" simplePos="0" relativeHeight="251659776" behindDoc="0" locked="0" layoutInCell="1" allowOverlap="1">
            <wp:simplePos x="0" y="0"/>
            <wp:positionH relativeFrom="column">
              <wp:posOffset>2198046</wp:posOffset>
            </wp:positionH>
            <wp:positionV relativeFrom="paragraph">
              <wp:posOffset>-511284</wp:posOffset>
            </wp:positionV>
            <wp:extent cx="1265001" cy="651753"/>
            <wp:effectExtent l="19050" t="0" r="0" b="0"/>
            <wp:wrapNone/>
            <wp:docPr id="2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sidRPr="00376DA2">
        <w:rPr>
          <w:rFonts w:ascii="Times New Roman" w:hAnsi="Times New Roman" w:cs="Times New Roman"/>
          <w:b/>
          <w:sz w:val="24"/>
          <w:szCs w:val="24"/>
        </w:rPr>
        <w:t>____________________</w:t>
      </w:r>
      <w:r w:rsidR="003C0A58">
        <w:rPr>
          <w:rFonts w:ascii="Times New Roman" w:hAnsi="Times New Roman" w:cs="Times New Roman"/>
          <w:b/>
          <w:sz w:val="24"/>
          <w:szCs w:val="24"/>
        </w:rPr>
        <w:t>________</w:t>
      </w:r>
      <w:r w:rsidR="00557B6C">
        <w:rPr>
          <w:rFonts w:ascii="Times New Roman" w:hAnsi="Times New Roman" w:cs="Times New Roman"/>
          <w:b/>
          <w:sz w:val="24"/>
          <w:szCs w:val="24"/>
        </w:rPr>
        <w:t>_______</w:t>
      </w:r>
      <w:r w:rsidR="003C0A58">
        <w:rPr>
          <w:rFonts w:ascii="Times New Roman" w:hAnsi="Times New Roman" w:cs="Times New Roman"/>
          <w:b/>
          <w:sz w:val="24"/>
          <w:szCs w:val="24"/>
        </w:rPr>
        <w:t xml:space="preserve">                     ________________________________</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REPUBLIKA E SHQIPËRISË</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BASHKIA GRAMSH</w:t>
      </w:r>
    </w:p>
    <w:p w:rsidR="00795C34" w:rsidRPr="00315FE2" w:rsidRDefault="00557B6C"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NJ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SIA P</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RGJEGJ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SE E BURIMEVE NJER</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ZORE</w:t>
      </w:r>
    </w:p>
    <w:p w:rsidR="00F277B3" w:rsidRPr="00376DA2" w:rsidRDefault="00F277B3" w:rsidP="00795C34">
      <w:pPr>
        <w:spacing w:after="0" w:line="276" w:lineRule="auto"/>
        <w:rPr>
          <w:rFonts w:ascii="Times New Roman" w:hAnsi="Times New Roman" w:cs="Times New Roman"/>
          <w:sz w:val="24"/>
          <w:szCs w:val="24"/>
          <w:u w:val="single"/>
        </w:rPr>
      </w:pPr>
      <w:r w:rsidRPr="00376DA2">
        <w:rPr>
          <w:rFonts w:ascii="Times New Roman" w:hAnsi="Times New Roman" w:cs="Times New Roman"/>
          <w:sz w:val="24"/>
          <w:szCs w:val="24"/>
        </w:rPr>
        <w:t>Nr</w:t>
      </w:r>
      <w:r w:rsidR="0034408F">
        <w:rPr>
          <w:rFonts w:ascii="Times New Roman" w:hAnsi="Times New Roman" w:cs="Times New Roman"/>
          <w:sz w:val="24"/>
          <w:szCs w:val="24"/>
        </w:rPr>
        <w:t>._____</w:t>
      </w:r>
      <w:r w:rsidR="00152A66">
        <w:rPr>
          <w:rFonts w:ascii="Times New Roman" w:hAnsi="Times New Roman" w:cs="Times New Roman"/>
          <w:sz w:val="24"/>
          <w:szCs w:val="24"/>
        </w:rPr>
        <w:t>.</w:t>
      </w:r>
      <w:r w:rsidRPr="00376DA2">
        <w:rPr>
          <w:rFonts w:ascii="Times New Roman" w:hAnsi="Times New Roman" w:cs="Times New Roman"/>
          <w:sz w:val="24"/>
          <w:szCs w:val="24"/>
        </w:rPr>
        <w:t>prot.</w:t>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t>Gramsh, m</w:t>
      </w:r>
      <w:r w:rsidR="00C34E4C" w:rsidRPr="00376DA2">
        <w:rPr>
          <w:rFonts w:ascii="Times New Roman" w:hAnsi="Times New Roman" w:cs="Times New Roman"/>
          <w:sz w:val="24"/>
          <w:szCs w:val="24"/>
        </w:rPr>
        <w:t>ë</w:t>
      </w:r>
      <w:r w:rsidR="003C6786">
        <w:rPr>
          <w:rFonts w:ascii="Times New Roman" w:hAnsi="Times New Roman" w:cs="Times New Roman"/>
          <w:sz w:val="24"/>
          <w:szCs w:val="24"/>
        </w:rPr>
        <w:t xml:space="preserve"> </w:t>
      </w:r>
      <w:r w:rsidR="00752294">
        <w:rPr>
          <w:rFonts w:ascii="Times New Roman" w:hAnsi="Times New Roman" w:cs="Times New Roman"/>
          <w:sz w:val="24"/>
          <w:szCs w:val="24"/>
          <w:u w:val="single"/>
        </w:rPr>
        <w:t>28.10</w:t>
      </w:r>
      <w:r w:rsidR="0034408F">
        <w:rPr>
          <w:rFonts w:ascii="Times New Roman" w:hAnsi="Times New Roman" w:cs="Times New Roman"/>
          <w:sz w:val="24"/>
          <w:szCs w:val="24"/>
          <w:u w:val="single"/>
        </w:rPr>
        <w:t>.2025</w:t>
      </w:r>
    </w:p>
    <w:p w:rsidR="000D022E" w:rsidRPr="00376DA2"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376DA2" w:rsidTr="00FC5CAF">
        <w:tc>
          <w:tcPr>
            <w:tcW w:w="9639" w:type="dxa"/>
            <w:tcBorders>
              <w:top w:val="nil"/>
              <w:left w:val="nil"/>
              <w:bottom w:val="nil"/>
              <w:right w:val="nil"/>
            </w:tcBorders>
            <w:shd w:val="clear" w:color="auto" w:fill="FFFF00"/>
            <w:tcMar>
              <w:left w:w="0" w:type="dxa"/>
              <w:right w:w="0" w:type="dxa"/>
            </w:tcMar>
            <w:vAlign w:val="center"/>
          </w:tcPr>
          <w:p w:rsidR="00432EFB" w:rsidRPr="00376DA2" w:rsidRDefault="00432EFB" w:rsidP="00432EFB">
            <w:pPr>
              <w:spacing w:after="0"/>
              <w:jc w:val="center"/>
              <w:rPr>
                <w:rFonts w:ascii="Times New Roman" w:hAnsi="Times New Roman" w:cs="Times New Roman"/>
                <w:sz w:val="24"/>
                <w:szCs w:val="24"/>
              </w:rPr>
            </w:pPr>
            <w:r>
              <w:rPr>
                <w:rFonts w:ascii="Times New Roman" w:hAnsi="Times New Roman" w:cs="Times New Roman"/>
                <w:b/>
                <w:color w:val="FF0000"/>
                <w:sz w:val="24"/>
                <w:szCs w:val="24"/>
              </w:rPr>
              <w:t>SHPALLJE PËR LËVIZJE PARALELE,</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NGRITJE NË DETYRË</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OSE </w:t>
            </w:r>
            <w:r w:rsidRPr="00A148BF">
              <w:rPr>
                <w:rFonts w:ascii="Times New Roman" w:hAnsi="Times New Roman" w:cs="Times New Roman"/>
                <w:b/>
                <w:color w:val="FF0000"/>
                <w:sz w:val="24"/>
                <w:szCs w:val="24"/>
              </w:rPr>
              <w:t>PRANIM NGA JASHTË</w:t>
            </w:r>
            <w:r>
              <w:rPr>
                <w:rFonts w:ascii="Times New Roman" w:hAnsi="Times New Roman" w:cs="Times New Roman"/>
                <w:b/>
                <w:color w:val="FF0000"/>
                <w:sz w:val="24"/>
                <w:szCs w:val="24"/>
              </w:rPr>
              <w:t xml:space="preserve"> SHËRBIMIT</w:t>
            </w:r>
            <w:r w:rsidRPr="00376DA2">
              <w:rPr>
                <w:rFonts w:ascii="Times New Roman" w:hAnsi="Times New Roman" w:cs="Times New Roman"/>
                <w:b/>
                <w:color w:val="FF0000"/>
                <w:sz w:val="24"/>
                <w:szCs w:val="24"/>
              </w:rPr>
              <w:t xml:space="preserve"> CIVIL</w:t>
            </w:r>
          </w:p>
          <w:p w:rsidR="00341657" w:rsidRPr="00376DA2" w:rsidRDefault="0091599A" w:rsidP="00341657">
            <w:pPr>
              <w:spacing w:after="0"/>
              <w:jc w:val="center"/>
              <w:rPr>
                <w:rFonts w:ascii="Times New Roman" w:hAnsi="Times New Roman" w:cs="Times New Roman"/>
                <w:sz w:val="24"/>
                <w:szCs w:val="24"/>
              </w:rPr>
            </w:pPr>
            <w:r>
              <w:rPr>
                <w:rFonts w:ascii="Times New Roman" w:hAnsi="Times New Roman" w:cs="Times New Roman"/>
                <w:b/>
                <w:color w:val="FF0000"/>
                <w:sz w:val="24"/>
                <w:szCs w:val="24"/>
              </w:rPr>
              <w:t>KATEGORIA</w:t>
            </w:r>
            <w:r w:rsidR="00CA2098">
              <w:rPr>
                <w:rFonts w:ascii="Times New Roman" w:hAnsi="Times New Roman" w:cs="Times New Roman"/>
                <w:b/>
                <w:color w:val="FF0000"/>
                <w:sz w:val="24"/>
                <w:szCs w:val="24"/>
              </w:rPr>
              <w:t xml:space="preserve"> </w:t>
            </w:r>
            <w:r w:rsidR="007F0159" w:rsidRPr="00376DA2">
              <w:rPr>
                <w:rFonts w:ascii="Times New Roman" w:hAnsi="Times New Roman" w:cs="Times New Roman"/>
                <w:b/>
                <w:color w:val="FF0000"/>
                <w:sz w:val="24"/>
                <w:szCs w:val="24"/>
              </w:rPr>
              <w:t>E UL</w:t>
            </w:r>
            <w:r w:rsidR="003C0A58">
              <w:rPr>
                <w:rFonts w:ascii="Times New Roman" w:hAnsi="Times New Roman" w:cs="Times New Roman"/>
                <w:b/>
                <w:color w:val="FF0000"/>
                <w:sz w:val="24"/>
                <w:szCs w:val="24"/>
              </w:rPr>
              <w:t>Ë</w:t>
            </w:r>
            <w:r w:rsidR="007F0159" w:rsidRPr="00376DA2">
              <w:rPr>
                <w:rFonts w:ascii="Times New Roman" w:hAnsi="Times New Roman" w:cs="Times New Roman"/>
                <w:b/>
                <w:color w:val="FF0000"/>
                <w:sz w:val="24"/>
                <w:szCs w:val="24"/>
              </w:rPr>
              <w:t>T DREJTUES</w:t>
            </w:r>
            <w:r w:rsidR="009E7322">
              <w:rPr>
                <w:rFonts w:ascii="Times New Roman" w:hAnsi="Times New Roman" w:cs="Times New Roman"/>
                <w:b/>
                <w:color w:val="FF0000"/>
                <w:sz w:val="24"/>
                <w:szCs w:val="24"/>
              </w:rPr>
              <w:t>E</w:t>
            </w:r>
          </w:p>
          <w:p w:rsidR="00341657" w:rsidRPr="00376DA2" w:rsidRDefault="00341657" w:rsidP="008435B1">
            <w:pPr>
              <w:spacing w:after="0"/>
              <w:jc w:val="center"/>
              <w:rPr>
                <w:rFonts w:ascii="Times New Roman" w:hAnsi="Times New Roman" w:cs="Times New Roman"/>
                <w:sz w:val="24"/>
                <w:szCs w:val="24"/>
              </w:rPr>
            </w:pPr>
            <w:r w:rsidRPr="00376DA2">
              <w:rPr>
                <w:rFonts w:ascii="Times New Roman" w:hAnsi="Times New Roman" w:cs="Times New Roman"/>
                <w:b/>
                <w:sz w:val="24"/>
                <w:szCs w:val="24"/>
              </w:rPr>
              <w:t>(</w:t>
            </w:r>
            <w:r w:rsidR="007F0159" w:rsidRPr="00376DA2">
              <w:rPr>
                <w:rFonts w:ascii="Times New Roman" w:hAnsi="Times New Roman" w:cs="Times New Roman"/>
                <w:b/>
                <w:sz w:val="24"/>
                <w:szCs w:val="24"/>
              </w:rPr>
              <w:t>P</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RGJEGJ</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S SEKTORI</w:t>
            </w:r>
            <w:r w:rsidRPr="00376DA2">
              <w:rPr>
                <w:rFonts w:ascii="Times New Roman" w:hAnsi="Times New Roman" w:cs="Times New Roman"/>
                <w:b/>
                <w:sz w:val="24"/>
                <w:szCs w:val="24"/>
              </w:rPr>
              <w:t>)</w:t>
            </w:r>
          </w:p>
        </w:tc>
      </w:tr>
    </w:tbl>
    <w:p w:rsidR="00A94D62" w:rsidRDefault="00A94D62" w:rsidP="00D91BEC">
      <w:pPr>
        <w:spacing w:after="0" w:line="276" w:lineRule="auto"/>
        <w:jc w:val="center"/>
        <w:rPr>
          <w:rFonts w:ascii="Times New Roman" w:hAnsi="Times New Roman" w:cs="Times New Roman"/>
          <w:b/>
          <w:sz w:val="24"/>
          <w:szCs w:val="24"/>
        </w:rPr>
      </w:pPr>
    </w:p>
    <w:p w:rsidR="001E09A3" w:rsidRDefault="001E09A3" w:rsidP="00D91BEC">
      <w:pPr>
        <w:spacing w:after="0" w:line="276" w:lineRule="auto"/>
        <w:jc w:val="center"/>
        <w:rPr>
          <w:rFonts w:ascii="Times New Roman" w:hAnsi="Times New Roman" w:cs="Times New Roman"/>
          <w:b/>
          <w:sz w:val="24"/>
          <w:szCs w:val="24"/>
        </w:rPr>
      </w:pPr>
    </w:p>
    <w:p w:rsidR="00F277B3" w:rsidRPr="00376DA2" w:rsidRDefault="004F5169" w:rsidP="00D91BEC">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Lloji i</w:t>
      </w:r>
      <w:r w:rsidR="00D91BEC"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D91BEC"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D91BEC" w:rsidRPr="00376DA2">
        <w:rPr>
          <w:rFonts w:ascii="Times New Roman" w:hAnsi="Times New Roman" w:cs="Times New Roman"/>
          <w:i/>
          <w:sz w:val="24"/>
          <w:szCs w:val="24"/>
          <w:u w:val="single"/>
        </w:rPr>
        <w:t>“</w:t>
      </w:r>
      <w:r w:rsidR="00F22B2F">
        <w:rPr>
          <w:rFonts w:ascii="Times New Roman" w:hAnsi="Times New Roman" w:cs="Times New Roman"/>
          <w:i/>
          <w:sz w:val="24"/>
          <w:szCs w:val="24"/>
          <w:u w:val="single"/>
        </w:rPr>
        <w:t>EKONOMIKE</w:t>
      </w:r>
      <w:r w:rsidR="00A94D62" w:rsidRPr="009E6522">
        <w:rPr>
          <w:rFonts w:ascii="Times New Roman" w:hAnsi="Times New Roman" w:cs="Times New Roman"/>
          <w:i/>
          <w:sz w:val="24"/>
          <w:szCs w:val="24"/>
          <w:u w:val="single"/>
        </w:rPr>
        <w:t>”</w:t>
      </w:r>
    </w:p>
    <w:p w:rsidR="006E68A5" w:rsidRDefault="00D91BEC" w:rsidP="00341657">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Niveli minimal</w:t>
      </w:r>
      <w:r w:rsidR="00AB4071" w:rsidRPr="00376DA2">
        <w:rPr>
          <w:rFonts w:ascii="Times New Roman" w:hAnsi="Times New Roman" w:cs="Times New Roman"/>
          <w:b/>
          <w:sz w:val="24"/>
          <w:szCs w:val="24"/>
        </w:rPr>
        <w:t xml:space="preserve"> i</w:t>
      </w:r>
      <w:r w:rsidR="00007B85"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0D022E"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E9157E" w:rsidRPr="00376DA2">
        <w:rPr>
          <w:rFonts w:ascii="Times New Roman" w:hAnsi="Times New Roman" w:cs="Times New Roman"/>
          <w:i/>
          <w:sz w:val="24"/>
          <w:szCs w:val="24"/>
          <w:u w:val="single"/>
        </w:rPr>
        <w:t>MASTER SHKENCOR</w:t>
      </w:r>
      <w:r w:rsidRPr="00376DA2">
        <w:rPr>
          <w:rFonts w:ascii="Times New Roman" w:hAnsi="Times New Roman" w:cs="Times New Roman"/>
          <w:i/>
          <w:sz w:val="24"/>
          <w:szCs w:val="24"/>
          <w:u w:val="single"/>
        </w:rPr>
        <w:t>”</w:t>
      </w:r>
    </w:p>
    <w:p w:rsidR="0040412B" w:rsidRPr="00376DA2" w:rsidRDefault="0040412B" w:rsidP="00341657">
      <w:pPr>
        <w:spacing w:after="0" w:line="276" w:lineRule="auto"/>
        <w:jc w:val="center"/>
        <w:rPr>
          <w:rFonts w:ascii="Times New Roman" w:hAnsi="Times New Roman" w:cs="Times New Roman"/>
          <w:i/>
          <w:sz w:val="24"/>
          <w:szCs w:val="24"/>
          <w:u w:val="single"/>
        </w:rPr>
      </w:pPr>
    </w:p>
    <w:p w:rsidR="00B44114" w:rsidRDefault="00B44114" w:rsidP="00B44114">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në shërbimin civil” neni 21, neni 22, Kreu V “lëvizja paralele dhe ngritja në detyrë” neni 25;  Vendimit të Këshillit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 xml:space="preserve">ele, periudhën e provës dhe emërimin në kategorinë ekzekutive” (i ndryshuar)  Kreu II dhe Kreu VII; Vendimit të Këshillit të Ministrave nr.351, datë 11.05.2016 “Për përshkrimin dhe klasifikimin e pozicioneve të punës në Institutcionet e Administratës Shtetërore dhe Institucionet e Pavarura (ndryshuar VKM nr.305, datë 05.04.2017); </w:t>
      </w:r>
      <w:r>
        <w:rPr>
          <w:rFonts w:ascii="Times New Roman" w:eastAsia="Times New Roman" w:hAnsi="Times New Roman" w:cs="Times New Roman"/>
          <w:sz w:val="24"/>
          <w:szCs w:val="24"/>
          <w:shd w:val="clear" w:color="auto" w:fill="FFFFFF" w:themeFill="background1"/>
        </w:rPr>
        <w:t>Vendimin nr. 2</w:t>
      </w:r>
      <w:r w:rsidRPr="00C91F0C">
        <w:rPr>
          <w:rFonts w:ascii="Times New Roman" w:eastAsia="Times New Roman" w:hAnsi="Times New Roman" w:cs="Times New Roman"/>
          <w:sz w:val="24"/>
          <w:szCs w:val="24"/>
          <w:shd w:val="clear" w:color="auto" w:fill="FFFFFF" w:themeFill="background1"/>
        </w:rPr>
        <w:t xml:space="preserve">4 datë </w:t>
      </w:r>
      <w:r>
        <w:rPr>
          <w:rFonts w:ascii="Times New Roman" w:eastAsia="Times New Roman" w:hAnsi="Times New Roman" w:cs="Times New Roman"/>
          <w:sz w:val="24"/>
          <w:szCs w:val="24"/>
          <w:shd w:val="clear" w:color="auto" w:fill="FFFFFF" w:themeFill="background1"/>
        </w:rPr>
        <w:t>24.02.2025</w:t>
      </w:r>
      <w:r w:rsidRPr="00C91F0C">
        <w:rPr>
          <w:rFonts w:ascii="Times New Roman" w:eastAsia="Times New Roman" w:hAnsi="Times New Roman" w:cs="Times New Roman"/>
          <w:sz w:val="24"/>
          <w:szCs w:val="24"/>
          <w:shd w:val="clear" w:color="auto" w:fill="FFFFFF" w:themeFill="background1"/>
        </w:rPr>
        <w:t xml:space="preserve"> "Për miratimin e planit vjetor të pranimeve n</w:t>
      </w:r>
      <w:r>
        <w:rPr>
          <w:rFonts w:ascii="Times New Roman" w:eastAsia="Times New Roman" w:hAnsi="Times New Roman" w:cs="Times New Roman"/>
          <w:sz w:val="24"/>
          <w:szCs w:val="24"/>
          <w:shd w:val="clear" w:color="auto" w:fill="FFFFFF" w:themeFill="background1"/>
        </w:rPr>
        <w:t>ë shërbimin civil për vitin 2025</w:t>
      </w:r>
      <w:r w:rsidRPr="00C91F0C">
        <w:rPr>
          <w:rFonts w:ascii="Times New Roman" w:eastAsia="Times New Roman" w:hAnsi="Times New Roman" w:cs="Times New Roman"/>
          <w:sz w:val="24"/>
          <w:szCs w:val="24"/>
          <w:shd w:val="clear" w:color="auto" w:fill="FFFFFF" w:themeFill="background1"/>
        </w:rPr>
        <w:t>", Njësia e Menaxhimit</w:t>
      </w:r>
      <w:r w:rsidRPr="006B3414">
        <w:rPr>
          <w:rFonts w:ascii="Times New Roman" w:eastAsia="Times New Roman" w:hAnsi="Times New Roman" w:cs="Times New Roman"/>
          <w:sz w:val="24"/>
          <w:szCs w:val="24"/>
        </w:rPr>
        <w:t xml:space="preserve"> të Burimeve Njer</w:t>
      </w:r>
      <w:r>
        <w:rPr>
          <w:rFonts w:ascii="Times New Roman" w:eastAsia="Times New Roman" w:hAnsi="Times New Roman" w:cs="Times New Roman"/>
          <w:sz w:val="24"/>
          <w:szCs w:val="24"/>
        </w:rPr>
        <w:t xml:space="preserve">ëzore në Bashkinë Gramsh </w:t>
      </w:r>
      <w:r>
        <w:rPr>
          <w:rFonts w:ascii="Times New Roman" w:hAnsi="Times New Roman" w:cs="Times New Roman"/>
          <w:bCs/>
          <w:sz w:val="24"/>
          <w:szCs w:val="24"/>
        </w:rPr>
        <w:t>shpall procedurat e lëvizjes paralele dhe pranimit në shërbimin civil, në kategorinë ekzekutive për grupin e pozicioneve:</w:t>
      </w:r>
    </w:p>
    <w:p w:rsidR="001E09A3" w:rsidRDefault="001E09A3" w:rsidP="00A66A67">
      <w:pPr>
        <w:autoSpaceDE w:val="0"/>
        <w:autoSpaceDN w:val="0"/>
        <w:adjustRightInd w:val="0"/>
        <w:spacing w:after="0"/>
        <w:ind w:firstLine="360"/>
        <w:jc w:val="both"/>
        <w:rPr>
          <w:rFonts w:ascii="Times New Roman" w:hAnsi="Times New Roman" w:cs="Times New Roman"/>
          <w:bCs/>
          <w:sz w:val="24"/>
          <w:szCs w:val="24"/>
        </w:rPr>
      </w:pPr>
    </w:p>
    <w:p w:rsidR="001062D3" w:rsidRPr="001E09A3" w:rsidRDefault="003349B7" w:rsidP="001062D3">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Menaxhimit Financiar</w:t>
      </w:r>
      <w:r w:rsidR="001062D3" w:rsidRPr="006A51C4">
        <w:rPr>
          <w:rFonts w:ascii="Times New Roman" w:hAnsi="Times New Roman" w:cs="Times New Roman"/>
          <w:b/>
        </w:rPr>
        <w:t>,</w:t>
      </w:r>
      <w:r w:rsidR="007644C4">
        <w:rPr>
          <w:rFonts w:ascii="Times New Roman" w:hAnsi="Times New Roman" w:cs="Times New Roman"/>
          <w:bCs/>
          <w:sz w:val="24"/>
          <w:szCs w:val="24"/>
        </w:rPr>
        <w:t xml:space="preserve"> kategoria III-2</w:t>
      </w:r>
      <w:r w:rsidR="001062D3" w:rsidRPr="006A51C4">
        <w:rPr>
          <w:rFonts w:ascii="Times New Roman" w:hAnsi="Times New Roman" w:cs="Times New Roman"/>
          <w:bCs/>
          <w:sz w:val="24"/>
          <w:szCs w:val="24"/>
        </w:rPr>
        <w:t>;</w:t>
      </w:r>
    </w:p>
    <w:p w:rsidR="0028070E" w:rsidRPr="00376DA2" w:rsidRDefault="0028070E" w:rsidP="005C5911">
      <w:pPr>
        <w:shd w:val="clear" w:color="auto" w:fill="FFFF00"/>
        <w:spacing w:after="0" w:line="276" w:lineRule="auto"/>
        <w:jc w:val="both"/>
        <w:rPr>
          <w:rFonts w:ascii="Times New Roman" w:eastAsia="Times New Roman" w:hAnsi="Times New Roman" w:cs="Times New Roman"/>
          <w:color w:val="FF0000"/>
          <w:sz w:val="24"/>
          <w:szCs w:val="24"/>
        </w:rPr>
      </w:pPr>
      <w:r w:rsidRPr="00376DA2">
        <w:rPr>
          <w:rFonts w:ascii="Times New Roman" w:eastAsia="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w:t>
      </w:r>
      <w:r w:rsidR="001F3721" w:rsidRPr="00376DA2">
        <w:rPr>
          <w:rFonts w:ascii="Times New Roman" w:eastAsia="Times New Roman" w:hAnsi="Times New Roman" w:cs="Times New Roman"/>
          <w:i/>
          <w:iCs/>
          <w:color w:val="FF0000"/>
          <w:sz w:val="24"/>
          <w:szCs w:val="24"/>
        </w:rPr>
        <w:t>ëpërmjet procedurës së ngritjes n</w:t>
      </w:r>
      <w:r w:rsidR="003C0A58">
        <w:rPr>
          <w:rFonts w:ascii="Times New Roman" w:eastAsia="Times New Roman" w:hAnsi="Times New Roman" w:cs="Times New Roman"/>
          <w:i/>
          <w:iCs/>
          <w:color w:val="FF0000"/>
          <w:sz w:val="24"/>
          <w:szCs w:val="24"/>
        </w:rPr>
        <w:t>ë</w:t>
      </w:r>
      <w:r w:rsidR="001F3721" w:rsidRPr="00376DA2">
        <w:rPr>
          <w:rFonts w:ascii="Times New Roman" w:eastAsia="Times New Roman" w:hAnsi="Times New Roman" w:cs="Times New Roman"/>
          <w:i/>
          <w:iCs/>
          <w:color w:val="FF0000"/>
          <w:sz w:val="24"/>
          <w:szCs w:val="24"/>
        </w:rPr>
        <w:t xml:space="preserve"> detyr</w:t>
      </w:r>
      <w:r w:rsidR="003C0A58">
        <w:rPr>
          <w:rFonts w:ascii="Times New Roman" w:eastAsia="Times New Roman" w:hAnsi="Times New Roman" w:cs="Times New Roman"/>
          <w:i/>
          <w:iCs/>
          <w:color w:val="FF0000"/>
          <w:sz w:val="24"/>
          <w:szCs w:val="24"/>
        </w:rPr>
        <w:t>ë</w:t>
      </w:r>
      <w:r w:rsidR="003C6786">
        <w:rPr>
          <w:rFonts w:ascii="Times New Roman" w:eastAsia="Times New Roman" w:hAnsi="Times New Roman" w:cs="Times New Roman"/>
          <w:i/>
          <w:iCs/>
          <w:color w:val="FF0000"/>
          <w:sz w:val="24"/>
          <w:szCs w:val="24"/>
        </w:rPr>
        <w:t xml:space="preserve"> </w:t>
      </w:r>
      <w:r w:rsidRPr="00376DA2">
        <w:rPr>
          <w:rFonts w:ascii="Times New Roman" w:eastAsia="Times New Roman" w:hAnsi="Times New Roman" w:cs="Times New Roman"/>
          <w:i/>
          <w:iCs/>
          <w:color w:val="FF0000"/>
          <w:sz w:val="24"/>
          <w:szCs w:val="24"/>
        </w:rPr>
        <w:t>për kategorinë ekzekutive</w:t>
      </w:r>
      <w:r w:rsidR="00D73A72">
        <w:rPr>
          <w:rFonts w:ascii="Times New Roman" w:eastAsia="Times New Roman" w:hAnsi="Times New Roman" w:cs="Times New Roman"/>
          <w:i/>
          <w:iCs/>
          <w:color w:val="FF0000"/>
          <w:sz w:val="24"/>
          <w:szCs w:val="24"/>
        </w:rPr>
        <w:t xml:space="preserve"> ose pranim nga jashtë shërbimit civil.</w:t>
      </w:r>
      <w:r w:rsidR="002E2F38">
        <w:rPr>
          <w:rFonts w:ascii="Times New Roman" w:eastAsia="Times New Roman" w:hAnsi="Times New Roman" w:cs="Times New Roman"/>
          <w:i/>
          <w:iCs/>
          <w:color w:val="FF0000"/>
          <w:sz w:val="24"/>
          <w:szCs w:val="24"/>
        </w:rPr>
        <w:t>.</w:t>
      </w:r>
    </w:p>
    <w:p w:rsidR="00B32B19" w:rsidRPr="00376DA2" w:rsidRDefault="0028070E" w:rsidP="000D022E">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aps/>
          <w:color w:val="000000"/>
          <w:sz w:val="24"/>
          <w:szCs w:val="24"/>
        </w:rPr>
      </w:pPr>
      <w:r w:rsidRPr="00376DA2">
        <w:rPr>
          <w:rFonts w:ascii="Times New Roman" w:eastAsia="Times New Roman" w:hAnsi="Times New Roman" w:cs="Times New Roman"/>
          <w:b/>
          <w:bCs/>
          <w:caps/>
          <w:color w:val="000000"/>
          <w:sz w:val="24"/>
          <w:szCs w:val="24"/>
        </w:rPr>
        <w:t>PËR TË DY</w:t>
      </w:r>
      <w:r w:rsidR="00DC7CA6">
        <w:rPr>
          <w:rFonts w:ascii="Times New Roman" w:eastAsia="Times New Roman" w:hAnsi="Times New Roman" w:cs="Times New Roman"/>
          <w:b/>
          <w:bCs/>
          <w:caps/>
          <w:color w:val="000000"/>
          <w:sz w:val="24"/>
          <w:szCs w:val="24"/>
        </w:rPr>
        <w:t>JA</w:t>
      </w:r>
      <w:r w:rsidRPr="00376DA2">
        <w:rPr>
          <w:rFonts w:ascii="Times New Roman" w:eastAsia="Times New Roman" w:hAnsi="Times New Roman" w:cs="Times New Roman"/>
          <w:b/>
          <w:bCs/>
          <w:caps/>
          <w:color w:val="000000"/>
          <w:sz w:val="24"/>
          <w:szCs w:val="24"/>
        </w:rPr>
        <w:t xml:space="preserve"> PROCEDURAT (LËVIZJE PARALELE, </w:t>
      </w:r>
      <w:r w:rsidR="001F3721" w:rsidRPr="00376DA2">
        <w:rPr>
          <w:rFonts w:ascii="Times New Roman" w:eastAsia="Times New Roman" w:hAnsi="Times New Roman" w:cs="Times New Roman"/>
          <w:b/>
          <w:bCs/>
          <w:caps/>
          <w:color w:val="000000"/>
          <w:sz w:val="24"/>
          <w:szCs w:val="24"/>
        </w:rPr>
        <w:t>NGRITJE N</w:t>
      </w:r>
      <w:r w:rsidR="003C0A58">
        <w:rPr>
          <w:rFonts w:ascii="Times New Roman" w:eastAsia="Times New Roman" w:hAnsi="Times New Roman" w:cs="Times New Roman"/>
          <w:b/>
          <w:bCs/>
          <w:caps/>
          <w:color w:val="000000"/>
          <w:sz w:val="24"/>
          <w:szCs w:val="24"/>
        </w:rPr>
        <w:t>Ë</w:t>
      </w:r>
      <w:r w:rsidR="001F3721" w:rsidRPr="00376DA2">
        <w:rPr>
          <w:rFonts w:ascii="Times New Roman" w:eastAsia="Times New Roman" w:hAnsi="Times New Roman" w:cs="Times New Roman"/>
          <w:b/>
          <w:bCs/>
          <w:caps/>
          <w:color w:val="000000"/>
          <w:sz w:val="24"/>
          <w:szCs w:val="24"/>
        </w:rPr>
        <w:t xml:space="preserve"> DETYR</w:t>
      </w:r>
      <w:r w:rsidR="003C0A58">
        <w:rPr>
          <w:rFonts w:ascii="Times New Roman" w:eastAsia="Times New Roman" w:hAnsi="Times New Roman" w:cs="Times New Roman"/>
          <w:b/>
          <w:bCs/>
          <w:caps/>
          <w:color w:val="000000"/>
          <w:sz w:val="24"/>
          <w:szCs w:val="24"/>
        </w:rPr>
        <w:t>Ë</w:t>
      </w:r>
      <w:r w:rsidRPr="00376DA2">
        <w:rPr>
          <w:rFonts w:ascii="Times New Roman" w:eastAsia="Times New Roman" w:hAnsi="Times New Roman" w:cs="Times New Roman"/>
          <w:b/>
          <w:bCs/>
          <w:caps/>
          <w:color w:val="000000"/>
          <w:sz w:val="24"/>
          <w:szCs w:val="24"/>
        </w:rPr>
        <w:t xml:space="preserve">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376DA2"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5A03F1" w:rsidP="00AD299B">
            <w:pPr>
              <w:spacing w:line="276" w:lineRule="auto"/>
              <w:jc w:val="center"/>
              <w:rPr>
                <w:rFonts w:ascii="Times New Roman" w:hAnsi="Times New Roman" w:cs="Times New Roman"/>
                <w:sz w:val="24"/>
                <w:szCs w:val="24"/>
              </w:rPr>
            </w:pPr>
            <w:r w:rsidRPr="00376DA2">
              <w:rPr>
                <w:rFonts w:ascii="Times New Roman" w:hAnsi="Times New Roman" w:cs="Times New Roman"/>
                <w:b/>
                <w:color w:val="C00000"/>
                <w:sz w:val="24"/>
                <w:szCs w:val="24"/>
              </w:rPr>
              <w:t>LË</w:t>
            </w:r>
            <w:r w:rsidR="00291C35" w:rsidRPr="00376DA2">
              <w:rPr>
                <w:rFonts w:ascii="Times New Roman" w:hAnsi="Times New Roman" w:cs="Times New Roman"/>
                <w:b/>
                <w:color w:val="C00000"/>
                <w:sz w:val="24"/>
                <w:szCs w:val="2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7644C4"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06.11</w:t>
            </w:r>
            <w:r w:rsidR="00B44114">
              <w:rPr>
                <w:rFonts w:ascii="Times New Roman" w:hAnsi="Times New Roman" w:cs="Times New Roman"/>
                <w:b/>
                <w:color w:val="C00000"/>
                <w:sz w:val="48"/>
                <w:szCs w:val="48"/>
                <w:u w:val="single"/>
              </w:rPr>
              <w:t>.2025</w:t>
            </w:r>
          </w:p>
        </w:tc>
      </w:tr>
      <w:tr w:rsidR="00291C35" w:rsidRPr="00376DA2"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lastRenderedPageBreak/>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F5021B" w:rsidP="00AD299B">
            <w:pPr>
              <w:jc w:val="center"/>
              <w:rPr>
                <w:rFonts w:ascii="Times New Roman" w:hAnsi="Times New Roman" w:cs="Times New Roman"/>
                <w:sz w:val="24"/>
                <w:szCs w:val="24"/>
              </w:rPr>
            </w:pPr>
            <w:r w:rsidRPr="00376DA2">
              <w:rPr>
                <w:rFonts w:ascii="Times New Roman" w:hAnsi="Times New Roman" w:cs="Times New Roman"/>
                <w:b/>
                <w:color w:val="C00000"/>
                <w:sz w:val="24"/>
                <w:szCs w:val="24"/>
              </w:rPr>
              <w:t>NGRITJE N</w:t>
            </w:r>
            <w:r w:rsidR="003C0A58">
              <w:rPr>
                <w:rFonts w:ascii="Times New Roman" w:hAnsi="Times New Roman" w:cs="Times New Roman"/>
                <w:b/>
                <w:color w:val="C00000"/>
                <w:sz w:val="24"/>
                <w:szCs w:val="24"/>
              </w:rPr>
              <w:t>Ë</w:t>
            </w:r>
            <w:r w:rsidRPr="00376DA2">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sidR="00291C35" w:rsidRPr="00376DA2">
              <w:rPr>
                <w:rFonts w:ascii="Times New Roman" w:hAnsi="Times New Roman" w:cs="Times New Roman"/>
                <w:b/>
                <w:color w:val="C00000"/>
                <w:sz w:val="24"/>
                <w:szCs w:val="24"/>
              </w:rPr>
              <w:t>:</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7644C4" w:rsidP="007644C4">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r w:rsidR="00432EFB" w:rsidRPr="00376DA2" w:rsidTr="00432EFB">
        <w:trPr>
          <w:trHeight w:val="1221"/>
        </w:trPr>
        <w:tc>
          <w:tcPr>
            <w:tcW w:w="6080" w:type="dxa"/>
            <w:tcBorders>
              <w:top w:val="single" w:sz="18" w:space="0" w:color="000000"/>
              <w:left w:val="single" w:sz="8" w:space="0" w:color="000000"/>
              <w:bottom w:val="single" w:sz="8" w:space="0" w:color="000000"/>
              <w:right w:val="nil"/>
            </w:tcBorders>
            <w:shd w:val="clear" w:color="auto" w:fill="FFFFFF"/>
            <w:tcMar>
              <w:top w:w="144" w:type="dxa"/>
              <w:left w:w="144" w:type="dxa"/>
              <w:bottom w:w="144" w:type="dxa"/>
              <w:right w:w="144" w:type="dxa"/>
            </w:tcMar>
          </w:tcPr>
          <w:p w:rsidR="00432EFB" w:rsidRPr="00432EFB" w:rsidRDefault="00432EFB" w:rsidP="00320B95">
            <w:pPr>
              <w:spacing w:line="276" w:lineRule="auto"/>
              <w:jc w:val="center"/>
              <w:rPr>
                <w:rFonts w:ascii="Times New Roman" w:hAnsi="Times New Roman" w:cs="Times New Roman"/>
                <w:b/>
                <w:sz w:val="24"/>
                <w:szCs w:val="24"/>
              </w:rPr>
            </w:pPr>
            <w:r w:rsidRPr="00376DA2">
              <w:rPr>
                <w:rFonts w:ascii="Times New Roman" w:hAnsi="Times New Roman" w:cs="Times New Roman"/>
                <w:b/>
                <w:sz w:val="24"/>
                <w:szCs w:val="24"/>
              </w:rPr>
              <w:t>Afati për dorëzimin e dokumentave për</w:t>
            </w:r>
          </w:p>
          <w:p w:rsidR="00432EFB" w:rsidRPr="005821D3" w:rsidRDefault="00432EFB" w:rsidP="00320B95">
            <w:pPr>
              <w:spacing w:line="276" w:lineRule="auto"/>
              <w:jc w:val="center"/>
              <w:rPr>
                <w:rFonts w:ascii="Times New Roman" w:hAnsi="Times New Roman" w:cs="Times New Roman"/>
                <w:b/>
                <w:color w:val="FF0000"/>
                <w:sz w:val="24"/>
                <w:szCs w:val="24"/>
              </w:rPr>
            </w:pPr>
            <w:r w:rsidRPr="005821D3">
              <w:rPr>
                <w:rFonts w:ascii="Times New Roman" w:hAnsi="Times New Roman" w:cs="Times New Roman"/>
                <w:b/>
                <w:color w:val="FF0000"/>
                <w:sz w:val="24"/>
                <w:szCs w:val="24"/>
              </w:rPr>
              <w:t>PRANIM NGA JASHTË SHËRBIMIT CIVIL</w:t>
            </w:r>
          </w:p>
        </w:tc>
        <w:tc>
          <w:tcPr>
            <w:tcW w:w="4024" w:type="dxa"/>
            <w:tcBorders>
              <w:top w:val="single" w:sz="18" w:space="0" w:color="000000"/>
              <w:left w:val="nil"/>
              <w:bottom w:val="single" w:sz="8" w:space="0" w:color="000000"/>
              <w:right w:val="single" w:sz="8" w:space="0" w:color="000000"/>
            </w:tcBorders>
            <w:shd w:val="clear" w:color="auto" w:fill="FFFFFF"/>
            <w:tcMar>
              <w:top w:w="144" w:type="dxa"/>
              <w:left w:w="144" w:type="dxa"/>
              <w:bottom w:w="144" w:type="dxa"/>
              <w:right w:w="144" w:type="dxa"/>
            </w:tcMar>
            <w:vAlign w:val="center"/>
          </w:tcPr>
          <w:p w:rsidR="00432EFB" w:rsidRDefault="007644C4" w:rsidP="008C613F">
            <w:pPr>
              <w:spacing w:line="276" w:lineRule="auto"/>
              <w:jc w:val="center"/>
              <w:rPr>
                <w:rFonts w:ascii="Times New Roman" w:hAnsi="Times New Roman" w:cs="Times New Roman"/>
                <w:b/>
                <w:color w:val="C00000"/>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bl>
    <w:p w:rsidR="00B32B19" w:rsidRPr="00376DA2"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376DA2"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376DA2" w:rsidRDefault="00B32B19" w:rsidP="00AD299B">
            <w:pPr>
              <w:spacing w:after="0" w:line="240" w:lineRule="auto"/>
              <w:rPr>
                <w:rFonts w:ascii="Times New Roman" w:hAnsi="Times New Roman" w:cs="Times New Roman"/>
                <w:sz w:val="24"/>
                <w:szCs w:val="24"/>
              </w:rPr>
            </w:pPr>
            <w:r w:rsidRPr="00376DA2">
              <w:rPr>
                <w:rFonts w:ascii="Times New Roman" w:hAnsi="Times New Roman" w:cs="Times New Roman"/>
                <w:b/>
                <w:color w:val="FFFF00"/>
                <w:sz w:val="24"/>
                <w:szCs w:val="24"/>
              </w:rPr>
              <w:t>Përshkrimi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përgjithësues</w:t>
            </w:r>
            <w:r w:rsidR="005A03F1" w:rsidRPr="00376DA2">
              <w:rPr>
                <w:rFonts w:ascii="Times New Roman" w:hAnsi="Times New Roman" w:cs="Times New Roman"/>
                <w:b/>
                <w:color w:val="FFFF00"/>
                <w:sz w:val="24"/>
                <w:szCs w:val="24"/>
              </w:rPr>
              <w:t xml:space="preserve"> 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punës</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pozicionet</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si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mësipër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është:</w:t>
            </w:r>
          </w:p>
        </w:tc>
      </w:tr>
    </w:tbl>
    <w:p w:rsidR="00B32B19" w:rsidRPr="00376DA2" w:rsidRDefault="00B32B19" w:rsidP="00B32B19">
      <w:pPr>
        <w:jc w:val="both"/>
        <w:rPr>
          <w:rFonts w:ascii="Times New Roman" w:hAnsi="Times New Roman" w:cs="Times New Roman"/>
          <w:sz w:val="24"/>
          <w:szCs w:val="24"/>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22"/>
      </w:tblGrid>
      <w:tr w:rsidR="00B32B19" w:rsidRPr="00376DA2" w:rsidTr="00346F1F">
        <w:trPr>
          <w:trHeight w:val="982"/>
        </w:trPr>
        <w:tc>
          <w:tcPr>
            <w:tcW w:w="10122" w:type="dxa"/>
          </w:tcPr>
          <w:p w:rsidR="004E123E" w:rsidRDefault="00B44114" w:rsidP="00B44114">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Cs/>
              </w:rPr>
              <w:t>1</w:t>
            </w:r>
            <w:r w:rsidR="00202F23" w:rsidRPr="007B44B7">
              <w:rPr>
                <w:rFonts w:ascii="Times New Roman" w:hAnsi="Times New Roman" w:cs="Times New Roman"/>
                <w:bCs/>
              </w:rPr>
              <w:t xml:space="preserve">. </w:t>
            </w:r>
            <w:r w:rsidR="003349B7" w:rsidRPr="007B44B7">
              <w:rPr>
                <w:rFonts w:ascii="Times New Roman" w:hAnsi="Times New Roman" w:cs="Times New Roman"/>
                <w:b/>
              </w:rPr>
              <w:t xml:space="preserve">Përgjegjës i Sektorit të Menaxhimit Financiar, </w:t>
            </w:r>
            <w:r w:rsidR="003349B7" w:rsidRPr="007B44B7">
              <w:rPr>
                <w:rFonts w:ascii="Times New Roman" w:hAnsi="Times New Roman" w:cs="Times New Roman"/>
              </w:rPr>
              <w:t>organizon dhe drejton sektorin, për funskionimin e kontabilitetit në bashki, me qëllim ruajtjen dhe administrimin e vlerave materiale dhe monetare. Kontrollon ligjshmërinë e financimeve të investimeve që realizohen nga Institucioni, përpilon urdhër-pagesa, urdhër-xhirime, çekun me të gjitha ekstremet përkatëse, pasi ka kontrolluar më parë dokumentacionin shoqërues dhe kryen veprimet pranë degës së thesarit. I paraqet eprorit direkt, të gjitha projekt-vendimet për miratim në këshillin bashkiak, sipas problemeve që mbulon ky sektor në bazë të planit të buxhetit, kontrollon dokumentacionin e blerjes, materialeve, investimeve dhe bën likujdimin në drejtim të furnitorëve duke përpiluar urdhër-shpenzimet, urdhër-xhirimet sipas bankave dhe dorëzimi në degën e thesarit. Kryen kontabilizimin ditor të urdhër-pagesave. Drejton dhe organizon punën brenda sektorit në përputhje me dispozitat ligjore e nënligjore.</w:t>
            </w:r>
          </w:p>
          <w:p w:rsidR="00293F12" w:rsidRPr="00376DA2" w:rsidRDefault="00293F12" w:rsidP="004C05E1">
            <w:pPr>
              <w:pStyle w:val="ListParagraph"/>
              <w:autoSpaceDE w:val="0"/>
              <w:autoSpaceDN w:val="0"/>
              <w:adjustRightInd w:val="0"/>
              <w:spacing w:line="360" w:lineRule="auto"/>
              <w:jc w:val="both"/>
              <w:rPr>
                <w:rFonts w:ascii="Times New Roman" w:hAnsi="Times New Roman" w:cs="Times New Roman"/>
                <w:sz w:val="24"/>
                <w:szCs w:val="24"/>
              </w:rPr>
            </w:pPr>
          </w:p>
          <w:tbl>
            <w:tblPr>
              <w:tblpPr w:leftFromText="180" w:rightFromText="180" w:vertAnchor="text" w:horzAnchor="margin" w:tblpY="-322"/>
              <w:tblOverlap w:val="never"/>
              <w:tblW w:w="9899" w:type="dxa"/>
              <w:tblBorders>
                <w:top w:val="nil"/>
                <w:left w:val="nil"/>
                <w:bottom w:val="single" w:sz="18" w:space="0" w:color="C00000"/>
                <w:right w:val="nil"/>
                <w:insideH w:val="nil"/>
                <w:insideV w:val="nil"/>
              </w:tblBorders>
              <w:tblLook w:val="0400"/>
            </w:tblPr>
            <w:tblGrid>
              <w:gridCol w:w="821"/>
              <w:gridCol w:w="9078"/>
            </w:tblGrid>
            <w:tr w:rsidR="000E5FC8" w:rsidRPr="00376DA2" w:rsidTr="000E5FC8">
              <w:trPr>
                <w:trHeight w:val="261"/>
              </w:trPr>
              <w:tc>
                <w:tcPr>
                  <w:tcW w:w="821"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0E5FC8" w:rsidRPr="00376DA2" w:rsidRDefault="000E5FC8" w:rsidP="000E5FC8">
                  <w:pPr>
                    <w:spacing w:after="0"/>
                    <w:jc w:val="center"/>
                    <w:rPr>
                      <w:rFonts w:ascii="Times New Roman" w:hAnsi="Times New Roman" w:cs="Times New Roman"/>
                      <w:sz w:val="24"/>
                      <w:szCs w:val="24"/>
                    </w:rPr>
                  </w:pPr>
                  <w:r w:rsidRPr="00376DA2">
                    <w:rPr>
                      <w:rFonts w:ascii="Times New Roman" w:hAnsi="Times New Roman" w:cs="Times New Roman"/>
                      <w:b/>
                      <w:color w:val="FFFFFF"/>
                      <w:sz w:val="24"/>
                      <w:szCs w:val="24"/>
                    </w:rPr>
                    <w:t>1</w:t>
                  </w:r>
                </w:p>
              </w:tc>
              <w:tc>
                <w:tcPr>
                  <w:tcW w:w="9078" w:type="dxa"/>
                  <w:tcBorders>
                    <w:left w:val="single" w:sz="4" w:space="0" w:color="C00000"/>
                    <w:bottom w:val="single" w:sz="12" w:space="0" w:color="C00000"/>
                  </w:tcBorders>
                  <w:vAlign w:val="center"/>
                </w:tcPr>
                <w:p w:rsidR="000E5FC8" w:rsidRPr="00376DA2" w:rsidRDefault="000E5FC8" w:rsidP="000E5FC8">
                  <w:pPr>
                    <w:spacing w:after="0"/>
                    <w:rPr>
                      <w:rFonts w:ascii="Times New Roman" w:hAnsi="Times New Roman" w:cs="Times New Roman"/>
                      <w:sz w:val="24"/>
                      <w:szCs w:val="24"/>
                    </w:rPr>
                  </w:pPr>
                  <w:r w:rsidRPr="00376DA2">
                    <w:rPr>
                      <w:rFonts w:ascii="Times New Roman" w:hAnsi="Times New Roman" w:cs="Times New Roman"/>
                      <w:b/>
                      <w:color w:val="C00000"/>
                      <w:sz w:val="24"/>
                      <w:szCs w:val="24"/>
                    </w:rPr>
                    <w:t>LËVIZJA PARALELE</w:t>
                  </w:r>
                </w:p>
              </w:tc>
            </w:tr>
          </w:tbl>
          <w:p w:rsidR="00B32B19" w:rsidRPr="00376DA2" w:rsidRDefault="00B32B19" w:rsidP="0040412B">
            <w:pPr>
              <w:ind w:left="360"/>
              <w:jc w:val="both"/>
              <w:rPr>
                <w:rFonts w:ascii="Times New Roman" w:hAnsi="Times New Roman" w:cs="Times New Roman"/>
                <w:sz w:val="24"/>
                <w:szCs w:val="24"/>
              </w:rPr>
            </w:pPr>
          </w:p>
        </w:tc>
      </w:tr>
    </w:tbl>
    <w:p w:rsidR="00FD18EF" w:rsidRPr="00376DA2" w:rsidRDefault="004E3EFF" w:rsidP="00346F1F">
      <w:pPr>
        <w:spacing w:before="240" w:line="360" w:lineRule="auto"/>
        <w:jc w:val="both"/>
        <w:rPr>
          <w:rFonts w:ascii="Times New Roman" w:hAnsi="Times New Roman" w:cs="Times New Roman"/>
          <w:sz w:val="24"/>
          <w:szCs w:val="24"/>
        </w:rPr>
      </w:pPr>
      <w:bookmarkStart w:id="0" w:name="h.olnl244qdibf" w:colFirst="0" w:colLast="0"/>
      <w:bookmarkStart w:id="1" w:name="h.z2uo46v35dzq" w:colFirst="0" w:colLast="0"/>
      <w:bookmarkStart w:id="2" w:name="h.1zq0s599vlya" w:colFirst="0" w:colLast="0"/>
      <w:bookmarkStart w:id="3" w:name="h.xl8pz7i9824o" w:colFirst="0" w:colLast="0"/>
      <w:bookmarkEnd w:id="0"/>
      <w:bookmarkEnd w:id="1"/>
      <w:bookmarkEnd w:id="2"/>
      <w:bookmarkEnd w:id="3"/>
      <w:r w:rsidRPr="00376DA2">
        <w:rPr>
          <w:rFonts w:ascii="Times New Roman" w:hAnsi="Times New Roman" w:cs="Times New Roman"/>
          <w:sz w:val="24"/>
          <w:szCs w:val="24"/>
        </w:rPr>
        <w:t>Kanë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D21EA2">
        <w:rPr>
          <w:rFonts w:ascii="Times New Roman" w:hAnsi="Times New Roman" w:cs="Times New Roman"/>
          <w:sz w:val="24"/>
          <w:szCs w:val="24"/>
        </w:rPr>
        <w:t xml:space="preserve"> procedur</w:t>
      </w:r>
      <w:r w:rsidR="00754E66">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vetëm</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nëpunësit</w:t>
      </w:r>
      <w:r w:rsidR="005B21B1">
        <w:rPr>
          <w:rFonts w:ascii="Times New Roman" w:hAnsi="Times New Roman" w:cs="Times New Roman"/>
          <w:sz w:val="24"/>
          <w:szCs w:val="24"/>
        </w:rPr>
        <w:t xml:space="preserve"> </w:t>
      </w:r>
      <w:r w:rsidR="00346F1F">
        <w:rPr>
          <w:rFonts w:ascii="Times New Roman" w:hAnsi="Times New Roman" w:cs="Times New Roman"/>
          <w:sz w:val="24"/>
          <w:szCs w:val="24"/>
        </w:rPr>
        <w:t>civil</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njëjtës</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kategori</w:t>
      </w:r>
      <w:r w:rsidR="00346F1F">
        <w:rPr>
          <w:rFonts w:ascii="Times New Roman" w:hAnsi="Times New Roman" w:cs="Times New Roman"/>
          <w:sz w:val="24"/>
          <w:szCs w:val="24"/>
        </w:rPr>
        <w:t xml:space="preserve"> (nivel i</w:t>
      </w:r>
      <w:r w:rsidR="006A6A75">
        <w:rPr>
          <w:rFonts w:ascii="Times New Roman" w:hAnsi="Times New Roman" w:cs="Times New Roman"/>
          <w:sz w:val="24"/>
          <w:szCs w:val="24"/>
        </w:rPr>
        <w:t xml:space="preserve"> ul</w:t>
      </w:r>
      <w:r w:rsidR="00797886">
        <w:rPr>
          <w:rFonts w:ascii="Times New Roman" w:hAnsi="Times New Roman" w:cs="Times New Roman"/>
          <w:sz w:val="24"/>
          <w:szCs w:val="24"/>
        </w:rPr>
        <w:t>ë</w:t>
      </w:r>
      <w:r w:rsidR="006A6A75">
        <w:rPr>
          <w:rFonts w:ascii="Times New Roman" w:hAnsi="Times New Roman" w:cs="Times New Roman"/>
          <w:sz w:val="24"/>
          <w:szCs w:val="24"/>
        </w:rPr>
        <w:t>t drejtues)</w:t>
      </w:r>
      <w:r w:rsidRPr="00376DA2">
        <w:rPr>
          <w:rFonts w:ascii="Times New Roman" w:hAnsi="Times New Roman" w:cs="Times New Roman"/>
          <w:sz w:val="24"/>
          <w:szCs w:val="24"/>
        </w:rPr>
        <w:t>, 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gjitha</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insitucionet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KUSHTET PËR LËVIZJEN PARALELE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kushtet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lëvizjen</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paralele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462798"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pun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w:t>
      </w:r>
      <w:r w:rsidR="000375A9">
        <w:rPr>
          <w:rFonts w:ascii="Times New Roman" w:hAnsi="Times New Roman" w:cs="Times New Roman"/>
          <w:sz w:val="24"/>
          <w:szCs w:val="24"/>
        </w:rPr>
        <w:t xml:space="preserve"> civil</w:t>
      </w:r>
      <w:r w:rsidRPr="00376DA2">
        <w:rPr>
          <w:rFonts w:ascii="Times New Roman" w:hAnsi="Times New Roman" w:cs="Times New Roman"/>
          <w:sz w:val="24"/>
          <w:szCs w:val="24"/>
        </w:rPr>
        <w:t xml:space="preserve"> </w:t>
      </w:r>
      <w:r w:rsidR="0062730C" w:rsidRPr="00376DA2">
        <w:rPr>
          <w:rFonts w:ascii="Times New Roman" w:hAnsi="Times New Roman" w:cs="Times New Roman"/>
          <w:sz w:val="24"/>
          <w:szCs w:val="24"/>
        </w:rPr>
        <w:t>i</w:t>
      </w:r>
      <w:r w:rsidRPr="00376DA2">
        <w:rPr>
          <w:rFonts w:ascii="Times New Roman" w:hAnsi="Times New Roman" w:cs="Times New Roman"/>
          <w:sz w:val="24"/>
          <w:szCs w:val="24"/>
        </w:rPr>
        <w:t xml:space="preserve"> konfirmuar, brenda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jt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 kategori</w:t>
      </w:r>
      <w:r w:rsidR="000375A9">
        <w:rPr>
          <w:rFonts w:ascii="Times New Roman" w:hAnsi="Times New Roman" w:cs="Times New Roman"/>
          <w:sz w:val="24"/>
          <w:szCs w:val="24"/>
        </w:rPr>
        <w:t>e</w:t>
      </w:r>
      <w:r w:rsidRPr="00376DA2">
        <w:rPr>
          <w:rFonts w:ascii="Times New Roman" w:hAnsi="Times New Roman" w:cs="Times New Roman"/>
          <w:sz w:val="24"/>
          <w:szCs w:val="24"/>
        </w:rPr>
        <w:t xml:space="preserve"> (</w:t>
      </w:r>
      <w:r w:rsidR="009C175F">
        <w:rPr>
          <w:rFonts w:ascii="Times New Roman" w:hAnsi="Times New Roman" w:cs="Times New Roman"/>
          <w:sz w:val="24"/>
          <w:szCs w:val="24"/>
        </w:rPr>
        <w:t>p</w:t>
      </w:r>
      <w:r w:rsidR="00797886">
        <w:rPr>
          <w:rFonts w:ascii="Times New Roman" w:hAnsi="Times New Roman" w:cs="Times New Roman"/>
          <w:sz w:val="24"/>
          <w:szCs w:val="24"/>
        </w:rPr>
        <w:t>ë</w:t>
      </w:r>
      <w:r w:rsidR="009C175F">
        <w:rPr>
          <w:rFonts w:ascii="Times New Roman" w:hAnsi="Times New Roman" w:cs="Times New Roman"/>
          <w:sz w:val="24"/>
          <w:szCs w:val="24"/>
        </w:rPr>
        <w:t>rgjegj</w:t>
      </w:r>
      <w:r w:rsidR="00797886">
        <w:rPr>
          <w:rFonts w:ascii="Times New Roman" w:hAnsi="Times New Roman" w:cs="Times New Roman"/>
          <w:sz w:val="24"/>
          <w:szCs w:val="24"/>
        </w:rPr>
        <w:t>ë</w:t>
      </w:r>
      <w:r w:rsidR="009C175F">
        <w:rPr>
          <w:rFonts w:ascii="Times New Roman" w:hAnsi="Times New Roman" w:cs="Times New Roman"/>
          <w:sz w:val="24"/>
          <w:szCs w:val="24"/>
        </w:rPr>
        <w:t>s</w:t>
      </w:r>
      <w:r w:rsidRPr="00376DA2">
        <w:rPr>
          <w:rFonts w:ascii="Times New Roman" w:hAnsi="Times New Roman" w:cs="Times New Roman"/>
          <w:sz w:val="24"/>
          <w:szCs w:val="24"/>
        </w:rPr>
        <w:t>)</w:t>
      </w:r>
      <w:r w:rsidR="002E63FB" w:rsidRPr="00376DA2">
        <w:rPr>
          <w:rFonts w:ascii="Times New Roman" w:hAnsi="Times New Roman" w:cs="Times New Roman"/>
          <w:sz w:val="24"/>
          <w:szCs w:val="24"/>
        </w:rPr>
        <w:t xml:space="preserve"> p</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r t</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 xml:space="preserve"> cil</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n aplikon</w:t>
      </w:r>
      <w:r w:rsidR="009324B1">
        <w:rPr>
          <w:rFonts w:ascii="Times New Roman" w:hAnsi="Times New Roman" w:cs="Times New Roman"/>
          <w:sz w:val="24"/>
          <w:szCs w:val="24"/>
        </w:rPr>
        <w:t>, n</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cdo institucion t</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sh</w:t>
      </w:r>
      <w:r w:rsidR="003C0A58">
        <w:rPr>
          <w:rFonts w:ascii="Times New Roman" w:hAnsi="Times New Roman" w:cs="Times New Roman"/>
          <w:sz w:val="24"/>
          <w:szCs w:val="24"/>
        </w:rPr>
        <w:t>ë</w:t>
      </w:r>
      <w:r w:rsidR="009324B1">
        <w:rPr>
          <w:rFonts w:ascii="Times New Roman" w:hAnsi="Times New Roman" w:cs="Times New Roman"/>
          <w:sz w:val="24"/>
          <w:szCs w:val="24"/>
        </w:rPr>
        <w:t>rbimit civil;</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mos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mas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disiplinore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fuqi;</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vler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simin e fundit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apo “shum</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w:t>
      </w:r>
    </w:p>
    <w:p w:rsidR="0062730C" w:rsidRDefault="0062730C"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Të plotësojë kriteret e vecanta të përcaktuara në shpalljen për konkurim;</w:t>
      </w:r>
    </w:p>
    <w:p w:rsidR="00872E0F" w:rsidRPr="00376DA2" w:rsidRDefault="00872E0F" w:rsidP="00872E0F">
      <w:pPr>
        <w:spacing w:after="200" w:line="360" w:lineRule="auto"/>
        <w:ind w:left="360"/>
        <w:contextualSpacing/>
        <w:jc w:val="both"/>
        <w:rPr>
          <w:rFonts w:ascii="Times New Roman" w:hAnsi="Times New Roman" w:cs="Times New Roman"/>
          <w:sz w:val="24"/>
          <w:szCs w:val="24"/>
        </w:rPr>
      </w:pP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kërkesat e posaçme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105B0C"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lastRenderedPageBreak/>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zot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rojn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diplom</w:t>
      </w:r>
      <w:r w:rsidR="005A03F1" w:rsidRPr="00376DA2">
        <w:rPr>
          <w:rFonts w:ascii="Times New Roman" w:hAnsi="Times New Roman" w:cs="Times New Roman"/>
          <w:sz w:val="24"/>
          <w:szCs w:val="24"/>
        </w:rPr>
        <w:t>ë</w:t>
      </w:r>
      <w:r w:rsidR="001E09A3">
        <w:rPr>
          <w:rFonts w:ascii="Times New Roman" w:hAnsi="Times New Roman" w:cs="Times New Roman"/>
          <w:sz w:val="24"/>
          <w:szCs w:val="24"/>
        </w:rPr>
        <w:t xml:space="preserve"> </w:t>
      </w:r>
      <w:r w:rsidR="004D5C37"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nivelit </w:t>
      </w:r>
      <w:r w:rsidR="00354350" w:rsidRPr="00376DA2">
        <w:rPr>
          <w:rFonts w:ascii="Times New Roman" w:hAnsi="Times New Roman" w:cs="Times New Roman"/>
          <w:sz w:val="24"/>
          <w:szCs w:val="24"/>
          <w:shd w:val="clear" w:color="auto" w:fill="FFFF00"/>
        </w:rPr>
        <w:t>MASTER SHKENCOR</w:t>
      </w:r>
      <w:r w:rsidR="000C0758" w:rsidRPr="00376DA2">
        <w:rPr>
          <w:rFonts w:ascii="Times New Roman" w:hAnsi="Times New Roman" w:cs="Times New Roman"/>
          <w:color w:val="000000" w:themeColor="text1"/>
          <w:sz w:val="24"/>
          <w:szCs w:val="24"/>
        </w:rPr>
        <w:t>-</w:t>
      </w:r>
      <w:r w:rsidR="004D5C37" w:rsidRPr="00376DA2">
        <w:rPr>
          <w:rFonts w:ascii="Times New Roman" w:hAnsi="Times New Roman" w:cs="Times New Roman"/>
          <w:sz w:val="24"/>
          <w:szCs w:val="24"/>
        </w:rPr>
        <w:t>n</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shkencat</w:t>
      </w:r>
      <w:r w:rsidR="009E6522">
        <w:rPr>
          <w:rFonts w:ascii="Times New Roman" w:hAnsi="Times New Roman" w:cs="Times New Roman"/>
          <w:sz w:val="24"/>
          <w:szCs w:val="24"/>
        </w:rPr>
        <w:t xml:space="preserve"> </w:t>
      </w:r>
      <w:r w:rsidR="003349B7">
        <w:rPr>
          <w:rFonts w:ascii="Times New Roman" w:hAnsi="Times New Roman" w:cs="Times New Roman"/>
          <w:sz w:val="24"/>
          <w:szCs w:val="24"/>
        </w:rPr>
        <w:t>Ekonomike</w:t>
      </w:r>
      <w:r w:rsidR="00235D25">
        <w:rPr>
          <w:rFonts w:ascii="Times New Roman" w:hAnsi="Times New Roman" w:cs="Times New Roman"/>
          <w:sz w:val="24"/>
          <w:szCs w:val="24"/>
        </w:rPr>
        <w:t xml:space="preserve"> </w:t>
      </w:r>
      <w:r w:rsidR="001E09A3">
        <w:rPr>
          <w:rFonts w:ascii="Times New Roman" w:hAnsi="Times New Roman" w:cs="Times New Roman"/>
          <w:sz w:val="24"/>
          <w:szCs w:val="24"/>
        </w:rPr>
        <w:t>dhe ç</w:t>
      </w:r>
      <w:r w:rsidR="004A1F49">
        <w:rPr>
          <w:rFonts w:ascii="Times New Roman" w:hAnsi="Times New Roman" w:cs="Times New Roman"/>
          <w:sz w:val="24"/>
          <w:szCs w:val="24"/>
        </w:rPr>
        <w:t>do diplom</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tjet</w:t>
      </w:r>
      <w:r w:rsidR="000E5FC8">
        <w:rPr>
          <w:rFonts w:ascii="Times New Roman" w:hAnsi="Times New Roman" w:cs="Times New Roman"/>
          <w:sz w:val="24"/>
          <w:szCs w:val="24"/>
        </w:rPr>
        <w:t>ë</w:t>
      </w:r>
      <w:r w:rsidR="004A1F49">
        <w:rPr>
          <w:rFonts w:ascii="Times New Roman" w:hAnsi="Times New Roman" w:cs="Times New Roman"/>
          <w:sz w:val="24"/>
          <w:szCs w:val="24"/>
        </w:rPr>
        <w:t>r e integruar e nivelit t</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dyt</w:t>
      </w:r>
      <w:r w:rsidR="000E5FC8">
        <w:rPr>
          <w:rFonts w:ascii="Times New Roman" w:hAnsi="Times New Roman" w:cs="Times New Roman"/>
          <w:sz w:val="24"/>
          <w:szCs w:val="24"/>
        </w:rPr>
        <w:t>ë</w:t>
      </w:r>
      <w:r w:rsidR="00E867E1">
        <w:rPr>
          <w:rFonts w:ascii="Times New Roman" w:hAnsi="Times New Roman" w:cs="Times New Roman"/>
          <w:sz w:val="24"/>
          <w:szCs w:val="24"/>
        </w:rPr>
        <w:t>;</w:t>
      </w:r>
    </w:p>
    <w:p w:rsidR="004E3EFF" w:rsidRPr="00376DA2" w:rsidRDefault="00895F98"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009E6522">
        <w:rPr>
          <w:rFonts w:ascii="Times New Roman" w:hAnsi="Times New Roman" w:cs="Times New Roman"/>
          <w:sz w:val="24"/>
          <w:szCs w:val="24"/>
        </w:rPr>
        <w:t xml:space="preserve"> </w:t>
      </w:r>
      <w:r w:rsidR="00DA1CEC">
        <w:rPr>
          <w:rFonts w:ascii="Times New Roman" w:hAnsi="Times New Roman" w:cs="Times New Roman"/>
          <w:sz w:val="24"/>
          <w:szCs w:val="24"/>
        </w:rPr>
        <w:t>t</w:t>
      </w:r>
      <w:r w:rsidR="0091599A">
        <w:rPr>
          <w:rFonts w:ascii="Times New Roman" w:hAnsi="Times New Roman" w:cs="Times New Roman"/>
          <w:sz w:val="24"/>
          <w:szCs w:val="24"/>
        </w:rPr>
        <w:t>ë</w:t>
      </w:r>
      <w:r w:rsidR="00DA1CEC">
        <w:rPr>
          <w:rFonts w:ascii="Times New Roman" w:hAnsi="Times New Roman" w:cs="Times New Roman"/>
          <w:sz w:val="24"/>
          <w:szCs w:val="24"/>
        </w:rPr>
        <w:t xml:space="preserve"> pakt</w:t>
      </w:r>
      <w:r w:rsidR="0091599A">
        <w:rPr>
          <w:rFonts w:ascii="Times New Roman" w:hAnsi="Times New Roman" w:cs="Times New Roman"/>
          <w:sz w:val="24"/>
          <w:szCs w:val="24"/>
        </w:rPr>
        <w:t>ë</w:t>
      </w:r>
      <w:r w:rsidR="00881733">
        <w:rPr>
          <w:rFonts w:ascii="Times New Roman" w:hAnsi="Times New Roman" w:cs="Times New Roman"/>
          <w:sz w:val="24"/>
          <w:szCs w:val="24"/>
        </w:rPr>
        <w:t xml:space="preserve">n </w:t>
      </w:r>
      <w:r w:rsidR="007644C4">
        <w:rPr>
          <w:rFonts w:ascii="Times New Roman" w:hAnsi="Times New Roman" w:cs="Times New Roman"/>
          <w:sz w:val="24"/>
          <w:szCs w:val="24"/>
        </w:rPr>
        <w:t>3</w:t>
      </w:r>
      <w:r w:rsidR="0082286F">
        <w:rPr>
          <w:rFonts w:ascii="Times New Roman" w:hAnsi="Times New Roman" w:cs="Times New Roman"/>
          <w:sz w:val="24"/>
          <w:szCs w:val="24"/>
        </w:rPr>
        <w:t xml:space="preserve"> (</w:t>
      </w:r>
      <w:r w:rsidR="007644C4">
        <w:rPr>
          <w:rFonts w:ascii="Times New Roman" w:hAnsi="Times New Roman" w:cs="Times New Roman"/>
          <w:sz w:val="24"/>
          <w:szCs w:val="24"/>
        </w:rPr>
        <w:t>tre</w:t>
      </w:r>
      <w:r w:rsidRPr="00376DA2">
        <w:rPr>
          <w:rFonts w:ascii="Times New Roman" w:hAnsi="Times New Roman" w:cs="Times New Roman"/>
          <w:sz w:val="24"/>
          <w:szCs w:val="24"/>
        </w:rPr>
        <w:t>) vit</w:t>
      </w:r>
      <w:r w:rsidR="004D751F" w:rsidRPr="00376DA2">
        <w:rPr>
          <w:rFonts w:ascii="Times New Roman" w:hAnsi="Times New Roman" w:cs="Times New Roman"/>
          <w:sz w:val="24"/>
          <w:szCs w:val="24"/>
        </w:rPr>
        <w:t>e</w:t>
      </w:r>
      <w:r w:rsidR="00DA1CEC">
        <w:rPr>
          <w:rFonts w:ascii="Times New Roman" w:hAnsi="Times New Roman" w:cs="Times New Roman"/>
          <w:sz w:val="24"/>
          <w:szCs w:val="24"/>
        </w:rPr>
        <w:t xml:space="preserve"> pun</w:t>
      </w:r>
      <w:r w:rsidR="0091599A">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profesion; </w:t>
      </w:r>
    </w:p>
    <w:p w:rsidR="004E3EFF" w:rsidRPr="00376DA2" w:rsidRDefault="003125F6"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Njohja 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gjuhe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vendeve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BE-s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rb</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w:t>
      </w:r>
      <w:r w:rsidR="00003C62" w:rsidRPr="00376DA2">
        <w:rPr>
          <w:rFonts w:ascii="Times New Roman" w:hAnsi="Times New Roman" w:cs="Times New Roman"/>
          <w:sz w:val="24"/>
          <w:szCs w:val="24"/>
        </w:rPr>
        <w:t xml:space="preserve"> q</w:t>
      </w:r>
      <w:r w:rsidR="005A03F1" w:rsidRPr="00376DA2">
        <w:rPr>
          <w:rFonts w:ascii="Times New Roman" w:hAnsi="Times New Roman" w:cs="Times New Roman"/>
          <w:sz w:val="24"/>
          <w:szCs w:val="24"/>
        </w:rPr>
        <w:t>ë</w:t>
      </w:r>
      <w:r w:rsidR="00003C62" w:rsidRPr="00376DA2">
        <w:rPr>
          <w:rFonts w:ascii="Times New Roman" w:hAnsi="Times New Roman" w:cs="Times New Roman"/>
          <w:sz w:val="24"/>
          <w:szCs w:val="24"/>
        </w:rPr>
        <w:t xml:space="preserve"> aplikojn</w:t>
      </w:r>
      <w:r w:rsidR="005A03F1" w:rsidRPr="00376DA2">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duhet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dorëzojnë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dokumentat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si</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më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poshtë:</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Let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motivimi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aplikim n</w:t>
      </w:r>
      <w:r w:rsidR="005A03F1" w:rsidRPr="00376DA2">
        <w:rPr>
          <w:rFonts w:ascii="Times New Roman" w:hAnsi="Times New Roman" w:cs="Times New Roman"/>
          <w:sz w:val="24"/>
          <w:szCs w:val="24"/>
        </w:rPr>
        <w:t>ë</w:t>
      </w:r>
      <w:r w:rsidR="00380F47">
        <w:rPr>
          <w:rFonts w:ascii="Times New Roman" w:hAnsi="Times New Roman" w:cs="Times New Roman"/>
          <w:sz w:val="24"/>
          <w:szCs w:val="24"/>
        </w:rPr>
        <w:t xml:space="preserve"> vendin vak</w:t>
      </w:r>
      <w:r w:rsidRPr="00376DA2">
        <w:rPr>
          <w:rFonts w:ascii="Times New Roman" w:hAnsi="Times New Roman" w:cs="Times New Roman"/>
          <w:sz w:val="24"/>
          <w:szCs w:val="24"/>
        </w:rPr>
        <w:t>ant;</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shkrim </w:t>
      </w:r>
      <w:r w:rsidR="000C7597" w:rsidRPr="00376DA2">
        <w:rPr>
          <w:rFonts w:ascii="Times New Roman" w:hAnsi="Times New Roman" w:cs="Times New Roman"/>
          <w:sz w:val="24"/>
          <w:szCs w:val="24"/>
        </w:rPr>
        <w:t xml:space="preserve">(CV) </w:t>
      </w:r>
      <w:r w:rsidR="00D25627" w:rsidRPr="00376DA2">
        <w:rPr>
          <w:rFonts w:ascii="Times New Roman" w:hAnsi="Times New Roman" w:cs="Times New Roman"/>
          <w:sz w:val="24"/>
          <w:szCs w:val="24"/>
        </w:rPr>
        <w:t>i</w:t>
      </w:r>
      <w:r w:rsidRPr="00376DA2">
        <w:rPr>
          <w:rFonts w:ascii="Times New Roman" w:hAnsi="Times New Roman" w:cs="Times New Roman"/>
          <w:sz w:val="24"/>
          <w:szCs w:val="24"/>
        </w:rPr>
        <w:t xml:space="preserve"> plot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suar detyrimisht me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dh</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nat si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e-mail dhe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n e </w:t>
      </w:r>
      <w:r w:rsidR="00DC6A6E" w:rsidRPr="00376DA2">
        <w:rPr>
          <w:rFonts w:ascii="Times New Roman" w:hAnsi="Times New Roman" w:cs="Times New Roman"/>
          <w:sz w:val="24"/>
          <w:szCs w:val="24"/>
        </w:rPr>
        <w:t>sakt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vendbanimit;</w:t>
      </w:r>
    </w:p>
    <w:p w:rsidR="004E3EFF" w:rsidRPr="0029765E"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ruar me list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notave</w:t>
      </w:r>
      <w:r w:rsidR="00875104">
        <w:rPr>
          <w:rFonts w:ascii="Times New Roman" w:hAnsi="Times New Roman" w:cs="Times New Roman"/>
          <w:color w:val="000000"/>
          <w:sz w:val="24"/>
          <w:szCs w:val="24"/>
          <w:shd w:val="clear" w:color="auto" w:fill="FFFFFF"/>
        </w:rPr>
        <w:t xml:space="preserve"> (e noterizuar)</w:t>
      </w:r>
      <w:r w:rsidRPr="00376DA2">
        <w:rPr>
          <w:rFonts w:ascii="Times New Roman" w:hAnsi="Times New Roman" w:cs="Times New Roman"/>
          <w:color w:val="000000"/>
          <w:sz w:val="24"/>
          <w:szCs w:val="24"/>
          <w:shd w:val="clear" w:color="auto" w:fill="FFFFFF"/>
        </w:rPr>
        <w:t>. Për diplomat e marra jashtë Republikës së Shqipërisë të përcillet njehsimi nga Ministria e Arsimit dhe e Sportit;</w:t>
      </w:r>
    </w:p>
    <w:p w:rsidR="0029765E" w:rsidRPr="00376DA2" w:rsidRDefault="0029765E" w:rsidP="00C10E38">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345A55" w:rsidRPr="00376DA2"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Vlerësimin e fundit nga eprori direkt;</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nga institucioni që nuk ka masë disiplinore në fuqi;</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4E3EFF" w:rsidP="00FC5CAF">
      <w:pPr>
        <w:shd w:val="clear" w:color="auto" w:fill="FFFF00"/>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duhet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dorëzohen me postë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apo</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drejtpërsëdrejti</w:t>
      </w:r>
      <w:r w:rsidR="002248F7" w:rsidRPr="00376DA2">
        <w:rPr>
          <w:rFonts w:ascii="Times New Roman" w:hAnsi="Times New Roman" w:cs="Times New Roman"/>
          <w:b/>
          <w:i/>
          <w:sz w:val="24"/>
          <w:szCs w:val="24"/>
        </w:rPr>
        <w:t xml:space="preserve"> pran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Zyr</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s s</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Protokoll-Arkivit 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Bashkin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Gramsh, </w:t>
      </w:r>
      <w:r w:rsidRPr="00376DA2">
        <w:rPr>
          <w:rFonts w:ascii="Times New Roman" w:hAnsi="Times New Roman" w:cs="Times New Roman"/>
          <w:b/>
          <w:i/>
          <w:sz w:val="24"/>
          <w:szCs w:val="24"/>
        </w:rPr>
        <w:t>brenda</w:t>
      </w:r>
      <w:r w:rsidR="005B21B1">
        <w:rPr>
          <w:rFonts w:ascii="Times New Roman" w:hAnsi="Times New Roman" w:cs="Times New Roman"/>
          <w:b/>
          <w:i/>
          <w:sz w:val="24"/>
          <w:szCs w:val="24"/>
        </w:rPr>
        <w:t xml:space="preserve"> </w:t>
      </w:r>
      <w:r w:rsidR="008C6394" w:rsidRPr="00790115">
        <w:rPr>
          <w:rFonts w:ascii="Times New Roman" w:hAnsi="Times New Roman" w:cs="Times New Roman"/>
          <w:b/>
          <w:i/>
          <w:sz w:val="24"/>
          <w:szCs w:val="24"/>
        </w:rPr>
        <w:t>dates</w:t>
      </w:r>
      <w:r w:rsidR="005B21B1" w:rsidRPr="00790115">
        <w:rPr>
          <w:rFonts w:ascii="Times New Roman" w:hAnsi="Times New Roman" w:cs="Times New Roman"/>
          <w:b/>
          <w:i/>
          <w:sz w:val="24"/>
          <w:szCs w:val="24"/>
        </w:rPr>
        <w:t xml:space="preserve"> </w:t>
      </w:r>
      <w:r w:rsidR="007644C4">
        <w:rPr>
          <w:rFonts w:ascii="Times New Roman" w:hAnsi="Times New Roman" w:cs="Times New Roman"/>
          <w:b/>
          <w:i/>
          <w:sz w:val="24"/>
          <w:szCs w:val="24"/>
        </w:rPr>
        <w:t>06.11</w:t>
      </w:r>
      <w:r w:rsidR="00B44114" w:rsidRPr="00791F10">
        <w:rPr>
          <w:rFonts w:ascii="Times New Roman" w:hAnsi="Times New Roman" w:cs="Times New Roman"/>
          <w:b/>
          <w:i/>
          <w:sz w:val="24"/>
          <w:szCs w:val="24"/>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 xml:space="preserve">  REZULTATET PËR FAZËN E VERIFIKIMIT PARAPRAK</w:t>
            </w:r>
          </w:p>
        </w:tc>
      </w:tr>
    </w:tbl>
    <w:p w:rsidR="004E3EFF" w:rsidRPr="00376DA2" w:rsidRDefault="00402564" w:rsidP="00C10E38">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Në datën </w:t>
      </w:r>
      <w:r w:rsidR="007644C4">
        <w:rPr>
          <w:rFonts w:ascii="Times New Roman" w:hAnsi="Times New Roman" w:cs="Times New Roman"/>
          <w:b/>
          <w:bCs/>
          <w:i/>
          <w:iCs/>
          <w:sz w:val="24"/>
          <w:szCs w:val="24"/>
          <w:highlight w:val="yellow"/>
          <w:shd w:val="clear" w:color="auto" w:fill="FF0000"/>
        </w:rPr>
        <w:t>10.11</w:t>
      </w:r>
      <w:r w:rsidR="00B44114">
        <w:rPr>
          <w:rFonts w:ascii="Times New Roman" w:hAnsi="Times New Roman" w:cs="Times New Roman"/>
          <w:b/>
          <w:bCs/>
          <w:i/>
          <w:iCs/>
          <w:sz w:val="24"/>
          <w:szCs w:val="24"/>
          <w:highlight w:val="yellow"/>
          <w:shd w:val="clear" w:color="auto" w:fill="FF0000"/>
        </w:rPr>
        <w:t>.2025</w:t>
      </w:r>
      <w:r w:rsidR="00B44114" w:rsidRPr="001561F1">
        <w:rPr>
          <w:rFonts w:ascii="Times New Roman" w:hAnsi="Times New Roman" w:cs="Times New Roman"/>
          <w:b/>
          <w:bCs/>
          <w:i/>
          <w:iCs/>
          <w:sz w:val="24"/>
          <w:szCs w:val="24"/>
          <w:highlight w:val="yellow"/>
          <w:shd w:val="clear" w:color="auto" w:fill="FF0000"/>
        </w:rPr>
        <w:t> </w:t>
      </w:r>
      <w:r w:rsidR="0054478B" w:rsidRPr="00790115">
        <w:rPr>
          <w:rFonts w:ascii="Times New Roman" w:hAnsi="Times New Roman" w:cs="Times New Roman"/>
          <w:sz w:val="24"/>
          <w:szCs w:val="24"/>
          <w:highlight w:val="yellow"/>
          <w:shd w:val="clear" w:color="auto" w:fill="FF0000"/>
        </w:rPr>
        <w:t>,</w:t>
      </w:r>
      <w:r w:rsidR="0054478B" w:rsidRPr="00376DA2">
        <w:rPr>
          <w:rFonts w:ascii="Times New Roman" w:hAnsi="Times New Roman" w:cs="Times New Roman"/>
          <w:color w:val="000000"/>
          <w:sz w:val="24"/>
          <w:szCs w:val="24"/>
          <w:shd w:val="clear" w:color="auto" w:fill="FFFFFF"/>
        </w:rPr>
        <w:t xml:space="preserve"> Njësia e Menaxhimit të Burimeve N</w:t>
      </w:r>
      <w:r w:rsidR="00881733">
        <w:rPr>
          <w:rFonts w:ascii="Times New Roman" w:hAnsi="Times New Roman" w:cs="Times New Roman"/>
          <w:color w:val="000000"/>
          <w:sz w:val="24"/>
          <w:szCs w:val="24"/>
          <w:shd w:val="clear" w:color="auto" w:fill="FFFFFF"/>
        </w:rPr>
        <w:t>j</w:t>
      </w:r>
      <w:r w:rsidRPr="00376DA2">
        <w:rPr>
          <w:rFonts w:ascii="Times New Roman" w:hAnsi="Times New Roman" w:cs="Times New Roman"/>
          <w:color w:val="000000"/>
          <w:sz w:val="24"/>
          <w:szCs w:val="24"/>
          <w:shd w:val="clear" w:color="auto" w:fill="FFFFFF"/>
        </w:rPr>
        <w:t>erëzore do të shpallë në stend</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njoftimeve n</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ambientet e jashtme 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Bashkis</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në portalin “</w:t>
      </w:r>
      <w:r w:rsidR="007644C4">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0E4529">
        <w:rPr>
          <w:rFonts w:ascii="Times New Roman" w:hAnsi="Times New Roman" w:cs="Times New Roman"/>
          <w:color w:val="000000"/>
          <w:sz w:val="24"/>
          <w:szCs w:val="24"/>
          <w:shd w:val="clear" w:color="auto" w:fill="FFFFFF"/>
        </w:rPr>
        <w:t xml:space="preserve">bashkisë </w:t>
      </w:r>
      <w:r w:rsidR="0054478B"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A94D62">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që plotësojnë kushtet e lëvizjes paralele</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w:t>
      </w:r>
      <w:r w:rsidR="009C175F">
        <w:rPr>
          <w:rFonts w:ascii="Times New Roman" w:hAnsi="Times New Roman" w:cs="Times New Roman"/>
          <w:b/>
          <w:color w:val="000000"/>
          <w:sz w:val="24"/>
          <w:szCs w:val="24"/>
          <w:shd w:val="clear" w:color="auto" w:fill="FFFFFF"/>
        </w:rPr>
        <w:t>rën e saktë ku do të zhvillohet-</w:t>
      </w:r>
      <w:r w:rsidRPr="00376DA2">
        <w:rPr>
          <w:rFonts w:ascii="Times New Roman" w:hAnsi="Times New Roman" w:cs="Times New Roman"/>
          <w:b/>
          <w:color w:val="000000"/>
          <w:sz w:val="24"/>
          <w:szCs w:val="24"/>
          <w:shd w:val="clear" w:color="auto" w:fill="FFFFFF"/>
        </w:rPr>
        <w:t>intervi</w:t>
      </w:r>
      <w:r w:rsidR="009C175F">
        <w:rPr>
          <w:rFonts w:ascii="Times New Roman" w:hAnsi="Times New Roman" w:cs="Times New Roman"/>
          <w:b/>
          <w:color w:val="000000"/>
          <w:sz w:val="24"/>
          <w:szCs w:val="24"/>
          <w:shd w:val="clear" w:color="auto" w:fill="FFFFFF"/>
        </w:rPr>
        <w:t>sta.</w:t>
      </w:r>
      <w:r w:rsidRPr="00376DA2">
        <w:rPr>
          <w:rFonts w:ascii="Times New Roman" w:hAnsi="Times New Roman" w:cs="Times New Roman"/>
          <w:color w:val="000000"/>
          <w:sz w:val="24"/>
          <w:szCs w:val="24"/>
        </w:rPr>
        <w:br/>
      </w:r>
      <w:r w:rsidRPr="00376DA2">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5B11A1" w:rsidRPr="00376DA2">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cil</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rezultojn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pakualifikuar kan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zore, </w:t>
      </w:r>
      <w:r w:rsidR="005321EC">
        <w:rPr>
          <w:rFonts w:ascii="Times New Roman" w:hAnsi="Times New Roman" w:cs="Times New Roman"/>
          <w:color w:val="000000"/>
          <w:sz w:val="24"/>
          <w:szCs w:val="24"/>
          <w:shd w:val="clear" w:color="auto" w:fill="FFFFFF"/>
        </w:rPr>
        <w:t>b</w:t>
      </w:r>
      <w:r w:rsidR="005B11A1" w:rsidRPr="00376DA2">
        <w:rPr>
          <w:rFonts w:ascii="Times New Roman" w:hAnsi="Times New Roman" w:cs="Times New Roman"/>
          <w:color w:val="000000"/>
          <w:sz w:val="24"/>
          <w:szCs w:val="24"/>
          <w:shd w:val="clear" w:color="auto" w:fill="FFFFFF"/>
        </w:rPr>
        <w:t>renda 3(tre) dit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ve nga data e njoftimit individual.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INTERVISTA</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lastRenderedPageBreak/>
        <w:t>Kandidatët do të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në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lidhje me</w:t>
      </w:r>
      <w:r w:rsidR="009E6522">
        <w:rPr>
          <w:rFonts w:ascii="Times New Roman" w:hAnsi="Times New Roman" w:cs="Times New Roman"/>
          <w:sz w:val="24"/>
          <w:szCs w:val="24"/>
        </w:rPr>
        <w:t xml:space="preserve"> njohurit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e p</w:t>
      </w:r>
      <w:r w:rsidR="008676B2">
        <w:rPr>
          <w:rFonts w:ascii="Times New Roman" w:hAnsi="Times New Roman" w:cs="Times New Roman"/>
          <w:sz w:val="24"/>
          <w:szCs w:val="24"/>
        </w:rPr>
        <w:t>ë</w:t>
      </w:r>
      <w:r w:rsidR="009E6522">
        <w:rPr>
          <w:rFonts w:ascii="Times New Roman" w:hAnsi="Times New Roman" w:cs="Times New Roman"/>
          <w:sz w:val="24"/>
          <w:szCs w:val="24"/>
        </w:rPr>
        <w:t>rgjithshme dhe specifike sipas prozicioneve 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shpalluara</w:t>
      </w:r>
      <w:r w:rsidRPr="00376DA2">
        <w:rPr>
          <w:rFonts w:ascii="Times New Roman" w:hAnsi="Times New Roman" w:cs="Times New Roman"/>
          <w:sz w:val="24"/>
          <w:szCs w:val="24"/>
        </w:rPr>
        <w:t>:</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9E6522" w:rsidRDefault="0047083D" w:rsidP="009E6522">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3349B7" w:rsidRPr="008676B2" w:rsidRDefault="003349B7" w:rsidP="003349B7">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Menaxhimit Financiar:</w:t>
      </w:r>
    </w:p>
    <w:p w:rsidR="003349B7" w:rsidRPr="008676B2" w:rsidRDefault="003349B7" w:rsidP="003349B7">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 xml:space="preserve">Njohuri në lidhje me Ligjin nr. 9228, datë 29.4.2004 “Për kontabilitetin dhe pasqyrat financiare” i ndryshuar; </w:t>
      </w:r>
    </w:p>
    <w:p w:rsidR="003349B7" w:rsidRPr="008676B2" w:rsidRDefault="003349B7" w:rsidP="003349B7">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 9643, datë 20.11.2006 “Për prokurimin publik” i ndryshuar.</w:t>
      </w:r>
    </w:p>
    <w:p w:rsidR="00E307A9" w:rsidRDefault="00E307A9" w:rsidP="008676B2">
      <w:pPr>
        <w:pStyle w:val="ListParagraph"/>
        <w:autoSpaceDE w:val="0"/>
        <w:autoSpaceDN w:val="0"/>
        <w:adjustRightInd w:val="0"/>
        <w:spacing w:after="0" w:line="240" w:lineRule="auto"/>
        <w:ind w:left="0"/>
        <w:jc w:val="both"/>
        <w:rPr>
          <w:rFonts w:ascii="Times New Roman" w:hAnsi="Times New Roman" w:cs="Times New Roman"/>
          <w:b/>
          <w:sz w:val="24"/>
          <w:szCs w:val="24"/>
          <w:shd w:val="clear" w:color="auto" w:fill="FFFFFF"/>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7B29D7">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 dokumentacionin e dorëzuar:</w:t>
      </w:r>
    </w:p>
    <w:p w:rsidR="004E3EFF" w:rsidRPr="00376DA2" w:rsidRDefault="004E3EFF" w:rsidP="00435ADB">
      <w:pPr>
        <w:spacing w:line="360"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000E7FCD">
        <w:rPr>
          <w:rFonts w:ascii="Times New Roman" w:hAnsi="Times New Roman" w:cs="Times New Roman"/>
          <w:sz w:val="24"/>
          <w:szCs w:val="24"/>
        </w:rPr>
        <w:t>p</w:t>
      </w:r>
      <w:r w:rsidR="003C0A58">
        <w:rPr>
          <w:rFonts w:ascii="Times New Roman" w:hAnsi="Times New Roman" w:cs="Times New Roman"/>
          <w:sz w:val="24"/>
          <w:szCs w:val="24"/>
        </w:rPr>
        <w:t>ë</w:t>
      </w:r>
      <w:r w:rsidR="000E7FCD">
        <w:rPr>
          <w:rFonts w:ascii="Times New Roman" w:hAnsi="Times New Roman" w:cs="Times New Roman"/>
          <w:sz w:val="24"/>
          <w:szCs w:val="24"/>
        </w:rPr>
        <w:t>rvoj</w:t>
      </w:r>
      <w:r w:rsidR="003C0A58">
        <w:rPr>
          <w:rFonts w:ascii="Times New Roman" w:hAnsi="Times New Roman" w:cs="Times New Roman"/>
          <w:sz w:val="24"/>
          <w:szCs w:val="24"/>
        </w:rPr>
        <w:t>ë</w:t>
      </w:r>
      <w:r w:rsidRPr="00376DA2">
        <w:rPr>
          <w:rFonts w:ascii="Times New Roman" w:hAnsi="Times New Roman" w:cs="Times New Roman"/>
          <w:sz w:val="24"/>
          <w:szCs w:val="24"/>
        </w:rPr>
        <w:t>n</w:t>
      </w:r>
      <w:r w:rsidR="00E631CB">
        <w:rPr>
          <w:rFonts w:ascii="Times New Roman" w:hAnsi="Times New Roman" w:cs="Times New Roman"/>
          <w:sz w:val="24"/>
          <w:szCs w:val="24"/>
        </w:rPr>
        <w:t xml:space="preserve"> (20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trajnimet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apo</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kualifikimet e lidhura me fushën</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si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çertifikimin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pozitiv</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Totali</w:t>
      </w:r>
      <w:r w:rsidR="00805B5F">
        <w:rPr>
          <w:rFonts w:ascii="Times New Roman" w:hAnsi="Times New Roman" w:cs="Times New Roman"/>
          <w:sz w:val="24"/>
          <w:szCs w:val="24"/>
        </w:rPr>
        <w:t xml:space="preserve"> </w:t>
      </w:r>
      <w:r w:rsidR="00435AD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40 pikë.</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 e pozicionit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punës;</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Eksperiencën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Motivimin, aspiratat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karrierën.</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Totali</w:t>
      </w:r>
      <w:r w:rsidR="00805B5F">
        <w:rPr>
          <w:rFonts w:ascii="Times New Roman" w:hAnsi="Times New Roman" w:cs="Times New Roman"/>
          <w:sz w:val="24"/>
          <w:szCs w:val="24"/>
        </w:rPr>
        <w:t xml:space="preserve"> </w:t>
      </w:r>
      <w:r w:rsidR="00087CB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60 pikë.</w:t>
      </w:r>
    </w:p>
    <w:p w:rsidR="00116268" w:rsidRDefault="00DA400B" w:rsidP="00D21EA2">
      <w:pPr>
        <w:spacing w:line="276" w:lineRule="auto"/>
        <w:rPr>
          <w:rFonts w:ascii="Times New Roman" w:hAnsi="Times New Roman" w:cs="Times New Roman"/>
          <w:color w:val="000000"/>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w:t>
      </w:r>
      <w:r w:rsidR="005321EC">
        <w:rPr>
          <w:rFonts w:ascii="Times New Roman" w:hAnsi="Times New Roman" w:cs="Times New Roman"/>
          <w:color w:val="000000"/>
          <w:sz w:val="24"/>
          <w:szCs w:val="24"/>
          <w:shd w:val="clear" w:color="auto" w:fill="FFFFFF"/>
        </w:rPr>
        <w:t xml:space="preserve">mentit të Administratës Publike </w:t>
      </w:r>
      <w:hyperlink r:id="rId9" w:history="1">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w:t>
        </w:r>
      </w:hyperlink>
    </w:p>
    <w:p w:rsidR="00DA400B" w:rsidRPr="00376DA2" w:rsidRDefault="00F32313" w:rsidP="00D21EA2">
      <w:pPr>
        <w:spacing w:line="276" w:lineRule="auto"/>
        <w:rPr>
          <w:rFonts w:ascii="Times New Roman" w:hAnsi="Times New Roman" w:cs="Times New Roman"/>
          <w:sz w:val="24"/>
          <w:szCs w:val="24"/>
        </w:rPr>
      </w:pPr>
      <w:hyperlink r:id="rId10" w:history="1">
        <w:r w:rsidR="00116268" w:rsidRPr="00401189">
          <w:rPr>
            <w:rStyle w:val="Hyperlink"/>
            <w:rFonts w:ascii="Times New Roman" w:hAnsi="Times New Roman" w:cs="Times New Roman"/>
            <w:sz w:val="24"/>
            <w:szCs w:val="24"/>
            <w:shd w:val="clear" w:color="auto" w:fill="FFFFFF"/>
          </w:rPr>
          <w:t>http://</w:t>
        </w:r>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.dap.gov.al/legjislacioni/udhezime-manuale/54-udhezim-nr-2-date-27-03-2015</w:t>
        </w:r>
      </w:hyperlink>
      <w:r w:rsidR="00DA400B" w:rsidRPr="00376DA2">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116268" w:rsidRDefault="004E3EFF" w:rsidP="00116268">
      <w:pPr>
        <w:shd w:val="clear" w:color="auto" w:fill="FFFFFF"/>
        <w:spacing w:line="240" w:lineRule="auto"/>
        <w:ind w:left="450"/>
        <w:rPr>
          <w:rFonts w:ascii="Times New Roman" w:hAnsi="Times New Roman"/>
          <w:color w:val="000000" w:themeColor="text1"/>
          <w:sz w:val="24"/>
          <w:szCs w:val="24"/>
        </w:rPr>
      </w:pP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përfundim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00116268">
        <w:rPr>
          <w:rFonts w:ascii="Times New Roman" w:hAnsi="Times New Roman" w:cs="Times New Roman"/>
          <w:sz w:val="24"/>
          <w:szCs w:val="24"/>
        </w:rPr>
        <w:t>kandidatëve,</w:t>
      </w:r>
      <w:r w:rsidR="00116268" w:rsidRPr="0058749E">
        <w:rPr>
          <w:rFonts w:ascii="Times New Roman" w:hAnsi="Times New Roman"/>
          <w:color w:val="000000" w:themeColor="text1"/>
          <w:sz w:val="24"/>
          <w:szCs w:val="24"/>
        </w:rPr>
        <w:t xml:space="preserve"> Bash</w:t>
      </w:r>
      <w:r w:rsidR="00805B5F">
        <w:rPr>
          <w:rFonts w:ascii="Times New Roman" w:hAnsi="Times New Roman"/>
          <w:color w:val="000000" w:themeColor="text1"/>
          <w:sz w:val="24"/>
          <w:szCs w:val="24"/>
        </w:rPr>
        <w:t>kia Gramsh do të shpall</w:t>
      </w:r>
      <w:r w:rsidR="00116268" w:rsidRPr="0058749E">
        <w:rPr>
          <w:rFonts w:ascii="Times New Roman" w:hAnsi="Times New Roman"/>
          <w:color w:val="000000" w:themeColor="text1"/>
          <w:sz w:val="24"/>
          <w:szCs w:val="24"/>
        </w:rPr>
        <w:t xml:space="preserve">  fituesin në faqen zyrtare të saj,  dhe në portalin “</w:t>
      </w:r>
      <w:r w:rsidR="00E307A9">
        <w:rPr>
          <w:rFonts w:ascii="Times New Roman" w:hAnsi="Times New Roman"/>
          <w:color w:val="000000" w:themeColor="text1"/>
          <w:sz w:val="24"/>
          <w:szCs w:val="24"/>
        </w:rPr>
        <w:t>AKPA</w:t>
      </w:r>
      <w:r w:rsidR="00116268" w:rsidRPr="0058749E">
        <w:rPr>
          <w:rFonts w:ascii="Times New Roman" w:hAnsi="Times New Roman"/>
          <w:color w:val="000000" w:themeColor="text1"/>
          <w:sz w:val="24"/>
          <w:szCs w:val="24"/>
        </w:rPr>
        <w:t>”</w:t>
      </w:r>
      <w:r w:rsidR="00E307A9">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më datë</w:t>
      </w:r>
      <w:r w:rsidR="00805B5F">
        <w:rPr>
          <w:rFonts w:ascii="Times New Roman" w:hAnsi="Times New Roman"/>
          <w:color w:val="000000" w:themeColor="text1"/>
          <w:sz w:val="24"/>
          <w:szCs w:val="24"/>
        </w:rPr>
        <w:t xml:space="preserve"> </w:t>
      </w:r>
      <w:r w:rsidR="007644C4">
        <w:rPr>
          <w:rFonts w:ascii="Times New Roman" w:hAnsi="Times New Roman" w:cs="Times New Roman"/>
          <w:sz w:val="32"/>
          <w:szCs w:val="32"/>
          <w:shd w:val="clear" w:color="auto" w:fill="FFFF00"/>
        </w:rPr>
        <w:t>20.11</w:t>
      </w:r>
      <w:r w:rsidR="00B44114" w:rsidRPr="00BB1B94">
        <w:rPr>
          <w:rFonts w:ascii="Times New Roman" w:hAnsi="Times New Roman" w:cs="Times New Roman"/>
          <w:sz w:val="32"/>
          <w:szCs w:val="32"/>
          <w:shd w:val="clear" w:color="auto" w:fill="FFFF00"/>
        </w:rPr>
        <w:t>.2025</w:t>
      </w:r>
      <w:r w:rsidR="00116268">
        <w:rPr>
          <w:rFonts w:ascii="Times New Roman" w:hAnsi="Times New Roman"/>
          <w:color w:val="000000" w:themeColor="text1"/>
          <w:sz w:val="24"/>
          <w:szCs w:val="24"/>
        </w:rPr>
        <w:t>. Të gjithë</w:t>
      </w:r>
      <w:r w:rsidR="00116268" w:rsidRPr="0058749E">
        <w:rPr>
          <w:rFonts w:ascii="Times New Roman" w:hAnsi="Times New Roman"/>
          <w:color w:val="000000" w:themeColor="text1"/>
          <w:sz w:val="24"/>
          <w:szCs w:val="24"/>
        </w:rPr>
        <w:t xml:space="preserve"> kandidatët</w:t>
      </w:r>
      <w:r w:rsidR="00805B5F">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pjesmarrës  në këtë proçedurë</w:t>
      </w:r>
      <w:r w:rsidR="00116268" w:rsidRPr="0058749E">
        <w:rPr>
          <w:rFonts w:ascii="Times New Roman" w:hAnsi="Times New Roman"/>
          <w:color w:val="000000" w:themeColor="text1"/>
          <w:sz w:val="24"/>
          <w:szCs w:val="24"/>
        </w:rPr>
        <w:t xml:space="preserve">  do të  njof</w:t>
      </w:r>
      <w:r w:rsidR="00805B5F">
        <w:rPr>
          <w:rFonts w:ascii="Times New Roman" w:hAnsi="Times New Roman"/>
          <w:color w:val="000000" w:themeColor="text1"/>
          <w:sz w:val="24"/>
          <w:szCs w:val="24"/>
        </w:rPr>
        <w:t>tohen  individualisht  në më</w:t>
      </w:r>
      <w:r w:rsidR="00116268">
        <w:rPr>
          <w:rFonts w:ascii="Times New Roman" w:hAnsi="Times New Roman"/>
          <w:color w:val="000000" w:themeColor="text1"/>
          <w:sz w:val="24"/>
          <w:szCs w:val="24"/>
        </w:rPr>
        <w:t>nyrë  elektronike, pë</w:t>
      </w:r>
      <w:r w:rsidR="005C7B19">
        <w:rPr>
          <w:rFonts w:ascii="Times New Roman" w:hAnsi="Times New Roman"/>
          <w:color w:val="000000" w:themeColor="text1"/>
          <w:sz w:val="24"/>
          <w:szCs w:val="24"/>
        </w:rPr>
        <w:t xml:space="preserve">r  </w:t>
      </w:r>
      <w:r w:rsidR="00116268" w:rsidRPr="0058749E">
        <w:rPr>
          <w:rFonts w:ascii="Times New Roman" w:hAnsi="Times New Roman"/>
          <w:color w:val="000000" w:themeColor="text1"/>
          <w:sz w:val="24"/>
          <w:szCs w:val="24"/>
        </w:rPr>
        <w:t>rezultatet (nëpërmjet  a</w:t>
      </w:r>
      <w:r w:rsidR="00116268">
        <w:rPr>
          <w:rFonts w:ascii="Times New Roman" w:hAnsi="Times New Roman"/>
          <w:color w:val="000000" w:themeColor="text1"/>
          <w:sz w:val="24"/>
          <w:szCs w:val="24"/>
        </w:rPr>
        <w:t>dresës së e-malit).</w:t>
      </w:r>
    </w:p>
    <w:p w:rsidR="00116268" w:rsidRPr="00116268" w:rsidRDefault="00116268" w:rsidP="00116268">
      <w:pPr>
        <w:shd w:val="clear" w:color="auto" w:fill="FFFFFF"/>
        <w:spacing w:line="240" w:lineRule="auto"/>
        <w:ind w:left="450"/>
        <w:rPr>
          <w:rFonts w:ascii="Times New Roman" w:hAnsi="Times New Roman"/>
          <w:color w:val="000000" w:themeColor="text1"/>
          <w:sz w:val="24"/>
          <w:szCs w:val="24"/>
        </w:rPr>
      </w:pP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376DA2"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376DA2" w:rsidRDefault="003F1D78" w:rsidP="00AD299B">
            <w:pPr>
              <w:rPr>
                <w:rFonts w:ascii="Times New Roman" w:hAnsi="Times New Roman" w:cs="Times New Roman"/>
                <w:sz w:val="24"/>
                <w:szCs w:val="24"/>
              </w:rPr>
            </w:pPr>
            <w:r>
              <w:rPr>
                <w:rFonts w:ascii="Times New Roman" w:hAnsi="Times New Roman" w:cs="Times New Roman"/>
                <w:b/>
                <w:color w:val="C00000"/>
                <w:sz w:val="24"/>
                <w:szCs w:val="24"/>
              </w:rPr>
              <w:t>NGRITJA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KATEGORIN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E UL</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T DREJTUESE</w:t>
            </w:r>
          </w:p>
        </w:tc>
      </w:tr>
    </w:tbl>
    <w:p w:rsidR="00E84EE8" w:rsidRPr="00065298" w:rsidRDefault="005B39F9" w:rsidP="00E84EE8">
      <w:pPr>
        <w:shd w:val="clear" w:color="auto" w:fill="FFF2CC" w:themeFill="accent4" w:themeFillTint="33"/>
        <w:spacing w:after="0" w:line="240" w:lineRule="auto"/>
        <w:jc w:val="both"/>
        <w:rPr>
          <w:rFonts w:ascii="Times New Roman" w:hAnsi="Times New Roman"/>
          <w:color w:val="FF0000"/>
          <w:sz w:val="24"/>
          <w:szCs w:val="24"/>
        </w:rPr>
      </w:pPr>
      <w:r>
        <w:rPr>
          <w:rFonts w:ascii="Times New Roman" w:eastAsia="Times New Roman" w:hAnsi="Times New Roman" w:cs="Times New Roman"/>
          <w:color w:val="FF0000"/>
          <w:sz w:val="24"/>
          <w:szCs w:val="24"/>
        </w:rPr>
        <w:lastRenderedPageBreak/>
        <w:t>Vetëm n</w:t>
      </w:r>
      <w:r w:rsidR="00537B1C" w:rsidRPr="00376DA2">
        <w:rPr>
          <w:rFonts w:ascii="Times New Roman" w:eastAsia="Times New Roman" w:hAnsi="Times New Roman" w:cs="Times New Roman"/>
          <w:color w:val="FF0000"/>
          <w:sz w:val="24"/>
          <w:szCs w:val="24"/>
        </w:rPr>
        <w:t>ë rast se pozicion</w:t>
      </w:r>
      <w:r>
        <w:rPr>
          <w:rFonts w:ascii="Times New Roman" w:eastAsia="Times New Roman" w:hAnsi="Times New Roman" w:cs="Times New Roman"/>
          <w:color w:val="FF0000"/>
          <w:sz w:val="24"/>
          <w:szCs w:val="24"/>
        </w:rPr>
        <w:t xml:space="preserve">i i cituar </w:t>
      </w:r>
      <w:r w:rsidR="00406230">
        <w:rPr>
          <w:rFonts w:ascii="Times New Roman" w:eastAsia="Times New Roman" w:hAnsi="Times New Roman" w:cs="Times New Roman"/>
          <w:color w:val="FF0000"/>
          <w:sz w:val="24"/>
          <w:szCs w:val="24"/>
        </w:rPr>
        <w:t xml:space="preserve">në fillim të kësaj shpalljeje </w:t>
      </w:r>
      <w:r w:rsidRPr="005B39F9">
        <w:rPr>
          <w:rFonts w:ascii="Times New Roman" w:hAnsi="Times New Roman"/>
          <w:color w:val="FF0000"/>
          <w:sz w:val="24"/>
          <w:szCs w:val="24"/>
        </w:rPr>
        <w:t>nuk plotësohet  nëpërmjet proçedurës  së lëvizje</w:t>
      </w:r>
      <w:r w:rsidR="00E84EE8">
        <w:rPr>
          <w:rFonts w:ascii="Times New Roman" w:hAnsi="Times New Roman"/>
          <w:color w:val="FF0000"/>
          <w:sz w:val="24"/>
          <w:szCs w:val="24"/>
        </w:rPr>
        <w:t xml:space="preserve">s paralele, vazhdon proçedura </w:t>
      </w:r>
      <w:r w:rsidRPr="005B39F9">
        <w:rPr>
          <w:rFonts w:ascii="Times New Roman" w:hAnsi="Times New Roman"/>
          <w:color w:val="FF0000"/>
          <w:sz w:val="24"/>
          <w:szCs w:val="24"/>
        </w:rPr>
        <w:t>e ngritjes në detyrë dhe nëse as kjo procedure  nuk plotësohet</w:t>
      </w:r>
      <w:r w:rsidR="00406230">
        <w:rPr>
          <w:rFonts w:ascii="Times New Roman" w:hAnsi="Times New Roman"/>
          <w:color w:val="FF0000"/>
          <w:sz w:val="24"/>
          <w:szCs w:val="24"/>
        </w:rPr>
        <w:t xml:space="preserve"> </w:t>
      </w:r>
      <w:r w:rsidR="00E84EE8" w:rsidRPr="005B39F9">
        <w:rPr>
          <w:rFonts w:ascii="Times New Roman" w:hAnsi="Times New Roman"/>
          <w:color w:val="FF0000"/>
          <w:sz w:val="24"/>
          <w:szCs w:val="24"/>
        </w:rPr>
        <w:t xml:space="preserve">nëpërmjet proçedurës </w:t>
      </w:r>
      <w:r w:rsidR="00E84EE8">
        <w:rPr>
          <w:rFonts w:ascii="Times New Roman" w:hAnsi="Times New Roman"/>
          <w:color w:val="FF0000"/>
          <w:sz w:val="24"/>
          <w:szCs w:val="24"/>
        </w:rPr>
        <w:t xml:space="preserve">së </w:t>
      </w:r>
      <w:r w:rsidR="00E84EE8" w:rsidRPr="005B39F9">
        <w:rPr>
          <w:rFonts w:ascii="Times New Roman" w:hAnsi="Times New Roman"/>
          <w:color w:val="FF0000"/>
          <w:sz w:val="24"/>
          <w:szCs w:val="24"/>
        </w:rPr>
        <w:t xml:space="preserve">ngritjes në detyrë </w:t>
      </w:r>
      <w:r w:rsidRPr="005B39F9">
        <w:rPr>
          <w:rFonts w:ascii="Times New Roman" w:hAnsi="Times New Roman"/>
          <w:color w:val="FF0000"/>
          <w:sz w:val="24"/>
          <w:szCs w:val="24"/>
        </w:rPr>
        <w:t xml:space="preserve">vazhdon proçedura  pranim </w:t>
      </w:r>
      <w:r w:rsidR="005F54C3">
        <w:rPr>
          <w:rFonts w:ascii="Times New Roman" w:hAnsi="Times New Roman"/>
          <w:color w:val="FF0000"/>
          <w:sz w:val="24"/>
          <w:szCs w:val="24"/>
        </w:rPr>
        <w:t xml:space="preserve">nga </w:t>
      </w:r>
      <w:r w:rsidRPr="005B39F9">
        <w:rPr>
          <w:rFonts w:ascii="Times New Roman" w:hAnsi="Times New Roman"/>
          <w:color w:val="FF0000"/>
          <w:sz w:val="24"/>
          <w:szCs w:val="24"/>
        </w:rPr>
        <w:t>jashtë shërbimit civil. Të dyja këto proçedura  zhvillohen njëkohësisht</w:t>
      </w:r>
      <w:r w:rsidR="00537B1C" w:rsidRPr="005B39F9">
        <w:rPr>
          <w:rFonts w:ascii="Times New Roman" w:eastAsia="Times New Roman" w:hAnsi="Times New Roman" w:cs="Times New Roman"/>
          <w:color w:val="FF0000"/>
          <w:sz w:val="24"/>
          <w:szCs w:val="24"/>
        </w:rPr>
        <w:t>.</w:t>
      </w:r>
      <w:r w:rsidR="00537B1C" w:rsidRPr="00376DA2">
        <w:rPr>
          <w:rFonts w:ascii="Times New Roman" w:eastAsia="Times New Roman" w:hAnsi="Times New Roman" w:cs="Times New Roman"/>
          <w:color w:val="FF0000"/>
          <w:sz w:val="24"/>
          <w:szCs w:val="24"/>
        </w:rPr>
        <w:t xml:space="preserve"> Këtë informacion do ta merrni në faqen e</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Gramsh, Portalin e Sh</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rbimit Komb</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tar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Pun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simit dhe stend</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n e Njoftimeve 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ambientet e jashtme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537B1C" w:rsidRPr="00376DA2">
        <w:rPr>
          <w:rFonts w:ascii="Times New Roman" w:eastAsia="Times New Roman" w:hAnsi="Times New Roman" w:cs="Times New Roman"/>
          <w:color w:val="FF0000"/>
          <w:sz w:val="24"/>
          <w:szCs w:val="24"/>
        </w:rPr>
        <w:t>, duke filluar nga data </w:t>
      </w:r>
      <w:r w:rsidR="007644C4">
        <w:rPr>
          <w:rFonts w:ascii="Helvetica" w:eastAsia="Times New Roman" w:hAnsi="Helvetica" w:cs="Times New Roman"/>
          <w:sz w:val="25"/>
          <w:szCs w:val="25"/>
        </w:rPr>
        <w:t>21.11</w:t>
      </w:r>
      <w:r w:rsidR="00B44114">
        <w:rPr>
          <w:rFonts w:ascii="Helvetica" w:eastAsia="Times New Roman" w:hAnsi="Helvetica" w:cs="Times New Roman"/>
          <w:sz w:val="25"/>
          <w:szCs w:val="25"/>
        </w:rPr>
        <w:t>.2025.</w:t>
      </w:r>
      <w:r w:rsidR="00B44114" w:rsidRPr="00537B1C">
        <w:rPr>
          <w:rFonts w:ascii="Helvetica" w:eastAsia="Times New Roman" w:hAnsi="Helvetica" w:cs="Times New Roman"/>
          <w:sz w:val="25"/>
          <w:szCs w:val="25"/>
        </w:rPr>
        <w:t> </w:t>
      </w:r>
    </w:p>
    <w:p w:rsidR="00E84EE8" w:rsidRPr="00065298" w:rsidRDefault="005F54C3" w:rsidP="00E84EE8">
      <w:pPr>
        <w:shd w:val="clear" w:color="auto" w:fill="FFF2CC" w:themeFill="accent4" w:themeFillTint="33"/>
        <w:tabs>
          <w:tab w:val="left" w:pos="90"/>
        </w:tabs>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Për këtë procedure kanë të drejtë të aplikojnë </w:t>
      </w:r>
      <w:r w:rsidR="00E84EE8" w:rsidRPr="00065298">
        <w:rPr>
          <w:rFonts w:ascii="Times New Roman" w:hAnsi="Times New Roman"/>
          <w:color w:val="FF0000"/>
          <w:sz w:val="24"/>
          <w:szCs w:val="24"/>
        </w:rPr>
        <w:t>nëpunësit  civilë  të</w:t>
      </w:r>
      <w:r w:rsidR="00F06BE8" w:rsidRPr="00065298">
        <w:rPr>
          <w:rFonts w:ascii="Times New Roman" w:hAnsi="Times New Roman"/>
          <w:color w:val="FF0000"/>
          <w:sz w:val="24"/>
          <w:szCs w:val="24"/>
        </w:rPr>
        <w:t xml:space="preserve"> kategorisë</w:t>
      </w:r>
      <w:r w:rsidR="00406230">
        <w:rPr>
          <w:rFonts w:ascii="Times New Roman" w:hAnsi="Times New Roman"/>
          <w:color w:val="FF0000"/>
          <w:sz w:val="24"/>
          <w:szCs w:val="24"/>
        </w:rPr>
        <w:t xml:space="preserve"> </w:t>
      </w:r>
      <w:r w:rsidR="00F06BE8" w:rsidRPr="00065298">
        <w:rPr>
          <w:rFonts w:ascii="Times New Roman" w:hAnsi="Times New Roman"/>
          <w:color w:val="FF0000"/>
          <w:sz w:val="24"/>
          <w:szCs w:val="24"/>
        </w:rPr>
        <w:t>ekzekutive</w:t>
      </w:r>
      <w:r w:rsidR="00E84EE8" w:rsidRPr="00065298">
        <w:rPr>
          <w:rFonts w:ascii="Times New Roman" w:hAnsi="Times New Roman"/>
          <w:color w:val="FF0000"/>
          <w:sz w:val="24"/>
          <w:szCs w:val="24"/>
        </w:rPr>
        <w:t>(</w:t>
      </w:r>
      <w:r w:rsidR="00F06BE8" w:rsidRPr="00065298">
        <w:rPr>
          <w:rFonts w:ascii="Times New Roman" w:hAnsi="Times New Roman"/>
          <w:color w:val="FF0000"/>
          <w:sz w:val="24"/>
          <w:szCs w:val="24"/>
        </w:rPr>
        <w:t>specialist)</w:t>
      </w:r>
      <w:r w:rsidR="00E84EE8" w:rsidRPr="00065298">
        <w:rPr>
          <w:rFonts w:ascii="Times New Roman" w:hAnsi="Times New Roman"/>
          <w:color w:val="FF0000"/>
          <w:sz w:val="24"/>
          <w:szCs w:val="24"/>
        </w:rPr>
        <w:t xml:space="preserve"> punësuar   në të njëjtin  apo institucion tjetër  të shërbimit civil  që plotësojnë  kriteret  për ngritje në detyrë  si dhe  kandidatë të tjerë  nga jashtë shërbimit civil  që plotësojnë  kushtet   dhe kërkesat  e veçanta  për vendin e lirë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537B1C" w:rsidP="00AD299B">
            <w:pPr>
              <w:jc w:val="center"/>
              <w:rPr>
                <w:rFonts w:ascii="Times New Roman" w:hAnsi="Times New Roman" w:cs="Times New Roman"/>
                <w:sz w:val="24"/>
                <w:szCs w:val="24"/>
              </w:rPr>
            </w:pPr>
            <w:r w:rsidRPr="00376DA2">
              <w:rPr>
                <w:rFonts w:ascii="Times New Roman" w:eastAsia="Times New Roman" w:hAnsi="Times New Roman" w:cs="Times New Roman"/>
                <w:sz w:val="24"/>
                <w:szCs w:val="24"/>
              </w:rPr>
              <w:br/>
            </w:r>
            <w:r w:rsidR="004E3EFF" w:rsidRPr="00376DA2">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376DA2" w:rsidRDefault="004E3EFF" w:rsidP="003265BE">
            <w:pPr>
              <w:rPr>
                <w:rFonts w:ascii="Times New Roman" w:hAnsi="Times New Roman" w:cs="Times New Roman"/>
                <w:sz w:val="24"/>
                <w:szCs w:val="24"/>
              </w:rPr>
            </w:pPr>
            <w:r w:rsidRPr="00376DA2">
              <w:rPr>
                <w:rFonts w:ascii="Times New Roman" w:hAnsi="Times New Roman" w:cs="Times New Roman"/>
                <w:b/>
                <w:sz w:val="24"/>
                <w:szCs w:val="24"/>
              </w:rPr>
              <w:t xml:space="preserve">KUSHTET QË DUHET TË PLOTËSOJË KANDIDATI NË PROCEDURËN E </w:t>
            </w:r>
            <w:r w:rsidR="003265BE">
              <w:rPr>
                <w:rFonts w:ascii="Times New Roman" w:hAnsi="Times New Roman" w:cs="Times New Roman"/>
                <w:b/>
                <w:sz w:val="24"/>
                <w:szCs w:val="24"/>
              </w:rPr>
              <w:t>NGRITJES</w:t>
            </w:r>
            <w:r w:rsidRPr="00376DA2">
              <w:rPr>
                <w:rFonts w:ascii="Times New Roman" w:hAnsi="Times New Roman" w:cs="Times New Roman"/>
                <w:b/>
                <w:sz w:val="24"/>
                <w:szCs w:val="24"/>
              </w:rPr>
              <w:t xml:space="preserve"> NË </w:t>
            </w:r>
            <w:r w:rsidR="003265BE">
              <w:rPr>
                <w:rFonts w:ascii="Times New Roman" w:hAnsi="Times New Roman" w:cs="Times New Roman"/>
                <w:b/>
                <w:sz w:val="24"/>
                <w:szCs w:val="24"/>
              </w:rPr>
              <w:t>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Për</w:t>
      </w:r>
      <w:r w:rsidR="007A1186">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E0263F" w:rsidRPr="00376DA2">
        <w:rPr>
          <w:rFonts w:ascii="Times New Roman" w:hAnsi="Times New Roman" w:cs="Times New Roman"/>
          <w:sz w:val="24"/>
          <w:szCs w:val="24"/>
        </w:rPr>
        <w:t xml:space="preserve"> procedure </w:t>
      </w:r>
      <w:r w:rsidRPr="00376DA2">
        <w:rPr>
          <w:rFonts w:ascii="Times New Roman" w:hAnsi="Times New Roman" w:cs="Times New Roman"/>
          <w:sz w:val="24"/>
          <w:szCs w:val="24"/>
        </w:rPr>
        <w:t>kanë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406230">
        <w:rPr>
          <w:rFonts w:ascii="Times New Roman" w:hAnsi="Times New Roman" w:cs="Times New Roman"/>
          <w:sz w:val="24"/>
          <w:szCs w:val="24"/>
        </w:rPr>
        <w:t xml:space="preserve"> </w:t>
      </w:r>
      <w:r w:rsidR="003265BE">
        <w:rPr>
          <w:rFonts w:ascii="Times New Roman" w:hAnsi="Times New Roman" w:cs="Times New Roman"/>
          <w:sz w:val="24"/>
          <w:szCs w:val="24"/>
        </w:rPr>
        <w:t>n</w:t>
      </w:r>
      <w:r w:rsidR="003C0A58">
        <w:rPr>
          <w:rFonts w:ascii="Times New Roman" w:hAnsi="Times New Roman" w:cs="Times New Roman"/>
          <w:sz w:val="24"/>
          <w:szCs w:val="24"/>
        </w:rPr>
        <w:t>ë</w:t>
      </w:r>
      <w:r w:rsidR="003265BE">
        <w:rPr>
          <w:rFonts w:ascii="Times New Roman" w:hAnsi="Times New Roman" w:cs="Times New Roman"/>
          <w:sz w:val="24"/>
          <w:szCs w:val="24"/>
        </w:rPr>
        <w:t>pun</w:t>
      </w:r>
      <w:r w:rsidR="003C0A58">
        <w:rPr>
          <w:rFonts w:ascii="Times New Roman" w:hAnsi="Times New Roman" w:cs="Times New Roman"/>
          <w:sz w:val="24"/>
          <w:szCs w:val="24"/>
        </w:rPr>
        <w:t>ë</w:t>
      </w:r>
      <w:r w:rsidR="003265BE">
        <w:rPr>
          <w:rFonts w:ascii="Times New Roman" w:hAnsi="Times New Roman" w:cs="Times New Roman"/>
          <w:sz w:val="24"/>
          <w:szCs w:val="24"/>
        </w:rPr>
        <w:t>s civil t</w:t>
      </w:r>
      <w:r w:rsidR="003C0A58">
        <w:rPr>
          <w:rFonts w:ascii="Times New Roman" w:hAnsi="Times New Roman" w:cs="Times New Roman"/>
          <w:sz w:val="24"/>
          <w:szCs w:val="24"/>
        </w:rPr>
        <w:t>ë</w:t>
      </w:r>
      <w:r w:rsidR="00406230">
        <w:rPr>
          <w:rFonts w:ascii="Times New Roman" w:hAnsi="Times New Roman" w:cs="Times New Roman"/>
          <w:sz w:val="24"/>
          <w:szCs w:val="24"/>
        </w:rPr>
        <w:t xml:space="preserve"> </w:t>
      </w:r>
      <w:r w:rsidR="00D56EDE">
        <w:rPr>
          <w:rFonts w:ascii="Times New Roman" w:hAnsi="Times New Roman" w:cs="Times New Roman"/>
          <w:sz w:val="24"/>
          <w:szCs w:val="24"/>
        </w:rPr>
        <w:t>kategorisë</w:t>
      </w:r>
      <w:r w:rsidR="003265BE">
        <w:rPr>
          <w:rFonts w:ascii="Times New Roman" w:hAnsi="Times New Roman" w:cs="Times New Roman"/>
          <w:sz w:val="24"/>
          <w:szCs w:val="24"/>
        </w:rPr>
        <w:t xml:space="preserve"> ekzekutiv</w:t>
      </w:r>
      <w:r w:rsidR="001B3BB2">
        <w:rPr>
          <w:rFonts w:ascii="Times New Roman" w:hAnsi="Times New Roman" w:cs="Times New Roman"/>
          <w:sz w:val="24"/>
          <w:szCs w:val="24"/>
        </w:rPr>
        <w:t>e (specialist)</w:t>
      </w:r>
      <w:r w:rsidRPr="00376DA2">
        <w:rPr>
          <w:rFonts w:ascii="Times New Roman" w:hAnsi="Times New Roman" w:cs="Times New Roman"/>
          <w:sz w:val="24"/>
          <w:szCs w:val="24"/>
        </w:rPr>
        <w:t xml:space="preserve">, </w:t>
      </w:r>
      <w:r w:rsidR="00636A75" w:rsidRPr="00636A75">
        <w:rPr>
          <w:rFonts w:ascii="Times New Roman" w:hAnsi="Times New Roman"/>
          <w:sz w:val="24"/>
          <w:szCs w:val="24"/>
          <w:shd w:val="clear" w:color="auto" w:fill="FFFFFF" w:themeFill="background1"/>
        </w:rPr>
        <w:t xml:space="preserve">të punësuar   në të njëjtin  apo institucion tjetër  të shërbimit civil  që plotësojnë  </w:t>
      </w:r>
      <w:r w:rsidR="00636A75">
        <w:rPr>
          <w:rFonts w:ascii="Times New Roman" w:hAnsi="Times New Roman"/>
          <w:sz w:val="24"/>
          <w:szCs w:val="24"/>
          <w:shd w:val="clear" w:color="auto" w:fill="FFFFFF" w:themeFill="background1"/>
        </w:rPr>
        <w:t>kushtet dhe kriterete e veçanta</w:t>
      </w:r>
      <w:r w:rsidR="00636A75" w:rsidRPr="00636A75">
        <w:rPr>
          <w:rFonts w:ascii="Times New Roman" w:hAnsi="Times New Roman"/>
          <w:sz w:val="24"/>
          <w:szCs w:val="24"/>
          <w:shd w:val="clear" w:color="auto" w:fill="FFFFFF" w:themeFill="background1"/>
        </w:rPr>
        <w:t xml:space="preserve"> për ngritje në detyrë  si dhe  kandidatë të tjerë  nga jashtë shërbimit civil  që plotësojnë</w:t>
      </w:r>
      <w:r w:rsidR="00065298">
        <w:rPr>
          <w:rFonts w:ascii="Times New Roman" w:hAnsi="Times New Roman"/>
          <w:sz w:val="24"/>
          <w:szCs w:val="24"/>
          <w:shd w:val="clear" w:color="auto" w:fill="FFFFFF" w:themeFill="background1"/>
        </w:rPr>
        <w:t xml:space="preserve">  kushtet</w:t>
      </w:r>
      <w:r w:rsidR="00636A75" w:rsidRPr="00636A75">
        <w:rPr>
          <w:rFonts w:ascii="Times New Roman" w:hAnsi="Times New Roman"/>
          <w:sz w:val="24"/>
          <w:szCs w:val="24"/>
          <w:shd w:val="clear" w:color="auto" w:fill="FFFFFF" w:themeFill="background1"/>
        </w:rPr>
        <w:t xml:space="preserve"> dhe kërkesat  e veçanta  për vendin e lirë</w:t>
      </w:r>
      <w:r w:rsidR="00636A75">
        <w:rPr>
          <w:rFonts w:ascii="Times New Roman" w:hAnsi="Times New Roman"/>
          <w:sz w:val="24"/>
          <w:szCs w:val="24"/>
          <w:shd w:val="clear" w:color="auto" w:fill="FFFFFF" w:themeFill="background1"/>
        </w:rPr>
        <w:t>.</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 xml:space="preserve">Kandidatët duhet të plotësojnë kushtet për </w:t>
      </w:r>
      <w:r>
        <w:rPr>
          <w:rFonts w:ascii="Times New Roman" w:hAnsi="Times New Roman" w:cs="Times New Roman"/>
          <w:b/>
          <w:sz w:val="24"/>
          <w:szCs w:val="24"/>
        </w:rPr>
        <w:t>ngritjen n</w:t>
      </w:r>
      <w:r w:rsidR="003C0A58">
        <w:rPr>
          <w:rFonts w:ascii="Times New Roman" w:hAnsi="Times New Roman" w:cs="Times New Roman"/>
          <w:b/>
          <w:sz w:val="24"/>
          <w:szCs w:val="24"/>
        </w:rPr>
        <w:t>ë</w:t>
      </w:r>
      <w:r>
        <w:rPr>
          <w:rFonts w:ascii="Times New Roman" w:hAnsi="Times New Roman" w:cs="Times New Roman"/>
          <w:b/>
          <w:sz w:val="24"/>
          <w:szCs w:val="24"/>
        </w:rPr>
        <w:t xml:space="preserve"> 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si vijon:</w:t>
      </w:r>
    </w:p>
    <w:p w:rsidR="00A24C37" w:rsidRPr="00E631CB" w:rsidRDefault="00636A75" w:rsidP="00E631CB">
      <w:pPr>
        <w:pStyle w:val="ListParagraph"/>
        <w:numPr>
          <w:ilvl w:val="0"/>
          <w:numId w:val="1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Të jetë nëpunës i konfirmuar </w:t>
      </w:r>
      <w:r w:rsidR="00A24C37" w:rsidRPr="00E631CB">
        <w:rPr>
          <w:rFonts w:ascii="Times New Roman" w:hAnsi="Times New Roman" w:cs="Times New Roman"/>
          <w:sz w:val="24"/>
          <w:szCs w:val="24"/>
        </w:rPr>
        <w:t>(niveli ekzekutiv, specialist) n</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cdo institucion t</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sh</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rbimit civil;</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mos ketë masë disiplinore në fuqi;</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 xml:space="preserve">Të ketë </w:t>
      </w:r>
      <w:r w:rsidR="00A35171">
        <w:rPr>
          <w:rFonts w:ascii="Times New Roman" w:hAnsi="Times New Roman" w:cs="Times New Roman"/>
          <w:sz w:val="24"/>
          <w:szCs w:val="24"/>
        </w:rPr>
        <w:t>të paktën vlerësimin e fundit “Mirë” apo “S</w:t>
      </w:r>
      <w:r w:rsidRPr="00E631CB">
        <w:rPr>
          <w:rFonts w:ascii="Times New Roman" w:hAnsi="Times New Roman" w:cs="Times New Roman"/>
          <w:sz w:val="24"/>
          <w:szCs w:val="24"/>
        </w:rPr>
        <w:t>humë mirë”;</w:t>
      </w:r>
    </w:p>
    <w:p w:rsidR="00A24C37" w:rsidRP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plotësojë kriteret e vecanta të përcaktuara në shpalljen për konkurim;</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Kandidatët duhet të plotësojnë kërkesat e posaçme si vijon:</w:t>
      </w:r>
    </w:p>
    <w:p w:rsidR="00C10490" w:rsidRPr="00376DA2" w:rsidRDefault="00C10490" w:rsidP="00C10490">
      <w:pPr>
        <w:pStyle w:val="ListParagraph"/>
        <w:numPr>
          <w:ilvl w:val="0"/>
          <w:numId w:val="1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Të zotërojnë diplomë</w:t>
      </w:r>
      <w:r>
        <w:rPr>
          <w:rFonts w:ascii="Times New Roman" w:hAnsi="Times New Roman" w:cs="Times New Roman"/>
          <w:sz w:val="24"/>
          <w:szCs w:val="24"/>
        </w:rPr>
        <w:t xml:space="preserve"> </w:t>
      </w:r>
      <w:r w:rsidRPr="00376DA2">
        <w:rPr>
          <w:rFonts w:ascii="Times New Roman" w:hAnsi="Times New Roman" w:cs="Times New Roman"/>
          <w:sz w:val="24"/>
          <w:szCs w:val="24"/>
        </w:rPr>
        <w:t xml:space="preserve">të nivelit </w:t>
      </w:r>
      <w:r w:rsidRPr="00376DA2">
        <w:rPr>
          <w:rFonts w:ascii="Times New Roman" w:hAnsi="Times New Roman" w:cs="Times New Roman"/>
          <w:sz w:val="24"/>
          <w:szCs w:val="24"/>
          <w:shd w:val="clear" w:color="auto" w:fill="FFFF00"/>
        </w:rPr>
        <w:t>MASTER SHKENCOR</w:t>
      </w:r>
      <w:r w:rsidR="00FB6DAB">
        <w:rPr>
          <w:rFonts w:ascii="Times New Roman" w:hAnsi="Times New Roman" w:cs="Times New Roman"/>
          <w:color w:val="000000" w:themeColor="text1"/>
          <w:sz w:val="24"/>
          <w:szCs w:val="24"/>
        </w:rPr>
        <w:t xml:space="preserve"> </w:t>
      </w:r>
      <w:r w:rsidRPr="00376DA2">
        <w:rPr>
          <w:rFonts w:ascii="Times New Roman" w:hAnsi="Times New Roman" w:cs="Times New Roman"/>
          <w:sz w:val="24"/>
          <w:szCs w:val="24"/>
        </w:rPr>
        <w:t xml:space="preserve">në shkencat </w:t>
      </w:r>
      <w:r w:rsidR="003349B7">
        <w:rPr>
          <w:rFonts w:ascii="Times New Roman" w:hAnsi="Times New Roman" w:cs="Times New Roman"/>
          <w:sz w:val="24"/>
          <w:szCs w:val="24"/>
        </w:rPr>
        <w:t>EKONOMIKE</w:t>
      </w:r>
      <w:r>
        <w:rPr>
          <w:rFonts w:ascii="Times New Roman" w:hAnsi="Times New Roman" w:cs="Times New Roman"/>
          <w:sz w:val="24"/>
          <w:szCs w:val="24"/>
        </w:rPr>
        <w:t>, dhe çdo diplomë tjetër e integruar e nivelit të dytë;</w:t>
      </w:r>
    </w:p>
    <w:p w:rsidR="00E6525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ketë të paktë</w:t>
      </w:r>
      <w:r w:rsidR="007644C4">
        <w:rPr>
          <w:rFonts w:ascii="Times New Roman" w:hAnsi="Times New Roman" w:cs="Times New Roman"/>
          <w:sz w:val="24"/>
          <w:szCs w:val="24"/>
        </w:rPr>
        <w:t>n 3</w:t>
      </w:r>
      <w:r w:rsidR="00B44114">
        <w:rPr>
          <w:rFonts w:ascii="Times New Roman" w:hAnsi="Times New Roman" w:cs="Times New Roman"/>
          <w:sz w:val="24"/>
          <w:szCs w:val="24"/>
        </w:rPr>
        <w:t xml:space="preserve"> </w:t>
      </w:r>
      <w:r w:rsidR="00D56EDE">
        <w:rPr>
          <w:rFonts w:ascii="Times New Roman" w:hAnsi="Times New Roman" w:cs="Times New Roman"/>
          <w:sz w:val="24"/>
          <w:szCs w:val="24"/>
        </w:rPr>
        <w:t>(</w:t>
      </w:r>
      <w:r w:rsidR="007644C4">
        <w:rPr>
          <w:rFonts w:ascii="Times New Roman" w:hAnsi="Times New Roman" w:cs="Times New Roman"/>
          <w:sz w:val="24"/>
          <w:szCs w:val="24"/>
        </w:rPr>
        <w:t>tre</w:t>
      </w:r>
      <w:r w:rsidRPr="00E631CB">
        <w:rPr>
          <w:rFonts w:ascii="Times New Roman" w:hAnsi="Times New Roman" w:cs="Times New Roman"/>
          <w:sz w:val="24"/>
          <w:szCs w:val="24"/>
        </w:rPr>
        <w:t>) vit</w:t>
      </w:r>
      <w:r w:rsidR="00E65258" w:rsidRPr="00E631CB">
        <w:rPr>
          <w:rFonts w:ascii="Times New Roman" w:hAnsi="Times New Roman" w:cs="Times New Roman"/>
          <w:sz w:val="24"/>
          <w:szCs w:val="24"/>
        </w:rPr>
        <w:t>e pun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profesion;</w:t>
      </w:r>
    </w:p>
    <w:p w:rsidR="0052250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5258">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8E5F0D" w:rsidRPr="00376DA2" w:rsidRDefault="008E5F0D" w:rsidP="008E5F0D">
      <w:pPr>
        <w:jc w:val="both"/>
        <w:rPr>
          <w:rFonts w:ascii="Times New Roman" w:hAnsi="Times New Roman" w:cs="Times New Roman"/>
          <w:sz w:val="24"/>
          <w:szCs w:val="24"/>
        </w:rPr>
      </w:pPr>
      <w:r w:rsidRPr="00376DA2">
        <w:rPr>
          <w:rFonts w:ascii="Times New Roman" w:hAnsi="Times New Roman" w:cs="Times New Roman"/>
          <w:sz w:val="24"/>
          <w:szCs w:val="24"/>
        </w:rPr>
        <w:t>Kandidatët që aplikojnë duhet të dorëzojnë dokumentat si më poshtë:</w:t>
      </w:r>
    </w:p>
    <w:p w:rsidR="008E5F0D" w:rsidRPr="00376DA2" w:rsidRDefault="005321EC"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Jetëshkrim (CV) i</w:t>
      </w:r>
      <w:r w:rsidR="008E5F0D" w:rsidRPr="00376DA2">
        <w:rPr>
          <w:rFonts w:ascii="Times New Roman" w:hAnsi="Times New Roman" w:cs="Times New Roman"/>
          <w:sz w:val="24"/>
          <w:szCs w:val="24"/>
        </w:rPr>
        <w:t xml:space="preserve"> plotësuar detyrimisht me të dhënat si adresë e-mail dhe adresën e saktë të vendbanimit;</w:t>
      </w:r>
    </w:p>
    <w:p w:rsidR="008E5F0D" w:rsidRPr="006F2A84"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shoqëruar me listën e notave</w:t>
      </w:r>
      <w:r w:rsidR="00D56EDE">
        <w:rPr>
          <w:rFonts w:ascii="Times New Roman" w:hAnsi="Times New Roman" w:cs="Times New Roman"/>
          <w:color w:val="000000"/>
          <w:sz w:val="24"/>
          <w:szCs w:val="24"/>
          <w:shd w:val="clear" w:color="auto" w:fill="FFFFFF"/>
        </w:rPr>
        <w:t xml:space="preserve"> (të noterizuar).</w:t>
      </w:r>
      <w:r w:rsidRPr="00376DA2">
        <w:rPr>
          <w:rFonts w:ascii="Times New Roman" w:hAnsi="Times New Roman" w:cs="Times New Roman"/>
          <w:color w:val="000000"/>
          <w:sz w:val="24"/>
          <w:szCs w:val="24"/>
          <w:shd w:val="clear" w:color="auto" w:fill="FFFFFF"/>
        </w:rPr>
        <w:t>Për diplomat e marra jashtë Republikës së Shqipërisë të përcillet njehsimi nga Ministria e Arsimit dhe e Sportit;</w:t>
      </w:r>
    </w:p>
    <w:p w:rsidR="006F2A84" w:rsidRPr="00376DA2" w:rsidRDefault="006F2A84"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lastRenderedPageBreak/>
        <w:t>Vërtetim të gjendjes shëndetësore;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8E5F0D" w:rsidP="0093556B">
      <w:pPr>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 duhet të dorëzohen me postë apo drejtpërsëdrejti pranë Zyrës së Protokoll-Arkivit në Bashkinë Gramsh, brenda dates</w:t>
      </w:r>
      <w:r w:rsidR="00AE4841">
        <w:rPr>
          <w:rFonts w:ascii="Times New Roman" w:hAnsi="Times New Roman" w:cs="Times New Roman"/>
          <w:b/>
          <w:i/>
          <w:sz w:val="24"/>
          <w:szCs w:val="24"/>
        </w:rPr>
        <w:t xml:space="preserve"> </w:t>
      </w:r>
      <w:r w:rsidR="007644C4">
        <w:rPr>
          <w:rFonts w:ascii="Times New Roman" w:hAnsi="Times New Roman" w:cs="Times New Roman"/>
          <w:b/>
          <w:i/>
          <w:sz w:val="32"/>
          <w:szCs w:val="32"/>
          <w:shd w:val="clear" w:color="auto" w:fill="FFFF00"/>
        </w:rPr>
        <w:t>11.11</w:t>
      </w:r>
      <w:r w:rsidR="00B44114" w:rsidRPr="00BB1B94">
        <w:rPr>
          <w:rFonts w:ascii="Times New Roman" w:hAnsi="Times New Roman" w:cs="Times New Roman"/>
          <w:b/>
          <w:i/>
          <w:sz w:val="32"/>
          <w:szCs w:val="32"/>
          <w:shd w:val="clear" w:color="auto" w:fill="FFFF00"/>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REZULTATET PËR FAZËN E VERIFIKIMIT PARAPRAK</w:t>
            </w:r>
          </w:p>
        </w:tc>
      </w:tr>
    </w:tbl>
    <w:p w:rsidR="00F06BE8" w:rsidRDefault="00C77FF2" w:rsidP="0093556B">
      <w:pPr>
        <w:spacing w:line="276" w:lineRule="auto"/>
        <w:jc w:val="both"/>
        <w:rPr>
          <w:rFonts w:ascii="Times New Roman" w:hAnsi="Times New Roman" w:cs="Times New Roman"/>
          <w:b/>
          <w:color w:val="000000"/>
          <w:sz w:val="24"/>
          <w:szCs w:val="24"/>
          <w:shd w:val="clear" w:color="auto" w:fill="FFFFFF"/>
        </w:rPr>
      </w:pPr>
      <w:r w:rsidRPr="00376DA2">
        <w:rPr>
          <w:rFonts w:ascii="Times New Roman" w:hAnsi="Times New Roman" w:cs="Times New Roman"/>
          <w:color w:val="000000"/>
          <w:sz w:val="24"/>
          <w:szCs w:val="24"/>
          <w:shd w:val="clear" w:color="auto" w:fill="FFFFFF"/>
        </w:rPr>
        <w:t>Në datën </w:t>
      </w:r>
      <w:r w:rsidR="00B44114">
        <w:rPr>
          <w:rFonts w:ascii="Helvetica" w:hAnsi="Helvetica" w:cs="Helvetica"/>
          <w:b/>
          <w:bCs/>
          <w:i/>
          <w:iCs/>
          <w:sz w:val="32"/>
          <w:szCs w:val="32"/>
          <w:highlight w:val="yellow"/>
          <w:shd w:val="clear" w:color="auto" w:fill="FF0000"/>
        </w:rPr>
        <w:t>1</w:t>
      </w:r>
      <w:r w:rsidR="007644C4">
        <w:rPr>
          <w:rFonts w:ascii="Helvetica" w:hAnsi="Helvetica" w:cs="Helvetica"/>
          <w:b/>
          <w:bCs/>
          <w:i/>
          <w:iCs/>
          <w:sz w:val="32"/>
          <w:szCs w:val="32"/>
          <w:highlight w:val="yellow"/>
          <w:shd w:val="clear" w:color="auto" w:fill="FF0000"/>
        </w:rPr>
        <w:t>7</w:t>
      </w:r>
      <w:r w:rsidR="00B44114">
        <w:rPr>
          <w:rFonts w:ascii="Helvetica" w:hAnsi="Helvetica" w:cs="Helvetica"/>
          <w:b/>
          <w:bCs/>
          <w:i/>
          <w:iCs/>
          <w:sz w:val="32"/>
          <w:szCs w:val="32"/>
          <w:highlight w:val="yellow"/>
          <w:shd w:val="clear" w:color="auto" w:fill="FF0000"/>
        </w:rPr>
        <w:t>.</w:t>
      </w:r>
      <w:r w:rsidR="007644C4">
        <w:rPr>
          <w:rFonts w:ascii="Helvetica" w:hAnsi="Helvetica" w:cs="Helvetica"/>
          <w:b/>
          <w:bCs/>
          <w:i/>
          <w:iCs/>
          <w:sz w:val="32"/>
          <w:szCs w:val="32"/>
          <w:highlight w:val="yellow"/>
          <w:shd w:val="clear" w:color="auto" w:fill="FF0000"/>
        </w:rPr>
        <w:t>11</w:t>
      </w:r>
      <w:r w:rsidR="00B44114">
        <w:rPr>
          <w:rFonts w:ascii="Helvetica" w:hAnsi="Helvetica" w:cs="Helvetica"/>
          <w:b/>
          <w:bCs/>
          <w:i/>
          <w:iCs/>
          <w:sz w:val="32"/>
          <w:szCs w:val="32"/>
          <w:highlight w:val="yellow"/>
          <w:shd w:val="clear" w:color="auto" w:fill="FF0000"/>
        </w:rPr>
        <w:t>.2025</w:t>
      </w:r>
      <w:r w:rsidR="00B44114" w:rsidRPr="00D27008">
        <w:rPr>
          <w:rFonts w:ascii="Helvetica" w:hAnsi="Helvetica" w:cs="Helvetica"/>
          <w:b/>
          <w:bCs/>
          <w:i/>
          <w:iCs/>
          <w:sz w:val="32"/>
          <w:szCs w:val="32"/>
          <w:highlight w:val="yellow"/>
          <w:shd w:val="clear" w:color="auto" w:fill="FF0000"/>
        </w:rPr>
        <w:t> </w:t>
      </w:r>
      <w:r w:rsidR="00B44114" w:rsidRPr="00D27008">
        <w:rPr>
          <w:rFonts w:ascii="Helvetica" w:hAnsi="Helvetica" w:cs="Helvetica"/>
          <w:sz w:val="32"/>
          <w:szCs w:val="32"/>
          <w:highlight w:val="yellow"/>
          <w:shd w:val="clear" w:color="auto" w:fill="FF0000"/>
        </w:rPr>
        <w:t>,</w:t>
      </w:r>
      <w:r w:rsidR="00B44114">
        <w:rPr>
          <w:rFonts w:ascii="Helvetica" w:hAnsi="Helvetica" w:cs="Helvetica"/>
          <w:color w:val="000000"/>
          <w:sz w:val="25"/>
          <w:szCs w:val="25"/>
          <w:shd w:val="clear" w:color="auto" w:fill="FFFFFF"/>
        </w:rPr>
        <w:t xml:space="preserve"> </w:t>
      </w:r>
      <w:r w:rsidRPr="00376DA2">
        <w:rPr>
          <w:rFonts w:ascii="Times New Roman" w:hAnsi="Times New Roman" w:cs="Times New Roman"/>
          <w:color w:val="000000"/>
          <w:sz w:val="24"/>
          <w:szCs w:val="24"/>
          <w:shd w:val="clear" w:color="auto" w:fill="FFFFFF"/>
        </w:rPr>
        <w:t>Njësia e Menaxhimit të Burimeve Nerëzore</w:t>
      </w:r>
      <w:r w:rsidR="00F06BE8">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do të shpallë në stendën e njoftimeve në ambientet e jashtme të Bashkisë, në portalin “</w:t>
      </w:r>
      <w:r w:rsidR="007644C4">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C12DEA">
        <w:rPr>
          <w:rFonts w:ascii="Times New Roman" w:hAnsi="Times New Roman" w:cs="Times New Roman"/>
          <w:color w:val="000000"/>
          <w:sz w:val="24"/>
          <w:szCs w:val="24"/>
          <w:shd w:val="clear" w:color="auto" w:fill="FFFFFF"/>
        </w:rPr>
        <w:t>bashkisë</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7644C4">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 xml:space="preserve">që plotësojnë kushtet e </w:t>
      </w:r>
      <w:r w:rsidR="00275990">
        <w:rPr>
          <w:rFonts w:ascii="Times New Roman" w:hAnsi="Times New Roman" w:cs="Times New Roman"/>
          <w:b/>
          <w:color w:val="000000"/>
          <w:sz w:val="24"/>
          <w:szCs w:val="24"/>
          <w:shd w:val="clear" w:color="auto" w:fill="FFFFFF"/>
        </w:rPr>
        <w:t>ngritjes në detyrë</w:t>
      </w:r>
      <w:r w:rsidR="00E07995">
        <w:rPr>
          <w:rFonts w:ascii="Times New Roman" w:hAnsi="Times New Roman" w:cs="Times New Roman"/>
          <w:b/>
          <w:color w:val="000000"/>
          <w:sz w:val="24"/>
          <w:szCs w:val="24"/>
          <w:shd w:val="clear" w:color="auto" w:fill="FFFFFF"/>
        </w:rPr>
        <w:t>/pranim jashtë shërbimit civil</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376DA2">
        <w:rPr>
          <w:rFonts w:ascii="Times New Roman" w:hAnsi="Times New Roman" w:cs="Times New Roman"/>
          <w:b/>
          <w:color w:val="000000"/>
          <w:sz w:val="24"/>
          <w:szCs w:val="24"/>
          <w:shd w:val="clear" w:color="auto" w:fill="FFFFFF"/>
        </w:rPr>
        <w:t>.</w:t>
      </w:r>
    </w:p>
    <w:p w:rsidR="004E3EFF" w:rsidRPr="00376DA2" w:rsidRDefault="00C77FF2" w:rsidP="0093556B">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Në të njëjtën datë kandidatët që nuk i plotësojnë kushtet e </w:t>
      </w:r>
      <w:r w:rsidR="00275990">
        <w:rPr>
          <w:rFonts w:ascii="Times New Roman" w:hAnsi="Times New Roman" w:cs="Times New Roman"/>
          <w:color w:val="000000"/>
          <w:sz w:val="24"/>
          <w:szCs w:val="24"/>
          <w:shd w:val="clear" w:color="auto" w:fill="FFFFFF"/>
        </w:rPr>
        <w:t>ngritjes në detyrë</w:t>
      </w:r>
      <w:r w:rsidR="00E07995">
        <w:rPr>
          <w:rFonts w:ascii="Times New Roman" w:hAnsi="Times New Roman" w:cs="Times New Roman"/>
          <w:color w:val="000000"/>
          <w:sz w:val="24"/>
          <w:szCs w:val="24"/>
          <w:shd w:val="clear" w:color="auto" w:fill="FFFFFF"/>
        </w:rPr>
        <w:t>/pranim jashtë shërbimit civil</w:t>
      </w:r>
      <w:r w:rsidR="002B258D">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dhe </w:t>
      </w:r>
      <w:r w:rsidR="00421D95" w:rsidRPr="00376DA2">
        <w:rPr>
          <w:rFonts w:ascii="Times New Roman" w:hAnsi="Times New Roman" w:cs="Times New Roman"/>
          <w:color w:val="000000"/>
          <w:sz w:val="24"/>
          <w:szCs w:val="24"/>
          <w:shd w:val="clear" w:color="auto" w:fill="FFFFFF"/>
        </w:rPr>
        <w:t>kriteret e vecanta,</w:t>
      </w:r>
      <w:r w:rsidRPr="00376DA2">
        <w:rPr>
          <w:rFonts w:ascii="Times New Roman" w:hAnsi="Times New Roman" w:cs="Times New Roman"/>
          <w:color w:val="000000"/>
          <w:sz w:val="24"/>
          <w:szCs w:val="24"/>
          <w:shd w:val="clear" w:color="auto" w:fill="FFFFFF"/>
        </w:rPr>
        <w:t xml:space="preserve"> do të njoftohen individualisht nga njësia e m</w:t>
      </w:r>
      <w:r w:rsidR="00977A80">
        <w:rPr>
          <w:rFonts w:ascii="Times New Roman" w:hAnsi="Times New Roman" w:cs="Times New Roman"/>
          <w:color w:val="000000"/>
          <w:sz w:val="24"/>
          <w:szCs w:val="24"/>
          <w:shd w:val="clear" w:color="auto" w:fill="FFFFFF"/>
        </w:rPr>
        <w:t xml:space="preserve">enaxhimit të burimeve njerëzore </w:t>
      </w:r>
      <w:r w:rsidRPr="00376DA2">
        <w:rPr>
          <w:rFonts w:ascii="Times New Roman" w:hAnsi="Times New Roman" w:cs="Times New Roman"/>
          <w:color w:val="000000"/>
          <w:sz w:val="24"/>
          <w:szCs w:val="24"/>
          <w:shd w:val="clear" w:color="auto" w:fill="FFFFFF"/>
        </w:rPr>
        <w:t>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EC432B">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t q</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nuk jan</w:t>
      </w:r>
      <w:r w:rsidR="003C0A58">
        <w:rPr>
          <w:rFonts w:ascii="Times New Roman" w:hAnsi="Times New Roman" w:cs="Times New Roman"/>
          <w:color w:val="000000"/>
          <w:sz w:val="24"/>
          <w:szCs w:val="24"/>
          <w:shd w:val="clear" w:color="auto" w:fill="FFFFFF"/>
        </w:rPr>
        <w:t>ë</w:t>
      </w:r>
      <w:r w:rsidR="00275990">
        <w:rPr>
          <w:rFonts w:ascii="Times New Roman" w:hAnsi="Times New Roman" w:cs="Times New Roman"/>
          <w:color w:val="000000"/>
          <w:sz w:val="24"/>
          <w:szCs w:val="24"/>
          <w:shd w:val="clear" w:color="auto" w:fill="FFFFFF"/>
        </w:rPr>
        <w:t xml:space="preserve"> kualifikuar, b</w:t>
      </w:r>
      <w:r w:rsidR="00EC432B">
        <w:rPr>
          <w:rFonts w:ascii="Times New Roman" w:hAnsi="Times New Roman" w:cs="Times New Roman"/>
          <w:color w:val="000000"/>
          <w:sz w:val="24"/>
          <w:szCs w:val="24"/>
          <w:shd w:val="clear" w:color="auto" w:fill="FFFFFF"/>
        </w:rPr>
        <w:t>renda 5(pes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dit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ve nga data e njoftimit individual, kan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zore</w:t>
      </w:r>
      <w:r w:rsidR="00275990">
        <w:rPr>
          <w:rFonts w:ascii="Times New Roman" w:hAnsi="Times New Roman" w:cs="Times New Roman"/>
          <w:color w:val="000000"/>
          <w:sz w:val="24"/>
          <w:szCs w:val="24"/>
          <w:shd w:val="clear" w:color="auto" w:fill="FFFFFF"/>
        </w:rPr>
        <w: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TESTIMI ME SHKRIM DHE INTERVISTA</w:t>
            </w:r>
          </w:p>
        </w:tc>
      </w:tr>
    </w:tbl>
    <w:p w:rsidR="005A2F03" w:rsidRPr="00376DA2" w:rsidRDefault="005A2F03"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 vlerësohen në lidhje me:</w:t>
      </w:r>
    </w:p>
    <w:p w:rsidR="00D266B6" w:rsidRPr="00376DA2" w:rsidRDefault="00D266B6"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Pr>
          <w:rFonts w:ascii="Times New Roman" w:hAnsi="Times New Roman" w:cs="Times New Roman"/>
          <w:sz w:val="24"/>
          <w:szCs w:val="24"/>
        </w:rPr>
        <w:t xml:space="preserve"> </w:t>
      </w:r>
      <w:r w:rsidRPr="00376DA2">
        <w:rPr>
          <w:rFonts w:ascii="Times New Roman" w:hAnsi="Times New Roman" w:cs="Times New Roman"/>
          <w:sz w:val="24"/>
          <w:szCs w:val="24"/>
        </w:rPr>
        <w:t>në</w:t>
      </w:r>
      <w:r>
        <w:rPr>
          <w:rFonts w:ascii="Times New Roman" w:hAnsi="Times New Roman" w:cs="Times New Roman"/>
          <w:sz w:val="24"/>
          <w:szCs w:val="24"/>
        </w:rPr>
        <w:t xml:space="preserve"> </w:t>
      </w:r>
      <w:r w:rsidRPr="00376DA2">
        <w:rPr>
          <w:rFonts w:ascii="Times New Roman" w:hAnsi="Times New Roman" w:cs="Times New Roman"/>
          <w:sz w:val="24"/>
          <w:szCs w:val="24"/>
        </w:rPr>
        <w:t>lidhje me</w:t>
      </w:r>
      <w:r>
        <w:rPr>
          <w:rFonts w:ascii="Times New Roman" w:hAnsi="Times New Roman" w:cs="Times New Roman"/>
          <w:sz w:val="24"/>
          <w:szCs w:val="24"/>
        </w:rPr>
        <w:t xml:space="preserve"> njohuritë e përgjithshme dhe specifike sipas prozicioneve të shpalluara</w:t>
      </w:r>
      <w:r w:rsidRPr="00376DA2">
        <w:rPr>
          <w:rFonts w:ascii="Times New Roman" w:hAnsi="Times New Roman" w:cs="Times New Roman"/>
          <w:sz w:val="24"/>
          <w:szCs w:val="24"/>
        </w:rPr>
        <w:t>:</w:t>
      </w:r>
    </w:p>
    <w:p w:rsidR="00D266B6" w:rsidRPr="0047083D" w:rsidRDefault="00D266B6" w:rsidP="00B4411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D266B6"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3349B7" w:rsidRPr="008676B2" w:rsidRDefault="003349B7" w:rsidP="003349B7">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Menaxhimit Financiar:</w:t>
      </w:r>
    </w:p>
    <w:p w:rsidR="003349B7" w:rsidRPr="008676B2" w:rsidRDefault="003349B7" w:rsidP="003349B7">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 xml:space="preserve">Njohuri në lidhje me Ligjin nr. 9228, datë 29.4.2004 “Për kontabilitetin dhe pasqyrat financiare” i ndryshuar; </w:t>
      </w:r>
    </w:p>
    <w:p w:rsidR="003349B7" w:rsidRPr="008676B2" w:rsidRDefault="003349B7" w:rsidP="003349B7">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 në lidhje me Ligjin nr. 9643, datë 20.11.2006 “Për prokurimin publik” i ndryshuar.</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në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përgjithësues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punës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pozicionet;</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Eksperiencën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 xml:space="preserve">Motivimin, </w:t>
      </w:r>
      <w:r w:rsidR="00AE4841">
        <w:rPr>
          <w:rFonts w:ascii="Times New Roman" w:hAnsi="Times New Roman" w:cs="Times New Roman"/>
          <w:sz w:val="24"/>
          <w:szCs w:val="24"/>
        </w:rPr>
        <w:t>aspirata</w:t>
      </w:r>
      <w:r w:rsidRPr="00376DA2">
        <w:rPr>
          <w:rFonts w:ascii="Times New Roman" w:hAnsi="Times New Roman" w:cs="Times New Roman"/>
          <w:sz w:val="24"/>
          <w:szCs w:val="24"/>
        </w:rPr>
        <w:t>t</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dhe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lastRenderedPageBreak/>
        <w:t>Kandidatët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Vlerësimin me shkrim, deri në </w:t>
      </w:r>
      <w:r w:rsidR="0074100E">
        <w:rPr>
          <w:rFonts w:ascii="Times New Roman" w:hAnsi="Times New Roman" w:cs="Times New Roman"/>
          <w:sz w:val="24"/>
          <w:szCs w:val="24"/>
        </w:rPr>
        <w:t xml:space="preserve">40 </w:t>
      </w:r>
      <w:r w:rsidRPr="00376DA2">
        <w:rPr>
          <w:rFonts w:ascii="Times New Roman" w:hAnsi="Times New Roman" w:cs="Times New Roman"/>
          <w:sz w:val="24"/>
          <w:szCs w:val="24"/>
        </w:rPr>
        <w:t>pikë;</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Intervistën e strukturuar me gojë që konsiston në motivimin, aspiratet dhe pritshmëritë e tyre për karrierën, deri në </w:t>
      </w:r>
      <w:r w:rsidR="0074100E">
        <w:rPr>
          <w:rFonts w:ascii="Times New Roman" w:hAnsi="Times New Roman" w:cs="Times New Roman"/>
          <w:sz w:val="24"/>
          <w:szCs w:val="24"/>
        </w:rPr>
        <w:t>40</w:t>
      </w:r>
      <w:r w:rsidRPr="00376DA2">
        <w:rPr>
          <w:rFonts w:ascii="Times New Roman" w:hAnsi="Times New Roman" w:cs="Times New Roman"/>
          <w:sz w:val="24"/>
          <w:szCs w:val="24"/>
        </w:rPr>
        <w:t xml:space="preserve"> pikë;</w:t>
      </w:r>
    </w:p>
    <w:p w:rsidR="0040412B" w:rsidRPr="00E07995" w:rsidRDefault="009A549B" w:rsidP="0040412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Jetëshkrimin, që konsiston në vlerësimin e arsimimit, të përvojës e të trajnimeve, të lidhura me fushën, deri </w:t>
      </w:r>
      <w:r>
        <w:rPr>
          <w:rFonts w:ascii="Times New Roman" w:hAnsi="Times New Roman" w:cs="Times New Roman"/>
          <w:sz w:val="24"/>
          <w:szCs w:val="24"/>
        </w:rPr>
        <w:t xml:space="preserve">në </w:t>
      </w:r>
      <w:r w:rsidR="0074100E">
        <w:rPr>
          <w:rFonts w:ascii="Times New Roman" w:hAnsi="Times New Roman" w:cs="Times New Roman"/>
          <w:sz w:val="24"/>
          <w:szCs w:val="24"/>
        </w:rPr>
        <w:t>20</w:t>
      </w:r>
      <w:r w:rsidRPr="00376DA2">
        <w:rPr>
          <w:rFonts w:ascii="Times New Roman" w:hAnsi="Times New Roman" w:cs="Times New Roman"/>
          <w:sz w:val="24"/>
          <w:szCs w:val="24"/>
        </w:rPr>
        <w:t xml:space="preserve"> pikë;</w:t>
      </w:r>
    </w:p>
    <w:p w:rsidR="0040412B" w:rsidRPr="00376DA2" w:rsidRDefault="0040412B" w:rsidP="004D5D08">
      <w:pPr>
        <w:spacing w:after="200" w:line="276" w:lineRule="auto"/>
        <w:contextualSpacing/>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F22B2F">
        <w:rPr>
          <w:rFonts w:ascii="Times New Roman" w:hAnsi="Times New Roman" w:cs="Times New Roman"/>
          <w:color w:val="000000"/>
          <w:sz w:val="24"/>
          <w:szCs w:val="24"/>
          <w:shd w:val="clear" w:color="auto" w:fill="FFFFFF"/>
        </w:rPr>
        <w:t>www</w:t>
      </w:r>
      <w:r w:rsidR="005B5B0D">
        <w:rPr>
          <w:rFonts w:ascii="Times New Roman" w:hAnsi="Times New Roman" w:cs="Times New Roman"/>
          <w:color w:val="000000"/>
          <w:sz w:val="24"/>
          <w:szCs w:val="24"/>
          <w:shd w:val="clear" w:color="auto" w:fill="FFFFFF"/>
        </w:rPr>
        <w:t>.</w:t>
      </w:r>
      <w:r w:rsidRPr="00376DA2">
        <w:rPr>
          <w:rFonts w:ascii="Times New Roman" w:hAnsi="Times New Roman" w:cs="Times New Roman"/>
          <w:color w:val="000000"/>
          <w:sz w:val="24"/>
          <w:szCs w:val="24"/>
          <w:shd w:val="clear" w:color="auto" w:fill="FFFFFF"/>
        </w:rPr>
        <w:t>dap.gov.al”</w:t>
      </w:r>
      <w:r w:rsidRPr="00376DA2">
        <w:rPr>
          <w:rFonts w:ascii="Times New Roman" w:hAnsi="Times New Roman" w:cs="Times New Roman"/>
          <w:color w:val="000000"/>
          <w:sz w:val="24"/>
          <w:szCs w:val="24"/>
        </w:rPr>
        <w:br/>
      </w:r>
      <w:hyperlink r:id="rId11" w:history="1">
        <w:r w:rsidR="00E07995" w:rsidRPr="00401189">
          <w:rPr>
            <w:rStyle w:val="Hyperlink"/>
            <w:rFonts w:ascii="Times New Roman" w:hAnsi="Times New Roman" w:cs="Times New Roman"/>
            <w:sz w:val="24"/>
            <w:szCs w:val="24"/>
            <w:shd w:val="clear" w:color="auto" w:fill="FFFFFF"/>
          </w:rPr>
          <w:t>http://</w:t>
        </w:r>
        <w:r w:rsidR="00FB6DAB">
          <w:rPr>
            <w:rStyle w:val="Hyperlink"/>
            <w:rFonts w:ascii="Times New Roman" w:hAnsi="Times New Roman" w:cs="Times New Roman"/>
            <w:sz w:val="24"/>
            <w:szCs w:val="24"/>
            <w:shd w:val="clear" w:color="auto" w:fill="FFFFFF"/>
          </w:rPr>
          <w:t>www</w:t>
        </w:r>
        <w:r w:rsidR="00E07995" w:rsidRPr="00401189">
          <w:rPr>
            <w:rStyle w:val="Hyperlink"/>
            <w:rFonts w:ascii="Times New Roman" w:hAnsi="Times New Roman" w:cs="Times New Roman"/>
            <w:sz w:val="24"/>
            <w:szCs w:val="24"/>
            <w:shd w:val="clear" w:color="auto" w:fill="FFFFFF"/>
          </w:rPr>
          <w:t>.dap.gov.al/legjislacioni/udhezime-manuale/54-udhezim-nr-2-date-27-03-2015</w:t>
        </w:r>
      </w:hyperlink>
    </w:p>
    <w:p w:rsidR="004E3EFF" w:rsidRPr="00376DA2"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B44114" w:rsidRPr="0099146D" w:rsidRDefault="00B44114" w:rsidP="00B44114">
      <w:pPr>
        <w:spacing w:after="0"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me mbi 70(shtatëdhjetë) pikë do të shpallet në datë</w:t>
      </w:r>
      <w:r>
        <w:rPr>
          <w:rFonts w:ascii="Times New Roman" w:hAnsi="Times New Roman" w:cs="Times New Roman"/>
          <w:b/>
          <w:sz w:val="24"/>
          <w:szCs w:val="24"/>
          <w:u w:val="single"/>
        </w:rPr>
        <w:t xml:space="preserve">n </w:t>
      </w:r>
      <w:r w:rsidR="007644C4">
        <w:rPr>
          <w:rFonts w:ascii="Times New Roman" w:hAnsi="Times New Roman" w:cs="Times New Roman"/>
          <w:b/>
          <w:sz w:val="24"/>
          <w:szCs w:val="24"/>
          <w:u w:val="single"/>
        </w:rPr>
        <w:t>11.12</w:t>
      </w:r>
      <w:r>
        <w:rPr>
          <w:rFonts w:ascii="Times New Roman" w:hAnsi="Times New Roman" w:cs="Times New Roman"/>
          <w:b/>
          <w:sz w:val="24"/>
          <w:szCs w:val="24"/>
          <w:u w:val="single"/>
        </w:rPr>
        <w:t>.2025</w:t>
      </w:r>
    </w:p>
    <w:p w:rsidR="00E07995" w:rsidRPr="0058749E" w:rsidRDefault="00E07995" w:rsidP="00E307A9">
      <w:pPr>
        <w:shd w:val="clear" w:color="auto" w:fill="FFFFFF"/>
        <w:spacing w:after="0" w:line="360" w:lineRule="auto"/>
        <w:ind w:left="450"/>
        <w:jc w:val="both"/>
        <w:rPr>
          <w:rFonts w:ascii="Times New Roman" w:hAnsi="Times New Roman"/>
          <w:color w:val="000000"/>
          <w:sz w:val="24"/>
          <w:szCs w:val="24"/>
        </w:rPr>
      </w:pPr>
      <w:r>
        <w:rPr>
          <w:rFonts w:ascii="Times New Roman" w:hAnsi="Times New Roman"/>
          <w:color w:val="000000"/>
          <w:sz w:val="24"/>
          <w:szCs w:val="24"/>
        </w:rPr>
        <w:t xml:space="preserve">Në fund </w:t>
      </w:r>
      <w:r w:rsidRPr="0058749E">
        <w:rPr>
          <w:rFonts w:ascii="Times New Roman" w:hAnsi="Times New Roman"/>
          <w:color w:val="000000"/>
          <w:sz w:val="24"/>
          <w:szCs w:val="24"/>
        </w:rPr>
        <w:t>të vlerësimit   të  kandidatëve , njësia e menaxhimit  të burimeve  nje</w:t>
      </w:r>
      <w:r>
        <w:rPr>
          <w:rFonts w:ascii="Times New Roman" w:hAnsi="Times New Roman"/>
          <w:color w:val="000000"/>
          <w:sz w:val="24"/>
          <w:szCs w:val="24"/>
        </w:rPr>
        <w:t xml:space="preserve">rëzore   do të shpall fituesin </w:t>
      </w:r>
      <w:r w:rsidRPr="0058749E">
        <w:rPr>
          <w:rFonts w:ascii="Times New Roman" w:hAnsi="Times New Roman"/>
          <w:color w:val="000000"/>
          <w:sz w:val="24"/>
          <w:szCs w:val="24"/>
        </w:rPr>
        <w:t xml:space="preserve">në stendat e informimit </w:t>
      </w:r>
      <w:r w:rsidR="00C322B3">
        <w:rPr>
          <w:rFonts w:ascii="Times New Roman" w:hAnsi="Times New Roman"/>
          <w:color w:val="000000"/>
          <w:sz w:val="24"/>
          <w:szCs w:val="24"/>
        </w:rPr>
        <w:t>publik</w:t>
      </w:r>
      <w:r>
        <w:rPr>
          <w:rFonts w:ascii="Times New Roman" w:hAnsi="Times New Roman"/>
          <w:color w:val="000000"/>
          <w:sz w:val="24"/>
          <w:szCs w:val="24"/>
        </w:rPr>
        <w:t>, pranë Bashkisë Gramsh,</w:t>
      </w:r>
      <w:r w:rsidRPr="0058749E">
        <w:rPr>
          <w:rFonts w:ascii="Times New Roman" w:hAnsi="Times New Roman"/>
          <w:color w:val="000000"/>
          <w:sz w:val="24"/>
          <w:szCs w:val="24"/>
        </w:rPr>
        <w:t xml:space="preserve"> faqen zyrtare</w:t>
      </w:r>
      <w:r>
        <w:rPr>
          <w:rFonts w:ascii="Times New Roman" w:hAnsi="Times New Roman"/>
          <w:color w:val="000000"/>
          <w:sz w:val="24"/>
          <w:szCs w:val="24"/>
        </w:rPr>
        <w:t xml:space="preserve"> të saj</w:t>
      </w:r>
      <w:r w:rsidR="005A55B3">
        <w:rPr>
          <w:rFonts w:ascii="Times New Roman" w:hAnsi="Times New Roman"/>
          <w:color w:val="000000"/>
          <w:sz w:val="24"/>
          <w:szCs w:val="24"/>
        </w:rPr>
        <w:t xml:space="preserve"> </w:t>
      </w:r>
      <w:r>
        <w:rPr>
          <w:rFonts w:ascii="Times New Roman" w:hAnsi="Times New Roman"/>
          <w:color w:val="000000"/>
          <w:sz w:val="24"/>
          <w:szCs w:val="24"/>
        </w:rPr>
        <w:t xml:space="preserve">si </w:t>
      </w:r>
      <w:r w:rsidRPr="0058749E">
        <w:rPr>
          <w:rFonts w:ascii="Times New Roman" w:hAnsi="Times New Roman"/>
          <w:color w:val="000000"/>
          <w:sz w:val="24"/>
          <w:szCs w:val="24"/>
        </w:rPr>
        <w:t>dhe n</w:t>
      </w:r>
      <w:r>
        <w:rPr>
          <w:rFonts w:ascii="Times New Roman" w:hAnsi="Times New Roman"/>
          <w:color w:val="000000"/>
          <w:sz w:val="24"/>
          <w:szCs w:val="24"/>
        </w:rPr>
        <w:t xml:space="preserve">ë portalin </w:t>
      </w:r>
      <w:r w:rsidR="00B44114">
        <w:rPr>
          <w:rFonts w:ascii="Times New Roman" w:hAnsi="Times New Roman"/>
          <w:color w:val="000000"/>
          <w:sz w:val="24"/>
          <w:szCs w:val="24"/>
        </w:rPr>
        <w:t>AKPA</w:t>
      </w:r>
      <w:r w:rsidRPr="0058749E">
        <w:rPr>
          <w:rFonts w:ascii="Times New Roman" w:hAnsi="Times New Roman"/>
          <w:color w:val="000000"/>
          <w:sz w:val="24"/>
          <w:szCs w:val="24"/>
        </w:rPr>
        <w:t>.</w:t>
      </w:r>
    </w:p>
    <w:p w:rsidR="00E07995" w:rsidRPr="0058749E" w:rsidRDefault="00E07995" w:rsidP="00E307A9">
      <w:pPr>
        <w:shd w:val="clear" w:color="auto" w:fill="FFFFFF"/>
        <w:spacing w:after="0" w:line="360" w:lineRule="auto"/>
        <w:ind w:left="450"/>
        <w:jc w:val="both"/>
        <w:rPr>
          <w:rFonts w:ascii="Times New Roman" w:hAnsi="Times New Roman"/>
          <w:bCs/>
          <w:color w:val="000000"/>
          <w:sz w:val="24"/>
          <w:szCs w:val="24"/>
        </w:rPr>
      </w:pPr>
      <w:r w:rsidRPr="0058749E">
        <w:rPr>
          <w:rFonts w:ascii="Times New Roman" w:hAnsi="Times New Roman"/>
          <w:bCs/>
          <w:color w:val="000000"/>
          <w:sz w:val="24"/>
          <w:szCs w:val="24"/>
        </w:rPr>
        <w:t xml:space="preserve"> Të gjithë kandidatët që aplikojnë për proçedurën e ngritjes ne detyre ose pranim nga jashte sherbimit civil , do të marrin informacion në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sidR="001A2CC3">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për fazat e mëtejshme të </w:t>
      </w:r>
      <w:r>
        <w:rPr>
          <w:rFonts w:ascii="Times New Roman" w:hAnsi="Times New Roman"/>
          <w:bCs/>
          <w:color w:val="000000"/>
          <w:sz w:val="24"/>
          <w:szCs w:val="24"/>
        </w:rPr>
        <w:t>procedures.</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për datën e daljes së rezultateve të verifikimit paraprak,</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datën, vendin dhe orën ku do të zhvillohet konkurimi;</w:t>
      </w:r>
    </w:p>
    <w:p w:rsidR="00E07995" w:rsidRPr="0058749E" w:rsidRDefault="00E07995" w:rsidP="00E307A9">
      <w:pPr>
        <w:shd w:val="clear" w:color="auto" w:fill="FFFFFF"/>
        <w:spacing w:after="0" w:line="360" w:lineRule="auto"/>
        <w:ind w:left="450"/>
        <w:rPr>
          <w:rFonts w:ascii="Times New Roman" w:hAnsi="Times New Roman"/>
          <w:color w:val="000000" w:themeColor="text1"/>
          <w:sz w:val="24"/>
          <w:szCs w:val="24"/>
        </w:rPr>
      </w:pPr>
      <w:r w:rsidRPr="0058749E">
        <w:rPr>
          <w:rFonts w:ascii="Times New Roman" w:hAnsi="Times New Roman"/>
          <w:bCs/>
          <w:color w:val="000000"/>
          <w:sz w:val="24"/>
          <w:szCs w:val="24"/>
        </w:rPr>
        <w:t xml:space="preserve">Për të marrë këtë informacion, kandidatët duhet të vizitojnë në mënyrë të vazhdueshme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duke filluar nga data</w:t>
      </w:r>
      <w:r w:rsidR="005A55B3">
        <w:rPr>
          <w:rFonts w:ascii="Times New Roman" w:hAnsi="Times New Roman"/>
          <w:bCs/>
          <w:color w:val="000000"/>
          <w:sz w:val="24"/>
          <w:szCs w:val="24"/>
        </w:rPr>
        <w:t xml:space="preserve"> </w:t>
      </w:r>
      <w:r w:rsidR="007644C4">
        <w:rPr>
          <w:rFonts w:ascii="Times New Roman" w:hAnsi="Times New Roman" w:cs="Times New Roman"/>
          <w:sz w:val="24"/>
          <w:szCs w:val="24"/>
        </w:rPr>
        <w:t>17.11</w:t>
      </w:r>
      <w:r w:rsidR="00B44114">
        <w:rPr>
          <w:rFonts w:ascii="Times New Roman" w:hAnsi="Times New Roman" w:cs="Times New Roman"/>
          <w:sz w:val="24"/>
          <w:szCs w:val="24"/>
        </w:rPr>
        <w:t>.2025.</w:t>
      </w:r>
    </w:p>
    <w:p w:rsidR="00B44114" w:rsidRDefault="00B44114" w:rsidP="00B44114">
      <w:pPr>
        <w:spacing w:after="0" w:line="240" w:lineRule="auto"/>
        <w:jc w:val="center"/>
        <w:rPr>
          <w:rFonts w:ascii="Times New Roman" w:hAnsi="Times New Roman" w:cs="Times New Roman"/>
          <w:b/>
          <w:sz w:val="24"/>
          <w:szCs w:val="24"/>
        </w:rPr>
      </w:pPr>
    </w:p>
    <w:p w:rsidR="0018180B" w:rsidRDefault="0018180B" w:rsidP="001818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KRYETARI</w:t>
      </w:r>
    </w:p>
    <w:p w:rsidR="0018180B" w:rsidRDefault="0018180B" w:rsidP="0018180B">
      <w:pPr>
        <w:spacing w:after="0" w:line="240" w:lineRule="auto"/>
        <w:jc w:val="center"/>
        <w:rPr>
          <w:rFonts w:ascii="Times New Roman" w:hAnsi="Times New Roman" w:cs="Times New Roman"/>
          <w:b/>
          <w:sz w:val="24"/>
          <w:szCs w:val="24"/>
        </w:rPr>
      </w:pPr>
    </w:p>
    <w:p w:rsidR="0018180B" w:rsidRDefault="0018180B" w:rsidP="0018180B">
      <w:pPr>
        <w:spacing w:after="0" w:line="240" w:lineRule="auto"/>
        <w:jc w:val="center"/>
        <w:rPr>
          <w:rFonts w:ascii="Times New Roman" w:hAnsi="Times New Roman" w:cs="Times New Roman"/>
          <w:b/>
          <w:sz w:val="16"/>
          <w:szCs w:val="16"/>
          <w:lang w:val="it-IT"/>
        </w:rPr>
      </w:pPr>
      <w:r>
        <w:rPr>
          <w:rFonts w:ascii="Times New Roman" w:hAnsi="Times New Roman" w:cs="Times New Roman"/>
          <w:b/>
          <w:sz w:val="24"/>
          <w:szCs w:val="24"/>
        </w:rPr>
        <w:t>BESION AJAZI</w:t>
      </w: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B44114" w:rsidRDefault="00B44114" w:rsidP="00B44114">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L.Zogu</w:t>
      </w:r>
      <w:r w:rsidRPr="00BF156F">
        <w:rPr>
          <w:rFonts w:ascii="Times New Roman" w:hAnsi="Times New Roman" w:cs="Times New Roman"/>
          <w:sz w:val="16"/>
          <w:szCs w:val="16"/>
          <w:lang w:val="it-IT"/>
        </w:rPr>
        <w:t xml:space="preserve"> </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E.Shahini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EF3010" w:rsidRDefault="00EF3010" w:rsidP="00EF3010">
      <w:pPr>
        <w:spacing w:after="0" w:line="276" w:lineRule="auto"/>
        <w:ind w:left="720" w:hanging="720"/>
        <w:jc w:val="both"/>
        <w:rPr>
          <w:rFonts w:ascii="Times New Roman" w:hAnsi="Times New Roman" w:cs="Times New Roman"/>
          <w:sz w:val="16"/>
          <w:szCs w:val="16"/>
          <w:lang w:val="it-IT"/>
        </w:rPr>
      </w:pPr>
    </w:p>
    <w:sectPr w:rsidR="00EF3010" w:rsidSect="00C963A1">
      <w:headerReference w:type="default" r:id="rId12"/>
      <w:footerReference w:type="default" r:id="rId13"/>
      <w:pgSz w:w="12240" w:h="15840"/>
      <w:pgMar w:top="810" w:right="1440" w:bottom="270" w:left="1440" w:header="720" w:footer="1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A6" w:rsidRDefault="00D16AA6" w:rsidP="00345515">
      <w:pPr>
        <w:spacing w:after="0" w:line="240" w:lineRule="auto"/>
      </w:pPr>
      <w:r>
        <w:separator/>
      </w:r>
    </w:p>
  </w:endnote>
  <w:endnote w:type="continuationSeparator" w:id="1">
    <w:p w:rsidR="00D16AA6" w:rsidRDefault="00D16AA6"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B7" w:rsidRDefault="007B44B7" w:rsidP="007B44B7">
    <w:pPr>
      <w:pBdr>
        <w:bottom w:val="single" w:sz="12" w:space="1" w:color="auto"/>
      </w:pBdr>
      <w:jc w:val="center"/>
      <w:rPr>
        <w:rFonts w:ascii="Times New Roman" w:hAnsi="Times New Roman" w:cs="Times New Roman"/>
        <w:sz w:val="16"/>
        <w:szCs w:val="16"/>
      </w:rPr>
    </w:pPr>
  </w:p>
  <w:p w:rsidR="007B44B7" w:rsidRPr="006F3D17" w:rsidRDefault="007B44B7" w:rsidP="007B44B7">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A6" w:rsidRDefault="00D16AA6" w:rsidP="00345515">
      <w:pPr>
        <w:spacing w:after="0" w:line="240" w:lineRule="auto"/>
      </w:pPr>
      <w:r>
        <w:separator/>
      </w:r>
    </w:p>
  </w:footnote>
  <w:footnote w:type="continuationSeparator" w:id="1">
    <w:p w:rsidR="00D16AA6" w:rsidRDefault="00D16AA6"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69"/>
    <w:multiLevelType w:val="hybridMultilevel"/>
    <w:tmpl w:val="C642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A7651"/>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D0802"/>
    <w:multiLevelType w:val="hybridMultilevel"/>
    <w:tmpl w:val="7A76948C"/>
    <w:lvl w:ilvl="0" w:tplc="3D8A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10FC385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24AE4"/>
    <w:multiLevelType w:val="hybridMultilevel"/>
    <w:tmpl w:val="3014C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1F326EF1"/>
    <w:multiLevelType w:val="hybridMultilevel"/>
    <w:tmpl w:val="EA74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47BD9"/>
    <w:multiLevelType w:val="hybridMultilevel"/>
    <w:tmpl w:val="85B26BE0"/>
    <w:lvl w:ilvl="0" w:tplc="580E80D2">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0783F"/>
    <w:multiLevelType w:val="hybridMultilevel"/>
    <w:tmpl w:val="CCF2DC62"/>
    <w:lvl w:ilvl="0" w:tplc="46D23E06">
      <w:start w:val="4"/>
      <w:numFmt w:val="lowerLetter"/>
      <w:lvlText w:val="%1-"/>
      <w:lvlJc w:val="left"/>
      <w:pPr>
        <w:ind w:left="653" w:hanging="361"/>
      </w:pPr>
      <w:rPr>
        <w:rFonts w:ascii="Times New Roman" w:eastAsia="Times New Roman" w:hAnsi="Times New Roman" w:cs="Times New Roman" w:hint="default"/>
        <w:w w:val="100"/>
        <w:sz w:val="24"/>
        <w:szCs w:val="24"/>
        <w:lang w:val="sq-AL" w:eastAsia="en-US" w:bidi="ar-SA"/>
      </w:rPr>
    </w:lvl>
    <w:lvl w:ilvl="1" w:tplc="CF3CC252">
      <w:start w:val="1"/>
      <w:numFmt w:val="lowerLetter"/>
      <w:lvlText w:val="%2-"/>
      <w:lvlJc w:val="left"/>
      <w:pPr>
        <w:ind w:left="1013" w:hanging="360"/>
      </w:pPr>
      <w:rPr>
        <w:rFonts w:ascii="Times New Roman" w:eastAsia="Times New Roman" w:hAnsi="Times New Roman" w:cs="Times New Roman" w:hint="default"/>
        <w:spacing w:val="-1"/>
        <w:w w:val="100"/>
        <w:sz w:val="24"/>
        <w:szCs w:val="24"/>
        <w:lang w:val="sq-AL" w:eastAsia="en-US" w:bidi="ar-SA"/>
      </w:rPr>
    </w:lvl>
    <w:lvl w:ilvl="2" w:tplc="3796C892">
      <w:numFmt w:val="bullet"/>
      <w:lvlText w:val="•"/>
      <w:lvlJc w:val="left"/>
      <w:pPr>
        <w:ind w:left="2036" w:hanging="360"/>
      </w:pPr>
      <w:rPr>
        <w:rFonts w:hint="default"/>
        <w:lang w:val="sq-AL" w:eastAsia="en-US" w:bidi="ar-SA"/>
      </w:rPr>
    </w:lvl>
    <w:lvl w:ilvl="3" w:tplc="1770793C">
      <w:numFmt w:val="bullet"/>
      <w:lvlText w:val="•"/>
      <w:lvlJc w:val="left"/>
      <w:pPr>
        <w:ind w:left="3052" w:hanging="360"/>
      </w:pPr>
      <w:rPr>
        <w:rFonts w:hint="default"/>
        <w:lang w:val="sq-AL" w:eastAsia="en-US" w:bidi="ar-SA"/>
      </w:rPr>
    </w:lvl>
    <w:lvl w:ilvl="4" w:tplc="68AC2816">
      <w:numFmt w:val="bullet"/>
      <w:lvlText w:val="•"/>
      <w:lvlJc w:val="left"/>
      <w:pPr>
        <w:ind w:left="4068" w:hanging="360"/>
      </w:pPr>
      <w:rPr>
        <w:rFonts w:hint="default"/>
        <w:lang w:val="sq-AL" w:eastAsia="en-US" w:bidi="ar-SA"/>
      </w:rPr>
    </w:lvl>
    <w:lvl w:ilvl="5" w:tplc="52F4C63E">
      <w:numFmt w:val="bullet"/>
      <w:lvlText w:val="•"/>
      <w:lvlJc w:val="left"/>
      <w:pPr>
        <w:ind w:left="5085" w:hanging="360"/>
      </w:pPr>
      <w:rPr>
        <w:rFonts w:hint="default"/>
        <w:lang w:val="sq-AL" w:eastAsia="en-US" w:bidi="ar-SA"/>
      </w:rPr>
    </w:lvl>
    <w:lvl w:ilvl="6" w:tplc="DA2C65EE">
      <w:numFmt w:val="bullet"/>
      <w:lvlText w:val="•"/>
      <w:lvlJc w:val="left"/>
      <w:pPr>
        <w:ind w:left="6101" w:hanging="360"/>
      </w:pPr>
      <w:rPr>
        <w:rFonts w:hint="default"/>
        <w:lang w:val="sq-AL" w:eastAsia="en-US" w:bidi="ar-SA"/>
      </w:rPr>
    </w:lvl>
    <w:lvl w:ilvl="7" w:tplc="C310B9D8">
      <w:numFmt w:val="bullet"/>
      <w:lvlText w:val="•"/>
      <w:lvlJc w:val="left"/>
      <w:pPr>
        <w:ind w:left="7117" w:hanging="360"/>
      </w:pPr>
      <w:rPr>
        <w:rFonts w:hint="default"/>
        <w:lang w:val="sq-AL" w:eastAsia="en-US" w:bidi="ar-SA"/>
      </w:rPr>
    </w:lvl>
    <w:lvl w:ilvl="8" w:tplc="1ECAAEE8">
      <w:numFmt w:val="bullet"/>
      <w:lvlText w:val="•"/>
      <w:lvlJc w:val="left"/>
      <w:pPr>
        <w:ind w:left="8133" w:hanging="360"/>
      </w:pPr>
      <w:rPr>
        <w:rFonts w:hint="default"/>
        <w:lang w:val="sq-AL" w:eastAsia="en-US" w:bidi="ar-SA"/>
      </w:rPr>
    </w:lvl>
  </w:abstractNum>
  <w:abstractNum w:abstractNumId="15">
    <w:nsid w:val="27577D87"/>
    <w:multiLevelType w:val="hybridMultilevel"/>
    <w:tmpl w:val="F8B85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63B3E"/>
    <w:multiLevelType w:val="hybridMultilevel"/>
    <w:tmpl w:val="10F6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0E75E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B60A70"/>
    <w:multiLevelType w:val="hybridMultilevel"/>
    <w:tmpl w:val="0F5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41244"/>
    <w:multiLevelType w:val="hybridMultilevel"/>
    <w:tmpl w:val="E3EEA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B6E9C"/>
    <w:multiLevelType w:val="hybridMultilevel"/>
    <w:tmpl w:val="46664B92"/>
    <w:lvl w:ilvl="0" w:tplc="B8869590">
      <w:start w:val="10"/>
      <w:numFmt w:val="lowerLetter"/>
      <w:lvlText w:val="%1-"/>
      <w:lvlJc w:val="left"/>
      <w:pPr>
        <w:ind w:left="653" w:hanging="361"/>
      </w:pPr>
      <w:rPr>
        <w:rFonts w:ascii="Times New Roman" w:eastAsia="Times New Roman" w:hAnsi="Times New Roman" w:cs="Times New Roman" w:hint="default"/>
        <w:w w:val="100"/>
        <w:sz w:val="24"/>
        <w:szCs w:val="24"/>
        <w:lang w:val="sq-AL" w:eastAsia="en-US" w:bidi="ar-SA"/>
      </w:rPr>
    </w:lvl>
    <w:lvl w:ilvl="1" w:tplc="340AF266">
      <w:start w:val="1"/>
      <w:numFmt w:val="lowerLetter"/>
      <w:lvlText w:val="%2)"/>
      <w:lvlJc w:val="left"/>
      <w:pPr>
        <w:ind w:left="1013" w:hanging="360"/>
      </w:pPr>
      <w:rPr>
        <w:rFonts w:hint="default"/>
        <w:spacing w:val="-1"/>
        <w:w w:val="99"/>
        <w:lang w:val="sq-AL" w:eastAsia="en-US" w:bidi="ar-SA"/>
      </w:rPr>
    </w:lvl>
    <w:lvl w:ilvl="2" w:tplc="FA34351E">
      <w:numFmt w:val="bullet"/>
      <w:lvlText w:val="•"/>
      <w:lvlJc w:val="left"/>
      <w:pPr>
        <w:ind w:left="2036" w:hanging="360"/>
      </w:pPr>
      <w:rPr>
        <w:rFonts w:hint="default"/>
        <w:lang w:val="sq-AL" w:eastAsia="en-US" w:bidi="ar-SA"/>
      </w:rPr>
    </w:lvl>
    <w:lvl w:ilvl="3" w:tplc="18A24E7C">
      <w:numFmt w:val="bullet"/>
      <w:lvlText w:val="•"/>
      <w:lvlJc w:val="left"/>
      <w:pPr>
        <w:ind w:left="3052" w:hanging="360"/>
      </w:pPr>
      <w:rPr>
        <w:rFonts w:hint="default"/>
        <w:lang w:val="sq-AL" w:eastAsia="en-US" w:bidi="ar-SA"/>
      </w:rPr>
    </w:lvl>
    <w:lvl w:ilvl="4" w:tplc="7D4C5808">
      <w:numFmt w:val="bullet"/>
      <w:lvlText w:val="•"/>
      <w:lvlJc w:val="left"/>
      <w:pPr>
        <w:ind w:left="4068" w:hanging="360"/>
      </w:pPr>
      <w:rPr>
        <w:rFonts w:hint="default"/>
        <w:lang w:val="sq-AL" w:eastAsia="en-US" w:bidi="ar-SA"/>
      </w:rPr>
    </w:lvl>
    <w:lvl w:ilvl="5" w:tplc="A094F416">
      <w:numFmt w:val="bullet"/>
      <w:lvlText w:val="•"/>
      <w:lvlJc w:val="left"/>
      <w:pPr>
        <w:ind w:left="5085" w:hanging="360"/>
      </w:pPr>
      <w:rPr>
        <w:rFonts w:hint="default"/>
        <w:lang w:val="sq-AL" w:eastAsia="en-US" w:bidi="ar-SA"/>
      </w:rPr>
    </w:lvl>
    <w:lvl w:ilvl="6" w:tplc="A5C8796A">
      <w:numFmt w:val="bullet"/>
      <w:lvlText w:val="•"/>
      <w:lvlJc w:val="left"/>
      <w:pPr>
        <w:ind w:left="6101" w:hanging="360"/>
      </w:pPr>
      <w:rPr>
        <w:rFonts w:hint="default"/>
        <w:lang w:val="sq-AL" w:eastAsia="en-US" w:bidi="ar-SA"/>
      </w:rPr>
    </w:lvl>
    <w:lvl w:ilvl="7" w:tplc="41AE4002">
      <w:numFmt w:val="bullet"/>
      <w:lvlText w:val="•"/>
      <w:lvlJc w:val="left"/>
      <w:pPr>
        <w:ind w:left="7117" w:hanging="360"/>
      </w:pPr>
      <w:rPr>
        <w:rFonts w:hint="default"/>
        <w:lang w:val="sq-AL" w:eastAsia="en-US" w:bidi="ar-SA"/>
      </w:rPr>
    </w:lvl>
    <w:lvl w:ilvl="8" w:tplc="F9640608">
      <w:numFmt w:val="bullet"/>
      <w:lvlText w:val="•"/>
      <w:lvlJc w:val="left"/>
      <w:pPr>
        <w:ind w:left="8133" w:hanging="360"/>
      </w:pPr>
      <w:rPr>
        <w:rFonts w:hint="default"/>
        <w:lang w:val="sq-AL" w:eastAsia="en-US" w:bidi="ar-SA"/>
      </w:rPr>
    </w:lvl>
  </w:abstractNum>
  <w:abstractNum w:abstractNumId="30">
    <w:nsid w:val="59E90311"/>
    <w:multiLevelType w:val="hybridMultilevel"/>
    <w:tmpl w:val="B3EAA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84FBF"/>
    <w:multiLevelType w:val="hybridMultilevel"/>
    <w:tmpl w:val="0FC8B036"/>
    <w:lvl w:ilvl="0" w:tplc="AEAC6AA0">
      <w:start w:val="4"/>
      <w:numFmt w:val="lowerLetter"/>
      <w:lvlText w:val="%1)"/>
      <w:lvlJc w:val="left"/>
      <w:pPr>
        <w:ind w:left="1013" w:hanging="360"/>
      </w:pPr>
      <w:rPr>
        <w:rFonts w:ascii="Times New Roman" w:eastAsia="Times New Roman" w:hAnsi="Times New Roman" w:cs="Times New Roman" w:hint="default"/>
        <w:w w:val="99"/>
        <w:sz w:val="24"/>
        <w:szCs w:val="24"/>
        <w:lang w:val="sq-AL" w:eastAsia="en-US" w:bidi="ar-SA"/>
      </w:rPr>
    </w:lvl>
    <w:lvl w:ilvl="1" w:tplc="14F423DE">
      <w:numFmt w:val="bullet"/>
      <w:lvlText w:val="•"/>
      <w:lvlJc w:val="left"/>
      <w:pPr>
        <w:ind w:left="1934" w:hanging="360"/>
      </w:pPr>
      <w:rPr>
        <w:rFonts w:hint="default"/>
        <w:lang w:val="sq-AL" w:eastAsia="en-US" w:bidi="ar-SA"/>
      </w:rPr>
    </w:lvl>
    <w:lvl w:ilvl="2" w:tplc="6CCE8932">
      <w:numFmt w:val="bullet"/>
      <w:lvlText w:val="•"/>
      <w:lvlJc w:val="left"/>
      <w:pPr>
        <w:ind w:left="2849" w:hanging="360"/>
      </w:pPr>
      <w:rPr>
        <w:rFonts w:hint="default"/>
        <w:lang w:val="sq-AL" w:eastAsia="en-US" w:bidi="ar-SA"/>
      </w:rPr>
    </w:lvl>
    <w:lvl w:ilvl="3" w:tplc="E67A6D5E">
      <w:numFmt w:val="bullet"/>
      <w:lvlText w:val="•"/>
      <w:lvlJc w:val="left"/>
      <w:pPr>
        <w:ind w:left="3763" w:hanging="360"/>
      </w:pPr>
      <w:rPr>
        <w:rFonts w:hint="default"/>
        <w:lang w:val="sq-AL" w:eastAsia="en-US" w:bidi="ar-SA"/>
      </w:rPr>
    </w:lvl>
    <w:lvl w:ilvl="4" w:tplc="4E3A9388">
      <w:numFmt w:val="bullet"/>
      <w:lvlText w:val="•"/>
      <w:lvlJc w:val="left"/>
      <w:pPr>
        <w:ind w:left="4678" w:hanging="360"/>
      </w:pPr>
      <w:rPr>
        <w:rFonts w:hint="default"/>
        <w:lang w:val="sq-AL" w:eastAsia="en-US" w:bidi="ar-SA"/>
      </w:rPr>
    </w:lvl>
    <w:lvl w:ilvl="5" w:tplc="35D2431C">
      <w:numFmt w:val="bullet"/>
      <w:lvlText w:val="•"/>
      <w:lvlJc w:val="left"/>
      <w:pPr>
        <w:ind w:left="5593" w:hanging="360"/>
      </w:pPr>
      <w:rPr>
        <w:rFonts w:hint="default"/>
        <w:lang w:val="sq-AL" w:eastAsia="en-US" w:bidi="ar-SA"/>
      </w:rPr>
    </w:lvl>
    <w:lvl w:ilvl="6" w:tplc="F3A473F2">
      <w:numFmt w:val="bullet"/>
      <w:lvlText w:val="•"/>
      <w:lvlJc w:val="left"/>
      <w:pPr>
        <w:ind w:left="6507" w:hanging="360"/>
      </w:pPr>
      <w:rPr>
        <w:rFonts w:hint="default"/>
        <w:lang w:val="sq-AL" w:eastAsia="en-US" w:bidi="ar-SA"/>
      </w:rPr>
    </w:lvl>
    <w:lvl w:ilvl="7" w:tplc="7D188F42">
      <w:numFmt w:val="bullet"/>
      <w:lvlText w:val="•"/>
      <w:lvlJc w:val="left"/>
      <w:pPr>
        <w:ind w:left="7422" w:hanging="360"/>
      </w:pPr>
      <w:rPr>
        <w:rFonts w:hint="default"/>
        <w:lang w:val="sq-AL" w:eastAsia="en-US" w:bidi="ar-SA"/>
      </w:rPr>
    </w:lvl>
    <w:lvl w:ilvl="8" w:tplc="6C58025C">
      <w:numFmt w:val="bullet"/>
      <w:lvlText w:val="•"/>
      <w:lvlJc w:val="left"/>
      <w:pPr>
        <w:ind w:left="8337" w:hanging="360"/>
      </w:pPr>
      <w:rPr>
        <w:rFonts w:hint="default"/>
        <w:lang w:val="sq-AL" w:eastAsia="en-US" w:bidi="ar-SA"/>
      </w:rPr>
    </w:lvl>
  </w:abstractNum>
  <w:abstractNum w:abstractNumId="33">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4">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E0950"/>
    <w:multiLevelType w:val="hybridMultilevel"/>
    <w:tmpl w:val="D578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
    <w:nsid w:val="760A3C8F"/>
    <w:multiLevelType w:val="hybridMultilevel"/>
    <w:tmpl w:val="00A89E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17"/>
  </w:num>
  <w:num w:numId="4">
    <w:abstractNumId w:val="33"/>
  </w:num>
  <w:num w:numId="5">
    <w:abstractNumId w:val="10"/>
  </w:num>
  <w:num w:numId="6">
    <w:abstractNumId w:val="18"/>
  </w:num>
  <w:num w:numId="7">
    <w:abstractNumId w:val="12"/>
  </w:num>
  <w:num w:numId="8">
    <w:abstractNumId w:val="7"/>
  </w:num>
  <w:num w:numId="9">
    <w:abstractNumId w:val="36"/>
  </w:num>
  <w:num w:numId="10">
    <w:abstractNumId w:val="5"/>
  </w:num>
  <w:num w:numId="11">
    <w:abstractNumId w:val="20"/>
  </w:num>
  <w:num w:numId="12">
    <w:abstractNumId w:val="4"/>
  </w:num>
  <w:num w:numId="13">
    <w:abstractNumId w:val="3"/>
  </w:num>
  <w:num w:numId="14">
    <w:abstractNumId w:val="19"/>
  </w:num>
  <w:num w:numId="15">
    <w:abstractNumId w:val="27"/>
  </w:num>
  <w:num w:numId="16">
    <w:abstractNumId w:val="26"/>
  </w:num>
  <w:num w:numId="17">
    <w:abstractNumId w:val="13"/>
  </w:num>
  <w:num w:numId="18">
    <w:abstractNumId w:val="24"/>
  </w:num>
  <w:num w:numId="19">
    <w:abstractNumId w:val="35"/>
  </w:num>
  <w:num w:numId="20">
    <w:abstractNumId w:val="14"/>
  </w:num>
  <w:num w:numId="21">
    <w:abstractNumId w:val="29"/>
  </w:num>
  <w:num w:numId="22">
    <w:abstractNumId w:val="32"/>
  </w:num>
  <w:num w:numId="23">
    <w:abstractNumId w:val="37"/>
  </w:num>
  <w:num w:numId="24">
    <w:abstractNumId w:val="25"/>
  </w:num>
  <w:num w:numId="25">
    <w:abstractNumId w:val="34"/>
  </w:num>
  <w:num w:numId="26">
    <w:abstractNumId w:val="11"/>
  </w:num>
  <w:num w:numId="27">
    <w:abstractNumId w:val="16"/>
  </w:num>
  <w:num w:numId="28">
    <w:abstractNumId w:val="2"/>
  </w:num>
  <w:num w:numId="29">
    <w:abstractNumId w:val="31"/>
  </w:num>
  <w:num w:numId="30">
    <w:abstractNumId w:val="8"/>
  </w:num>
  <w:num w:numId="31">
    <w:abstractNumId w:val="9"/>
  </w:num>
  <w:num w:numId="32">
    <w:abstractNumId w:val="15"/>
  </w:num>
  <w:num w:numId="33">
    <w:abstractNumId w:val="38"/>
  </w:num>
  <w:num w:numId="34">
    <w:abstractNumId w:val="21"/>
  </w:num>
  <w:num w:numId="35">
    <w:abstractNumId w:val="30"/>
  </w:num>
  <w:num w:numId="36">
    <w:abstractNumId w:val="28"/>
  </w:num>
  <w:num w:numId="37">
    <w:abstractNumId w:val="0"/>
  </w:num>
  <w:num w:numId="38">
    <w:abstractNumId w:val="1"/>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92514"/>
  </w:hdrShapeDefaults>
  <w:footnotePr>
    <w:footnote w:id="0"/>
    <w:footnote w:id="1"/>
  </w:footnotePr>
  <w:endnotePr>
    <w:endnote w:id="0"/>
    <w:endnote w:id="1"/>
  </w:endnotePr>
  <w:compat/>
  <w:rsids>
    <w:rsidRoot w:val="009F06AB"/>
    <w:rsid w:val="000000C3"/>
    <w:rsid w:val="000008F6"/>
    <w:rsid w:val="00001CBE"/>
    <w:rsid w:val="00003C62"/>
    <w:rsid w:val="00006393"/>
    <w:rsid w:val="00007B85"/>
    <w:rsid w:val="0001024D"/>
    <w:rsid w:val="00010683"/>
    <w:rsid w:val="0001140C"/>
    <w:rsid w:val="000161E9"/>
    <w:rsid w:val="000165D2"/>
    <w:rsid w:val="00016CD1"/>
    <w:rsid w:val="000226E6"/>
    <w:rsid w:val="00022B03"/>
    <w:rsid w:val="000329B3"/>
    <w:rsid w:val="00035941"/>
    <w:rsid w:val="000375A9"/>
    <w:rsid w:val="0004372B"/>
    <w:rsid w:val="000553A8"/>
    <w:rsid w:val="0005584D"/>
    <w:rsid w:val="00055B9C"/>
    <w:rsid w:val="00060A52"/>
    <w:rsid w:val="00063FE8"/>
    <w:rsid w:val="00065298"/>
    <w:rsid w:val="000668D7"/>
    <w:rsid w:val="000710AA"/>
    <w:rsid w:val="00074D2C"/>
    <w:rsid w:val="00076760"/>
    <w:rsid w:val="00087839"/>
    <w:rsid w:val="00087CBB"/>
    <w:rsid w:val="00091A1B"/>
    <w:rsid w:val="00097E37"/>
    <w:rsid w:val="000A11AC"/>
    <w:rsid w:val="000A3983"/>
    <w:rsid w:val="000A4349"/>
    <w:rsid w:val="000B1A07"/>
    <w:rsid w:val="000B788D"/>
    <w:rsid w:val="000C0758"/>
    <w:rsid w:val="000C11CC"/>
    <w:rsid w:val="000C38F7"/>
    <w:rsid w:val="000C392B"/>
    <w:rsid w:val="000C43F2"/>
    <w:rsid w:val="000C7597"/>
    <w:rsid w:val="000D022E"/>
    <w:rsid w:val="000D2D49"/>
    <w:rsid w:val="000D6DCC"/>
    <w:rsid w:val="000E01FC"/>
    <w:rsid w:val="000E4529"/>
    <w:rsid w:val="000E5225"/>
    <w:rsid w:val="000E5FC8"/>
    <w:rsid w:val="000E6B49"/>
    <w:rsid w:val="000E7FCD"/>
    <w:rsid w:val="000F04F7"/>
    <w:rsid w:val="000F18BD"/>
    <w:rsid w:val="000F2C6B"/>
    <w:rsid w:val="00100FC9"/>
    <w:rsid w:val="00101D91"/>
    <w:rsid w:val="00105B0C"/>
    <w:rsid w:val="001062D3"/>
    <w:rsid w:val="00110054"/>
    <w:rsid w:val="00115B84"/>
    <w:rsid w:val="00116268"/>
    <w:rsid w:val="00127452"/>
    <w:rsid w:val="001346D2"/>
    <w:rsid w:val="001468B1"/>
    <w:rsid w:val="001502B1"/>
    <w:rsid w:val="00152A66"/>
    <w:rsid w:val="00153014"/>
    <w:rsid w:val="00153359"/>
    <w:rsid w:val="00155482"/>
    <w:rsid w:val="001638FC"/>
    <w:rsid w:val="001657AF"/>
    <w:rsid w:val="00166B16"/>
    <w:rsid w:val="00170051"/>
    <w:rsid w:val="00170941"/>
    <w:rsid w:val="0018180B"/>
    <w:rsid w:val="00185CDD"/>
    <w:rsid w:val="00186576"/>
    <w:rsid w:val="00190A9B"/>
    <w:rsid w:val="00190EA1"/>
    <w:rsid w:val="001950E8"/>
    <w:rsid w:val="001A2CC3"/>
    <w:rsid w:val="001B0A96"/>
    <w:rsid w:val="001B3BB2"/>
    <w:rsid w:val="001B49D9"/>
    <w:rsid w:val="001B5DC1"/>
    <w:rsid w:val="001B741D"/>
    <w:rsid w:val="001C031E"/>
    <w:rsid w:val="001C0703"/>
    <w:rsid w:val="001D215C"/>
    <w:rsid w:val="001D3B8D"/>
    <w:rsid w:val="001E09A3"/>
    <w:rsid w:val="001E1305"/>
    <w:rsid w:val="001E3565"/>
    <w:rsid w:val="001E6CA2"/>
    <w:rsid w:val="001F0B77"/>
    <w:rsid w:val="001F3721"/>
    <w:rsid w:val="001F43B8"/>
    <w:rsid w:val="001F7258"/>
    <w:rsid w:val="00202F23"/>
    <w:rsid w:val="00216BE2"/>
    <w:rsid w:val="002171A3"/>
    <w:rsid w:val="0022090A"/>
    <w:rsid w:val="002248F7"/>
    <w:rsid w:val="0022541E"/>
    <w:rsid w:val="00225F2A"/>
    <w:rsid w:val="00235D25"/>
    <w:rsid w:val="0024009A"/>
    <w:rsid w:val="0024547B"/>
    <w:rsid w:val="00245E0A"/>
    <w:rsid w:val="00253767"/>
    <w:rsid w:val="00255F66"/>
    <w:rsid w:val="00271053"/>
    <w:rsid w:val="00271BB6"/>
    <w:rsid w:val="0027358C"/>
    <w:rsid w:val="002751B6"/>
    <w:rsid w:val="00275990"/>
    <w:rsid w:val="002762C1"/>
    <w:rsid w:val="0028070E"/>
    <w:rsid w:val="00282458"/>
    <w:rsid w:val="00282F08"/>
    <w:rsid w:val="00285DFD"/>
    <w:rsid w:val="00285F16"/>
    <w:rsid w:val="00291C35"/>
    <w:rsid w:val="002927EB"/>
    <w:rsid w:val="0029337F"/>
    <w:rsid w:val="00293F12"/>
    <w:rsid w:val="0029765E"/>
    <w:rsid w:val="002A08AC"/>
    <w:rsid w:val="002A1184"/>
    <w:rsid w:val="002A3719"/>
    <w:rsid w:val="002A5CE3"/>
    <w:rsid w:val="002B1378"/>
    <w:rsid w:val="002B258D"/>
    <w:rsid w:val="002C1325"/>
    <w:rsid w:val="002C1E7D"/>
    <w:rsid w:val="002C76F9"/>
    <w:rsid w:val="002D0F98"/>
    <w:rsid w:val="002D57BE"/>
    <w:rsid w:val="002D5B99"/>
    <w:rsid w:val="002E28E5"/>
    <w:rsid w:val="002E2A74"/>
    <w:rsid w:val="002E2F38"/>
    <w:rsid w:val="002E63FB"/>
    <w:rsid w:val="002F2C84"/>
    <w:rsid w:val="002F5FAE"/>
    <w:rsid w:val="002F7333"/>
    <w:rsid w:val="00301E56"/>
    <w:rsid w:val="003101AE"/>
    <w:rsid w:val="003125F6"/>
    <w:rsid w:val="00312CC2"/>
    <w:rsid w:val="00314907"/>
    <w:rsid w:val="00315FE2"/>
    <w:rsid w:val="00320334"/>
    <w:rsid w:val="00320BDD"/>
    <w:rsid w:val="003265BE"/>
    <w:rsid w:val="00332064"/>
    <w:rsid w:val="00332D44"/>
    <w:rsid w:val="00333DE4"/>
    <w:rsid w:val="003349B7"/>
    <w:rsid w:val="00341657"/>
    <w:rsid w:val="0034408F"/>
    <w:rsid w:val="003445A2"/>
    <w:rsid w:val="00345515"/>
    <w:rsid w:val="00345A55"/>
    <w:rsid w:val="00346F1F"/>
    <w:rsid w:val="00347FA4"/>
    <w:rsid w:val="003516C0"/>
    <w:rsid w:val="00354350"/>
    <w:rsid w:val="00354B34"/>
    <w:rsid w:val="00363373"/>
    <w:rsid w:val="003659A9"/>
    <w:rsid w:val="00376DA2"/>
    <w:rsid w:val="00380F47"/>
    <w:rsid w:val="00382E22"/>
    <w:rsid w:val="0038308D"/>
    <w:rsid w:val="003833AD"/>
    <w:rsid w:val="00383FCD"/>
    <w:rsid w:val="00391132"/>
    <w:rsid w:val="00391770"/>
    <w:rsid w:val="003A488B"/>
    <w:rsid w:val="003A710D"/>
    <w:rsid w:val="003B08EF"/>
    <w:rsid w:val="003B18C0"/>
    <w:rsid w:val="003B31DD"/>
    <w:rsid w:val="003B75EE"/>
    <w:rsid w:val="003C0355"/>
    <w:rsid w:val="003C0A58"/>
    <w:rsid w:val="003C3142"/>
    <w:rsid w:val="003C440E"/>
    <w:rsid w:val="003C6786"/>
    <w:rsid w:val="003D00BD"/>
    <w:rsid w:val="003D52CE"/>
    <w:rsid w:val="003D5EBC"/>
    <w:rsid w:val="003D72FA"/>
    <w:rsid w:val="003E1766"/>
    <w:rsid w:val="003E5C03"/>
    <w:rsid w:val="003E6AD3"/>
    <w:rsid w:val="003E7E9C"/>
    <w:rsid w:val="003F157A"/>
    <w:rsid w:val="003F1D78"/>
    <w:rsid w:val="003F48D3"/>
    <w:rsid w:val="003F4E88"/>
    <w:rsid w:val="003F7B27"/>
    <w:rsid w:val="00402564"/>
    <w:rsid w:val="0040412B"/>
    <w:rsid w:val="00406230"/>
    <w:rsid w:val="004100FA"/>
    <w:rsid w:val="0041361A"/>
    <w:rsid w:val="00415E0B"/>
    <w:rsid w:val="00417871"/>
    <w:rsid w:val="00417B7E"/>
    <w:rsid w:val="004219BE"/>
    <w:rsid w:val="00421D95"/>
    <w:rsid w:val="004307AF"/>
    <w:rsid w:val="00431DCA"/>
    <w:rsid w:val="00432EFB"/>
    <w:rsid w:val="0043321B"/>
    <w:rsid w:val="00434083"/>
    <w:rsid w:val="00435ADB"/>
    <w:rsid w:val="00436B5A"/>
    <w:rsid w:val="00451426"/>
    <w:rsid w:val="004555A5"/>
    <w:rsid w:val="00461C4E"/>
    <w:rsid w:val="00462798"/>
    <w:rsid w:val="0046343F"/>
    <w:rsid w:val="00463DD6"/>
    <w:rsid w:val="00464470"/>
    <w:rsid w:val="0047083D"/>
    <w:rsid w:val="00475919"/>
    <w:rsid w:val="00476363"/>
    <w:rsid w:val="00480614"/>
    <w:rsid w:val="004831C3"/>
    <w:rsid w:val="00490D32"/>
    <w:rsid w:val="004A1F49"/>
    <w:rsid w:val="004A26D1"/>
    <w:rsid w:val="004A6989"/>
    <w:rsid w:val="004B2958"/>
    <w:rsid w:val="004B41F2"/>
    <w:rsid w:val="004C05E1"/>
    <w:rsid w:val="004C0D04"/>
    <w:rsid w:val="004C720D"/>
    <w:rsid w:val="004C7BC4"/>
    <w:rsid w:val="004D5C37"/>
    <w:rsid w:val="004D5D08"/>
    <w:rsid w:val="004D751F"/>
    <w:rsid w:val="004E123E"/>
    <w:rsid w:val="004E3EFF"/>
    <w:rsid w:val="004F3D92"/>
    <w:rsid w:val="004F48A7"/>
    <w:rsid w:val="004F5169"/>
    <w:rsid w:val="004F66E6"/>
    <w:rsid w:val="004F6716"/>
    <w:rsid w:val="004F71FA"/>
    <w:rsid w:val="004F7AF1"/>
    <w:rsid w:val="00502268"/>
    <w:rsid w:val="00504232"/>
    <w:rsid w:val="00510357"/>
    <w:rsid w:val="0051153D"/>
    <w:rsid w:val="005222E3"/>
    <w:rsid w:val="00522508"/>
    <w:rsid w:val="00526649"/>
    <w:rsid w:val="005267C2"/>
    <w:rsid w:val="00530B26"/>
    <w:rsid w:val="005321EC"/>
    <w:rsid w:val="00537B1C"/>
    <w:rsid w:val="0054478B"/>
    <w:rsid w:val="00557B6C"/>
    <w:rsid w:val="00562245"/>
    <w:rsid w:val="0056619D"/>
    <w:rsid w:val="0056687B"/>
    <w:rsid w:val="0057290B"/>
    <w:rsid w:val="00576C9C"/>
    <w:rsid w:val="00581439"/>
    <w:rsid w:val="00581C6F"/>
    <w:rsid w:val="005821D3"/>
    <w:rsid w:val="00582847"/>
    <w:rsid w:val="00584F09"/>
    <w:rsid w:val="00585B85"/>
    <w:rsid w:val="00585F27"/>
    <w:rsid w:val="0058718C"/>
    <w:rsid w:val="005A03F1"/>
    <w:rsid w:val="005A1629"/>
    <w:rsid w:val="005A216C"/>
    <w:rsid w:val="005A2F03"/>
    <w:rsid w:val="005A5314"/>
    <w:rsid w:val="005A55B3"/>
    <w:rsid w:val="005A56E8"/>
    <w:rsid w:val="005A5C2D"/>
    <w:rsid w:val="005B11A1"/>
    <w:rsid w:val="005B21B1"/>
    <w:rsid w:val="005B2435"/>
    <w:rsid w:val="005B2D55"/>
    <w:rsid w:val="005B39F9"/>
    <w:rsid w:val="005B5157"/>
    <w:rsid w:val="005B5B0D"/>
    <w:rsid w:val="005C32E7"/>
    <w:rsid w:val="005C5911"/>
    <w:rsid w:val="005C7B19"/>
    <w:rsid w:val="005D3910"/>
    <w:rsid w:val="005D4023"/>
    <w:rsid w:val="005E2105"/>
    <w:rsid w:val="005E23AB"/>
    <w:rsid w:val="005F54C3"/>
    <w:rsid w:val="00610C44"/>
    <w:rsid w:val="00617B6A"/>
    <w:rsid w:val="00622EBA"/>
    <w:rsid w:val="006247A3"/>
    <w:rsid w:val="0062730C"/>
    <w:rsid w:val="006300BB"/>
    <w:rsid w:val="0063079B"/>
    <w:rsid w:val="00632361"/>
    <w:rsid w:val="006341E4"/>
    <w:rsid w:val="00634323"/>
    <w:rsid w:val="00636A75"/>
    <w:rsid w:val="00637581"/>
    <w:rsid w:val="00667EB7"/>
    <w:rsid w:val="00675931"/>
    <w:rsid w:val="00676E2F"/>
    <w:rsid w:val="006819B5"/>
    <w:rsid w:val="006822CB"/>
    <w:rsid w:val="00692D2A"/>
    <w:rsid w:val="006A43D9"/>
    <w:rsid w:val="006A51C4"/>
    <w:rsid w:val="006A6A75"/>
    <w:rsid w:val="006B7120"/>
    <w:rsid w:val="006B78CB"/>
    <w:rsid w:val="006C6970"/>
    <w:rsid w:val="006C7A7B"/>
    <w:rsid w:val="006D5E0A"/>
    <w:rsid w:val="006E6073"/>
    <w:rsid w:val="006E68A5"/>
    <w:rsid w:val="006F0E72"/>
    <w:rsid w:val="006F1AB5"/>
    <w:rsid w:val="006F2A84"/>
    <w:rsid w:val="006F3D17"/>
    <w:rsid w:val="00704966"/>
    <w:rsid w:val="00711117"/>
    <w:rsid w:val="00711EB0"/>
    <w:rsid w:val="00713123"/>
    <w:rsid w:val="00715679"/>
    <w:rsid w:val="007238B0"/>
    <w:rsid w:val="0072413C"/>
    <w:rsid w:val="00724AD4"/>
    <w:rsid w:val="00724BEB"/>
    <w:rsid w:val="00734D7F"/>
    <w:rsid w:val="007379E6"/>
    <w:rsid w:val="0074100E"/>
    <w:rsid w:val="00741CF2"/>
    <w:rsid w:val="007435F7"/>
    <w:rsid w:val="00750737"/>
    <w:rsid w:val="0075207A"/>
    <w:rsid w:val="00752294"/>
    <w:rsid w:val="007542BF"/>
    <w:rsid w:val="00754E66"/>
    <w:rsid w:val="00755A85"/>
    <w:rsid w:val="00756EDD"/>
    <w:rsid w:val="007644C4"/>
    <w:rsid w:val="00771072"/>
    <w:rsid w:val="00777430"/>
    <w:rsid w:val="00782B5A"/>
    <w:rsid w:val="00782D57"/>
    <w:rsid w:val="007877CD"/>
    <w:rsid w:val="00790115"/>
    <w:rsid w:val="00795C34"/>
    <w:rsid w:val="007960D5"/>
    <w:rsid w:val="00797886"/>
    <w:rsid w:val="007A024D"/>
    <w:rsid w:val="007A1186"/>
    <w:rsid w:val="007A37FF"/>
    <w:rsid w:val="007A54E6"/>
    <w:rsid w:val="007A6E6E"/>
    <w:rsid w:val="007B1221"/>
    <w:rsid w:val="007B29D7"/>
    <w:rsid w:val="007B44B7"/>
    <w:rsid w:val="007B4A05"/>
    <w:rsid w:val="007C663F"/>
    <w:rsid w:val="007C7AC0"/>
    <w:rsid w:val="007D396A"/>
    <w:rsid w:val="007E14DA"/>
    <w:rsid w:val="007E44A1"/>
    <w:rsid w:val="007F0159"/>
    <w:rsid w:val="007F5292"/>
    <w:rsid w:val="007F702D"/>
    <w:rsid w:val="00800D47"/>
    <w:rsid w:val="008042A7"/>
    <w:rsid w:val="008045AD"/>
    <w:rsid w:val="00805B5F"/>
    <w:rsid w:val="0081352C"/>
    <w:rsid w:val="0082286F"/>
    <w:rsid w:val="00827D2B"/>
    <w:rsid w:val="008435B1"/>
    <w:rsid w:val="00846ABF"/>
    <w:rsid w:val="008507A8"/>
    <w:rsid w:val="00861FBF"/>
    <w:rsid w:val="008638A9"/>
    <w:rsid w:val="008676B2"/>
    <w:rsid w:val="00870EFB"/>
    <w:rsid w:val="00872E0F"/>
    <w:rsid w:val="00875104"/>
    <w:rsid w:val="00877F33"/>
    <w:rsid w:val="00881733"/>
    <w:rsid w:val="00885C2F"/>
    <w:rsid w:val="00887281"/>
    <w:rsid w:val="008906A5"/>
    <w:rsid w:val="00895F98"/>
    <w:rsid w:val="008A12DF"/>
    <w:rsid w:val="008B1786"/>
    <w:rsid w:val="008B22E8"/>
    <w:rsid w:val="008C26C7"/>
    <w:rsid w:val="008C44C7"/>
    <w:rsid w:val="008C613F"/>
    <w:rsid w:val="008C6394"/>
    <w:rsid w:val="008D3B1E"/>
    <w:rsid w:val="008D5149"/>
    <w:rsid w:val="008D6D8C"/>
    <w:rsid w:val="008E1B48"/>
    <w:rsid w:val="008E2315"/>
    <w:rsid w:val="008E27C8"/>
    <w:rsid w:val="008E331A"/>
    <w:rsid w:val="008E5F0D"/>
    <w:rsid w:val="008E6243"/>
    <w:rsid w:val="008F156E"/>
    <w:rsid w:val="008F313F"/>
    <w:rsid w:val="008F4F70"/>
    <w:rsid w:val="00900220"/>
    <w:rsid w:val="009043E9"/>
    <w:rsid w:val="0091085B"/>
    <w:rsid w:val="00912304"/>
    <w:rsid w:val="00914609"/>
    <w:rsid w:val="0091599A"/>
    <w:rsid w:val="00917EDF"/>
    <w:rsid w:val="00922CAE"/>
    <w:rsid w:val="009324B1"/>
    <w:rsid w:val="0093556B"/>
    <w:rsid w:val="00940F7A"/>
    <w:rsid w:val="00941A98"/>
    <w:rsid w:val="0094305F"/>
    <w:rsid w:val="00943A93"/>
    <w:rsid w:val="00943CD1"/>
    <w:rsid w:val="00950180"/>
    <w:rsid w:val="00952594"/>
    <w:rsid w:val="0095292E"/>
    <w:rsid w:val="00955251"/>
    <w:rsid w:val="0095793A"/>
    <w:rsid w:val="0096126A"/>
    <w:rsid w:val="0096507C"/>
    <w:rsid w:val="009719C9"/>
    <w:rsid w:val="00971CA6"/>
    <w:rsid w:val="0097555F"/>
    <w:rsid w:val="009772EC"/>
    <w:rsid w:val="00977415"/>
    <w:rsid w:val="00977A80"/>
    <w:rsid w:val="00981169"/>
    <w:rsid w:val="00981443"/>
    <w:rsid w:val="0098376D"/>
    <w:rsid w:val="00984914"/>
    <w:rsid w:val="00990736"/>
    <w:rsid w:val="0099146D"/>
    <w:rsid w:val="00993BC4"/>
    <w:rsid w:val="009A0184"/>
    <w:rsid w:val="009A350E"/>
    <w:rsid w:val="009A549B"/>
    <w:rsid w:val="009B5CC4"/>
    <w:rsid w:val="009C175F"/>
    <w:rsid w:val="009C6277"/>
    <w:rsid w:val="009D0205"/>
    <w:rsid w:val="009D1D53"/>
    <w:rsid w:val="009D3231"/>
    <w:rsid w:val="009D40B4"/>
    <w:rsid w:val="009E1DB6"/>
    <w:rsid w:val="009E367E"/>
    <w:rsid w:val="009E41EB"/>
    <w:rsid w:val="009E6522"/>
    <w:rsid w:val="009E7322"/>
    <w:rsid w:val="009F06AB"/>
    <w:rsid w:val="009F414E"/>
    <w:rsid w:val="009F5D48"/>
    <w:rsid w:val="009F6371"/>
    <w:rsid w:val="009F7106"/>
    <w:rsid w:val="009F7994"/>
    <w:rsid w:val="009F7BED"/>
    <w:rsid w:val="00A02A42"/>
    <w:rsid w:val="00A02ECB"/>
    <w:rsid w:val="00A05804"/>
    <w:rsid w:val="00A11979"/>
    <w:rsid w:val="00A15BF2"/>
    <w:rsid w:val="00A21680"/>
    <w:rsid w:val="00A24C37"/>
    <w:rsid w:val="00A275CE"/>
    <w:rsid w:val="00A3031F"/>
    <w:rsid w:val="00A3331C"/>
    <w:rsid w:val="00A337C2"/>
    <w:rsid w:val="00A35171"/>
    <w:rsid w:val="00A408B5"/>
    <w:rsid w:val="00A4524A"/>
    <w:rsid w:val="00A45E59"/>
    <w:rsid w:val="00A60210"/>
    <w:rsid w:val="00A64CF1"/>
    <w:rsid w:val="00A66A67"/>
    <w:rsid w:val="00A6788B"/>
    <w:rsid w:val="00A75917"/>
    <w:rsid w:val="00A83BD2"/>
    <w:rsid w:val="00A84A47"/>
    <w:rsid w:val="00A8688D"/>
    <w:rsid w:val="00A917B7"/>
    <w:rsid w:val="00A94D62"/>
    <w:rsid w:val="00AB095E"/>
    <w:rsid w:val="00AB4071"/>
    <w:rsid w:val="00AB456A"/>
    <w:rsid w:val="00AC3B61"/>
    <w:rsid w:val="00AC539A"/>
    <w:rsid w:val="00AD1502"/>
    <w:rsid w:val="00AD299B"/>
    <w:rsid w:val="00AE00B3"/>
    <w:rsid w:val="00AE4841"/>
    <w:rsid w:val="00AE50A7"/>
    <w:rsid w:val="00AE6E48"/>
    <w:rsid w:val="00B07E09"/>
    <w:rsid w:val="00B1522E"/>
    <w:rsid w:val="00B16428"/>
    <w:rsid w:val="00B22B9F"/>
    <w:rsid w:val="00B32B19"/>
    <w:rsid w:val="00B32E9D"/>
    <w:rsid w:val="00B44114"/>
    <w:rsid w:val="00B472AF"/>
    <w:rsid w:val="00B51031"/>
    <w:rsid w:val="00B738CD"/>
    <w:rsid w:val="00B75108"/>
    <w:rsid w:val="00B75BA2"/>
    <w:rsid w:val="00B76C7F"/>
    <w:rsid w:val="00B832CC"/>
    <w:rsid w:val="00B9054F"/>
    <w:rsid w:val="00B926DC"/>
    <w:rsid w:val="00BA5E40"/>
    <w:rsid w:val="00BC56E0"/>
    <w:rsid w:val="00BD6768"/>
    <w:rsid w:val="00BE102E"/>
    <w:rsid w:val="00BE4F3F"/>
    <w:rsid w:val="00BE67E2"/>
    <w:rsid w:val="00BF72A1"/>
    <w:rsid w:val="00C01C5A"/>
    <w:rsid w:val="00C10490"/>
    <w:rsid w:val="00C10E38"/>
    <w:rsid w:val="00C120DB"/>
    <w:rsid w:val="00C12DEA"/>
    <w:rsid w:val="00C1626B"/>
    <w:rsid w:val="00C1784C"/>
    <w:rsid w:val="00C2396D"/>
    <w:rsid w:val="00C247EF"/>
    <w:rsid w:val="00C248E4"/>
    <w:rsid w:val="00C24995"/>
    <w:rsid w:val="00C3034B"/>
    <w:rsid w:val="00C322B3"/>
    <w:rsid w:val="00C335AB"/>
    <w:rsid w:val="00C34E4C"/>
    <w:rsid w:val="00C401E5"/>
    <w:rsid w:val="00C40D07"/>
    <w:rsid w:val="00C43114"/>
    <w:rsid w:val="00C4541F"/>
    <w:rsid w:val="00C51780"/>
    <w:rsid w:val="00C60F3B"/>
    <w:rsid w:val="00C63247"/>
    <w:rsid w:val="00C76E5F"/>
    <w:rsid w:val="00C76FF7"/>
    <w:rsid w:val="00C77FF2"/>
    <w:rsid w:val="00C803D5"/>
    <w:rsid w:val="00C80A83"/>
    <w:rsid w:val="00C83768"/>
    <w:rsid w:val="00C83D70"/>
    <w:rsid w:val="00C83DFD"/>
    <w:rsid w:val="00C87217"/>
    <w:rsid w:val="00C90571"/>
    <w:rsid w:val="00C914A6"/>
    <w:rsid w:val="00C963A1"/>
    <w:rsid w:val="00CA2098"/>
    <w:rsid w:val="00CB3BCE"/>
    <w:rsid w:val="00CB6D98"/>
    <w:rsid w:val="00CC41F0"/>
    <w:rsid w:val="00CD1349"/>
    <w:rsid w:val="00CD29D5"/>
    <w:rsid w:val="00CD4BAF"/>
    <w:rsid w:val="00CE06A4"/>
    <w:rsid w:val="00CE0B09"/>
    <w:rsid w:val="00CE0F89"/>
    <w:rsid w:val="00CE27CF"/>
    <w:rsid w:val="00CF6634"/>
    <w:rsid w:val="00D023BC"/>
    <w:rsid w:val="00D05308"/>
    <w:rsid w:val="00D12541"/>
    <w:rsid w:val="00D15B5B"/>
    <w:rsid w:val="00D161E4"/>
    <w:rsid w:val="00D16AA6"/>
    <w:rsid w:val="00D21EA2"/>
    <w:rsid w:val="00D247E7"/>
    <w:rsid w:val="00D25627"/>
    <w:rsid w:val="00D266B6"/>
    <w:rsid w:val="00D27008"/>
    <w:rsid w:val="00D275DE"/>
    <w:rsid w:val="00D30661"/>
    <w:rsid w:val="00D35818"/>
    <w:rsid w:val="00D35F02"/>
    <w:rsid w:val="00D35F0C"/>
    <w:rsid w:val="00D36407"/>
    <w:rsid w:val="00D36FB0"/>
    <w:rsid w:val="00D44875"/>
    <w:rsid w:val="00D56D26"/>
    <w:rsid w:val="00D56EDE"/>
    <w:rsid w:val="00D62062"/>
    <w:rsid w:val="00D644D9"/>
    <w:rsid w:val="00D65A1B"/>
    <w:rsid w:val="00D7261D"/>
    <w:rsid w:val="00D73A72"/>
    <w:rsid w:val="00D83348"/>
    <w:rsid w:val="00D8455B"/>
    <w:rsid w:val="00D91BEC"/>
    <w:rsid w:val="00D93F0D"/>
    <w:rsid w:val="00DA1CEC"/>
    <w:rsid w:val="00DA27EB"/>
    <w:rsid w:val="00DA38A1"/>
    <w:rsid w:val="00DA400B"/>
    <w:rsid w:val="00DB3A48"/>
    <w:rsid w:val="00DB4DDB"/>
    <w:rsid w:val="00DB553A"/>
    <w:rsid w:val="00DB5D85"/>
    <w:rsid w:val="00DC29B4"/>
    <w:rsid w:val="00DC6A6E"/>
    <w:rsid w:val="00DC7CA6"/>
    <w:rsid w:val="00DD0E81"/>
    <w:rsid w:val="00DF128C"/>
    <w:rsid w:val="00DF2FC8"/>
    <w:rsid w:val="00DF4380"/>
    <w:rsid w:val="00E00AA0"/>
    <w:rsid w:val="00E0263F"/>
    <w:rsid w:val="00E02DDC"/>
    <w:rsid w:val="00E07995"/>
    <w:rsid w:val="00E07A84"/>
    <w:rsid w:val="00E07AE0"/>
    <w:rsid w:val="00E12B3D"/>
    <w:rsid w:val="00E15731"/>
    <w:rsid w:val="00E16FA0"/>
    <w:rsid w:val="00E2288B"/>
    <w:rsid w:val="00E268F7"/>
    <w:rsid w:val="00E307A9"/>
    <w:rsid w:val="00E347AA"/>
    <w:rsid w:val="00E43B4C"/>
    <w:rsid w:val="00E45AB8"/>
    <w:rsid w:val="00E46A83"/>
    <w:rsid w:val="00E47A9D"/>
    <w:rsid w:val="00E520FD"/>
    <w:rsid w:val="00E5304A"/>
    <w:rsid w:val="00E54282"/>
    <w:rsid w:val="00E57A94"/>
    <w:rsid w:val="00E62066"/>
    <w:rsid w:val="00E62A2C"/>
    <w:rsid w:val="00E631CB"/>
    <w:rsid w:val="00E638F0"/>
    <w:rsid w:val="00E65258"/>
    <w:rsid w:val="00E65E28"/>
    <w:rsid w:val="00E67415"/>
    <w:rsid w:val="00E71F03"/>
    <w:rsid w:val="00E72C42"/>
    <w:rsid w:val="00E7555B"/>
    <w:rsid w:val="00E8117F"/>
    <w:rsid w:val="00E84EE8"/>
    <w:rsid w:val="00E853A3"/>
    <w:rsid w:val="00E867E1"/>
    <w:rsid w:val="00E87CCB"/>
    <w:rsid w:val="00E9157E"/>
    <w:rsid w:val="00E9464F"/>
    <w:rsid w:val="00EA0A71"/>
    <w:rsid w:val="00EB562A"/>
    <w:rsid w:val="00EC12C5"/>
    <w:rsid w:val="00EC432B"/>
    <w:rsid w:val="00ED081B"/>
    <w:rsid w:val="00ED21A2"/>
    <w:rsid w:val="00EE09B3"/>
    <w:rsid w:val="00EE52FC"/>
    <w:rsid w:val="00EE7AF2"/>
    <w:rsid w:val="00EF2266"/>
    <w:rsid w:val="00EF3010"/>
    <w:rsid w:val="00EF4B79"/>
    <w:rsid w:val="00EF5198"/>
    <w:rsid w:val="00F0000B"/>
    <w:rsid w:val="00F06BE8"/>
    <w:rsid w:val="00F07532"/>
    <w:rsid w:val="00F11B9E"/>
    <w:rsid w:val="00F11C22"/>
    <w:rsid w:val="00F13BA3"/>
    <w:rsid w:val="00F14F71"/>
    <w:rsid w:val="00F16CB4"/>
    <w:rsid w:val="00F20C9F"/>
    <w:rsid w:val="00F22B2F"/>
    <w:rsid w:val="00F243A4"/>
    <w:rsid w:val="00F277B3"/>
    <w:rsid w:val="00F27F64"/>
    <w:rsid w:val="00F32313"/>
    <w:rsid w:val="00F42EC7"/>
    <w:rsid w:val="00F46CAC"/>
    <w:rsid w:val="00F5021B"/>
    <w:rsid w:val="00F51F26"/>
    <w:rsid w:val="00F52659"/>
    <w:rsid w:val="00F66CE6"/>
    <w:rsid w:val="00F73ED4"/>
    <w:rsid w:val="00F8102C"/>
    <w:rsid w:val="00F83071"/>
    <w:rsid w:val="00F859E3"/>
    <w:rsid w:val="00F92EEE"/>
    <w:rsid w:val="00F948AA"/>
    <w:rsid w:val="00FA0D47"/>
    <w:rsid w:val="00FA636A"/>
    <w:rsid w:val="00FB2F3E"/>
    <w:rsid w:val="00FB6DAB"/>
    <w:rsid w:val="00FC5CAF"/>
    <w:rsid w:val="00FC66CF"/>
    <w:rsid w:val="00FC6F06"/>
    <w:rsid w:val="00FD18EF"/>
    <w:rsid w:val="00FE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1">
    <w:name w:val="heading 1"/>
    <w:basedOn w:val="Normal"/>
    <w:next w:val="Normal"/>
    <w:link w:val="Heading1Char"/>
    <w:uiPriority w:val="9"/>
    <w:qFormat/>
    <w:rsid w:val="007410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paragraph" w:customStyle="1" w:styleId="Default">
    <w:name w:val="Default"/>
    <w:rsid w:val="004C0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00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74100E"/>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74100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202F23"/>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077555549">
      <w:bodyDiv w:val="1"/>
      <w:marLeft w:val="0"/>
      <w:marRight w:val="0"/>
      <w:marTop w:val="0"/>
      <w:marBottom w:val="0"/>
      <w:divBdr>
        <w:top w:val="none" w:sz="0" w:space="0" w:color="auto"/>
        <w:left w:val="none" w:sz="0" w:space="0" w:color="auto"/>
        <w:bottom w:val="none" w:sz="0" w:space="0" w:color="auto"/>
        <w:right w:val="none" w:sz="0" w:space="0" w:color="auto"/>
      </w:divBdr>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legjislacioni/udhezime-manuale/54-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9F52-DE06-474A-AF33-D47716D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3</cp:revision>
  <cp:lastPrinted>2025-06-23T06:31:00Z</cp:lastPrinted>
  <dcterms:created xsi:type="dcterms:W3CDTF">2025-10-27T09:18:00Z</dcterms:created>
  <dcterms:modified xsi:type="dcterms:W3CDTF">2025-10-27T09:23:00Z</dcterms:modified>
</cp:coreProperties>
</file>