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6B7D" w14:textId="77777777" w:rsidR="00697C90" w:rsidRDefault="00697C90" w:rsidP="00697C90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14:paraId="05735276" w14:textId="5ED0C94E" w:rsidR="00697C90" w:rsidRDefault="00697C90" w:rsidP="00697C90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LËVIZJE </w:t>
      </w:r>
      <w:proofErr w:type="gramStart"/>
      <w:r>
        <w:rPr>
          <w:rFonts w:ascii="Times New Roman" w:hAnsi="Times New Roman"/>
          <w:b/>
          <w:color w:val="FFFF00"/>
          <w:sz w:val="24"/>
          <w:szCs w:val="24"/>
        </w:rPr>
        <w:t xml:space="preserve">PARALELE </w:t>
      </w:r>
      <w:r w:rsidR="009F2325">
        <w:rPr>
          <w:rFonts w:ascii="Times New Roman" w:hAnsi="Times New Roman"/>
          <w:b/>
          <w:color w:val="FFFF00"/>
          <w:sz w:val="24"/>
          <w:szCs w:val="24"/>
        </w:rPr>
        <w:t>,</w:t>
      </w:r>
      <w:proofErr w:type="gramEnd"/>
      <w:r w:rsidR="009F2325">
        <w:rPr>
          <w:rFonts w:ascii="Times New Roman" w:hAnsi="Times New Roman"/>
          <w:b/>
          <w:color w:val="FFFF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FF00"/>
          <w:sz w:val="24"/>
          <w:szCs w:val="24"/>
        </w:rPr>
        <w:t>NGRITJEN NË DETYRË</w:t>
      </w:r>
      <w:r w:rsidR="009F2325">
        <w:rPr>
          <w:rFonts w:ascii="Times New Roman" w:hAnsi="Times New Roman"/>
          <w:b/>
          <w:color w:val="FFFF00"/>
          <w:sz w:val="24"/>
          <w:szCs w:val="24"/>
        </w:rPr>
        <w:t xml:space="preserve"> </w:t>
      </w:r>
    </w:p>
    <w:p w14:paraId="342F2740" w14:textId="77777777" w:rsidR="00697C90" w:rsidRDefault="00697C90" w:rsidP="00697C90">
      <w:pPr>
        <w:spacing w:after="0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10018670" w14:textId="4B7609AD" w:rsidR="00697C90" w:rsidRPr="00242CB6" w:rsidRDefault="009F2325" w:rsidP="009D035C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>DREJTOR N</w:t>
      </w:r>
      <w:r w:rsidR="00684D08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DREJTORIN</w:t>
      </w:r>
      <w:r w:rsidR="00684D08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224762">
        <w:rPr>
          <w:rFonts w:ascii="Times New Roman" w:hAnsi="Times New Roman"/>
          <w:color w:val="FF0000"/>
          <w:sz w:val="24"/>
          <w:szCs w:val="24"/>
          <w:lang w:val="de-DE"/>
        </w:rPr>
        <w:t xml:space="preserve"> E T</w:t>
      </w:r>
      <w:r w:rsidR="00864919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 w:rsidR="00224762">
        <w:rPr>
          <w:rFonts w:ascii="Times New Roman" w:hAnsi="Times New Roman"/>
          <w:color w:val="FF0000"/>
          <w:sz w:val="24"/>
          <w:szCs w:val="24"/>
          <w:lang w:val="de-DE"/>
        </w:rPr>
        <w:t xml:space="preserve"> ARDHURAVE</w:t>
      </w:r>
    </w:p>
    <w:p w14:paraId="258F3568" w14:textId="087D3BBB" w:rsidR="00697C90" w:rsidRDefault="00697C90" w:rsidP="009D035C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242CB6">
        <w:rPr>
          <w:rFonts w:ascii="Times New Roman" w:hAnsi="Times New Roman"/>
          <w:color w:val="FF0000"/>
          <w:sz w:val="24"/>
          <w:szCs w:val="24"/>
          <w:lang w:val="de-DE"/>
        </w:rPr>
        <w:t xml:space="preserve">Kategoria e </w:t>
      </w:r>
      <w:r w:rsidR="009F2325">
        <w:rPr>
          <w:rFonts w:ascii="Times New Roman" w:hAnsi="Times New Roman"/>
          <w:color w:val="FF0000"/>
          <w:sz w:val="24"/>
          <w:szCs w:val="24"/>
          <w:lang w:val="de-DE"/>
        </w:rPr>
        <w:t xml:space="preserve">Mesme 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Drejtuese</w:t>
      </w:r>
    </w:p>
    <w:p w14:paraId="27711F21" w14:textId="77777777" w:rsidR="009F2325" w:rsidRDefault="009F2325" w:rsidP="009D035C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278F4428" w14:textId="5890225A" w:rsidR="009D035C" w:rsidRPr="009D035C" w:rsidRDefault="00E82DD6" w:rsidP="009D035C">
      <w:pPr>
        <w:pStyle w:val="NoSpacing"/>
        <w:shd w:val="clear" w:color="auto" w:fill="FFFFFF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Lloji i Diplomës: </w:t>
      </w:r>
      <w:r w:rsidR="009D035C">
        <w:rPr>
          <w:rFonts w:ascii="Times New Roman" w:hAnsi="Times New Roman"/>
          <w:color w:val="FF0000"/>
          <w:sz w:val="24"/>
          <w:szCs w:val="24"/>
          <w:lang w:val="de-DE"/>
        </w:rPr>
        <w:t xml:space="preserve">Master </w:t>
      </w:r>
      <w:r w:rsidR="009D035C" w:rsidRPr="009D035C">
        <w:rPr>
          <w:rFonts w:ascii="Times New Roman" w:hAnsi="Times New Roman"/>
          <w:sz w:val="24"/>
          <w:szCs w:val="24"/>
          <w:lang w:val="sq-AL"/>
        </w:rPr>
        <w:t>në shkenca ekonomike.</w:t>
      </w:r>
    </w:p>
    <w:p w14:paraId="0360AEF4" w14:textId="3E368ACC" w:rsidR="00E82DD6" w:rsidRPr="00242CB6" w:rsidRDefault="00E82DD6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69F5B573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0AAE958" w14:textId="234C021C" w:rsidR="00697C90" w:rsidRPr="0037112F" w:rsidRDefault="00697C90" w:rsidP="00697C90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 xml:space="preserve">”, i ndryshuar, si dhe të </w:t>
      </w:r>
      <w:r w:rsidRPr="00684D08">
        <w:rPr>
          <w:rFonts w:ascii="Times New Roman" w:hAnsi="Times New Roman"/>
          <w:sz w:val="24"/>
          <w:szCs w:val="24"/>
          <w:lang w:val="de-DE"/>
        </w:rPr>
        <w:t>Kreut II dhe III, të Vendimit Nr. 242, datë 18/03/2015, të Këshillit të Ministrave, Institucioni Bashkia Rrogozhinë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shpall procedurat e lëvizjes paralele </w:t>
      </w:r>
      <w:r w:rsidR="009F2325">
        <w:rPr>
          <w:rFonts w:ascii="Times New Roman" w:hAnsi="Times New Roman"/>
          <w:sz w:val="24"/>
          <w:szCs w:val="24"/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ngritjes në detyrë</w:t>
      </w:r>
      <w:r w:rsidR="009F2325">
        <w:rPr>
          <w:rFonts w:ascii="Times New Roman" w:hAnsi="Times New Roman"/>
          <w:sz w:val="24"/>
          <w:szCs w:val="24"/>
          <w:lang w:val="de-DE"/>
        </w:rPr>
        <w:t xml:space="preserve"> dhe pranim nga jasht</w:t>
      </w:r>
      <w:r w:rsidR="00684D08">
        <w:rPr>
          <w:rFonts w:ascii="Times New Roman" w:hAnsi="Times New Roman"/>
          <w:sz w:val="24"/>
          <w:szCs w:val="24"/>
          <w:lang w:val="de-DE"/>
        </w:rPr>
        <w:t>ë</w:t>
      </w:r>
      <w:r w:rsidR="009F2325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 për pozicionin:</w:t>
      </w:r>
    </w:p>
    <w:p w14:paraId="07C68227" w14:textId="726719FC" w:rsidR="00697C90" w:rsidRPr="00242CB6" w:rsidRDefault="009F2325" w:rsidP="00697C90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Drejtor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n</w:t>
      </w:r>
      <w:r w:rsidR="00684D08">
        <w:rPr>
          <w:rFonts w:ascii="Times New Roman" w:hAnsi="Times New Roman"/>
          <w:color w:val="FF0000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Drejtorin</w:t>
      </w:r>
      <w:r w:rsidR="00684D08">
        <w:rPr>
          <w:rFonts w:ascii="Times New Roman" w:hAnsi="Times New Roman"/>
          <w:color w:val="FF0000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Juridike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Burimeve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Njer</w:t>
      </w:r>
      <w:r w:rsidR="00684D08">
        <w:rPr>
          <w:rFonts w:ascii="Times New Roman" w:hAnsi="Times New Roman"/>
          <w:color w:val="FF0000"/>
          <w:sz w:val="24"/>
          <w:szCs w:val="24"/>
        </w:rPr>
        <w:t>ë</w:t>
      </w:r>
      <w:r>
        <w:rPr>
          <w:rFonts w:ascii="Times New Roman" w:hAnsi="Times New Roman"/>
          <w:color w:val="FF0000"/>
          <w:sz w:val="24"/>
          <w:szCs w:val="24"/>
        </w:rPr>
        <w:t>zore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092A4CB" w14:textId="21743849" w:rsidR="00697C90" w:rsidRPr="009F2325" w:rsidRDefault="00697C90" w:rsidP="009F2325">
      <w:pPr>
        <w:pStyle w:val="ListParagraph"/>
        <w:numPr>
          <w:ilvl w:val="0"/>
          <w:numId w:val="15"/>
        </w:numPr>
        <w:spacing w:after="24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Kategoria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/>
          <w:color w:val="FF0000"/>
          <w:sz w:val="24"/>
          <w:szCs w:val="24"/>
        </w:rPr>
        <w:t>pagës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9F2325">
        <w:rPr>
          <w:rFonts w:ascii="Times New Roman" w:hAnsi="Times New Roman"/>
          <w:color w:val="FF0000"/>
          <w:sz w:val="24"/>
          <w:szCs w:val="24"/>
        </w:rPr>
        <w:t>II</w:t>
      </w:r>
      <w:proofErr w:type="gramEnd"/>
      <w:r w:rsidR="009F2325">
        <w:rPr>
          <w:rFonts w:ascii="Times New Roman" w:hAnsi="Times New Roman"/>
          <w:color w:val="FF0000"/>
          <w:sz w:val="24"/>
          <w:szCs w:val="24"/>
        </w:rPr>
        <w:t>-2</w:t>
      </w:r>
      <w:r w:rsidR="006E2BB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064"/>
      </w:tblGrid>
      <w:tr w:rsidR="00697C90" w14:paraId="4A4A0A67" w14:textId="77777777" w:rsidTr="00931628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24C8E6C6" w14:textId="6780F441" w:rsidR="00697C90" w:rsidRDefault="009F2325" w:rsidP="00401A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procedures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proofErr w:type="gram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53E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14:paraId="2CA7DB7E" w14:textId="77777777" w:rsidR="009F2325" w:rsidRDefault="009F2325" w:rsidP="00697C90">
      <w:pPr>
        <w:rPr>
          <w:rFonts w:ascii="Times New Roman" w:hAnsi="Times New Roman"/>
          <w:b/>
          <w:sz w:val="24"/>
          <w:szCs w:val="24"/>
        </w:rPr>
      </w:pPr>
    </w:p>
    <w:p w14:paraId="2B598C68" w14:textId="3E9C2E11" w:rsidR="00697C90" w:rsidRDefault="00697C90" w:rsidP="009F2325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697C90" w:rsidRPr="00900957" w14:paraId="7C703696" w14:textId="77777777" w:rsidTr="00931628">
        <w:tc>
          <w:tcPr>
            <w:tcW w:w="6804" w:type="dxa"/>
            <w:tcBorders>
              <w:right w:val="nil"/>
            </w:tcBorders>
          </w:tcPr>
          <w:p w14:paraId="256C4315" w14:textId="77777777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G Times"/>
                <w:b/>
                <w:bCs/>
                <w:sz w:val="28"/>
                <w:szCs w:val="28"/>
                <w:lang w:val="sq-AL"/>
              </w:rPr>
            </w:pPr>
            <w:r w:rsidRPr="00900957">
              <w:rPr>
                <w:rFonts w:eastAsia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4556332D" w14:textId="1151EC88" w:rsidR="00697C90" w:rsidRPr="00900957" w:rsidRDefault="00697C90" w:rsidP="00401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G Times"/>
                <w:color w:val="C00000"/>
                <w:sz w:val="32"/>
                <w:szCs w:val="32"/>
                <w:lang w:val="sq-AL"/>
              </w:rPr>
            </w:pPr>
            <w:r w:rsidRPr="00900957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LËVIZJE PARALELE:                  </w:t>
            </w:r>
            <w:r w:rsidR="00195F15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10</w:t>
            </w:r>
            <w:r w:rsidR="00684D08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/</w:t>
            </w:r>
            <w:r w:rsidR="00195F15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10</w:t>
            </w:r>
            <w:r w:rsidR="00684D08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/</w:t>
            </w:r>
            <w:r w:rsidR="00A02B09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2025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16F6282E" w14:textId="77777777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32"/>
                <w:szCs w:val="32"/>
                <w:lang w:val="sq-AL"/>
              </w:rPr>
            </w:pPr>
          </w:p>
        </w:tc>
      </w:tr>
      <w:tr w:rsidR="00697C90" w:rsidRPr="00900957" w14:paraId="1EF6BAFB" w14:textId="77777777" w:rsidTr="00931628">
        <w:trPr>
          <w:trHeight w:val="828"/>
        </w:trPr>
        <w:tc>
          <w:tcPr>
            <w:tcW w:w="6804" w:type="dxa"/>
            <w:tcBorders>
              <w:right w:val="nil"/>
            </w:tcBorders>
          </w:tcPr>
          <w:p w14:paraId="77EB1C70" w14:textId="77777777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G Times"/>
                <w:b/>
                <w:bCs/>
                <w:sz w:val="28"/>
                <w:szCs w:val="28"/>
                <w:lang w:val="sq-AL"/>
              </w:rPr>
            </w:pPr>
            <w:r w:rsidRPr="00900957">
              <w:rPr>
                <w:rFonts w:eastAsia="Calibri" w:cs="CG Times"/>
                <w:b/>
                <w:bCs/>
                <w:sz w:val="28"/>
                <w:szCs w:val="28"/>
                <w:lang w:val="sq-AL"/>
              </w:rPr>
              <w:t>Afati për dorëzimin e dokumentave për</w:t>
            </w:r>
          </w:p>
          <w:p w14:paraId="11AEEFF3" w14:textId="27362ADF" w:rsidR="00697C90" w:rsidRPr="00900957" w:rsidRDefault="00697C90" w:rsidP="00401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G Times"/>
                <w:color w:val="C00000"/>
                <w:sz w:val="32"/>
                <w:szCs w:val="32"/>
                <w:lang w:val="sq-AL"/>
              </w:rPr>
            </w:pPr>
            <w:r w:rsidRPr="00900957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 xml:space="preserve">NGRITJE NE DETYRE:               </w:t>
            </w:r>
            <w:r w:rsidR="00195F15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16/10</w:t>
            </w:r>
            <w:r w:rsidR="00684D08">
              <w:rPr>
                <w:rFonts w:eastAsia="Calibri" w:cs="CG Times"/>
                <w:b/>
                <w:bCs/>
                <w:color w:val="C00000"/>
                <w:sz w:val="32"/>
                <w:szCs w:val="32"/>
                <w:lang w:val="sq-AL"/>
              </w:rPr>
              <w:t>/2025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F37E91B" w14:textId="77777777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32"/>
                <w:szCs w:val="32"/>
                <w:lang w:val="sq-AL"/>
              </w:rPr>
            </w:pPr>
          </w:p>
        </w:tc>
      </w:tr>
    </w:tbl>
    <w:p w14:paraId="7A6FE08F" w14:textId="49298AE7" w:rsidR="00697C90" w:rsidRDefault="00697C90" w:rsidP="00697C90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985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697C90" w14:paraId="6B67B3C6" w14:textId="77777777" w:rsidTr="009F2325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3106C2B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6F93B6C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 xml:space="preserve">Përcakton objektivat dhe planifikon veprimtarinë e drejtorisë;  </w:t>
      </w:r>
    </w:p>
    <w:p w14:paraId="72695681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>Siguron që veprimtaria të jetë në përputhje me legjislacionin tatimor dhe akte te tjera ligjore dhe nenligjore qe rregullojne veprimtarine e drejtorise.</w:t>
      </w:r>
    </w:p>
    <w:p w14:paraId="4E287C83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>Harton politika fiskale per rritjen e te ardhurave .</w:t>
      </w:r>
    </w:p>
    <w:p w14:paraId="023D8BEE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lastRenderedPageBreak/>
        <w:t>Përgatit e parashikimeve mbi te ardhurat vjetore nga taksat dhe tarifat vendore, te cilin e con per miratim tek eprori direkt.</w:t>
      </w:r>
    </w:p>
    <w:p w14:paraId="0E2DD0E0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 xml:space="preserve">Udhëzon stafin në përmbushjen e aktiviteteve të përditshme dhe koordinon drejtpërdrejt veprimtarinë e tyre; </w:t>
      </w:r>
    </w:p>
    <w:p w14:paraId="0EB2E9B0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 xml:space="preserve">Kryen analiza periodike për veprimtarinë si drejtor i drejtorise  dhe mbi këtë bazë, informon periodikisht, Sekretarin e Përgjithshëm dhe Kryetarin e Bashkise për ecurinë e detyrave të ngarkuara në drejtori, si dhe bën vlerësime pune për punonjësit. </w:t>
      </w:r>
    </w:p>
    <w:p w14:paraId="00BBB3EC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>Ndjek proceset e menaxhimit te riskut te brendshem  dhe gjurmen e auditit.</w:t>
      </w:r>
    </w:p>
    <w:p w14:paraId="3BF213F1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 xml:space="preserve">Merr masa organizative për plotësimin e detyrave nga çdo punonjës në vecanti dhe si drejtori brenda planifikimit të detyrave të bashkise. </w:t>
      </w:r>
    </w:p>
    <w:p w14:paraId="50F3C8A9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 xml:space="preserve">Evidenton probleme që dalin nga veprimtaria e përditëshme si dhe shqetësime te ndryshme që ngrihen me shkrim nga qytetarët, përcakton zgjidhjet e mundshme brenda kuadrit ligjor në fuqi dhe i propozon eprorit,  rrugëzgjidhjet përkatëse. </w:t>
      </w:r>
    </w:p>
    <w:p w14:paraId="3365E4F8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 xml:space="preserve">Kontrollon punën e përditshme të punonjësve  në vartësi, për plotësimin e detyrave që i janë ngarkuar. </w:t>
      </w:r>
    </w:p>
    <w:p w14:paraId="670DD54F" w14:textId="77777777" w:rsidR="009D035C" w:rsidRPr="009D035C" w:rsidRDefault="009D035C" w:rsidP="009D035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9D035C">
        <w:rPr>
          <w:rFonts w:ascii="Times New Roman" w:eastAsia="Calibri" w:hAnsi="Times New Roman"/>
          <w:sz w:val="24"/>
          <w:szCs w:val="24"/>
          <w:lang w:val="sq-AL"/>
        </w:rPr>
        <w:t>Kryen detyra te tjera te caktuara nga eprori direkt.</w:t>
      </w:r>
    </w:p>
    <w:p w14:paraId="276DD9D5" w14:textId="77777777" w:rsidR="009F2325" w:rsidRDefault="009F2325" w:rsidP="009F2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iCs/>
          <w:color w:val="000000"/>
          <w:sz w:val="24"/>
          <w:szCs w:val="24"/>
          <w:lang w:bidi="ne-NP"/>
        </w:rPr>
      </w:pPr>
    </w:p>
    <w:p w14:paraId="1384399B" w14:textId="77777777" w:rsidR="009F2325" w:rsidRDefault="009F2325" w:rsidP="009F2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iCs/>
          <w:color w:val="000000"/>
          <w:sz w:val="24"/>
          <w:szCs w:val="24"/>
          <w:lang w:bidi="ne-NP"/>
        </w:rPr>
      </w:pPr>
    </w:p>
    <w:p w14:paraId="47BB631E" w14:textId="77777777" w:rsidR="009F2325" w:rsidRDefault="009F2325" w:rsidP="009F2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iCs/>
          <w:color w:val="000000"/>
          <w:sz w:val="24"/>
          <w:szCs w:val="24"/>
          <w:lang w:bidi="ne-NP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62"/>
        <w:gridCol w:w="8246"/>
      </w:tblGrid>
      <w:tr w:rsidR="009F2325" w14:paraId="79008925" w14:textId="77777777" w:rsidTr="009F7EF7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79144131" w14:textId="77777777" w:rsidR="009F2325" w:rsidRDefault="009F2325" w:rsidP="009F7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1915EBB7" w14:textId="77777777" w:rsidR="009F2325" w:rsidRDefault="009F2325" w:rsidP="009F7EF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249A3D17" w14:textId="77777777" w:rsidR="009F2325" w:rsidRDefault="009F2325" w:rsidP="009F2325">
      <w:pPr>
        <w:jc w:val="both"/>
        <w:rPr>
          <w:rFonts w:ascii="Times New Roman" w:hAnsi="Times New Roman"/>
          <w:sz w:val="24"/>
          <w:szCs w:val="24"/>
        </w:rPr>
      </w:pPr>
    </w:p>
    <w:p w14:paraId="7A3B869C" w14:textId="485CFDC8" w:rsidR="009F2325" w:rsidRDefault="009F2325" w:rsidP="009F23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="008B5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>t</w:t>
      </w:r>
      <w:r w:rsidR="00684D08">
        <w:rPr>
          <w:rFonts w:ascii="Times New Roman" w:hAnsi="Times New Roman"/>
          <w:b/>
          <w:bCs/>
          <w:sz w:val="24"/>
          <w:szCs w:val="24"/>
          <w:u w:val="single"/>
        </w:rPr>
        <w:t>ë</w:t>
      </w:r>
      <w:proofErr w:type="spellEnd"/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>nivelit</w:t>
      </w:r>
      <w:proofErr w:type="spellEnd"/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>t</w:t>
      </w:r>
      <w:r w:rsidR="00684D08">
        <w:rPr>
          <w:rFonts w:ascii="Times New Roman" w:hAnsi="Times New Roman"/>
          <w:b/>
          <w:bCs/>
          <w:sz w:val="24"/>
          <w:szCs w:val="24"/>
          <w:u w:val="single"/>
        </w:rPr>
        <w:t>ë</w:t>
      </w:r>
      <w:proofErr w:type="spellEnd"/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>mes</w:t>
      </w:r>
      <w:r w:rsidR="00684D08">
        <w:rPr>
          <w:rFonts w:ascii="Times New Roman" w:hAnsi="Times New Roman"/>
          <w:b/>
          <w:bCs/>
          <w:sz w:val="24"/>
          <w:szCs w:val="24"/>
          <w:u w:val="single"/>
        </w:rPr>
        <w:t>ë</w:t>
      </w:r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proofErr w:type="spellEnd"/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B5DB8" w:rsidRPr="008B5DB8">
        <w:rPr>
          <w:rFonts w:ascii="Times New Roman" w:hAnsi="Times New Roman"/>
          <w:b/>
          <w:bCs/>
          <w:sz w:val="24"/>
          <w:szCs w:val="24"/>
          <w:u w:val="single"/>
        </w:rPr>
        <w:t>drejtues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8228"/>
      </w:tblGrid>
      <w:tr w:rsidR="009F2325" w14:paraId="6A862359" w14:textId="77777777" w:rsidTr="009F7EF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42ADFC0" w14:textId="77777777" w:rsidR="009F2325" w:rsidRDefault="009F2325" w:rsidP="009F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D6CD13" w14:textId="77777777" w:rsidR="009F2325" w:rsidRDefault="009F2325" w:rsidP="009F7E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3706F82E" w14:textId="77777777" w:rsidR="009F2325" w:rsidRDefault="009F2325" w:rsidP="009F2325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16BD74D" w14:textId="77777777" w:rsidR="009F2325" w:rsidRDefault="009F2325" w:rsidP="009F2325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412F6F9A" w14:textId="75F121F8" w:rsidR="009F2325" w:rsidRDefault="009F2325" w:rsidP="009F232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jenë nëpunës civil të konfirmuar, brenda së njëjtës kategori (II-2 );</w:t>
      </w:r>
    </w:p>
    <w:p w14:paraId="53D93D7D" w14:textId="77777777" w:rsidR="009F2325" w:rsidRDefault="009F2325" w:rsidP="009F232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5018B662" w14:textId="77777777" w:rsidR="009F2325" w:rsidRDefault="009F2325" w:rsidP="009F232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5F199C80" w14:textId="77777777" w:rsidR="009F2325" w:rsidRDefault="009F2325" w:rsidP="009F2325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Kandidatët duhet të plotësojnë </w:t>
      </w:r>
      <w:r w:rsidRPr="00900957">
        <w:rPr>
          <w:rFonts w:ascii="Times New Roman" w:hAnsi="Times New Roman"/>
          <w:sz w:val="24"/>
          <w:szCs w:val="24"/>
          <w:u w:val="single"/>
          <w:lang w:val="de-DE"/>
        </w:rPr>
        <w:t>kriteret e veçanta</w:t>
      </w:r>
      <w:r>
        <w:rPr>
          <w:rFonts w:ascii="Times New Roman" w:hAnsi="Times New Roman"/>
          <w:sz w:val="24"/>
          <w:szCs w:val="24"/>
          <w:lang w:val="de-DE"/>
        </w:rPr>
        <w:t xml:space="preserve"> si vijon:</w:t>
      </w:r>
    </w:p>
    <w:p w14:paraId="7495BE9A" w14:textId="77777777" w:rsidR="009F2325" w:rsidRPr="00900957" w:rsidRDefault="009F2325" w:rsidP="009F2325">
      <w:pPr>
        <w:spacing w:after="0"/>
        <w:ind w:firstLine="720"/>
        <w:rPr>
          <w:rFonts w:eastAsia="Times New Roman"/>
          <w:b/>
          <w:sz w:val="24"/>
          <w:szCs w:val="24"/>
          <w:lang w:val="sq-AL" w:eastAsia="sq-AL"/>
        </w:rPr>
      </w:pPr>
      <w:bookmarkStart w:id="0" w:name="_Hlk206500468"/>
      <w:r w:rsidRPr="00900957">
        <w:rPr>
          <w:rFonts w:eastAsia="Times New Roman"/>
          <w:b/>
          <w:sz w:val="24"/>
          <w:szCs w:val="24"/>
          <w:lang w:val="sq-AL" w:eastAsia="sq-AL"/>
        </w:rPr>
        <w:t xml:space="preserve">Arsimi: </w:t>
      </w:r>
    </w:p>
    <w:p w14:paraId="2FBE0D90" w14:textId="08708EC7" w:rsidR="009F2325" w:rsidRDefault="009F2325" w:rsidP="009F2325">
      <w:pPr>
        <w:pStyle w:val="ListParagraph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A02B09">
        <w:rPr>
          <w:rFonts w:ascii="Times New Roman" w:hAnsi="Times New Roman"/>
          <w:color w:val="000000"/>
          <w:sz w:val="24"/>
          <w:szCs w:val="24"/>
          <w:lang w:val="de-DE"/>
        </w:rPr>
        <w:t xml:space="preserve">Të zotërojë diplomë të nivelit të dytë “Master Shkencor”,/”Master Profesional” të përfituar në fund të studimeve të ciklit të dytë me 120 kredite dhe me kohëzgjatje normale 2 vite akademike në </w:t>
      </w:r>
      <w:r w:rsidR="009D035C">
        <w:rPr>
          <w:rFonts w:ascii="Times New Roman" w:hAnsi="Times New Roman"/>
          <w:color w:val="000000"/>
          <w:sz w:val="24"/>
          <w:szCs w:val="24"/>
          <w:lang w:val="de-DE"/>
        </w:rPr>
        <w:t>Shkenca ekonomike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(</w:t>
      </w:r>
      <w:r w:rsidRPr="00A02B0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291B0B48" w14:textId="77777777" w:rsidR="009F2325" w:rsidRPr="00900957" w:rsidRDefault="009F2325" w:rsidP="009F23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14:paraId="62D5362B" w14:textId="3931F449" w:rsidR="009F2325" w:rsidRPr="009F2325" w:rsidRDefault="009F2325" w:rsidP="009F23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color w:val="000000"/>
          <w:sz w:val="24"/>
          <w:szCs w:val="24"/>
          <w:bdr w:val="nil"/>
          <w:lang w:val="it-IT"/>
        </w:rPr>
      </w:pPr>
      <w:r w:rsidRPr="00900957">
        <w:rPr>
          <w:rFonts w:eastAsia="Arial Unicode MS" w:cs="Arial Unicode MS"/>
          <w:b/>
          <w:color w:val="000000"/>
          <w:sz w:val="24"/>
          <w:szCs w:val="24"/>
          <w:bdr w:val="nil"/>
          <w:lang w:val="it-IT"/>
        </w:rPr>
        <w:t xml:space="preserve">Përvoja : </w:t>
      </w:r>
    </w:p>
    <w:p w14:paraId="1AE70146" w14:textId="1B72E64D" w:rsidR="009F2325" w:rsidRPr="009D035C" w:rsidRDefault="009D035C" w:rsidP="009D035C">
      <w:pPr>
        <w:spacing w:after="160" w:line="259" w:lineRule="auto"/>
        <w:rPr>
          <w:rFonts w:ascii="Times New Roman" w:eastAsia="Times New Roman" w:hAnsi="Times New Roman"/>
          <w:lang w:val="sq-AL"/>
        </w:rPr>
      </w:pPr>
      <w:r w:rsidRPr="009D035C">
        <w:rPr>
          <w:rFonts w:ascii="Times New Roman" w:eastAsia="Times New Roman" w:hAnsi="Times New Roman"/>
          <w:lang w:val="sq-AL"/>
        </w:rPr>
        <w:t xml:space="preserve">Të paktën </w:t>
      </w:r>
      <w:r w:rsidRPr="009D035C">
        <w:rPr>
          <w:rFonts w:ascii="Times New Roman" w:eastAsia="Times New Roman" w:hAnsi="Times New Roman"/>
          <w:color w:val="FF0000"/>
          <w:lang w:val="sq-AL"/>
        </w:rPr>
        <w:t xml:space="preserve">3 (tre) </w:t>
      </w:r>
      <w:r w:rsidRPr="009D035C">
        <w:rPr>
          <w:rFonts w:ascii="Times New Roman" w:eastAsia="Times New Roman" w:hAnsi="Times New Roman"/>
          <w:lang w:val="sq-AL"/>
        </w:rPr>
        <w:t xml:space="preserve">vite përvojë pune në pozicione menaxheriale apo me natyrë të ngjashme në profesion në administratën publike;institucione bankare të nivelit të dytë,shoqëri tregtare, të cilat </w:t>
      </w:r>
      <w:r w:rsidRPr="009D035C">
        <w:rPr>
          <w:rFonts w:ascii="Times New Roman" w:eastAsia="Times New Roman" w:hAnsi="Times New Roman"/>
          <w:lang w:val="sq-AL"/>
        </w:rPr>
        <w:lastRenderedPageBreak/>
        <w:t>sipas legjislacionit në fuqi klasifikohen si biznese të mëdh</w:t>
      </w:r>
      <w:r>
        <w:rPr>
          <w:rFonts w:ascii="Times New Roman" w:eastAsia="Times New Roman" w:hAnsi="Times New Roman"/>
          <w:lang w:val="sq-AL"/>
        </w:rPr>
        <w:t xml:space="preserve">a, </w:t>
      </w:r>
      <w:r w:rsidR="009F2325" w:rsidRPr="009D035C">
        <w:rPr>
          <w:rFonts w:ascii="Times New Roman" w:hAnsi="Times New Roman"/>
          <w:sz w:val="24"/>
          <w:szCs w:val="24"/>
          <w:lang w:val="de-DE"/>
        </w:rPr>
        <w:t xml:space="preserve">në administratën shtetërore dhe/ose institucione të pavarura dhe/ose institucionet e Institucionet e veteqeverisjes vendore </w:t>
      </w:r>
    </w:p>
    <w:p w14:paraId="2B289EEA" w14:textId="77777777" w:rsidR="009F2325" w:rsidRPr="00900957" w:rsidRDefault="009F2325" w:rsidP="009F2325">
      <w:pPr>
        <w:spacing w:after="0" w:line="240" w:lineRule="auto"/>
        <w:ind w:firstLine="720"/>
        <w:rPr>
          <w:rFonts w:eastAsia="Times New Roman"/>
          <w:b/>
          <w:sz w:val="24"/>
          <w:szCs w:val="24"/>
          <w:lang w:val="sq-AL" w:eastAsia="sq-AL"/>
        </w:rPr>
      </w:pPr>
      <w:r w:rsidRPr="00900957">
        <w:rPr>
          <w:rFonts w:eastAsia="Times New Roman"/>
          <w:b/>
          <w:sz w:val="24"/>
          <w:szCs w:val="24"/>
          <w:lang w:val="sq-AL" w:eastAsia="sq-AL"/>
        </w:rPr>
        <w:t xml:space="preserve">Tjetër: </w:t>
      </w:r>
    </w:p>
    <w:p w14:paraId="50655198" w14:textId="52FF071C" w:rsidR="009F2325" w:rsidRDefault="009F2325" w:rsidP="009F2325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>Mbajtësi i këtij pozicioni duhet të ketë:</w:t>
      </w:r>
      <w:r w:rsidR="009D035C">
        <w:rPr>
          <w:rFonts w:ascii="Times New Roman" w:hAnsi="Times New Roman"/>
          <w:sz w:val="24"/>
          <w:szCs w:val="24"/>
          <w:lang w:val="de-DE"/>
        </w:rPr>
        <w:t xml:space="preserve"> njohuru t</w:t>
      </w:r>
      <w:r w:rsidR="00864919">
        <w:rPr>
          <w:rFonts w:ascii="Times New Roman" w:hAnsi="Times New Roman"/>
          <w:sz w:val="24"/>
          <w:szCs w:val="24"/>
          <w:lang w:val="de-DE"/>
        </w:rPr>
        <w:t>ë</w:t>
      </w:r>
      <w:r w:rsidR="009D035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02B0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D035C" w:rsidRPr="009D035C">
        <w:rPr>
          <w:rFonts w:ascii="Times New Roman" w:eastAsia="Calibri" w:hAnsi="Times New Roman"/>
          <w:sz w:val="24"/>
          <w:szCs w:val="24"/>
          <w:lang w:val="sq-AL"/>
        </w:rPr>
        <w:t>Legjislacionit në fuqi për sistemin e taksave dhe procedurat tatimore</w:t>
      </w:r>
    </w:p>
    <w:p w14:paraId="59F82536" w14:textId="77777777" w:rsidR="009F2325" w:rsidRPr="00A02B09" w:rsidRDefault="009F2325" w:rsidP="009F2325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 xml:space="preserve">(ii) njohuri shumë të mira të procedurave administrative; (iii);aftësi për të vendosur objektiva, për të përcaktuar përparësitë dhe për të përmbushur afatet; (lv) aftësi për të planifikuar, shqyrtuar dhe drejtuar proceset e punës; (v) aftësi shumë të mira komunikimi dhe prezantimi; (vi) aftësi analitike dhe fleksibilitet në pranimin e metodave dhe procedurave të reja,. </w:t>
      </w:r>
    </w:p>
    <w:p w14:paraId="13F7A316" w14:textId="0EF8E775" w:rsidR="008B5DB8" w:rsidRPr="008B5DB8" w:rsidRDefault="009F2325" w:rsidP="008B5DB8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>Te kete njohuri te mira te gjuhes angleze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81"/>
        <w:gridCol w:w="8273"/>
      </w:tblGrid>
      <w:tr w:rsidR="008B5DB8" w14:paraId="426C382A" w14:textId="77777777" w:rsidTr="009F7EF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0"/>
          <w:p w14:paraId="1E38478E" w14:textId="77777777" w:rsidR="008B5DB8" w:rsidRDefault="008B5DB8" w:rsidP="009F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01DCDC7" w14:textId="77777777" w:rsidR="008B5DB8" w:rsidRDefault="008B5DB8" w:rsidP="009F7E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CB37A40" w14:textId="77777777" w:rsidR="008B5DB8" w:rsidRDefault="008B5DB8" w:rsidP="008B5DB8">
      <w:pPr>
        <w:jc w:val="both"/>
        <w:rPr>
          <w:rFonts w:ascii="Times New Roman" w:hAnsi="Times New Roman"/>
          <w:b/>
          <w:sz w:val="24"/>
          <w:szCs w:val="24"/>
        </w:rPr>
      </w:pPr>
    </w:p>
    <w:p w14:paraId="1C65BEAC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65082A9" w14:textId="77777777" w:rsidR="008B5DB8" w:rsidRDefault="008B5DB8" w:rsidP="008B5DB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9B14D62" w14:textId="77777777" w:rsidR="008B5DB8" w:rsidRDefault="008B5DB8" w:rsidP="008B5DB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8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01F28717" w14:textId="77777777" w:rsidR="008B5DB8" w:rsidRDefault="008B5DB8" w:rsidP="008B5DB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503532B4" w14:textId="77777777" w:rsidR="008B5DB8" w:rsidRDefault="008B5DB8" w:rsidP="008B5DB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3E709D2" w14:textId="77777777" w:rsidR="008B5DB8" w:rsidRDefault="008B5DB8" w:rsidP="008B5DB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1709361" w14:textId="77777777" w:rsidR="008B5DB8" w:rsidRDefault="008B5DB8" w:rsidP="008B5DB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6D2E521" w14:textId="77777777" w:rsidR="008B5DB8" w:rsidRDefault="008B5DB8" w:rsidP="008B5DB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3ACE440" w14:textId="77777777" w:rsidR="008B5DB8" w:rsidRDefault="008B5DB8" w:rsidP="008B5DB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ABD4D1A" w14:textId="77777777" w:rsidR="008B5DB8" w:rsidRDefault="008B5DB8" w:rsidP="008B5DB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4B43E730" w14:textId="77777777" w:rsidR="008B5DB8" w:rsidRDefault="008B5DB8" w:rsidP="008B5DB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07090950" w14:textId="77777777" w:rsidR="008B5DB8" w:rsidRDefault="008B5DB8" w:rsidP="008B5DB8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0B6F29F" w14:textId="0C107BF1" w:rsidR="008B5DB8" w:rsidRDefault="008B5DB8" w:rsidP="008B5DB8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institucion, brenda datës </w:t>
      </w:r>
      <w:r w:rsidR="00195F15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>10.10.2025</w:t>
      </w:r>
    </w:p>
    <w:p w14:paraId="058665DA" w14:textId="77777777" w:rsidR="008B5DB8" w:rsidRDefault="008B5DB8" w:rsidP="008B5DB8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8230"/>
      </w:tblGrid>
      <w:tr w:rsidR="008B5DB8" w14:paraId="37F58922" w14:textId="77777777" w:rsidTr="009F7EF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FE167E" w14:textId="77777777" w:rsidR="008B5DB8" w:rsidRDefault="008B5DB8" w:rsidP="009F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B1AAE3" w14:textId="77777777" w:rsidR="008B5DB8" w:rsidRDefault="008B5DB8" w:rsidP="009F7E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619AB205" w14:textId="77777777" w:rsidR="008B5DB8" w:rsidRDefault="008B5DB8" w:rsidP="008B5DB8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6AC4D66" w14:textId="3CD03F20" w:rsidR="008B5DB8" w:rsidRPr="00900957" w:rsidRDefault="008B5DB8" w:rsidP="008B5DB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>Në datën</w:t>
      </w:r>
      <w:r w:rsidR="00195F15">
        <w:rPr>
          <w:rFonts w:eastAsia="Times New Roman" w:cs="Calibri"/>
          <w:sz w:val="24"/>
          <w:szCs w:val="24"/>
          <w:lang w:val="sq-AL" w:eastAsia="sq-AL"/>
        </w:rPr>
        <w:t xml:space="preserve">13.10.2025 </w:t>
      </w:r>
      <w:r w:rsidR="00684D08">
        <w:rPr>
          <w:rFonts w:eastAsia="Times New Roman" w:cs="Calibri"/>
          <w:b/>
          <w:sz w:val="24"/>
          <w:szCs w:val="24"/>
          <w:u w:val="single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Njësia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t>Rrogozhinë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do të shpallë në portalin “</w:t>
      </w:r>
      <w:r>
        <w:rPr>
          <w:rFonts w:eastAsia="Times New Roman" w:cs="Calibri"/>
          <w:sz w:val="24"/>
          <w:szCs w:val="24"/>
          <w:lang w:val="sq-AL" w:eastAsia="sq-AL"/>
        </w:rPr>
        <w:t xml:space="preserve">AKPA-së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” dhe në faqen e internetit të Bashkisë, </w:t>
      </w:r>
      <w:r w:rsidRPr="00900957">
        <w:rPr>
          <w:rFonts w:eastAsia="Times New Roman" w:cs="Calibri"/>
          <w:b/>
          <w:sz w:val="24"/>
          <w:szCs w:val="24"/>
          <w:lang w:val="sq-AL" w:eastAsia="sq-AL"/>
        </w:rPr>
        <w:t>listën e kandidatëve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që plotësojnë kushtet e lëvizjes paralele dhe kriteret e veçanta, vendin, daten dhe oren e sakte.</w:t>
      </w:r>
    </w:p>
    <w:p w14:paraId="1B2204E5" w14:textId="77777777" w:rsidR="008B5DB8" w:rsidRPr="00900957" w:rsidRDefault="008B5DB8" w:rsidP="008B5DB8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/>
          <w:sz w:val="24"/>
          <w:szCs w:val="24"/>
          <w:lang w:val="sq-AL" w:eastAsia="sq-AL"/>
        </w:rPr>
      </w:pPr>
    </w:p>
    <w:p w14:paraId="03227992" w14:textId="77777777" w:rsidR="008B5DB8" w:rsidRPr="00900957" w:rsidRDefault="008B5DB8" w:rsidP="008B5DB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lastRenderedPageBreak/>
        <w:t xml:space="preserve">Rrogozhine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u w:val="single"/>
          <w:lang w:val="sq-AL" w:eastAsia="sq-AL"/>
        </w:rPr>
        <w:t>nëpërmjet adresës së e-mail</w:t>
      </w:r>
      <w:r w:rsidRPr="00900957">
        <w:rPr>
          <w:rFonts w:eastAsia="Times New Roman" w:cs="Calibri"/>
          <w:sz w:val="24"/>
          <w:szCs w:val="24"/>
          <w:lang w:val="sq-AL" w:eastAsia="sq-AL"/>
        </w:rPr>
        <w:t>, për shkaqet e moskualifikimit.</w:t>
      </w:r>
    </w:p>
    <w:p w14:paraId="5C9E883D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8"/>
        <w:gridCol w:w="8230"/>
      </w:tblGrid>
      <w:tr w:rsidR="008B5DB8" w14:paraId="53E23007" w14:textId="77777777" w:rsidTr="009F7EF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8DD80D3" w14:textId="77777777" w:rsidR="008B5DB8" w:rsidRDefault="008B5DB8" w:rsidP="009F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A40860" w14:textId="77777777" w:rsidR="008B5DB8" w:rsidRDefault="008B5DB8" w:rsidP="009F7E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27595EC7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</w:rPr>
      </w:pPr>
    </w:p>
    <w:p w14:paraId="2A95B0CA" w14:textId="77777777" w:rsidR="008B5DB8" w:rsidRPr="003F4B5D" w:rsidRDefault="008B5DB8" w:rsidP="008B5DB8">
      <w:p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4B5D">
        <w:rPr>
          <w:rFonts w:ascii="Times New Roman" w:hAnsi="Times New Roman"/>
          <w:sz w:val="24"/>
          <w:szCs w:val="24"/>
        </w:rPr>
        <w:t>Kandidatët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F4B5D">
        <w:rPr>
          <w:rFonts w:ascii="Times New Roman" w:hAnsi="Times New Roman"/>
          <w:sz w:val="24"/>
          <w:szCs w:val="24"/>
        </w:rPr>
        <w:t>të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vlerësohen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në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lidhje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me:</w:t>
      </w:r>
    </w:p>
    <w:p w14:paraId="4BAC0D93" w14:textId="77777777" w:rsidR="008B5DB8" w:rsidRPr="008B5DB8" w:rsidRDefault="008B5DB8" w:rsidP="008B5DB8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Njohuritë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mbi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Ligjin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Nr. 152/</w:t>
      </w:r>
      <w:proofErr w:type="gramStart"/>
      <w:r w:rsidRPr="008B5DB8">
        <w:rPr>
          <w:rFonts w:ascii="Times New Roman" w:eastAsiaTheme="minorEastAsia" w:hAnsi="Times New Roman"/>
          <w:sz w:val="24"/>
          <w:szCs w:val="24"/>
        </w:rPr>
        <w:t>2013,</w:t>
      </w:r>
      <w:r w:rsidRPr="008B5DB8">
        <w:rPr>
          <w:rFonts w:ascii="Times New Roman" w:eastAsiaTheme="minorEastAsia" w:hAnsi="Times New Roman"/>
          <w:i/>
          <w:sz w:val="24"/>
          <w:szCs w:val="24"/>
        </w:rPr>
        <w:t>“</w:t>
      </w:r>
      <w:proofErr w:type="gramEnd"/>
      <w:r w:rsidRPr="008B5DB8">
        <w:rPr>
          <w:rFonts w:ascii="Times New Roman" w:eastAsiaTheme="minorEastAsia" w:hAnsi="Times New Roman"/>
          <w:i/>
          <w:sz w:val="24"/>
          <w:szCs w:val="24"/>
        </w:rPr>
        <w:t xml:space="preserve">Për </w:t>
      </w:r>
      <w:proofErr w:type="spellStart"/>
      <w:r w:rsidRPr="008B5DB8">
        <w:rPr>
          <w:rFonts w:ascii="Times New Roman" w:eastAsiaTheme="minorEastAsia" w:hAnsi="Times New Roman"/>
          <w:i/>
          <w:sz w:val="24"/>
          <w:szCs w:val="24"/>
        </w:rPr>
        <w:t>nëpunësin</w:t>
      </w:r>
      <w:proofErr w:type="spellEnd"/>
      <w:r w:rsidRPr="008B5DB8">
        <w:rPr>
          <w:rFonts w:ascii="Times New Roman" w:eastAsiaTheme="minorEastAsia" w:hAnsi="Times New Roman"/>
          <w:i/>
          <w:sz w:val="24"/>
          <w:szCs w:val="24"/>
        </w:rPr>
        <w:t xml:space="preserve"> civil”</w:t>
      </w:r>
      <w:r w:rsidRPr="008B5DB8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ndryshuar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aktet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nënligjore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dalë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zbatim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tij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>.</w:t>
      </w:r>
    </w:p>
    <w:p w14:paraId="2291923A" w14:textId="77777777" w:rsidR="008B5DB8" w:rsidRPr="008B5DB8" w:rsidRDefault="008B5DB8" w:rsidP="008B5DB8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i/>
          <w:sz w:val="24"/>
          <w:szCs w:val="24"/>
        </w:rPr>
      </w:pP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Njohuritë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mbi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Ligjin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Nr. 9131,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datë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Pr="008B5DB8">
        <w:rPr>
          <w:rFonts w:ascii="Times New Roman" w:eastAsiaTheme="minorEastAsia" w:hAnsi="Times New Roman"/>
          <w:sz w:val="24"/>
          <w:szCs w:val="24"/>
        </w:rPr>
        <w:t>08.09.2003,</w:t>
      </w:r>
      <w:r w:rsidRPr="008B5DB8">
        <w:rPr>
          <w:rFonts w:ascii="Times New Roman" w:eastAsiaTheme="minorEastAsia" w:hAnsi="Times New Roman"/>
          <w:i/>
          <w:sz w:val="24"/>
          <w:szCs w:val="24"/>
        </w:rPr>
        <w:t>“</w:t>
      </w:r>
      <w:proofErr w:type="gramEnd"/>
      <w:r w:rsidRPr="008B5DB8">
        <w:rPr>
          <w:rFonts w:ascii="Times New Roman" w:eastAsiaTheme="minorEastAsia" w:hAnsi="Times New Roman"/>
          <w:i/>
          <w:sz w:val="24"/>
          <w:szCs w:val="24"/>
        </w:rPr>
        <w:t xml:space="preserve">Për </w:t>
      </w:r>
      <w:proofErr w:type="spellStart"/>
      <w:r w:rsidRPr="008B5DB8">
        <w:rPr>
          <w:rFonts w:ascii="Times New Roman" w:eastAsiaTheme="minorEastAsia" w:hAnsi="Times New Roman"/>
          <w:i/>
          <w:sz w:val="24"/>
          <w:szCs w:val="24"/>
        </w:rPr>
        <w:t>rregullat</w:t>
      </w:r>
      <w:proofErr w:type="spellEnd"/>
      <w:r w:rsidRPr="008B5DB8">
        <w:rPr>
          <w:rFonts w:ascii="Times New Roman" w:eastAsiaTheme="minorEastAsia" w:hAnsi="Times New Roman"/>
          <w:i/>
          <w:sz w:val="24"/>
          <w:szCs w:val="24"/>
        </w:rPr>
        <w:t xml:space="preserve"> e </w:t>
      </w:r>
      <w:proofErr w:type="spellStart"/>
      <w:r w:rsidRPr="008B5DB8">
        <w:rPr>
          <w:rFonts w:ascii="Times New Roman" w:eastAsiaTheme="minorEastAsia" w:hAnsi="Times New Roman"/>
          <w:i/>
          <w:sz w:val="24"/>
          <w:szCs w:val="24"/>
        </w:rPr>
        <w:t>etikës</w:t>
      </w:r>
      <w:proofErr w:type="spellEnd"/>
      <w:r w:rsidRPr="008B5DB8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i/>
          <w:sz w:val="24"/>
          <w:szCs w:val="24"/>
        </w:rPr>
        <w:t>në</w:t>
      </w:r>
      <w:proofErr w:type="spellEnd"/>
      <w:r w:rsidRPr="008B5DB8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i/>
          <w:sz w:val="24"/>
          <w:szCs w:val="24"/>
        </w:rPr>
        <w:t>administratën</w:t>
      </w:r>
      <w:proofErr w:type="spellEnd"/>
      <w:r w:rsidRPr="008B5DB8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i/>
          <w:sz w:val="24"/>
          <w:szCs w:val="24"/>
        </w:rPr>
        <w:t>publike</w:t>
      </w:r>
      <w:proofErr w:type="spellEnd"/>
      <w:r w:rsidRPr="008B5DB8">
        <w:rPr>
          <w:rFonts w:ascii="Times New Roman" w:eastAsiaTheme="minorEastAsia" w:hAnsi="Times New Roman"/>
          <w:i/>
          <w:sz w:val="24"/>
          <w:szCs w:val="24"/>
        </w:rPr>
        <w:t>”</w:t>
      </w:r>
      <w:r w:rsidRPr="008B5DB8">
        <w:rPr>
          <w:rFonts w:ascii="Times New Roman" w:eastAsiaTheme="minorEastAsia" w:hAnsi="Times New Roman"/>
          <w:sz w:val="24"/>
          <w:szCs w:val="24"/>
        </w:rPr>
        <w:t>.</w:t>
      </w:r>
    </w:p>
    <w:p w14:paraId="2BDA2B41" w14:textId="77777777" w:rsidR="008B5DB8" w:rsidRPr="008B5DB8" w:rsidRDefault="008B5DB8" w:rsidP="008B5DB8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8B5DB8">
        <w:rPr>
          <w:rFonts w:ascii="Times New Roman" w:eastAsiaTheme="minorEastAsia" w:hAnsi="Times New Roman"/>
          <w:sz w:val="24"/>
          <w:szCs w:val="24"/>
          <w:lang w:val="sq-AL"/>
        </w:rPr>
        <w:t>Njohuritë mbi Ligjin Nr. 139/2015 “Për Veteqeverisjen Vendore”</w:t>
      </w:r>
    </w:p>
    <w:p w14:paraId="6BBA291D" w14:textId="77777777" w:rsidR="008B5DB8" w:rsidRPr="008B5DB8" w:rsidRDefault="008B5DB8" w:rsidP="008B5DB8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Ligj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Nr. 119/2014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 xml:space="preserve"> Drejtën e </w:t>
      </w:r>
      <w:proofErr w:type="spellStart"/>
      <w:r w:rsidRPr="008B5DB8">
        <w:rPr>
          <w:rFonts w:ascii="Times New Roman" w:eastAsiaTheme="minorEastAsia" w:hAnsi="Times New Roman"/>
          <w:sz w:val="24"/>
          <w:szCs w:val="24"/>
        </w:rPr>
        <w:t>Informimit</w:t>
      </w:r>
      <w:proofErr w:type="spellEnd"/>
      <w:r w:rsidRPr="008B5DB8">
        <w:rPr>
          <w:rFonts w:ascii="Times New Roman" w:eastAsiaTheme="minorEastAsia" w:hAnsi="Times New Roman"/>
          <w:sz w:val="24"/>
          <w:szCs w:val="24"/>
        </w:rPr>
        <w:t>”</w:t>
      </w:r>
    </w:p>
    <w:p w14:paraId="5FC828D5" w14:textId="77777777" w:rsidR="008B5DB8" w:rsidRPr="008B5DB8" w:rsidRDefault="008B5DB8" w:rsidP="008B5DB8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8B5DB8">
        <w:rPr>
          <w:rFonts w:ascii="Times New Roman" w:hAnsi="Times New Roman"/>
          <w:sz w:val="24"/>
          <w:szCs w:val="24"/>
        </w:rPr>
        <w:t>Ligj</w:t>
      </w:r>
      <w:proofErr w:type="spellEnd"/>
      <w:r w:rsidRPr="008B5DB8">
        <w:rPr>
          <w:rFonts w:ascii="Times New Roman" w:hAnsi="Times New Roman"/>
          <w:sz w:val="24"/>
          <w:szCs w:val="24"/>
        </w:rPr>
        <w:t xml:space="preserve"> Nr. 44/20151 Kodi </w:t>
      </w:r>
      <w:proofErr w:type="spellStart"/>
      <w:r w:rsidRPr="008B5DB8">
        <w:rPr>
          <w:rFonts w:ascii="Times New Roman" w:hAnsi="Times New Roman"/>
          <w:sz w:val="24"/>
          <w:szCs w:val="24"/>
        </w:rPr>
        <w:t>i</w:t>
      </w:r>
      <w:proofErr w:type="spellEnd"/>
      <w:r w:rsidRPr="008B5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hAnsi="Times New Roman"/>
          <w:sz w:val="24"/>
          <w:szCs w:val="24"/>
        </w:rPr>
        <w:t>Procedurave</w:t>
      </w:r>
      <w:proofErr w:type="spellEnd"/>
      <w:r w:rsidRPr="008B5DB8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8B5DB8">
        <w:rPr>
          <w:rFonts w:ascii="Times New Roman" w:hAnsi="Times New Roman"/>
          <w:sz w:val="24"/>
          <w:szCs w:val="24"/>
        </w:rPr>
        <w:t>i</w:t>
      </w:r>
      <w:proofErr w:type="spellEnd"/>
      <w:r w:rsidRPr="008B5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hAnsi="Times New Roman"/>
          <w:sz w:val="24"/>
          <w:szCs w:val="24"/>
        </w:rPr>
        <w:t>Republikës</w:t>
      </w:r>
      <w:proofErr w:type="spellEnd"/>
      <w:r w:rsidRPr="008B5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hAnsi="Times New Roman"/>
          <w:sz w:val="24"/>
          <w:szCs w:val="24"/>
        </w:rPr>
        <w:t>Së</w:t>
      </w:r>
      <w:proofErr w:type="spellEnd"/>
      <w:r w:rsidRPr="008B5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DB8">
        <w:rPr>
          <w:rFonts w:ascii="Times New Roman" w:hAnsi="Times New Roman"/>
          <w:sz w:val="24"/>
          <w:szCs w:val="24"/>
        </w:rPr>
        <w:t>Shqipërisë</w:t>
      </w:r>
      <w:proofErr w:type="spellEnd"/>
    </w:p>
    <w:p w14:paraId="71E727C5" w14:textId="38645D3E" w:rsidR="008B5DB8" w:rsidRPr="009D035C" w:rsidRDefault="008B5DB8" w:rsidP="008B5DB8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8B5DB8">
        <w:rPr>
          <w:rFonts w:ascii="Times New Roman" w:hAnsi="Times New Roman"/>
        </w:rPr>
        <w:t>Legjislacionin</w:t>
      </w:r>
      <w:proofErr w:type="spellEnd"/>
      <w:r w:rsidRPr="008B5DB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Procedurat</w:t>
      </w:r>
      <w:proofErr w:type="spellEnd"/>
      <w:r>
        <w:rPr>
          <w:rFonts w:ascii="Times New Roman" w:hAnsi="Times New Roman"/>
        </w:rPr>
        <w:t xml:space="preserve"> </w:t>
      </w:r>
      <w:r w:rsidRPr="008B5DB8">
        <w:rPr>
          <w:rFonts w:ascii="Times New Roman" w:hAnsi="Times New Roman"/>
        </w:rPr>
        <w:t xml:space="preserve">e </w:t>
      </w:r>
      <w:proofErr w:type="spellStart"/>
      <w:r w:rsidRPr="008B5DB8">
        <w:rPr>
          <w:rFonts w:ascii="Times New Roman" w:hAnsi="Times New Roman"/>
        </w:rPr>
        <w:t>prokurimeve</w:t>
      </w:r>
      <w:proofErr w:type="spellEnd"/>
      <w:r w:rsidRPr="008B5DB8">
        <w:rPr>
          <w:rFonts w:ascii="Times New Roman" w:hAnsi="Times New Roman"/>
        </w:rPr>
        <w:t xml:space="preserve"> </w:t>
      </w:r>
      <w:proofErr w:type="spellStart"/>
      <w:r w:rsidRPr="008B5DB8">
        <w:rPr>
          <w:rFonts w:ascii="Times New Roman" w:hAnsi="Times New Roman"/>
        </w:rPr>
        <w:t>Publike</w:t>
      </w:r>
      <w:proofErr w:type="spellEnd"/>
      <w:r w:rsidRPr="008B5DB8">
        <w:rPr>
          <w:rFonts w:ascii="Times New Roman" w:hAnsi="Times New Roman"/>
        </w:rPr>
        <w:t xml:space="preserve"> </w:t>
      </w:r>
    </w:p>
    <w:p w14:paraId="115D0199" w14:textId="77777777" w:rsidR="009D035C" w:rsidRPr="009D035C" w:rsidRDefault="009D035C" w:rsidP="009D035C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Ligjin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Nr. 9632,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Datë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30.10.2006, "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Sistemin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Taksave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Vendore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",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Ndryshuar</w:t>
      </w:r>
      <w:proofErr w:type="spellEnd"/>
    </w:p>
    <w:p w14:paraId="3812FCA3" w14:textId="77777777" w:rsidR="009D035C" w:rsidRDefault="009D035C" w:rsidP="009D035C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Nr.9920,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datë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19.5.2008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Procedurat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Tatimore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Republikën</w:t>
      </w:r>
      <w:proofErr w:type="spellEnd"/>
      <w:r w:rsidRPr="009D035C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9D035C">
        <w:rPr>
          <w:rFonts w:ascii="Times New Roman" w:eastAsiaTheme="minorEastAsia" w:hAnsi="Times New Roman"/>
          <w:sz w:val="24"/>
          <w:szCs w:val="24"/>
        </w:rPr>
        <w:t>Shqipërisë</w:t>
      </w:r>
      <w:proofErr w:type="spellEnd"/>
    </w:p>
    <w:p w14:paraId="211588D8" w14:textId="627729CC" w:rsidR="009D035C" w:rsidRPr="009D035C" w:rsidRDefault="009D035C" w:rsidP="009D035C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edhe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aktet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ligjore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nenligjore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fuqi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per systemin 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taksave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procedurave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tatimore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14:paraId="0B463DBB" w14:textId="03184292" w:rsidR="009D035C" w:rsidRPr="009D035C" w:rsidRDefault="009D035C" w:rsidP="009D035C">
      <w:p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14:paraId="4500E630" w14:textId="77777777" w:rsidR="009D035C" w:rsidRPr="008B5DB8" w:rsidRDefault="009D035C" w:rsidP="009D035C">
      <w:pPr>
        <w:ind w:left="720"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14:paraId="4BEDAFB8" w14:textId="77777777" w:rsidR="008B5DB8" w:rsidRPr="0074537D" w:rsidRDefault="008B5DB8" w:rsidP="008B5DB8">
      <w:pPr>
        <w:ind w:left="720"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7"/>
        <w:gridCol w:w="8231"/>
      </w:tblGrid>
      <w:tr w:rsidR="008B5DB8" w14:paraId="32649E80" w14:textId="77777777" w:rsidTr="009F7EF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87B091F" w14:textId="77777777" w:rsidR="008B5DB8" w:rsidRDefault="008B5DB8" w:rsidP="009F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19DDF4" w14:textId="77777777" w:rsidR="008B5DB8" w:rsidRDefault="008B5DB8" w:rsidP="009F7E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59216B91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228760F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15461C3B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</w:t>
      </w:r>
      <w:r w:rsidRPr="00684D08">
        <w:rPr>
          <w:rFonts w:ascii="Times New Roman" w:hAnsi="Times New Roman"/>
          <w:sz w:val="24"/>
          <w:szCs w:val="24"/>
          <w:lang w:val="de-DE"/>
        </w:rPr>
        <w:t>ësim është 40 pikë.</w:t>
      </w:r>
    </w:p>
    <w:p w14:paraId="3DB5C3CC" w14:textId="77777777" w:rsidR="008B5DB8" w:rsidRDefault="008B5DB8" w:rsidP="008B5DB8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01254414" w14:textId="77777777" w:rsidR="008B5DB8" w:rsidRDefault="008B5DB8" w:rsidP="008B5DB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0DB15403" w14:textId="77777777" w:rsidR="008B5DB8" w:rsidRDefault="008B5DB8" w:rsidP="008B5DB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6F0B907" w14:textId="77777777" w:rsidR="008B5DB8" w:rsidRDefault="008B5DB8" w:rsidP="008B5DB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3BF720E4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Totali i pikëve për këtë vlerësim </w:t>
      </w:r>
      <w:r w:rsidRPr="00684D08">
        <w:rPr>
          <w:rFonts w:ascii="Times New Roman" w:hAnsi="Times New Roman"/>
          <w:sz w:val="24"/>
          <w:szCs w:val="24"/>
          <w:lang w:val="de-DE"/>
        </w:rPr>
        <w:t>është 60 pikë.</w:t>
      </w:r>
    </w:p>
    <w:p w14:paraId="12B596CF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Për proçesin e plotësimit të vendeve të lira në shërbimin civil nëpërmjet procedures së lëvizjes paralele, ngritjes në detyrë për kategorinë e mesme dhe të ulët drejtuese dhe </w:t>
      </w:r>
      <w:r>
        <w:rPr>
          <w:rFonts w:ascii="Times New Roman" w:hAnsi="Times New Roman"/>
          <w:i/>
          <w:sz w:val="24"/>
          <w:szCs w:val="24"/>
          <w:lang w:val="de-DE"/>
        </w:rPr>
        <w:lastRenderedPageBreak/>
        <w:t>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</w:p>
    <w:p w14:paraId="5B673DB8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9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22B7905D" w14:textId="77777777" w:rsidR="008B5DB8" w:rsidRDefault="008B5DB8" w:rsidP="008B5DB8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77"/>
        <w:gridCol w:w="8231"/>
      </w:tblGrid>
      <w:tr w:rsidR="008B5DB8" w14:paraId="19C6A1C6" w14:textId="77777777" w:rsidTr="009F7EF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2A156D" w14:textId="77777777" w:rsidR="008B5DB8" w:rsidRDefault="008B5DB8" w:rsidP="009F7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84E80B" w14:textId="77777777" w:rsidR="008B5DB8" w:rsidRDefault="008B5DB8" w:rsidP="009F7E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7438F01C" w14:textId="77777777" w:rsidR="008B5DB8" w:rsidRDefault="008B5DB8" w:rsidP="008B5DB8">
      <w:pPr>
        <w:jc w:val="both"/>
        <w:rPr>
          <w:rStyle w:val="Hyperlink"/>
          <w:sz w:val="24"/>
          <w:szCs w:val="24"/>
        </w:rPr>
      </w:pPr>
    </w:p>
    <w:p w14:paraId="47605171" w14:textId="77777777" w:rsidR="008B5DB8" w:rsidRPr="00900957" w:rsidRDefault="008B5DB8" w:rsidP="008B5DB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përfundim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vlerësimit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, Njësia e </w:t>
      </w:r>
      <w:proofErr w:type="spellStart"/>
      <w:r w:rsidRPr="00900957">
        <w:rPr>
          <w:rFonts w:ascii="Times New Roman" w:hAnsi="Times New Roman"/>
          <w:sz w:val="24"/>
          <w:szCs w:val="24"/>
        </w:rPr>
        <w:t>Burimeve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Njerëzore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Bashkisë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Rrogozhinë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portalin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AKPA</w:t>
      </w:r>
      <w:r w:rsidRPr="0090095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900957">
        <w:rPr>
          <w:rFonts w:ascii="Times New Roman" w:hAnsi="Times New Roman"/>
          <w:sz w:val="24"/>
          <w:szCs w:val="24"/>
        </w:rPr>
        <w:t>dhe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faqen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zyrtare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Bashkisë.</w:t>
      </w:r>
    </w:p>
    <w:p w14:paraId="68C8315C" w14:textId="77777777" w:rsidR="008B5DB8" w:rsidRDefault="008B5DB8" w:rsidP="008B5DB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gjithë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pjesëmarrës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këtë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procedurë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njoftohen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mënyrë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elektronike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shpalljen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fituesit</w:t>
      </w:r>
      <w:proofErr w:type="spellEnd"/>
    </w:p>
    <w:p w14:paraId="5E92C090" w14:textId="2299EB9A" w:rsidR="004A6DC2" w:rsidRPr="008B5DB8" w:rsidRDefault="004A6DC2" w:rsidP="008B5DB8">
      <w:pPr>
        <w:jc w:val="both"/>
        <w:rPr>
          <w:rFonts w:ascii="Times New Roman" w:hAnsi="Times New Roman"/>
          <w:sz w:val="24"/>
          <w:szCs w:val="24"/>
        </w:rPr>
        <w:sectPr w:rsidR="004A6DC2" w:rsidRPr="008B5DB8" w:rsidSect="004A6DC2">
          <w:headerReference w:type="first" r:id="rId10"/>
          <w:pgSz w:w="12240" w:h="15840"/>
          <w:pgMar w:top="1134" w:right="1701" w:bottom="1134" w:left="1701" w:header="720" w:footer="720" w:gutter="0"/>
          <w:cols w:space="720"/>
          <w:noEndnote/>
          <w:titlePg/>
          <w:docGrid w:linePitch="299"/>
        </w:sectPr>
      </w:pPr>
    </w:p>
    <w:p w14:paraId="4C796B8E" w14:textId="7DD41E96" w:rsidR="00697C90" w:rsidRPr="0074537D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95"/>
      </w:tblGrid>
      <w:tr w:rsidR="00697C90" w14:paraId="39023F77" w14:textId="77777777" w:rsidTr="00931628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920139B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E9D062A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264999A4" w14:textId="77777777" w:rsidR="00697C90" w:rsidRDefault="00697C90" w:rsidP="00697C90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65"/>
      </w:tblGrid>
      <w:tr w:rsidR="00697C90" w14:paraId="477D9EDB" w14:textId="77777777" w:rsidTr="00931628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097E125" w14:textId="77777777" w:rsidR="00697C90" w:rsidRDefault="00697C90" w:rsidP="0093162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0DA54DF8" w14:textId="77777777" w:rsidR="00697C90" w:rsidRDefault="00697C90" w:rsidP="0093162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14:paraId="19ACCA95" w14:textId="10DA4742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Për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këtë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procedurë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kanë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drejtë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aplikojnë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nëpunësit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civilë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të</w:t>
            </w:r>
            <w:proofErr w:type="spellEnd"/>
            <w:r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nivelit</w:t>
            </w:r>
            <w:proofErr w:type="spellEnd"/>
            <w:r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B5DB8"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t</w:t>
            </w:r>
            <w:r w:rsidR="00684D0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ë</w:t>
            </w:r>
            <w:proofErr w:type="spellEnd"/>
            <w:r w:rsidR="008B5DB8"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8B5DB8"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ul</w:t>
            </w:r>
            <w:r w:rsidR="00684D0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ë</w:t>
            </w:r>
            <w:r w:rsidR="008B5DB8"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t</w:t>
            </w:r>
            <w:proofErr w:type="spellEnd"/>
            <w:r w:rsidR="008B5DB8"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="008B5DB8" w:rsidRPr="008B5DB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drejtues</w:t>
            </w:r>
            <w:proofErr w:type="spellEnd"/>
            <w:r w:rsidR="008B5D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proofErr w:type="gram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</w:p>
          <w:p w14:paraId="14E48568" w14:textId="77777777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punësuar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njëjtin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një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institucion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tjetër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të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shërbimit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civil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që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plotësojnë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kushtet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për</w:t>
            </w:r>
            <w:proofErr w:type="spellEnd"/>
          </w:p>
          <w:p w14:paraId="1DDEA101" w14:textId="77777777" w:rsidR="00697C90" w:rsidRPr="00900957" w:rsidRDefault="00697C90" w:rsidP="0093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ngritjen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në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detyrë</w:t>
            </w:r>
            <w:proofErr w:type="spellEnd"/>
            <w:r w:rsidRPr="0090095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0D35C03" w14:textId="77777777" w:rsidR="00697C90" w:rsidRDefault="00697C90" w:rsidP="009316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9440124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D908FDD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0EC8F4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408DE7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0DEBF86D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A63561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735AA486" w14:textId="4B983FD4" w:rsidR="00697C90" w:rsidRPr="008B5DB8" w:rsidRDefault="00697C90" w:rsidP="008B5DB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bookmarkStart w:id="1" w:name="_Hlk206500657"/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="008B5DB8">
        <w:rPr>
          <w:rFonts w:ascii="Times New Roman" w:hAnsi="Times New Roman"/>
          <w:sz w:val="24"/>
          <w:szCs w:val="24"/>
        </w:rPr>
        <w:t>n</w:t>
      </w:r>
      <w:r w:rsidR="00684D08">
        <w:rPr>
          <w:rFonts w:ascii="Times New Roman" w:hAnsi="Times New Roman"/>
          <w:sz w:val="24"/>
          <w:szCs w:val="24"/>
        </w:rPr>
        <w:t>ë</w:t>
      </w:r>
      <w:proofErr w:type="spellEnd"/>
      <w:r w:rsidR="008B5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B8">
        <w:rPr>
          <w:rFonts w:ascii="Times New Roman" w:hAnsi="Times New Roman"/>
          <w:sz w:val="24"/>
          <w:szCs w:val="24"/>
        </w:rPr>
        <w:t>nivelin</w:t>
      </w:r>
      <w:proofErr w:type="spellEnd"/>
      <w:r w:rsidR="008B5DB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B5DB8">
        <w:rPr>
          <w:rFonts w:ascii="Times New Roman" w:hAnsi="Times New Roman"/>
          <w:sz w:val="24"/>
          <w:szCs w:val="24"/>
        </w:rPr>
        <w:t>ul</w:t>
      </w:r>
      <w:r w:rsidR="00684D08">
        <w:rPr>
          <w:rFonts w:ascii="Times New Roman" w:hAnsi="Times New Roman"/>
          <w:sz w:val="24"/>
          <w:szCs w:val="24"/>
        </w:rPr>
        <w:t>ë</w:t>
      </w:r>
      <w:r w:rsidR="008B5DB8">
        <w:rPr>
          <w:rFonts w:ascii="Times New Roman" w:hAnsi="Times New Roman"/>
          <w:sz w:val="24"/>
          <w:szCs w:val="24"/>
        </w:rPr>
        <w:t>t</w:t>
      </w:r>
      <w:proofErr w:type="spellEnd"/>
      <w:r w:rsidR="008B5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DB8">
        <w:rPr>
          <w:rFonts w:ascii="Times New Roman" w:hAnsi="Times New Roman"/>
          <w:sz w:val="24"/>
          <w:szCs w:val="24"/>
        </w:rPr>
        <w:t>drejtues</w:t>
      </w:r>
      <w:proofErr w:type="spellEnd"/>
      <w:r w:rsidR="008B5D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5DB8">
        <w:rPr>
          <w:rFonts w:ascii="Times New Roman" w:hAnsi="Times New Roman"/>
          <w:sz w:val="24"/>
          <w:szCs w:val="24"/>
        </w:rPr>
        <w:t>kategoria</w:t>
      </w:r>
      <w:proofErr w:type="spellEnd"/>
      <w:r w:rsidR="008B5DB8">
        <w:rPr>
          <w:rFonts w:ascii="Times New Roman" w:hAnsi="Times New Roman"/>
          <w:sz w:val="24"/>
          <w:szCs w:val="24"/>
        </w:rPr>
        <w:t xml:space="preserve"> III-2</w:t>
      </w:r>
    </w:p>
    <w:bookmarkEnd w:id="1"/>
    <w:p w14:paraId="7766A429" w14:textId="77777777" w:rsidR="00697C90" w:rsidRDefault="00697C90" w:rsidP="00697C9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7B49FEC" w14:textId="77777777" w:rsidR="00697C90" w:rsidRDefault="00697C90" w:rsidP="00697C9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41D4C556" w14:textId="77777777" w:rsidR="00E82DD6" w:rsidRDefault="00E82DD6" w:rsidP="00E82DD6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4B27BEB" w14:textId="42ACF880" w:rsidR="00E82DD6" w:rsidRPr="00E82DD6" w:rsidRDefault="00E82DD6" w:rsidP="00E82DD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Kandidatët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duhet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të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plotësojnë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kërkesat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 xml:space="preserve"> e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posaçme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si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vijon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:</w:t>
      </w:r>
    </w:p>
    <w:p w14:paraId="3C3C20B4" w14:textId="77777777" w:rsidR="009D035C" w:rsidRPr="00900957" w:rsidRDefault="009D035C" w:rsidP="000120C4">
      <w:pPr>
        <w:spacing w:after="0"/>
        <w:ind w:firstLine="720"/>
        <w:rPr>
          <w:rFonts w:eastAsia="Times New Roman"/>
          <w:b/>
          <w:sz w:val="24"/>
          <w:szCs w:val="24"/>
          <w:lang w:val="sq-AL" w:eastAsia="sq-AL"/>
        </w:rPr>
      </w:pPr>
      <w:bookmarkStart w:id="2" w:name="_Hlk206500845"/>
      <w:r w:rsidRPr="00900957">
        <w:rPr>
          <w:rFonts w:eastAsia="Times New Roman"/>
          <w:b/>
          <w:sz w:val="24"/>
          <w:szCs w:val="24"/>
          <w:lang w:val="sq-AL" w:eastAsia="sq-AL"/>
        </w:rPr>
        <w:t xml:space="preserve">Arsimi: </w:t>
      </w:r>
    </w:p>
    <w:p w14:paraId="69BF7CE2" w14:textId="77777777" w:rsidR="009D035C" w:rsidRDefault="009D035C" w:rsidP="000120C4">
      <w:pPr>
        <w:pStyle w:val="ListParagraph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A02B09">
        <w:rPr>
          <w:rFonts w:ascii="Times New Roman" w:hAnsi="Times New Roman"/>
          <w:color w:val="000000"/>
          <w:sz w:val="24"/>
          <w:szCs w:val="24"/>
          <w:lang w:val="de-DE"/>
        </w:rPr>
        <w:t xml:space="preserve">Të zotërojë diplomë të nivelit të dytë “Master Shkencor”,/”Master Profesional” të përfituar në fund të studimeve të ciklit të dytë me 120 kredite dhe me kohëzgjatje normale 2 vite akademike në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Shkenca ekonomike (</w:t>
      </w:r>
      <w:r w:rsidRPr="00A02B0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7226E368" w14:textId="77777777" w:rsidR="009D035C" w:rsidRPr="00900957" w:rsidRDefault="009D035C" w:rsidP="000120C4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14:paraId="58EF0FE8" w14:textId="77777777" w:rsidR="009D035C" w:rsidRPr="009F2325" w:rsidRDefault="009D035C" w:rsidP="000120C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color w:val="000000"/>
          <w:sz w:val="24"/>
          <w:szCs w:val="24"/>
          <w:bdr w:val="nil"/>
          <w:lang w:val="it-IT"/>
        </w:rPr>
      </w:pPr>
      <w:r w:rsidRPr="00900957">
        <w:rPr>
          <w:rFonts w:eastAsia="Arial Unicode MS" w:cs="Arial Unicode MS"/>
          <w:b/>
          <w:color w:val="000000"/>
          <w:sz w:val="24"/>
          <w:szCs w:val="24"/>
          <w:bdr w:val="nil"/>
          <w:lang w:val="it-IT"/>
        </w:rPr>
        <w:t xml:space="preserve">Përvoja : </w:t>
      </w:r>
    </w:p>
    <w:p w14:paraId="66420C53" w14:textId="1E052CE6" w:rsidR="009D035C" w:rsidRPr="009D035C" w:rsidRDefault="009D035C" w:rsidP="000120C4">
      <w:pPr>
        <w:spacing w:after="160" w:line="259" w:lineRule="auto"/>
        <w:rPr>
          <w:rFonts w:ascii="Times New Roman" w:eastAsia="Times New Roman" w:hAnsi="Times New Roman"/>
          <w:lang w:val="sq-AL"/>
        </w:rPr>
      </w:pPr>
      <w:r w:rsidRPr="009D035C">
        <w:rPr>
          <w:rFonts w:ascii="Times New Roman" w:eastAsia="Times New Roman" w:hAnsi="Times New Roman"/>
          <w:lang w:val="sq-AL"/>
        </w:rPr>
        <w:t xml:space="preserve">Të paktën </w:t>
      </w:r>
      <w:r>
        <w:rPr>
          <w:rFonts w:ascii="Times New Roman" w:eastAsia="Times New Roman" w:hAnsi="Times New Roman"/>
          <w:color w:val="FF0000"/>
          <w:lang w:val="sq-AL"/>
        </w:rPr>
        <w:t>2</w:t>
      </w:r>
      <w:r w:rsidRPr="009D035C">
        <w:rPr>
          <w:rFonts w:ascii="Times New Roman" w:eastAsia="Times New Roman" w:hAnsi="Times New Roman"/>
          <w:color w:val="FF0000"/>
          <w:lang w:val="sq-AL"/>
        </w:rPr>
        <w:t xml:space="preserve"> (</w:t>
      </w:r>
      <w:r>
        <w:rPr>
          <w:rFonts w:ascii="Times New Roman" w:eastAsia="Times New Roman" w:hAnsi="Times New Roman"/>
          <w:color w:val="FF0000"/>
          <w:lang w:val="sq-AL"/>
        </w:rPr>
        <w:t>dy</w:t>
      </w:r>
      <w:r w:rsidRPr="009D035C">
        <w:rPr>
          <w:rFonts w:ascii="Times New Roman" w:eastAsia="Times New Roman" w:hAnsi="Times New Roman"/>
          <w:color w:val="FF0000"/>
          <w:lang w:val="sq-AL"/>
        </w:rPr>
        <w:t xml:space="preserve">) </w:t>
      </w:r>
      <w:r w:rsidRPr="009D035C">
        <w:rPr>
          <w:rFonts w:ascii="Times New Roman" w:eastAsia="Times New Roman" w:hAnsi="Times New Roman"/>
          <w:lang w:val="sq-AL"/>
        </w:rPr>
        <w:t>vite përvojë pune në pozicione menaxheriale apo me natyrë të ngjashme në profesion në administratën publike;institucione bankare të nivelit të dytë,shoqëri tregtare, të cilat sipas legjislacionit në fuqi klasifikohen si biznese të mëdh</w:t>
      </w:r>
      <w:r>
        <w:rPr>
          <w:rFonts w:ascii="Times New Roman" w:eastAsia="Times New Roman" w:hAnsi="Times New Roman"/>
          <w:lang w:val="sq-AL"/>
        </w:rPr>
        <w:t xml:space="preserve">a, </w:t>
      </w:r>
      <w:r w:rsidRPr="009D035C">
        <w:rPr>
          <w:rFonts w:ascii="Times New Roman" w:hAnsi="Times New Roman"/>
          <w:sz w:val="24"/>
          <w:szCs w:val="24"/>
          <w:lang w:val="de-DE"/>
        </w:rPr>
        <w:t xml:space="preserve">në administratën shtetërore dhe/ose institucione të pavarura dhe/ose institucionet e Institucionet e veteqeverisjes vendore </w:t>
      </w:r>
    </w:p>
    <w:p w14:paraId="0EDFAC37" w14:textId="77777777" w:rsidR="009D035C" w:rsidRPr="00900957" w:rsidRDefault="009D035C" w:rsidP="000120C4">
      <w:pPr>
        <w:spacing w:after="0" w:line="240" w:lineRule="auto"/>
        <w:ind w:firstLine="720"/>
        <w:rPr>
          <w:rFonts w:eastAsia="Times New Roman"/>
          <w:b/>
          <w:sz w:val="24"/>
          <w:szCs w:val="24"/>
          <w:lang w:val="sq-AL" w:eastAsia="sq-AL"/>
        </w:rPr>
      </w:pPr>
      <w:r w:rsidRPr="00900957">
        <w:rPr>
          <w:rFonts w:eastAsia="Times New Roman"/>
          <w:b/>
          <w:sz w:val="24"/>
          <w:szCs w:val="24"/>
          <w:lang w:val="sq-AL" w:eastAsia="sq-AL"/>
        </w:rPr>
        <w:t xml:space="preserve">Tjetër: </w:t>
      </w:r>
    </w:p>
    <w:p w14:paraId="35DE6836" w14:textId="186BF8C9" w:rsidR="009D035C" w:rsidRDefault="009D035C" w:rsidP="000120C4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>Mbajtësi i këtij pozicioni duhet të ketë:</w:t>
      </w:r>
      <w:r>
        <w:rPr>
          <w:rFonts w:ascii="Times New Roman" w:hAnsi="Times New Roman"/>
          <w:sz w:val="24"/>
          <w:szCs w:val="24"/>
          <w:lang w:val="de-DE"/>
        </w:rPr>
        <w:t xml:space="preserve"> njohuru t</w:t>
      </w:r>
      <w:r w:rsidR="00864919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02B09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9D035C">
        <w:rPr>
          <w:rFonts w:ascii="Times New Roman" w:eastAsia="Calibri" w:hAnsi="Times New Roman"/>
          <w:sz w:val="24"/>
          <w:szCs w:val="24"/>
          <w:lang w:val="sq-AL"/>
        </w:rPr>
        <w:t>Legjislacionit në fuqi për sistemin e taksave dhe procedurat tatimore</w:t>
      </w:r>
    </w:p>
    <w:p w14:paraId="3050BC3B" w14:textId="77777777" w:rsidR="009D035C" w:rsidRPr="00A02B09" w:rsidRDefault="009D035C" w:rsidP="000120C4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 xml:space="preserve">(ii) njohuri shumë të mira të procedurave administrative; (iii);aftësi për të vendosur objektiva, për të përcaktuar përparësitë dhe për të përmbushur afatet; (lv) aftësi për të planifikuar, shqyrtuar dhe drejtuar proceset e punës; (v) aftësi shumë të mira komunikimi dhe prezantimi; (vi) aftësi analitike dhe fleksibilitet në pranimin e metodave dhe procedurave të reja,. </w:t>
      </w:r>
    </w:p>
    <w:p w14:paraId="2451EA65" w14:textId="77777777" w:rsidR="009D035C" w:rsidRPr="008B5DB8" w:rsidRDefault="009D035C" w:rsidP="009D035C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A02B09">
        <w:rPr>
          <w:rFonts w:ascii="Times New Roman" w:hAnsi="Times New Roman"/>
          <w:sz w:val="24"/>
          <w:szCs w:val="24"/>
          <w:lang w:val="de-DE"/>
        </w:rPr>
        <w:t>Te kete njohuri te mira te gjuhes angleze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188B7D5F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2"/>
          <w:p w14:paraId="0EF713F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C4EB81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3A556042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</w:p>
    <w:p w14:paraId="785A8709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3FB53EA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BCF045D" w14:textId="77777777" w:rsidR="00697C90" w:rsidRDefault="00697C90" w:rsidP="00697C9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1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FE71AC8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FFB50F0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75CB86B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B1BA14E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0835A1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FE4AE9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58CBC5C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63019874" w14:textId="1FFF971B" w:rsidR="00697C90" w:rsidRPr="00E82DD6" w:rsidRDefault="00697C90" w:rsidP="00E82DD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4F4296F8" w14:textId="1E9D2378" w:rsidR="00697C90" w:rsidRPr="00684D08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 w:rsidRPr="00684D08"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E82DD6" w:rsidRPr="00684D08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195F15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>16.10.2025</w:t>
      </w:r>
      <w:r w:rsidR="008E12E7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>_</w:t>
      </w:r>
      <w:r w:rsidR="00684D08" w:rsidRPr="00684D08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Pr="00684D08">
        <w:rPr>
          <w:rFonts w:ascii="Times New Roman" w:hAnsi="Times New Roman"/>
          <w:b/>
          <w:i/>
          <w:sz w:val="24"/>
          <w:szCs w:val="24"/>
          <w:lang w:val="de-DE"/>
        </w:rPr>
        <w:t>, në Institucionin Bashkia Rrogozhine.</w:t>
      </w:r>
    </w:p>
    <w:p w14:paraId="48A69976" w14:textId="7777777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E87DCF0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A5A16E3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2CE63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3CDD3E4" w14:textId="4CD0BFCC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684D0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95F15" w:rsidRPr="00195F15">
        <w:rPr>
          <w:rFonts w:ascii="Times New Roman" w:hAnsi="Times New Roman"/>
          <w:color w:val="FF0000"/>
          <w:sz w:val="24"/>
          <w:szCs w:val="24"/>
          <w:lang w:val="de-DE"/>
        </w:rPr>
        <w:t>23.10.2025</w:t>
      </w:r>
      <w:r w:rsidR="00195F15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njësia e menaxhimit të burimeve njerëzore </w:t>
      </w:r>
      <w:r w:rsidRPr="00684D08">
        <w:rPr>
          <w:rFonts w:ascii="Times New Roman" w:hAnsi="Times New Roman"/>
          <w:sz w:val="24"/>
          <w:szCs w:val="24"/>
          <w:lang w:val="de-DE"/>
        </w:rPr>
        <w:t>të Institucionit Bashkia Rrogozhine, ku ndodhet pozicioni për të cilin ju dëshironi të aplikoni do të shpallë në portalin “</w:t>
      </w:r>
      <w:r w:rsidR="00E82DD6" w:rsidRPr="00684D08">
        <w:rPr>
          <w:rFonts w:ascii="Times New Roman" w:hAnsi="Times New Roman"/>
          <w:sz w:val="24"/>
          <w:szCs w:val="24"/>
          <w:lang w:val="de-DE"/>
        </w:rPr>
        <w:t>AKPA</w:t>
      </w:r>
      <w:r w:rsidRPr="00684D08">
        <w:rPr>
          <w:rFonts w:ascii="Times New Roman" w:hAnsi="Times New Roman"/>
          <w:sz w:val="24"/>
          <w:szCs w:val="24"/>
          <w:lang w:val="de-DE"/>
        </w:rPr>
        <w:t>”</w:t>
      </w:r>
      <w:r w:rsidR="00E82DD6" w:rsidRPr="00684D08">
        <w:rPr>
          <w:rFonts w:ascii="Times New Roman" w:hAnsi="Times New Roman"/>
          <w:sz w:val="24"/>
          <w:szCs w:val="24"/>
          <w:lang w:val="de-DE"/>
        </w:rPr>
        <w:t xml:space="preserve"> dhe në faqen e saj zyrtare te internetit, </w:t>
      </w:r>
      <w:r w:rsidRPr="00684D08">
        <w:rPr>
          <w:rFonts w:ascii="Times New Roman" w:hAnsi="Times New Roman"/>
          <w:sz w:val="24"/>
          <w:szCs w:val="24"/>
          <w:lang w:val="de-DE"/>
        </w:rPr>
        <w:t xml:space="preserve"> listën e kandidatëve që plotësojnë</w:t>
      </w:r>
      <w:r>
        <w:rPr>
          <w:rFonts w:ascii="Times New Roman" w:hAnsi="Times New Roman"/>
          <w:sz w:val="24"/>
          <w:szCs w:val="24"/>
          <w:lang w:val="de-DE"/>
        </w:rPr>
        <w:t xml:space="preserve"> kushtet dhe kriteret e veçanta, si dhe datën, vendin dhe orën e saktë ku do të zhvillohet intervista. </w:t>
      </w:r>
    </w:p>
    <w:p w14:paraId="7A469915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FB53B66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6BB0D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6D0067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6B47E14" w14:textId="77777777" w:rsidR="00697C90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55821B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testohen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shkrim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mbi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dokumentet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listuara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pikën</w:t>
      </w:r>
      <w:proofErr w:type="spellEnd"/>
    </w:p>
    <w:p w14:paraId="6C6D3287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>1.4</w:t>
      </w:r>
    </w:p>
    <w:p w14:paraId="34385476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0D109A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Kandidatët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gjatë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intervistës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strukturuar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gojë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vlerësohen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</w:t>
      </w:r>
      <w:r w:rsidRPr="00D01812">
        <w:rPr>
          <w:rFonts w:ascii="Times New Roman" w:eastAsia="Times New Roman" w:hAnsi="Times New Roman"/>
          <w:sz w:val="24"/>
          <w:szCs w:val="24"/>
        </w:rPr>
        <w:t>:</w:t>
      </w:r>
    </w:p>
    <w:p w14:paraId="4042C6B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a-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aftësitë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kompetencën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përshkrimin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pozicionit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punës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5CCDAA7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b-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Eksperiencën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mëparshme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7971146F" w14:textId="2958C008" w:rsidR="00697C90" w:rsidRPr="00E82DD6" w:rsidRDefault="00697C90" w:rsidP="00E82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c-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Motivimin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aspiratat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pritshmëritë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karrierën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969B91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29DC1E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EE0CB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27EDBF0F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66C75BEB" w14:textId="77777777" w:rsidR="00697C90" w:rsidRPr="00684D08" w:rsidRDefault="00697C90" w:rsidP="00697C9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D08">
        <w:rPr>
          <w:rFonts w:ascii="Times New Roman" w:hAnsi="Times New Roman"/>
          <w:sz w:val="24"/>
          <w:szCs w:val="24"/>
        </w:rPr>
        <w:t>deri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në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684D08">
        <w:rPr>
          <w:rFonts w:ascii="Times New Roman" w:hAnsi="Times New Roman"/>
          <w:sz w:val="24"/>
          <w:szCs w:val="24"/>
        </w:rPr>
        <w:t>pikë</w:t>
      </w:r>
      <w:proofErr w:type="spellEnd"/>
      <w:r w:rsidRPr="00684D08">
        <w:rPr>
          <w:rFonts w:ascii="Times New Roman" w:hAnsi="Times New Roman"/>
          <w:sz w:val="24"/>
          <w:szCs w:val="24"/>
        </w:rPr>
        <w:t>;</w:t>
      </w:r>
    </w:p>
    <w:p w14:paraId="091E2C6D" w14:textId="77777777" w:rsidR="00697C90" w:rsidRPr="00684D08" w:rsidRDefault="00697C90" w:rsidP="00697C9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84D08">
        <w:rPr>
          <w:rFonts w:ascii="Times New Roman" w:hAnsi="Times New Roman"/>
          <w:sz w:val="24"/>
          <w:szCs w:val="24"/>
        </w:rPr>
        <w:t>Intervistën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84D08">
        <w:rPr>
          <w:rFonts w:ascii="Times New Roman" w:hAnsi="Times New Roman"/>
          <w:sz w:val="24"/>
          <w:szCs w:val="24"/>
        </w:rPr>
        <w:t>strukturuar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84D08">
        <w:rPr>
          <w:rFonts w:ascii="Times New Roman" w:hAnsi="Times New Roman"/>
          <w:sz w:val="24"/>
          <w:szCs w:val="24"/>
        </w:rPr>
        <w:t>gojë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qe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konsiston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684D08">
        <w:rPr>
          <w:rFonts w:ascii="Times New Roman" w:hAnsi="Times New Roman"/>
          <w:sz w:val="24"/>
          <w:szCs w:val="24"/>
        </w:rPr>
        <w:t>motivimin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D08">
        <w:rPr>
          <w:rFonts w:ascii="Times New Roman" w:hAnsi="Times New Roman"/>
          <w:sz w:val="24"/>
          <w:szCs w:val="24"/>
        </w:rPr>
        <w:t>aspiratat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dhe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pritshmëritë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84D08">
        <w:rPr>
          <w:rFonts w:ascii="Times New Roman" w:hAnsi="Times New Roman"/>
          <w:sz w:val="24"/>
          <w:szCs w:val="24"/>
        </w:rPr>
        <w:t>tyre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për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karrierën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D08">
        <w:rPr>
          <w:rFonts w:ascii="Times New Roman" w:hAnsi="Times New Roman"/>
          <w:sz w:val="24"/>
          <w:szCs w:val="24"/>
        </w:rPr>
        <w:t>deri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në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684D08">
        <w:rPr>
          <w:rFonts w:ascii="Times New Roman" w:hAnsi="Times New Roman"/>
          <w:sz w:val="24"/>
          <w:szCs w:val="24"/>
        </w:rPr>
        <w:t>pikë</w:t>
      </w:r>
      <w:proofErr w:type="spellEnd"/>
      <w:r w:rsidRPr="00684D08">
        <w:rPr>
          <w:rFonts w:ascii="Times New Roman" w:hAnsi="Times New Roman"/>
          <w:sz w:val="24"/>
          <w:szCs w:val="24"/>
        </w:rPr>
        <w:t>;</w:t>
      </w:r>
    </w:p>
    <w:p w14:paraId="659B1435" w14:textId="77777777" w:rsidR="00697C90" w:rsidRPr="0074537D" w:rsidRDefault="00697C90" w:rsidP="00697C90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Pr="00684D08">
        <w:rPr>
          <w:rFonts w:ascii="Times New Roman" w:hAnsi="Times New Roman"/>
          <w:sz w:val="24"/>
          <w:szCs w:val="24"/>
        </w:rPr>
        <w:t>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konsiston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në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vlerësimin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84D08">
        <w:rPr>
          <w:rFonts w:ascii="Times New Roman" w:hAnsi="Times New Roman"/>
          <w:sz w:val="24"/>
          <w:szCs w:val="24"/>
        </w:rPr>
        <w:t>arsimimit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D08">
        <w:rPr>
          <w:rFonts w:ascii="Times New Roman" w:hAnsi="Times New Roman"/>
          <w:sz w:val="24"/>
          <w:szCs w:val="24"/>
        </w:rPr>
        <w:t>të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përvojës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84D08">
        <w:rPr>
          <w:rFonts w:ascii="Times New Roman" w:hAnsi="Times New Roman"/>
          <w:sz w:val="24"/>
          <w:szCs w:val="24"/>
        </w:rPr>
        <w:t>të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trajnimeve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D08">
        <w:rPr>
          <w:rFonts w:ascii="Times New Roman" w:hAnsi="Times New Roman"/>
          <w:sz w:val="24"/>
          <w:szCs w:val="24"/>
        </w:rPr>
        <w:t>të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lidhura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84D08">
        <w:rPr>
          <w:rFonts w:ascii="Times New Roman" w:hAnsi="Times New Roman"/>
          <w:sz w:val="24"/>
          <w:szCs w:val="24"/>
        </w:rPr>
        <w:t>fushën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D08">
        <w:rPr>
          <w:rFonts w:ascii="Times New Roman" w:hAnsi="Times New Roman"/>
          <w:sz w:val="24"/>
          <w:szCs w:val="24"/>
        </w:rPr>
        <w:t>deri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në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684D08">
        <w:rPr>
          <w:rFonts w:ascii="Times New Roman" w:hAnsi="Times New Roman"/>
          <w:sz w:val="24"/>
          <w:szCs w:val="24"/>
        </w:rPr>
        <w:t>pikë</w:t>
      </w:r>
      <w:proofErr w:type="spellEnd"/>
      <w:r w:rsidRPr="00684D08">
        <w:rPr>
          <w:rFonts w:ascii="Times New Roman" w:hAnsi="Times New Roman"/>
          <w:sz w:val="24"/>
          <w:szCs w:val="24"/>
        </w:rPr>
        <w:t>.</w:t>
      </w:r>
    </w:p>
    <w:p w14:paraId="09632174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>
          <w:rPr>
            <w:rStyle w:val="Hyperlink"/>
            <w:sz w:val="24"/>
            <w:szCs w:val="24"/>
          </w:rPr>
          <w:t>ëëë.dap.gov.al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B071DB5" w14:textId="77777777" w:rsidR="00697C90" w:rsidRPr="0074537D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hyperlink r:id="rId13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C3466B2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0B75E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B808C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7154964C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p w14:paraId="126277A8" w14:textId="7E020E97" w:rsidR="00664CD2" w:rsidRDefault="00697C90" w:rsidP="00E82DD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D08">
        <w:rPr>
          <w:rFonts w:ascii="Times New Roman" w:hAnsi="Times New Roman"/>
          <w:sz w:val="24"/>
          <w:szCs w:val="24"/>
        </w:rPr>
        <w:t>Institucioni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Pr="00684D08">
        <w:rPr>
          <w:rFonts w:ascii="Times New Roman" w:hAnsi="Times New Roman"/>
          <w:sz w:val="24"/>
          <w:szCs w:val="24"/>
        </w:rPr>
        <w:t>Rrogozhine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84D08">
        <w:rPr>
          <w:rFonts w:ascii="Times New Roman" w:hAnsi="Times New Roman"/>
          <w:sz w:val="24"/>
          <w:szCs w:val="24"/>
        </w:rPr>
        <w:t>të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shpallë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fituesin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në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D08">
        <w:rPr>
          <w:rFonts w:ascii="Times New Roman" w:hAnsi="Times New Roman"/>
          <w:sz w:val="24"/>
          <w:szCs w:val="24"/>
        </w:rPr>
        <w:t>portalin</w:t>
      </w:r>
      <w:proofErr w:type="spellEnd"/>
      <w:r w:rsidRPr="00684D08">
        <w:rPr>
          <w:rFonts w:ascii="Times New Roman" w:hAnsi="Times New Roman"/>
          <w:sz w:val="24"/>
          <w:szCs w:val="24"/>
        </w:rPr>
        <w:t xml:space="preserve"> “</w:t>
      </w:r>
      <w:r w:rsidR="00E82DD6" w:rsidRPr="00684D08">
        <w:rPr>
          <w:rFonts w:ascii="Times New Roman" w:hAnsi="Times New Roman"/>
          <w:sz w:val="24"/>
          <w:szCs w:val="24"/>
        </w:rPr>
        <w:t>AKPA</w:t>
      </w:r>
      <w:r w:rsidRPr="00684D08">
        <w:rPr>
          <w:rFonts w:ascii="Times New Roman" w:hAnsi="Times New Roman"/>
          <w:sz w:val="24"/>
          <w:szCs w:val="24"/>
        </w:rPr>
        <w:t>”</w:t>
      </w:r>
      <w:r w:rsidR="00E82DD6"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684D08">
        <w:rPr>
          <w:rFonts w:ascii="Times New Roman" w:hAnsi="Times New Roman"/>
          <w:sz w:val="24"/>
          <w:szCs w:val="24"/>
        </w:rPr>
        <w:t>dhe</w:t>
      </w:r>
      <w:proofErr w:type="spellEnd"/>
      <w:r w:rsidR="00E82DD6"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684D08">
        <w:rPr>
          <w:rFonts w:ascii="Times New Roman" w:hAnsi="Times New Roman"/>
          <w:sz w:val="24"/>
          <w:szCs w:val="24"/>
        </w:rPr>
        <w:t>në</w:t>
      </w:r>
      <w:proofErr w:type="spellEnd"/>
      <w:r w:rsidR="00E82DD6"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684D08">
        <w:rPr>
          <w:rFonts w:ascii="Times New Roman" w:hAnsi="Times New Roman"/>
          <w:sz w:val="24"/>
          <w:szCs w:val="24"/>
        </w:rPr>
        <w:t>faqen</w:t>
      </w:r>
      <w:proofErr w:type="spellEnd"/>
      <w:r w:rsidR="00E82DD6" w:rsidRPr="00684D0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82DD6" w:rsidRPr="00684D08">
        <w:rPr>
          <w:rFonts w:ascii="Times New Roman" w:hAnsi="Times New Roman"/>
          <w:sz w:val="24"/>
          <w:szCs w:val="24"/>
        </w:rPr>
        <w:t>saj</w:t>
      </w:r>
      <w:proofErr w:type="spellEnd"/>
      <w:r w:rsidR="00E82DD6"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684D08">
        <w:rPr>
          <w:rFonts w:ascii="Times New Roman" w:hAnsi="Times New Roman"/>
          <w:sz w:val="24"/>
          <w:szCs w:val="24"/>
        </w:rPr>
        <w:t>zyrtare</w:t>
      </w:r>
      <w:proofErr w:type="spellEnd"/>
      <w:r w:rsidR="00E82DD6"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684D08">
        <w:rPr>
          <w:rFonts w:ascii="Times New Roman" w:hAnsi="Times New Roman"/>
          <w:sz w:val="24"/>
          <w:szCs w:val="24"/>
        </w:rPr>
        <w:t>te</w:t>
      </w:r>
      <w:proofErr w:type="spellEnd"/>
      <w:r w:rsidR="00E82DD6" w:rsidRPr="00684D0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82DD6" w:rsidRPr="00684D08">
        <w:rPr>
          <w:rFonts w:ascii="Times New Roman" w:hAnsi="Times New Roman"/>
          <w:sz w:val="24"/>
          <w:szCs w:val="24"/>
        </w:rPr>
        <w:t>internetit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45C53">
        <w:rPr>
          <w:rFonts w:ascii="Times New Roman" w:hAnsi="Times New Roman"/>
          <w:sz w:val="24"/>
          <w:szCs w:val="24"/>
        </w:rPr>
        <w:t xml:space="preserve"> </w:t>
      </w:r>
    </w:p>
    <w:sectPr w:rsidR="00664CD2" w:rsidSect="004A6DC2">
      <w:headerReference w:type="default" r:id="rId14"/>
      <w:footerReference w:type="default" r:id="rId15"/>
      <w:headerReference w:type="first" r:id="rId16"/>
      <w:pgSz w:w="11907" w:h="16839" w:code="9"/>
      <w:pgMar w:top="1701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A8CB" w14:textId="77777777" w:rsidR="00F05AD5" w:rsidRDefault="00F05AD5" w:rsidP="00386E9F">
      <w:pPr>
        <w:spacing w:after="0" w:line="240" w:lineRule="auto"/>
      </w:pPr>
      <w:r>
        <w:separator/>
      </w:r>
    </w:p>
  </w:endnote>
  <w:endnote w:type="continuationSeparator" w:id="0">
    <w:p w14:paraId="55C4BA3E" w14:textId="77777777" w:rsidR="00F05AD5" w:rsidRDefault="00F05AD5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91FC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841951">
      <w:rPr>
        <w:rFonts w:ascii="Times New Roman" w:hAnsi="Times New Roman"/>
        <w:noProof/>
        <w:sz w:val="20"/>
        <w:szCs w:val="20"/>
      </w:rPr>
      <w:t>7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FB14" w14:textId="77777777" w:rsidR="00F05AD5" w:rsidRDefault="00F05AD5" w:rsidP="00386E9F">
      <w:pPr>
        <w:spacing w:after="0" w:line="240" w:lineRule="auto"/>
      </w:pPr>
      <w:r>
        <w:separator/>
      </w:r>
    </w:p>
  </w:footnote>
  <w:footnote w:type="continuationSeparator" w:id="0">
    <w:p w14:paraId="170B6A62" w14:textId="77777777" w:rsidR="00F05AD5" w:rsidRDefault="00F05AD5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0485" w14:textId="7321F796" w:rsidR="004A6DC2" w:rsidRDefault="004A6DC2" w:rsidP="004A6DC2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  <w:u w:val="single"/>
      </w:rPr>
    </w:pPr>
    <w:r w:rsidRPr="004A6DC2">
      <w:rPr>
        <w:rFonts w:ascii="Arial" w:eastAsiaTheme="majorEastAsia" w:hAnsi="Arial" w:cs="Arial"/>
        <w:b/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5A4234A9" wp14:editId="38EB2923">
          <wp:simplePos x="0" y="0"/>
          <wp:positionH relativeFrom="column">
            <wp:posOffset>5876925</wp:posOffset>
          </wp:positionH>
          <wp:positionV relativeFrom="paragraph">
            <wp:posOffset>-156210</wp:posOffset>
          </wp:positionV>
          <wp:extent cx="590550" cy="533400"/>
          <wp:effectExtent l="0" t="0" r="0" b="0"/>
          <wp:wrapSquare wrapText="bothSides"/>
          <wp:docPr id="5" name="Picture 0" descr="Rrogozhinë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ogozhinë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="Times New Roman" w:eastAsiaTheme="majorEastAsia" w:hAnsi="Times New Roman"/>
        <w:b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3095F337" wp14:editId="03A0541C">
          <wp:simplePos x="0" y="0"/>
          <wp:positionH relativeFrom="column">
            <wp:posOffset>2638425</wp:posOffset>
          </wp:positionH>
          <wp:positionV relativeFrom="paragraph">
            <wp:posOffset>-260985</wp:posOffset>
          </wp:positionV>
          <wp:extent cx="514350" cy="590550"/>
          <wp:effectExtent l="0" t="0" r="0" b="0"/>
          <wp:wrapSquare wrapText="bothSides"/>
          <wp:docPr id="4" name="Picture 4" descr="Coat_of_arms_of_Alb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Albania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Theme="minorHAnsi" w:eastAsiaTheme="minorEastAsia" w:hAnsiTheme="minorHAnsi" w:cstheme="minorBidi"/>
        <w:u w:val="single"/>
      </w:rPr>
      <w:t xml:space="preserve">____________________________________    </w:t>
    </w:r>
    <w:r w:rsidRPr="004A6DC2">
      <w:rPr>
        <w:rFonts w:asciiTheme="minorHAnsi" w:eastAsiaTheme="minorEastAsia" w:hAnsiTheme="minorHAnsi" w:cstheme="minorBidi"/>
      </w:rPr>
      <w:t xml:space="preserve"> </w:t>
    </w:r>
    <w:r w:rsidRPr="004A6DC2">
      <w:rPr>
        <w:rFonts w:asciiTheme="minorHAnsi" w:eastAsiaTheme="minorEastAsia" w:hAnsiTheme="minorHAnsi" w:cstheme="minorBidi"/>
        <w:u w:val="single"/>
      </w:rPr>
      <w:t xml:space="preserve">                 _________________________________</w:t>
    </w:r>
  </w:p>
  <w:p w14:paraId="5FBAE0A8" w14:textId="77777777" w:rsidR="004A6DC2" w:rsidRDefault="004A6DC2" w:rsidP="004A6DC2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</w:p>
  <w:p w14:paraId="3DFEBD37" w14:textId="6AD3F069" w:rsidR="004A6DC2" w:rsidRPr="004A6DC2" w:rsidRDefault="004A6DC2" w:rsidP="004A6DC2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  <w:r w:rsidRPr="004A6DC2">
      <w:rPr>
        <w:rFonts w:ascii="Arial" w:eastAsiaTheme="minorEastAsia" w:hAnsi="Arial" w:cs="Arial"/>
        <w:b/>
        <w:sz w:val="18"/>
        <w:szCs w:val="18"/>
        <w:lang w:val="it-IT"/>
      </w:rPr>
      <w:t>R E P U B L I K A E SH Q I P Ë R I S Ë</w:t>
    </w:r>
  </w:p>
  <w:p w14:paraId="4EFF12EF" w14:textId="60972CAE" w:rsidR="004A6DC2" w:rsidRDefault="004A6DC2" w:rsidP="004A6DC2">
    <w:pPr>
      <w:jc w:val="center"/>
      <w:rPr>
        <w:rFonts w:ascii="Times New Roman" w:eastAsiaTheme="minorEastAsia" w:hAnsi="Times New Roman"/>
        <w:b/>
        <w:sz w:val="24"/>
        <w:szCs w:val="24"/>
        <w:lang w:val="it-IT"/>
      </w:rPr>
    </w:pPr>
    <w:r w:rsidRPr="004A6DC2">
      <w:rPr>
        <w:rFonts w:ascii="Times New Roman" w:eastAsiaTheme="minorEastAsia" w:hAnsi="Times New Roman"/>
        <w:b/>
        <w:sz w:val="24"/>
        <w:szCs w:val="24"/>
        <w:lang w:val="it-IT"/>
      </w:rPr>
      <w:t>BASHKIA RROGOZHINË</w:t>
    </w:r>
  </w:p>
  <w:p w14:paraId="39693902" w14:textId="661A0738" w:rsidR="00DE4752" w:rsidRPr="004A6DC2" w:rsidRDefault="00DE4752" w:rsidP="00DE4752">
    <w:pPr>
      <w:jc w:val="right"/>
      <w:rPr>
        <w:rFonts w:ascii="Times New Roman" w:eastAsiaTheme="minorEastAsia" w:hAnsi="Times New Roman"/>
        <w:b/>
        <w:sz w:val="24"/>
        <w:szCs w:val="24"/>
        <w:lang w:val="it-IT"/>
      </w:rPr>
    </w:pPr>
    <w:r>
      <w:rPr>
        <w:rFonts w:ascii="Times New Roman" w:eastAsiaTheme="minorEastAsia" w:hAnsi="Times New Roman"/>
        <w:b/>
        <w:sz w:val="24"/>
        <w:szCs w:val="24"/>
        <w:lang w:val="it-IT"/>
      </w:rPr>
      <w:t xml:space="preserve">Rrogozhine me </w:t>
    </w:r>
    <w:r w:rsidR="00195F15">
      <w:rPr>
        <w:rFonts w:ascii="Times New Roman" w:eastAsiaTheme="minorEastAsia" w:hAnsi="Times New Roman"/>
        <w:b/>
        <w:sz w:val="24"/>
        <w:szCs w:val="24"/>
        <w:lang w:val="it-IT"/>
      </w:rPr>
      <w:t>30.09.2025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66E3" w14:textId="30C222C8" w:rsidR="0090250B" w:rsidRPr="003837AF" w:rsidRDefault="0090250B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EBFA" w14:textId="77777777" w:rsidR="0090250B" w:rsidRPr="008D097E" w:rsidRDefault="00B701FE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 xml:space="preserve">Bashkia </w:t>
    </w:r>
    <w:proofErr w:type="spellStart"/>
    <w:r>
      <w:t>Rrogozhine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56D59"/>
    <w:multiLevelType w:val="hybridMultilevel"/>
    <w:tmpl w:val="5CFA66B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004"/>
    <w:multiLevelType w:val="hybridMultilevel"/>
    <w:tmpl w:val="9BBA9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391A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620B2A"/>
    <w:multiLevelType w:val="hybridMultilevel"/>
    <w:tmpl w:val="58148D92"/>
    <w:lvl w:ilvl="0" w:tplc="507293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7D62"/>
    <w:multiLevelType w:val="hybridMultilevel"/>
    <w:tmpl w:val="BBD8C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12A7B"/>
    <w:multiLevelType w:val="hybridMultilevel"/>
    <w:tmpl w:val="AA7AB0E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D23ED2"/>
    <w:multiLevelType w:val="multilevel"/>
    <w:tmpl w:val="E142242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E7086B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3150A"/>
    <w:multiLevelType w:val="hybridMultilevel"/>
    <w:tmpl w:val="9D2A0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B071C48"/>
    <w:multiLevelType w:val="hybridMultilevel"/>
    <w:tmpl w:val="6448B818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1C4D0C"/>
    <w:multiLevelType w:val="multilevel"/>
    <w:tmpl w:val="201ADD70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FA5FE3"/>
    <w:multiLevelType w:val="hybridMultilevel"/>
    <w:tmpl w:val="C88ACC2E"/>
    <w:lvl w:ilvl="0" w:tplc="152C978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C2B89"/>
    <w:multiLevelType w:val="hybridMultilevel"/>
    <w:tmpl w:val="C88ACC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B54B2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5710BC"/>
    <w:multiLevelType w:val="hybridMultilevel"/>
    <w:tmpl w:val="D254A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439D3"/>
    <w:multiLevelType w:val="hybridMultilevel"/>
    <w:tmpl w:val="30907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77103">
    <w:abstractNumId w:val="25"/>
  </w:num>
  <w:num w:numId="2" w16cid:durableId="223877834">
    <w:abstractNumId w:val="19"/>
  </w:num>
  <w:num w:numId="3" w16cid:durableId="210769201">
    <w:abstractNumId w:val="11"/>
  </w:num>
  <w:num w:numId="4" w16cid:durableId="1742944421">
    <w:abstractNumId w:val="1"/>
  </w:num>
  <w:num w:numId="5" w16cid:durableId="1084062723">
    <w:abstractNumId w:val="16"/>
  </w:num>
  <w:num w:numId="6" w16cid:durableId="298809150">
    <w:abstractNumId w:val="22"/>
  </w:num>
  <w:num w:numId="7" w16cid:durableId="630014989">
    <w:abstractNumId w:val="13"/>
  </w:num>
  <w:num w:numId="8" w16cid:durableId="2061513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89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051510">
    <w:abstractNumId w:val="21"/>
  </w:num>
  <w:num w:numId="11" w16cid:durableId="1695956096">
    <w:abstractNumId w:val="20"/>
  </w:num>
  <w:num w:numId="12" w16cid:durableId="937368904">
    <w:abstractNumId w:val="12"/>
  </w:num>
  <w:num w:numId="13" w16cid:durableId="2041930302">
    <w:abstractNumId w:val="0"/>
  </w:num>
  <w:num w:numId="14" w16cid:durableId="143668059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2355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62065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70891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643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69141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26663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0895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5820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31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029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5201345">
    <w:abstractNumId w:val="10"/>
  </w:num>
  <w:num w:numId="26" w16cid:durableId="256138763">
    <w:abstractNumId w:val="5"/>
  </w:num>
  <w:num w:numId="27" w16cid:durableId="2099323475">
    <w:abstractNumId w:val="4"/>
  </w:num>
  <w:num w:numId="28" w16cid:durableId="806314599">
    <w:abstractNumId w:val="28"/>
  </w:num>
  <w:num w:numId="29" w16cid:durableId="552814563">
    <w:abstractNumId w:val="27"/>
  </w:num>
  <w:num w:numId="30" w16cid:durableId="1000543120">
    <w:abstractNumId w:val="26"/>
  </w:num>
  <w:num w:numId="31" w16cid:durableId="2145154971">
    <w:abstractNumId w:val="15"/>
  </w:num>
  <w:num w:numId="32" w16cid:durableId="993416134">
    <w:abstractNumId w:val="6"/>
  </w:num>
  <w:num w:numId="33" w16cid:durableId="1781876514">
    <w:abstractNumId w:val="3"/>
  </w:num>
  <w:num w:numId="34" w16cid:durableId="1877816323">
    <w:abstractNumId w:val="18"/>
  </w:num>
  <w:num w:numId="35" w16cid:durableId="1910076435">
    <w:abstractNumId w:val="9"/>
  </w:num>
  <w:num w:numId="36" w16cid:durableId="289167476">
    <w:abstractNumId w:val="17"/>
  </w:num>
  <w:num w:numId="37" w16cid:durableId="287660421">
    <w:abstractNumId w:val="7"/>
  </w:num>
  <w:num w:numId="38" w16cid:durableId="242301026">
    <w:abstractNumId w:val="23"/>
  </w:num>
  <w:num w:numId="39" w16cid:durableId="2049379516">
    <w:abstractNumId w:val="14"/>
  </w:num>
  <w:num w:numId="40" w16cid:durableId="1492480629">
    <w:abstractNumId w:val="24"/>
  </w:num>
  <w:num w:numId="41" w16cid:durableId="6515255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6D"/>
    <w:rsid w:val="00000BAE"/>
    <w:rsid w:val="000026FC"/>
    <w:rsid w:val="00002754"/>
    <w:rsid w:val="0002494B"/>
    <w:rsid w:val="00033B81"/>
    <w:rsid w:val="00034F65"/>
    <w:rsid w:val="00040290"/>
    <w:rsid w:val="00050C2D"/>
    <w:rsid w:val="00055A9A"/>
    <w:rsid w:val="00065CE7"/>
    <w:rsid w:val="00081190"/>
    <w:rsid w:val="00083B5A"/>
    <w:rsid w:val="00087974"/>
    <w:rsid w:val="000B210C"/>
    <w:rsid w:val="000D0B30"/>
    <w:rsid w:val="000D14F3"/>
    <w:rsid w:val="000D1727"/>
    <w:rsid w:val="000D18A5"/>
    <w:rsid w:val="000D3392"/>
    <w:rsid w:val="000E3367"/>
    <w:rsid w:val="00112EBE"/>
    <w:rsid w:val="00116537"/>
    <w:rsid w:val="00121F5B"/>
    <w:rsid w:val="001249D6"/>
    <w:rsid w:val="001470A4"/>
    <w:rsid w:val="00147B65"/>
    <w:rsid w:val="00157269"/>
    <w:rsid w:val="0016483B"/>
    <w:rsid w:val="001756BF"/>
    <w:rsid w:val="0017737D"/>
    <w:rsid w:val="00195F15"/>
    <w:rsid w:val="00197E5B"/>
    <w:rsid w:val="001A1DA8"/>
    <w:rsid w:val="001A2ED3"/>
    <w:rsid w:val="001C4E76"/>
    <w:rsid w:val="001C753E"/>
    <w:rsid w:val="001D05FF"/>
    <w:rsid w:val="001E3847"/>
    <w:rsid w:val="001F21BE"/>
    <w:rsid w:val="001F4C5D"/>
    <w:rsid w:val="001F5F98"/>
    <w:rsid w:val="001F61C0"/>
    <w:rsid w:val="00212FE6"/>
    <w:rsid w:val="00224762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976DE"/>
    <w:rsid w:val="002A2371"/>
    <w:rsid w:val="002B35F1"/>
    <w:rsid w:val="002B3ABC"/>
    <w:rsid w:val="002B5529"/>
    <w:rsid w:val="002B5C39"/>
    <w:rsid w:val="002B5E1E"/>
    <w:rsid w:val="002D18A6"/>
    <w:rsid w:val="002E341B"/>
    <w:rsid w:val="002E3693"/>
    <w:rsid w:val="002F3B1E"/>
    <w:rsid w:val="002F74E3"/>
    <w:rsid w:val="00300E6D"/>
    <w:rsid w:val="00304875"/>
    <w:rsid w:val="00305F19"/>
    <w:rsid w:val="0032261F"/>
    <w:rsid w:val="00326F7F"/>
    <w:rsid w:val="003277A8"/>
    <w:rsid w:val="0034081F"/>
    <w:rsid w:val="0034285E"/>
    <w:rsid w:val="00343802"/>
    <w:rsid w:val="00354B6B"/>
    <w:rsid w:val="00366D0E"/>
    <w:rsid w:val="003739FA"/>
    <w:rsid w:val="0037563B"/>
    <w:rsid w:val="003763D8"/>
    <w:rsid w:val="003837AF"/>
    <w:rsid w:val="00386E9F"/>
    <w:rsid w:val="00390BAF"/>
    <w:rsid w:val="003B3799"/>
    <w:rsid w:val="003B3B9E"/>
    <w:rsid w:val="003C5641"/>
    <w:rsid w:val="003D3B4F"/>
    <w:rsid w:val="003D5045"/>
    <w:rsid w:val="003D76EC"/>
    <w:rsid w:val="003E1F9C"/>
    <w:rsid w:val="003E41D8"/>
    <w:rsid w:val="003F153F"/>
    <w:rsid w:val="003F4B5D"/>
    <w:rsid w:val="003F4E76"/>
    <w:rsid w:val="00401A53"/>
    <w:rsid w:val="004119BC"/>
    <w:rsid w:val="00421B2C"/>
    <w:rsid w:val="00430364"/>
    <w:rsid w:val="00432EDC"/>
    <w:rsid w:val="00440314"/>
    <w:rsid w:val="00452D02"/>
    <w:rsid w:val="004558B4"/>
    <w:rsid w:val="00461090"/>
    <w:rsid w:val="00471D01"/>
    <w:rsid w:val="00472946"/>
    <w:rsid w:val="00474066"/>
    <w:rsid w:val="004A6DC2"/>
    <w:rsid w:val="004A76C3"/>
    <w:rsid w:val="004D345A"/>
    <w:rsid w:val="004E03EA"/>
    <w:rsid w:val="004F142A"/>
    <w:rsid w:val="004F32A4"/>
    <w:rsid w:val="004F4651"/>
    <w:rsid w:val="004F48A0"/>
    <w:rsid w:val="004F6A49"/>
    <w:rsid w:val="00504777"/>
    <w:rsid w:val="00506ADF"/>
    <w:rsid w:val="00510AAF"/>
    <w:rsid w:val="00513D9E"/>
    <w:rsid w:val="005219FA"/>
    <w:rsid w:val="00522930"/>
    <w:rsid w:val="00541BBB"/>
    <w:rsid w:val="00543B3A"/>
    <w:rsid w:val="00545C53"/>
    <w:rsid w:val="005552A8"/>
    <w:rsid w:val="00556907"/>
    <w:rsid w:val="00561DA5"/>
    <w:rsid w:val="00591328"/>
    <w:rsid w:val="0059377F"/>
    <w:rsid w:val="005A5B1D"/>
    <w:rsid w:val="005A61C1"/>
    <w:rsid w:val="005A7A83"/>
    <w:rsid w:val="005B1424"/>
    <w:rsid w:val="005B15BD"/>
    <w:rsid w:val="005C1407"/>
    <w:rsid w:val="005C2A38"/>
    <w:rsid w:val="005C772F"/>
    <w:rsid w:val="005D7815"/>
    <w:rsid w:val="005E0312"/>
    <w:rsid w:val="005E5D6A"/>
    <w:rsid w:val="005E66B1"/>
    <w:rsid w:val="005F5855"/>
    <w:rsid w:val="005F6D46"/>
    <w:rsid w:val="00614274"/>
    <w:rsid w:val="006146BE"/>
    <w:rsid w:val="00620223"/>
    <w:rsid w:val="0062048A"/>
    <w:rsid w:val="00623A85"/>
    <w:rsid w:val="0063241A"/>
    <w:rsid w:val="006400DE"/>
    <w:rsid w:val="006430AC"/>
    <w:rsid w:val="00643AEA"/>
    <w:rsid w:val="00655000"/>
    <w:rsid w:val="00656427"/>
    <w:rsid w:val="00664CD2"/>
    <w:rsid w:val="00674B01"/>
    <w:rsid w:val="0068057D"/>
    <w:rsid w:val="00680F12"/>
    <w:rsid w:val="00684D08"/>
    <w:rsid w:val="006937C4"/>
    <w:rsid w:val="00697C90"/>
    <w:rsid w:val="006B301D"/>
    <w:rsid w:val="006B6673"/>
    <w:rsid w:val="006D275B"/>
    <w:rsid w:val="006D701A"/>
    <w:rsid w:val="006E22B5"/>
    <w:rsid w:val="006E2BBF"/>
    <w:rsid w:val="006E7570"/>
    <w:rsid w:val="006F21B6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62AD5"/>
    <w:rsid w:val="007774CB"/>
    <w:rsid w:val="00777A10"/>
    <w:rsid w:val="00777B2D"/>
    <w:rsid w:val="00781D7C"/>
    <w:rsid w:val="007854B3"/>
    <w:rsid w:val="00785A2B"/>
    <w:rsid w:val="00785F80"/>
    <w:rsid w:val="00787EB8"/>
    <w:rsid w:val="0079541A"/>
    <w:rsid w:val="00795463"/>
    <w:rsid w:val="00796B90"/>
    <w:rsid w:val="007A44E7"/>
    <w:rsid w:val="007B59E4"/>
    <w:rsid w:val="007C0D27"/>
    <w:rsid w:val="007C1575"/>
    <w:rsid w:val="007D5597"/>
    <w:rsid w:val="00801F26"/>
    <w:rsid w:val="00805A8E"/>
    <w:rsid w:val="00812BFD"/>
    <w:rsid w:val="00815334"/>
    <w:rsid w:val="0081564A"/>
    <w:rsid w:val="00826E71"/>
    <w:rsid w:val="008352B4"/>
    <w:rsid w:val="0084157B"/>
    <w:rsid w:val="00841951"/>
    <w:rsid w:val="00845E59"/>
    <w:rsid w:val="00864919"/>
    <w:rsid w:val="00870473"/>
    <w:rsid w:val="008804E7"/>
    <w:rsid w:val="00881A4C"/>
    <w:rsid w:val="008849EF"/>
    <w:rsid w:val="00884BD0"/>
    <w:rsid w:val="00885B16"/>
    <w:rsid w:val="008903BD"/>
    <w:rsid w:val="00894C8A"/>
    <w:rsid w:val="00895146"/>
    <w:rsid w:val="008A366D"/>
    <w:rsid w:val="008B2ED7"/>
    <w:rsid w:val="008B5DB8"/>
    <w:rsid w:val="008C11BB"/>
    <w:rsid w:val="008C6F26"/>
    <w:rsid w:val="008D097E"/>
    <w:rsid w:val="008E12E7"/>
    <w:rsid w:val="008E71B2"/>
    <w:rsid w:val="008F1AC2"/>
    <w:rsid w:val="0090250B"/>
    <w:rsid w:val="009102F8"/>
    <w:rsid w:val="00912CF8"/>
    <w:rsid w:val="0092030E"/>
    <w:rsid w:val="009217BE"/>
    <w:rsid w:val="00922C6D"/>
    <w:rsid w:val="00930692"/>
    <w:rsid w:val="009327EE"/>
    <w:rsid w:val="00933825"/>
    <w:rsid w:val="0093612F"/>
    <w:rsid w:val="00937C58"/>
    <w:rsid w:val="00940651"/>
    <w:rsid w:val="0094166D"/>
    <w:rsid w:val="00953111"/>
    <w:rsid w:val="00961381"/>
    <w:rsid w:val="00963898"/>
    <w:rsid w:val="00975C5C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35C"/>
    <w:rsid w:val="009D07E2"/>
    <w:rsid w:val="009D0BCA"/>
    <w:rsid w:val="009D20E4"/>
    <w:rsid w:val="009E0CBB"/>
    <w:rsid w:val="009E48D4"/>
    <w:rsid w:val="009F0056"/>
    <w:rsid w:val="009F1125"/>
    <w:rsid w:val="009F2325"/>
    <w:rsid w:val="009F2354"/>
    <w:rsid w:val="00A024B2"/>
    <w:rsid w:val="00A02B09"/>
    <w:rsid w:val="00A10FAC"/>
    <w:rsid w:val="00A405D4"/>
    <w:rsid w:val="00A4192A"/>
    <w:rsid w:val="00A44140"/>
    <w:rsid w:val="00A63797"/>
    <w:rsid w:val="00A65542"/>
    <w:rsid w:val="00A703A2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C45E4"/>
    <w:rsid w:val="00AC4992"/>
    <w:rsid w:val="00AD7FAF"/>
    <w:rsid w:val="00AE3347"/>
    <w:rsid w:val="00AF0E8E"/>
    <w:rsid w:val="00B034E3"/>
    <w:rsid w:val="00B14A22"/>
    <w:rsid w:val="00B1546E"/>
    <w:rsid w:val="00B15F8B"/>
    <w:rsid w:val="00B214F4"/>
    <w:rsid w:val="00B217C5"/>
    <w:rsid w:val="00B228AA"/>
    <w:rsid w:val="00B25648"/>
    <w:rsid w:val="00B2591C"/>
    <w:rsid w:val="00B3370F"/>
    <w:rsid w:val="00B43328"/>
    <w:rsid w:val="00B44286"/>
    <w:rsid w:val="00B44812"/>
    <w:rsid w:val="00B45805"/>
    <w:rsid w:val="00B5465F"/>
    <w:rsid w:val="00B65E2B"/>
    <w:rsid w:val="00B701FE"/>
    <w:rsid w:val="00B708F3"/>
    <w:rsid w:val="00B71140"/>
    <w:rsid w:val="00B75E0A"/>
    <w:rsid w:val="00B86500"/>
    <w:rsid w:val="00BA03F3"/>
    <w:rsid w:val="00BA41CD"/>
    <w:rsid w:val="00BB54D0"/>
    <w:rsid w:val="00BC33B6"/>
    <w:rsid w:val="00BE49FF"/>
    <w:rsid w:val="00C043B6"/>
    <w:rsid w:val="00C10C3D"/>
    <w:rsid w:val="00C2746E"/>
    <w:rsid w:val="00C34416"/>
    <w:rsid w:val="00C37B1A"/>
    <w:rsid w:val="00C41E38"/>
    <w:rsid w:val="00C543BE"/>
    <w:rsid w:val="00C549FA"/>
    <w:rsid w:val="00C609F5"/>
    <w:rsid w:val="00C616B0"/>
    <w:rsid w:val="00C63E96"/>
    <w:rsid w:val="00C67DC1"/>
    <w:rsid w:val="00C7076B"/>
    <w:rsid w:val="00C73EFA"/>
    <w:rsid w:val="00C74D3F"/>
    <w:rsid w:val="00C8768C"/>
    <w:rsid w:val="00CA3A94"/>
    <w:rsid w:val="00CA3BB6"/>
    <w:rsid w:val="00CA76D1"/>
    <w:rsid w:val="00CB48EB"/>
    <w:rsid w:val="00CC1618"/>
    <w:rsid w:val="00CD008E"/>
    <w:rsid w:val="00CD494E"/>
    <w:rsid w:val="00CE5CA2"/>
    <w:rsid w:val="00CF0946"/>
    <w:rsid w:val="00D009AC"/>
    <w:rsid w:val="00D16278"/>
    <w:rsid w:val="00D206F3"/>
    <w:rsid w:val="00D24DD1"/>
    <w:rsid w:val="00D32921"/>
    <w:rsid w:val="00D34B34"/>
    <w:rsid w:val="00D35D29"/>
    <w:rsid w:val="00D37DBB"/>
    <w:rsid w:val="00D40867"/>
    <w:rsid w:val="00D41CEE"/>
    <w:rsid w:val="00D42E07"/>
    <w:rsid w:val="00D443FA"/>
    <w:rsid w:val="00D53E64"/>
    <w:rsid w:val="00D63EBE"/>
    <w:rsid w:val="00D669E4"/>
    <w:rsid w:val="00D7132D"/>
    <w:rsid w:val="00D8300D"/>
    <w:rsid w:val="00D83F75"/>
    <w:rsid w:val="00D84E76"/>
    <w:rsid w:val="00D9009E"/>
    <w:rsid w:val="00D95CB2"/>
    <w:rsid w:val="00D96BF6"/>
    <w:rsid w:val="00DB2BBF"/>
    <w:rsid w:val="00DB4D14"/>
    <w:rsid w:val="00DB7789"/>
    <w:rsid w:val="00DC5841"/>
    <w:rsid w:val="00DC6A7D"/>
    <w:rsid w:val="00DD0BF1"/>
    <w:rsid w:val="00DD44AC"/>
    <w:rsid w:val="00DE1B8E"/>
    <w:rsid w:val="00DE4752"/>
    <w:rsid w:val="00E00CF9"/>
    <w:rsid w:val="00E1133C"/>
    <w:rsid w:val="00E12463"/>
    <w:rsid w:val="00E15374"/>
    <w:rsid w:val="00E158F4"/>
    <w:rsid w:val="00E24A82"/>
    <w:rsid w:val="00E276AF"/>
    <w:rsid w:val="00E3553E"/>
    <w:rsid w:val="00E363A4"/>
    <w:rsid w:val="00E36C9B"/>
    <w:rsid w:val="00E46C02"/>
    <w:rsid w:val="00E73012"/>
    <w:rsid w:val="00E73D61"/>
    <w:rsid w:val="00E82DD6"/>
    <w:rsid w:val="00E86089"/>
    <w:rsid w:val="00E96B06"/>
    <w:rsid w:val="00EC5713"/>
    <w:rsid w:val="00EC7EC2"/>
    <w:rsid w:val="00ED3847"/>
    <w:rsid w:val="00EE20B2"/>
    <w:rsid w:val="00EE5850"/>
    <w:rsid w:val="00EF02F4"/>
    <w:rsid w:val="00EF29D9"/>
    <w:rsid w:val="00F05AD5"/>
    <w:rsid w:val="00F125A0"/>
    <w:rsid w:val="00F320CD"/>
    <w:rsid w:val="00F43E71"/>
    <w:rsid w:val="00F53657"/>
    <w:rsid w:val="00F56A2F"/>
    <w:rsid w:val="00F637F9"/>
    <w:rsid w:val="00F80440"/>
    <w:rsid w:val="00F830FA"/>
    <w:rsid w:val="00F83AB6"/>
    <w:rsid w:val="00F86770"/>
    <w:rsid w:val="00F927D8"/>
    <w:rsid w:val="00F97A80"/>
    <w:rsid w:val="00FA510D"/>
    <w:rsid w:val="00FA5709"/>
    <w:rsid w:val="00FA7201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D98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B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E82DD6"/>
    <w:rPr>
      <w:b/>
      <w:bCs/>
    </w:rPr>
  </w:style>
  <w:style w:type="paragraph" w:styleId="NoSpacing">
    <w:name w:val="No Spacing"/>
    <w:uiPriority w:val="1"/>
    <w:qFormat/>
    <w:rsid w:val="009D035C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8CC1-53FA-49AD-8E21-6F6E7B70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0</TotalTime>
  <Pages>8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2018-05-09T11:17:00Z</dcterms:created>
  <dcterms:modified xsi:type="dcterms:W3CDTF">2025-10-01T07:55:00Z</dcterms:modified>
</cp:coreProperties>
</file>