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48F0" w14:textId="77777777" w:rsidR="00DC6AB1" w:rsidRDefault="00DC6AB1" w:rsidP="00DC6AB1">
      <w:pPr>
        <w:tabs>
          <w:tab w:val="left" w:pos="12420"/>
        </w:tabs>
        <w:spacing w:after="0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bookmarkStart w:id="0" w:name="_Hlk111017448"/>
    </w:p>
    <w:p w14:paraId="054BDEE1" w14:textId="77777777" w:rsidR="00DC6AB1" w:rsidRDefault="00DC6AB1" w:rsidP="00DC6AB1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038027FA" wp14:editId="668A609C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4AB22059" w14:textId="77777777" w:rsidR="00DC6AB1" w:rsidRPr="00475FAB" w:rsidRDefault="00DC6AB1" w:rsidP="00DC6AB1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2E8FE288" w14:textId="77777777" w:rsidR="00DC6AB1" w:rsidRPr="00475FAB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bookmarkEnd w:id="0"/>
    <w:p w14:paraId="60F239F8" w14:textId="77777777" w:rsidR="00DC6AB1" w:rsidRDefault="00DC6AB1" w:rsidP="00DC6AB1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151ADAAB" w14:textId="77777777" w:rsidR="00DC6AB1" w:rsidRDefault="00DC6AB1" w:rsidP="00DC6AB1">
      <w:pPr>
        <w:spacing w:after="0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35CA74D6" w14:textId="77777777" w:rsidR="00DC6AB1" w:rsidRDefault="00DC6AB1" w:rsidP="00DC6AB1">
      <w:pPr>
        <w:spacing w:after="0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662BCA93" w14:textId="77777777" w:rsidR="00DC6AB1" w:rsidRDefault="00DC6AB1" w:rsidP="00DC6AB1">
      <w:pPr>
        <w:spacing w:after="0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13ED1407" w14:textId="2CF65409" w:rsidR="00DC6AB1" w:rsidRPr="00475FAB" w:rsidRDefault="00DC6AB1" w:rsidP="00DC6AB1">
      <w:pPr>
        <w:spacing w:after="0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.___2025</w:t>
      </w:r>
    </w:p>
    <w:p w14:paraId="092605D2" w14:textId="77777777" w:rsidR="00DC6AB1" w:rsidRDefault="00DC6AB1" w:rsidP="00DC6AB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12BA0263" w14:textId="77777777" w:rsidR="00DC6AB1" w:rsidRDefault="00DC6AB1" w:rsidP="00DC6AB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04FA532E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vëndesh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1255BC91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7E2FCAA2" w14:textId="77777777" w:rsidR="00DC6AB1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0A7D9F64" w14:textId="77777777" w:rsidR="00DC6AB1" w:rsidRPr="00752846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10588098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2E4A02B7" w14:textId="77777777" w:rsidR="00DC6AB1" w:rsidRDefault="00DC6AB1" w:rsidP="00DC6AB1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6856E27F" w14:textId="403FC738" w:rsidR="00DC6AB1" w:rsidRPr="0006545C" w:rsidRDefault="00DC6AB1" w:rsidP="00DC6AB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Përgjegjës  i Burimeve Njerëzore</w:t>
      </w:r>
      <w:r w:rsidR="00432146">
        <w:rPr>
          <w:rFonts w:ascii="Times New Roman" w:eastAsia="Calibri" w:hAnsi="Times New Roman"/>
          <w:b/>
          <w:sz w:val="24"/>
          <w:szCs w:val="24"/>
          <w:lang w:val="en-US"/>
        </w:rPr>
        <w:t xml:space="preserve"> dhe Shërbimeve Publike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III-a/1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,   </w:t>
      </w:r>
      <w:r>
        <w:rPr>
          <w:rFonts w:ascii="Times New Roman" w:eastAsia="Calibri" w:hAnsi="Times New Roman"/>
          <w:sz w:val="24"/>
          <w:szCs w:val="24"/>
          <w:lang w:val="it-IT"/>
        </w:rPr>
        <w:t>Lloji i diplomës “Shkenca shoqërore</w:t>
      </w:r>
      <w:r w:rsidRPr="0006545C">
        <w:rPr>
          <w:rFonts w:ascii="Times New Roman" w:eastAsia="Calibri" w:hAnsi="Times New Roman"/>
          <w:sz w:val="24"/>
          <w:szCs w:val="24"/>
          <w:lang w:val="it-IT"/>
        </w:rPr>
        <w:t>,  niveli minimal i diplomës “Master Shkencor”</w:t>
      </w:r>
    </w:p>
    <w:p w14:paraId="683C0EEE" w14:textId="77777777" w:rsidR="00DC6AB1" w:rsidRPr="00057755" w:rsidRDefault="00DC6AB1" w:rsidP="00DC6AB1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315B6C5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53119C80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65ADBAC8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54E37428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34EBF2C8" w14:textId="77777777" w:rsidR="00DC6AB1" w:rsidRPr="00752846" w:rsidRDefault="00DC6AB1" w:rsidP="00DC6AB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5ACDAABC" w14:textId="77777777" w:rsidR="00DC6AB1" w:rsidRPr="00752846" w:rsidRDefault="00DC6AB1" w:rsidP="00DC6AB1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1F1BE476" w14:textId="77777777" w:rsidR="00DC6AB1" w:rsidRPr="00752846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0C184781" w14:textId="77777777" w:rsidR="00DC6AB1" w:rsidRPr="00752846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1A7BE207" w14:textId="77777777" w:rsidR="00DC6AB1" w:rsidRDefault="00DC6AB1" w:rsidP="00DC6AB1"/>
    <w:p w14:paraId="62F8BE0C" w14:textId="77777777" w:rsidR="00DC6AB1" w:rsidRDefault="00DC6AB1" w:rsidP="00DC6AB1"/>
    <w:p w14:paraId="5C046F36" w14:textId="77777777" w:rsidR="00DC6AB1" w:rsidRDefault="00DC6AB1" w:rsidP="00DC6AB1"/>
    <w:p w14:paraId="7B9FBA35" w14:textId="77777777" w:rsidR="00DC6AB1" w:rsidRDefault="00DC6AB1" w:rsidP="00DC6AB1"/>
    <w:p w14:paraId="39B77A04" w14:textId="77777777" w:rsidR="00DC6AB1" w:rsidRDefault="00DC6AB1" w:rsidP="00DC6AB1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65A922C0" wp14:editId="24A7170A">
            <wp:extent cx="5448300" cy="585470"/>
            <wp:effectExtent l="0" t="0" r="0" b="508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4ED0C18C" w14:textId="77777777" w:rsidR="00DC6AB1" w:rsidRPr="00475FAB" w:rsidRDefault="00DC6AB1" w:rsidP="00DC6AB1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399DE663" w14:textId="77777777" w:rsidR="00DC6AB1" w:rsidRPr="00475FAB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799C2539" w14:textId="77777777" w:rsidR="00DC6AB1" w:rsidRPr="00E668AC" w:rsidRDefault="00DC6AB1" w:rsidP="00DC6AB1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764D03EC" w14:textId="77777777" w:rsidR="00DC6AB1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039C7DA2" w14:textId="56450DEB" w:rsidR="00DC6AB1" w:rsidRPr="0010658C" w:rsidRDefault="00DC6AB1" w:rsidP="00DC6AB1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</w:t>
      </w:r>
      <w:r w:rsidRPr="003D5E21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 xml:space="preserve">Poliçan, më </w:t>
      </w:r>
      <w:r w:rsidRPr="003D5E21">
        <w:rPr>
          <w:rFonts w:ascii="Times New Roman" w:hAnsi="Times New Roman"/>
          <w:sz w:val="24"/>
          <w:szCs w:val="24"/>
          <w:lang w:val="it-IT" w:eastAsia="sq-AL"/>
        </w:rPr>
        <w:t xml:space="preserve">  __</w:t>
      </w:r>
      <w:r w:rsidR="002325C3">
        <w:rPr>
          <w:rFonts w:ascii="Times New Roman" w:hAnsi="Times New Roman"/>
          <w:sz w:val="24"/>
          <w:szCs w:val="24"/>
          <w:lang w:val="it-IT" w:eastAsia="sq-AL"/>
        </w:rPr>
        <w:t>_</w:t>
      </w:r>
      <w:r w:rsidRPr="003D5E21">
        <w:rPr>
          <w:rFonts w:ascii="Times New Roman" w:hAnsi="Times New Roman"/>
          <w:sz w:val="24"/>
          <w:szCs w:val="24"/>
          <w:lang w:val="it-IT" w:eastAsia="sq-AL"/>
        </w:rPr>
        <w:t>.</w:t>
      </w:r>
      <w:r>
        <w:rPr>
          <w:rFonts w:ascii="Times New Roman" w:hAnsi="Times New Roman"/>
          <w:sz w:val="24"/>
          <w:szCs w:val="24"/>
          <w:lang w:val="it-IT" w:eastAsia="sq-AL"/>
        </w:rPr>
        <w:t>___</w:t>
      </w:r>
      <w:r w:rsidRPr="003D5E21">
        <w:rPr>
          <w:rFonts w:ascii="Times New Roman" w:hAnsi="Times New Roman"/>
          <w:sz w:val="24"/>
          <w:szCs w:val="24"/>
          <w:lang w:val="it-IT" w:eastAsia="sq-AL"/>
        </w:rPr>
        <w:t>.2025</w:t>
      </w:r>
    </w:p>
    <w:p w14:paraId="258C5DEF" w14:textId="77777777" w:rsidR="00DC6AB1" w:rsidRPr="00475FAB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14FC6880" w14:textId="77777777" w:rsidR="00DC6AB1" w:rsidRPr="00E668AC" w:rsidRDefault="00DC6AB1" w:rsidP="00DC6AB1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3241C5B3" w14:textId="5E5E8976" w:rsidR="00DC6AB1" w:rsidRPr="00E668AC" w:rsidRDefault="00DC6AB1" w:rsidP="00DC6AB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 xml:space="preserve">LËVIZJE PARALELE DHE </w:t>
      </w:r>
      <w:r w:rsidR="001B63A9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>NGRITJE NË DETYRË</w:t>
      </w: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 xml:space="preserve"> NË SHËRBIMIN CIVIL</w:t>
      </w:r>
    </w:p>
    <w:p w14:paraId="204A3DA5" w14:textId="77777777" w:rsidR="00DC6AB1" w:rsidRPr="00E668AC" w:rsidRDefault="00DC6AB1" w:rsidP="00DC6AB1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5B2B9FB5" w14:textId="1DBF6327" w:rsidR="00DC6AB1" w:rsidRPr="00E668AC" w:rsidRDefault="00DC6AB1" w:rsidP="00DC6AB1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8"/>
          <w:lang w:val="en-US"/>
        </w:rPr>
        <w:t>Lloji i diplomës “Shkenca Shoqërore” niveli minimal i diplomës “Master Shkencor”</w:t>
      </w:r>
      <w:r w:rsidRPr="00E668AC"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339AC882" w14:textId="77777777" w:rsidR="00DC6AB1" w:rsidRPr="00E668AC" w:rsidRDefault="00DC6AB1" w:rsidP="00DC6AB1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540AF054" w14:textId="77777777" w:rsidR="00DC6AB1" w:rsidRPr="00E668AC" w:rsidRDefault="00DC6AB1" w:rsidP="00DC6AB1">
      <w:pPr>
        <w:spacing w:after="0"/>
        <w:jc w:val="center"/>
        <w:rPr>
          <w:rFonts w:ascii="Times New Roman" w:eastAsia="Calibri" w:hAnsi="Times New Roman"/>
          <w:color w:val="C00000"/>
          <w:sz w:val="12"/>
          <w:szCs w:val="24"/>
          <w:lang w:val="en-US"/>
        </w:rPr>
      </w:pPr>
    </w:p>
    <w:p w14:paraId="42B29CD5" w14:textId="77777777" w:rsidR="00DC6AB1" w:rsidRPr="00164FDD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164FDD">
        <w:rPr>
          <w:rFonts w:ascii="Times New Roman" w:eastAsia="Calibri" w:hAnsi="Times New Roman"/>
          <w:sz w:val="24"/>
          <w:szCs w:val="24"/>
        </w:rPr>
        <w:t>Në zbatim të nenit 22 dhe të nenit 25, të Ligjit Nr. 152/2013, “</w:t>
      </w:r>
      <w:r w:rsidRPr="00164FDD">
        <w:rPr>
          <w:rFonts w:ascii="Times New Roman" w:eastAsia="Calibri" w:hAnsi="Times New Roman"/>
          <w:i/>
          <w:sz w:val="24"/>
          <w:szCs w:val="24"/>
        </w:rPr>
        <w:t>Për nëpunësin civil</w:t>
      </w:r>
      <w:r w:rsidRPr="00164FDD">
        <w:rPr>
          <w:rFonts w:ascii="Times New Roman" w:eastAsia="Calibri" w:hAnsi="Times New Roman"/>
          <w:sz w:val="24"/>
          <w:szCs w:val="24"/>
        </w:rPr>
        <w:t xml:space="preserve">”, i ndryshuar, si dhe të Kreut II, III, IV dhe VII, të Vendimit Nr. 243, datë 18/03/2015, i ndryshuar me VKM nr. 746, datë 19.12.2018 Bashkia Poliçan shpall procedurat e lëvizjes paralele dhe ngritje në detyrë për kategorinë ekzekutive, pozicionin: </w:t>
      </w:r>
    </w:p>
    <w:p w14:paraId="59377ACF" w14:textId="77777777" w:rsidR="00DC6AB1" w:rsidRPr="00E668AC" w:rsidRDefault="00DC6AB1" w:rsidP="00DC6AB1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406F3276" w14:textId="26AF4F2C" w:rsidR="00DC6AB1" w:rsidRPr="00E668AC" w:rsidRDefault="00DC6AB1" w:rsidP="00DC6AB1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Përgjegjës  i Burimeve Njerëzore</w:t>
      </w:r>
      <w:r w:rsidR="00B449F4" w:rsidRPr="00B449F4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B449F4">
        <w:rPr>
          <w:rFonts w:ascii="Times New Roman" w:eastAsia="Calibri" w:hAnsi="Times New Roman"/>
          <w:b/>
          <w:sz w:val="24"/>
          <w:szCs w:val="24"/>
          <w:lang w:val="en-US"/>
        </w:rPr>
        <w:t>dhe Shërbimeve Publike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në Bashkinë Poliçan.</w:t>
      </w:r>
    </w:p>
    <w:p w14:paraId="04EFBBDA" w14:textId="77777777" w:rsidR="00DC6AB1" w:rsidRPr="00E668AC" w:rsidRDefault="00DC6AB1" w:rsidP="00DC6AB1">
      <w:pPr>
        <w:spacing w:after="0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DC6AB1" w:rsidRPr="00E668AC" w14:paraId="0C0659F4" w14:textId="77777777" w:rsidTr="00410E9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533F02" w14:textId="40B322D1" w:rsidR="00DC6AB1" w:rsidRPr="005E4B34" w:rsidRDefault="00DC6AB1" w:rsidP="004E58EA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</w:pPr>
            <w:r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 xml:space="preserve">Pozicioni më sipër, </w:t>
            </w:r>
            <w:r w:rsidR="004E58EA"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>bëhet nëpërmjet procedurës së lëvizjes paralele dhe ngritjes në detyrë</w:t>
            </w:r>
            <w:r w:rsidR="00E607E0"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>. Të dyja këto procedura</w:t>
            </w:r>
            <w:r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 xml:space="preserve"> është </w:t>
            </w:r>
            <w:r w:rsidR="00E607E0"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>vendosur të jenë të hapura dhe për kandidat</w:t>
            </w:r>
            <w:r w:rsidR="00FC3E69"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 xml:space="preserve"> të tjerë jasht</w:t>
            </w:r>
            <w:r w:rsidR="00A67623"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>ë shërbimit civil që plotësojnë kushtet dhe kërkesat për vendi</w:t>
            </w:r>
            <w:r w:rsidR="005E4B34" w:rsidRPr="005E4B34">
              <w:rPr>
                <w:rFonts w:ascii="Times New Roman" w:eastAsia="MS Mincho" w:hAnsi="Times New Roman"/>
                <w:i/>
                <w:iCs/>
                <w:sz w:val="24"/>
                <w:szCs w:val="24"/>
                <w:lang w:val="en-US"/>
              </w:rPr>
              <w:t>n e lirë (në zbatim të nenit 26/4)</w:t>
            </w:r>
          </w:p>
          <w:p w14:paraId="22484C95" w14:textId="14C69919" w:rsidR="00FC3E69" w:rsidRDefault="00FC3E69" w:rsidP="00FC3E69">
            <w:pPr>
              <w:tabs>
                <w:tab w:val="left" w:pos="7995"/>
              </w:tabs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  <w:p w14:paraId="1890F4A7" w14:textId="05A4E741" w:rsidR="00FC3E69" w:rsidRPr="00FC3E69" w:rsidRDefault="00FC3E69" w:rsidP="00FC3E69">
            <w:pPr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</w:tbl>
    <w:p w14:paraId="6AB58A5A" w14:textId="77777777" w:rsidR="00DC6AB1" w:rsidRPr="00E668AC" w:rsidRDefault="00DC6AB1" w:rsidP="00DC6AB1">
      <w:pPr>
        <w:jc w:val="both"/>
        <w:rPr>
          <w:rFonts w:ascii="Times New Roman" w:eastAsia="MS Mincho" w:hAnsi="Times New Roman"/>
          <w:sz w:val="2"/>
          <w:szCs w:val="24"/>
          <w:lang w:val="en-US"/>
        </w:rPr>
      </w:pPr>
    </w:p>
    <w:p w14:paraId="51899F0C" w14:textId="77777777" w:rsidR="00DC6AB1" w:rsidRPr="00E668AC" w:rsidRDefault="00DC6AB1" w:rsidP="00DC6AB1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27A76EF8" w14:textId="77777777" w:rsidR="00DC6AB1" w:rsidRPr="0010658C" w:rsidRDefault="00DC6AB1" w:rsidP="00DC6AB1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DC6AB1" w:rsidRPr="00E668AC" w14:paraId="3F05ED04" w14:textId="77777777" w:rsidTr="00410E98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D58F13D" w14:textId="77777777" w:rsidR="00DC6AB1" w:rsidRPr="00E668AC" w:rsidRDefault="00DC6AB1" w:rsidP="00410E9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382BA680" w14:textId="77777777" w:rsidR="00DC6AB1" w:rsidRPr="00E668AC" w:rsidRDefault="00DC6AB1" w:rsidP="00410E9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D9F4135" w14:textId="77777777" w:rsidR="00DC6AB1" w:rsidRPr="00E668AC" w:rsidRDefault="00DC6AB1" w:rsidP="00410E98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61957DBF" w14:textId="7F4D0AB4" w:rsidR="00DC6AB1" w:rsidRPr="004E407E" w:rsidRDefault="00DC6AB1" w:rsidP="00410E98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F77CC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</w:t>
            </w:r>
            <w:r w:rsidR="008334F4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.2025</w:t>
            </w:r>
          </w:p>
        </w:tc>
      </w:tr>
      <w:tr w:rsidR="00DC6AB1" w:rsidRPr="00E668AC" w14:paraId="3EE29F3A" w14:textId="77777777" w:rsidTr="00410E98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628A1E" w14:textId="77777777" w:rsidR="00DC6AB1" w:rsidRPr="00E668AC" w:rsidRDefault="00DC6AB1" w:rsidP="00410E9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1C598EAC" w14:textId="7559F22D" w:rsidR="00DC6AB1" w:rsidRPr="00E668AC" w:rsidRDefault="008F66C9" w:rsidP="00410E9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Për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ngritjen në detyrë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C313EF" w14:textId="77777777" w:rsidR="00DC6AB1" w:rsidRPr="00E668AC" w:rsidRDefault="00DC6AB1" w:rsidP="00410E98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00E07B30" w14:textId="56DAE5AB" w:rsidR="00DC6AB1" w:rsidRPr="00E668AC" w:rsidRDefault="00DC6AB1" w:rsidP="00410E98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  <w:r w:rsidR="00E64200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F77CC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</w:t>
            </w:r>
            <w:r w:rsidR="008334F4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.2025</w:t>
            </w:r>
          </w:p>
        </w:tc>
      </w:tr>
    </w:tbl>
    <w:p w14:paraId="17035628" w14:textId="77777777" w:rsidR="00DC6AB1" w:rsidRPr="00E668AC" w:rsidRDefault="00DC6AB1" w:rsidP="00DC6AB1">
      <w:pPr>
        <w:tabs>
          <w:tab w:val="left" w:pos="1284"/>
        </w:tabs>
        <w:jc w:val="both"/>
        <w:rPr>
          <w:rFonts w:ascii="Times New Roman" w:eastAsia="Calibri" w:hAnsi="Times New Roman"/>
          <w:b/>
          <w:sz w:val="6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DC6AB1" w:rsidRPr="00E668AC" w14:paraId="69C20A00" w14:textId="77777777" w:rsidTr="00410E98">
        <w:tc>
          <w:tcPr>
            <w:tcW w:w="9855" w:type="dxa"/>
            <w:shd w:val="clear" w:color="auto" w:fill="C00000"/>
            <w:hideMark/>
          </w:tcPr>
          <w:p w14:paraId="760CF28D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en-US"/>
              </w:rPr>
              <w:br w:type="page"/>
            </w:r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Përshkrimi përgjithësues i punës për pozicionin si më sipër është:</w:t>
            </w:r>
          </w:p>
        </w:tc>
      </w:tr>
    </w:tbl>
    <w:p w14:paraId="540688BA" w14:textId="77777777" w:rsidR="00DC6AB1" w:rsidRPr="00E668AC" w:rsidRDefault="00DC6AB1" w:rsidP="00DC6AB1">
      <w:pPr>
        <w:spacing w:after="0" w:line="240" w:lineRule="auto"/>
        <w:ind w:left="720"/>
        <w:jc w:val="both"/>
        <w:rPr>
          <w:rFonts w:eastAsia="Calibri"/>
        </w:rPr>
      </w:pPr>
    </w:p>
    <w:p w14:paraId="19B82289" w14:textId="77777777" w:rsidR="00DC6AB1" w:rsidRPr="00E668AC" w:rsidRDefault="00DC6AB1" w:rsidP="00DC6AB1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Përcaktimi dhe vlerësimi në bashkëpunim me eprorët dhe njësitë e tjera organizative të institucionit i politikave të burimeve njerëzore dhe ndërtimit të institucionit, duke pasur në konsideratë objektivat strategjike të institucionit dhe orientimet e politikave për menaxhimin e burimeve njerëzore. Menaxhimi i përditshëm i burimeve njerëzore që nga emërimi deri në fund të marrëdhënieve të punës.</w:t>
      </w:r>
    </w:p>
    <w:p w14:paraId="4811A8E0" w14:textId="77777777" w:rsidR="00DC6AB1" w:rsidRPr="00E668AC" w:rsidRDefault="00DC6AB1" w:rsidP="00DC6AB1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Ndjek dhe zbaton proçedurat ligjore mbi menaxhimin e burimeve njerëzore në lidhje me rekrutimin, vlerësimin e rezultateve në punë, rregjistrimin e lëvizjes së punonjësve, menaxhimin e dosjeve të personelit dhe dhënies së informacioneve mbi indikatorët e menaxhimit të burimeve njerëzore.</w:t>
      </w:r>
    </w:p>
    <w:p w14:paraId="688881AC" w14:textId="77777777" w:rsidR="00DC6AB1" w:rsidRPr="00E668AC" w:rsidRDefault="00DC6AB1" w:rsidP="00DC6AB1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Mbështet nevojat e veprimtarisë së institucionit me burime të kualifikuara njerëzore dhe kujdeset për zhvillimin e karrierës së tyre nëpërmjet kulifikimeve, trajnimeve dhe zhvillimit të tyre.</w:t>
      </w:r>
    </w:p>
    <w:p w14:paraId="57E39DB1" w14:textId="77777777" w:rsidR="00DC6AB1" w:rsidRPr="00E668AC" w:rsidRDefault="00DC6AB1" w:rsidP="00DC6AB1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Mbështet njësit organizative të institucionit në lidhje me proçeset e parashikuara në legjislacionin për nëpunësin civil në lidhje me vlerësimin e rezultateve në punë, masat disiplinore dhe hartimin e përshkrimeve të punës.</w:t>
      </w:r>
    </w:p>
    <w:p w14:paraId="522572F4" w14:textId="77777777" w:rsidR="00DC6AB1" w:rsidRPr="00E668AC" w:rsidRDefault="00DC6AB1" w:rsidP="00DC6AB1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Merr pjesë në proçesin e hartimit të strukturës dhe organikës së institucionit.</w:t>
      </w:r>
    </w:p>
    <w:p w14:paraId="01B7EAD0" w14:textId="77777777" w:rsidR="00DC6AB1" w:rsidRPr="00E668AC" w:rsidRDefault="00DC6AB1" w:rsidP="00DC6AB1">
      <w:pPr>
        <w:pBdr>
          <w:bottom w:val="single" w:sz="8" w:space="1" w:color="C00000"/>
        </w:pBdr>
        <w:jc w:val="both"/>
        <w:rPr>
          <w:rFonts w:ascii="Times New Roman" w:eastAsia="Calibri" w:hAnsi="Times New Roman"/>
          <w:color w:val="000000" w:themeColor="text1"/>
          <w:sz w:val="10"/>
          <w:szCs w:val="24"/>
          <w:lang w:val="it-IT"/>
        </w:rPr>
      </w:pPr>
    </w:p>
    <w:p w14:paraId="07B7DDD2" w14:textId="77777777" w:rsidR="00DC6AB1" w:rsidRPr="00E668AC" w:rsidRDefault="00DC6AB1" w:rsidP="00DC6AB1">
      <w:pPr>
        <w:pBdr>
          <w:bottom w:val="single" w:sz="8" w:space="1" w:color="C00000"/>
        </w:pBdr>
        <w:jc w:val="both"/>
        <w:rPr>
          <w:rFonts w:ascii="Times New Roman" w:eastAsia="Calibri" w:hAnsi="Times New Roman"/>
          <w:b/>
          <w:sz w:val="28"/>
          <w:szCs w:val="28"/>
          <w:lang w:val="it-IT"/>
        </w:rPr>
      </w:pPr>
      <w:r w:rsidRPr="00E668AC">
        <w:rPr>
          <w:rFonts w:ascii="Times New Roman" w:eastAsia="Calibri" w:hAnsi="Times New Roman"/>
          <w:b/>
          <w:sz w:val="28"/>
          <w:szCs w:val="28"/>
          <w:lang w:val="it-IT"/>
        </w:rPr>
        <w:t>I-Lëvizja paralele</w:t>
      </w:r>
    </w:p>
    <w:p w14:paraId="33C573DE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E668AC">
        <w:rPr>
          <w:rFonts w:ascii="Times New Roman" w:eastAsia="Calibri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38FAED6C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DC6AB1" w:rsidRPr="00E668AC" w14:paraId="135E47AF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D731467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E26C37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PËR LËVIZJEN PARALELE DHE KRITERET E VEÇANTA</w:t>
            </w:r>
          </w:p>
        </w:tc>
      </w:tr>
    </w:tbl>
    <w:p w14:paraId="22F0C5EA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9E56479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plotësojnë kushtet për lëvizjen paralele si vijon:</w:t>
      </w:r>
    </w:p>
    <w:p w14:paraId="404C2DDB" w14:textId="77777777" w:rsidR="00DC6AB1" w:rsidRPr="00E668AC" w:rsidRDefault="00DC6AB1" w:rsidP="00DC6AB1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Të jenë nëpunës civil të konfirmuar, brenda së njëjtës kategori, (sipas përcaktimeve të nenit 19 të ligjit 152/2013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i ndryshuar) (niveli i pagës IV/a), </w:t>
      </w:r>
    </w:p>
    <w:p w14:paraId="4587F15E" w14:textId="77777777" w:rsidR="00DC6AB1" w:rsidRPr="00E668AC" w:rsidRDefault="00DC6AB1" w:rsidP="00DC6AB1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mos kenë masë disiplinore në fuqi (të vërtetuar me një dokument nga institucioni);</w:t>
      </w:r>
    </w:p>
    <w:p w14:paraId="0B436F94" w14:textId="77777777" w:rsidR="00DC6AB1" w:rsidRPr="00E668AC" w:rsidRDefault="00DC6AB1" w:rsidP="00DC6AB1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kenë të paktën një vlerësim pozitiv (për kandidatët e institucioneve që sapo kanë hyrë në shërbimin civil kërkohet vlerësim nga eprori direkt);</w:t>
      </w:r>
    </w:p>
    <w:p w14:paraId="351C3EBB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plotësojnë kriteret e veçanta si vijon:</w:t>
      </w:r>
    </w:p>
    <w:p w14:paraId="179F6E18" w14:textId="1340682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lastRenderedPageBreak/>
        <w:t>Të zotërojnë diplomë të niveli</w:t>
      </w:r>
      <w:r w:rsidR="009F156F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t </w:t>
      </w: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“Master Shkencor” sipas legjislacionit të arsimit të lartë.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fuqi).</w:t>
      </w:r>
    </w:p>
    <w:p w14:paraId="5A4F403F" w14:textId="7777777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 kenë aftësi të mira komunikuese dhe të punës në grupë.</w:t>
      </w:r>
    </w:p>
    <w:p w14:paraId="2D608D33" w14:textId="051D891D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Të </w:t>
      </w:r>
      <w:r w:rsidR="009F156F">
        <w:rPr>
          <w:rFonts w:ascii="Times New Roman" w:eastAsia="Calibri" w:hAnsi="Times New Roman"/>
          <w:sz w:val="24"/>
          <w:szCs w:val="24"/>
          <w:lang w:val="en-US"/>
        </w:rPr>
        <w:t>ketë të paktën 3 vite eksperience pune në administratën shtet</w:t>
      </w:r>
      <w:r w:rsidR="00540233">
        <w:rPr>
          <w:rFonts w:ascii="Times New Roman" w:eastAsia="Calibri" w:hAnsi="Times New Roman"/>
          <w:sz w:val="24"/>
          <w:szCs w:val="24"/>
          <w:lang w:val="en-US"/>
        </w:rPr>
        <w:t>rore ose institucione të tjera financiare.</w:t>
      </w:r>
    </w:p>
    <w:p w14:paraId="6C15AEF9" w14:textId="77777777" w:rsidR="00DC6AB1" w:rsidRPr="00E668AC" w:rsidRDefault="00DC6AB1" w:rsidP="00DC6AB1">
      <w:pPr>
        <w:ind w:left="720"/>
        <w:contextualSpacing/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p w14:paraId="16E6714F" w14:textId="77777777" w:rsidR="00DC6AB1" w:rsidRPr="00E668AC" w:rsidRDefault="00DC6AB1" w:rsidP="00DC6AB1">
      <w:pPr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DC6AB1" w:rsidRPr="00E668AC" w14:paraId="7BC46EE4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959814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7E979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DORËZIMIT.</w:t>
            </w:r>
          </w:p>
        </w:tc>
      </w:tr>
    </w:tbl>
    <w:p w14:paraId="39DF19EA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EF204F1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dorëzojnë pranë njësisë së burimeve njerëzore të 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Emri i Institucionit)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ku ndodhet pozicioni për të cilin ata dëshirojnë të aplikojnë, dokumentet si më poshtë:</w:t>
      </w:r>
    </w:p>
    <w:p w14:paraId="65B470B5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që aplikojnë duhet të dorëzojnë Dokumentet si më poshtë: </w:t>
      </w:r>
    </w:p>
    <w:p w14:paraId="5654C3D1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 i plotësuar në përputhje me dokumentin tip që e gjeni në linkun:</w:t>
      </w:r>
    </w:p>
    <w:p w14:paraId="0CE910A1" w14:textId="77777777" w:rsidR="00DC6AB1" w:rsidRPr="00E668AC" w:rsidRDefault="00B30C1D" w:rsidP="00DC6AB1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6" w:history="1">
        <w:r w:rsidR="00DC6AB1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642FB2F3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diplomës (përfshirë edhe diplomën bachelor);</w:t>
      </w:r>
    </w:p>
    <w:p w14:paraId="14F0F28A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librezës së punës (të gjitha faqet që vërtetojnë eksperiencën në punë);</w:t>
      </w:r>
    </w:p>
    <w:p w14:paraId="7A955EF0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letërnjoftimit (ID);</w:t>
      </w:r>
    </w:p>
    <w:p w14:paraId="4F680FFA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të gjëndjes shëndetësore;</w:t>
      </w:r>
    </w:p>
    <w:p w14:paraId="6639CE26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Vetëdeklarim të gjëndjes gjyqësore; </w:t>
      </w:r>
    </w:p>
    <w:p w14:paraId="52A669F6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Vlerësimin e fundit nga eprori direkt;</w:t>
      </w:r>
    </w:p>
    <w:p w14:paraId="553BDA42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nga Institucioni qe nuk ka masë displinore në fuqi.</w:t>
      </w:r>
    </w:p>
    <w:p w14:paraId="7430F249" w14:textId="77777777" w:rsidR="00DC6AB1" w:rsidRPr="00E668AC" w:rsidRDefault="00DC6AB1" w:rsidP="00DC6AB1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Çdo dokumentacion tjetër që vërteton trajnimet, kualifikimet, arsimin shtesë, vlerësimet pozitive apo të tjera të përmendura në jetëshkrimin tuaj.</w:t>
      </w:r>
    </w:p>
    <w:p w14:paraId="14CBD255" w14:textId="11430264" w:rsidR="00DC6AB1" w:rsidRPr="00675BF9" w:rsidRDefault="00DC6AB1" w:rsidP="00DC6AB1">
      <w:pPr>
        <w:jc w:val="both"/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Dokumentet duhet të dorëzohen me postë apo drejtpërsëdrejti në institucion, brenda datës </w:t>
      </w:r>
      <w:r w:rsidR="00F77CC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22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</w:t>
      </w:r>
      <w:r w:rsidR="00445F06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.2025</w:t>
      </w:r>
    </w:p>
    <w:p w14:paraId="6A50CB70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i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AB1" w:rsidRPr="00E668AC" w14:paraId="4850659C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99693F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675C64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4F56E01F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52E0E5EB" w14:textId="18C6C0AA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datën </w:t>
      </w:r>
      <w:r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2</w:t>
      </w:r>
      <w:r w:rsidR="00F77CCC"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3</w:t>
      </w:r>
      <w:r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.0</w:t>
      </w:r>
      <w:r w:rsidR="00F77CCC"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.2025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,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njësia e menaxhimit të burimeve njerëzore të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Bashkisë Poliçan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18E14E5A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 adresës tuaj të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për shkaqet e moskualifikimit.</w:t>
      </w:r>
    </w:p>
    <w:p w14:paraId="16878E57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AB1" w:rsidRPr="00E668AC" w14:paraId="35676090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6C698F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1A7780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INTERVISTA.</w:t>
            </w:r>
          </w:p>
        </w:tc>
      </w:tr>
    </w:tbl>
    <w:p w14:paraId="59F03FEA" w14:textId="77777777" w:rsidR="00DC6AB1" w:rsidRPr="00E668AC" w:rsidRDefault="00DC6AB1" w:rsidP="00DC6AB1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Kandidatët do të vlerësohen në lidhje me:</w:t>
      </w:r>
    </w:p>
    <w:p w14:paraId="70D0D869" w14:textId="77777777" w:rsidR="00DC6AB1" w:rsidRPr="00E668AC" w:rsidRDefault="00DC6AB1" w:rsidP="00DC6AB1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152/2013,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i ndryshuar, dhe aktet nënligjore dalë në zbatim të tij.</w:t>
      </w:r>
    </w:p>
    <w:p w14:paraId="170B1D46" w14:textId="77777777" w:rsidR="00DC6AB1" w:rsidRPr="00E668AC" w:rsidRDefault="00DC6AB1" w:rsidP="00DC6AB1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9131, datë 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rregullat e etikës në administratën publike”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206EB3EA" w14:textId="77777777" w:rsidR="00DC6AB1" w:rsidRPr="00E668AC" w:rsidRDefault="00DC6AB1" w:rsidP="00DC6AB1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</w:p>
    <w:p w14:paraId="51F8D54C" w14:textId="77777777" w:rsidR="00DC6AB1" w:rsidRPr="00E668AC" w:rsidRDefault="00DC6AB1" w:rsidP="00DC6AB1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 139/2015 “Për Vetëqeverisjen Vendore”</w:t>
      </w:r>
    </w:p>
    <w:p w14:paraId="06431F97" w14:textId="77777777" w:rsidR="00DC6AB1" w:rsidRPr="00E668AC" w:rsidRDefault="00DC6AB1" w:rsidP="00DC6AB1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nr.109, datë 26.02.2014 “Për vlerësimin e rezultateve në punë të nëpunësve civilë”, i ndryshuar.</w:t>
      </w:r>
    </w:p>
    <w:p w14:paraId="581F8845" w14:textId="77777777" w:rsidR="00DC6AB1" w:rsidRPr="00E668AC" w:rsidRDefault="00DC6AB1" w:rsidP="00DC6AB1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nr.124, datë 17.02.2016 “Për pezullimin dhe lirimin nga shërbimi civil”.</w:t>
      </w:r>
    </w:p>
    <w:p w14:paraId="4CBBA38B" w14:textId="77777777" w:rsidR="00DC6AB1" w:rsidRPr="00E668AC" w:rsidRDefault="00DC6AB1" w:rsidP="00DC6AB1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nr.125 datë 17.02.2016 “Për transferimin e përkohshëm dhe të përhershëm të nëpunësve civil”.</w:t>
      </w:r>
    </w:p>
    <w:p w14:paraId="20D8F4ED" w14:textId="77777777" w:rsidR="00DC6AB1" w:rsidRPr="00E668AC" w:rsidRDefault="00DC6AB1" w:rsidP="00DC6AB1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AB1" w:rsidRPr="00E668AC" w14:paraId="2C6C0CD6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E38F280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BC0081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MËNYRA E VLERËSIMIT TË KANDIDATËVE</w:t>
            </w:r>
          </w:p>
        </w:tc>
      </w:tr>
    </w:tbl>
    <w:p w14:paraId="48353B85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3D39259F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54652977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gjatë intervistës së strukturuar me gojë do të vlerësohen në lidhje me:</w:t>
      </w:r>
    </w:p>
    <w:p w14:paraId="47F498DD" w14:textId="77777777" w:rsidR="00DC6AB1" w:rsidRPr="00E668AC" w:rsidRDefault="00DC6AB1" w:rsidP="00DC6AB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Njohuritë, aftësitë, kompetencën në lidhje me përshkrimin e pozicionit të punës;</w:t>
      </w:r>
    </w:p>
    <w:p w14:paraId="0D993FF0" w14:textId="77777777" w:rsidR="00DC6AB1" w:rsidRPr="00E668AC" w:rsidRDefault="00DC6AB1" w:rsidP="00DC6AB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Eksperiencën e tyre të mëparshme;</w:t>
      </w:r>
    </w:p>
    <w:p w14:paraId="4B369202" w14:textId="77777777" w:rsidR="00DC6AB1" w:rsidRPr="00E668AC" w:rsidRDefault="00DC6AB1" w:rsidP="00DC6AB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>Motivimin, aspiratat dhe pritshmëritë e tyre për karrierën.</w:t>
      </w:r>
    </w:p>
    <w:p w14:paraId="078C3CEF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Totali i pikëve në përfundim të intervistës së strukturuar me gojë është 60 pikë. </w:t>
      </w:r>
    </w:p>
    <w:p w14:paraId="2A0A4703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E668AC">
        <w:rPr>
          <w:rFonts w:ascii="Times New Roman" w:eastAsia="Calibri" w:hAnsi="Times New Roman"/>
          <w:sz w:val="24"/>
          <w:szCs w:val="24"/>
          <w:lang w:val="fr-FR"/>
        </w:rPr>
        <w:t>”</w:t>
      </w:r>
      <w:r w:rsidRPr="00E668AC">
        <w:rPr>
          <w:rFonts w:eastAsia="Calibri"/>
          <w:lang w:val="fr-FR"/>
        </w:rPr>
        <w:t>,</w:t>
      </w:r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të Departamentit të Administratës Publike </w:t>
      </w:r>
      <w:hyperlink r:id="rId7" w:history="1">
        <w:r w:rsidRPr="00E668AC">
          <w:rPr>
            <w:rFonts w:ascii="Times New Roman" w:eastAsia="Calibri" w:hAnsi="Times New Roman"/>
            <w:sz w:val="24"/>
            <w:szCs w:val="24"/>
            <w:u w:val="single"/>
            <w:lang w:val="fr-FR"/>
          </w:rPr>
          <w:t>www.dap.gov.al</w:t>
        </w:r>
      </w:hyperlink>
      <w:r w:rsidRPr="00E668AC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14:paraId="6752FBAE" w14:textId="77777777" w:rsidR="00DC6AB1" w:rsidRPr="00E668AC" w:rsidRDefault="00B30C1D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hyperlink r:id="rId8" w:history="1">
        <w:r w:rsidR="00DC6AB1" w:rsidRPr="00E668AC">
          <w:rPr>
            <w:rFonts w:ascii="Times New Roman" w:eastAsia="Calibri" w:hAnsi="Times New Roman"/>
            <w:sz w:val="24"/>
            <w:szCs w:val="24"/>
            <w:u w:val="single"/>
            <w:lang w:val="fr-FR"/>
          </w:rPr>
          <w:t>http://dap.gov.al/2014-03-21-12-52-44/udhezime/426-udhezim-nr-2-date-27-03-2015</w:t>
        </w:r>
      </w:hyperlink>
    </w:p>
    <w:p w14:paraId="758E27E3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sz w:val="2"/>
          <w:szCs w:val="24"/>
          <w:lang w:val="fr-FR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AB1" w:rsidRPr="00E668AC" w14:paraId="6BAE6FE4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9D1BF5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4686CE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DATA E DALJES SË REZULTATEVE TË KONKURIMIT DHE MËNYRA E KOMUNIKIMIT</w:t>
            </w:r>
          </w:p>
        </w:tc>
      </w:tr>
    </w:tbl>
    <w:p w14:paraId="1E075C9D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8"/>
          <w:szCs w:val="24"/>
          <w:lang w:val="en-US"/>
        </w:rPr>
      </w:pPr>
    </w:p>
    <w:p w14:paraId="1B78C456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0310CDCB" w14:textId="77777777" w:rsidR="00DC6AB1" w:rsidRPr="00E668AC" w:rsidRDefault="00DC6AB1" w:rsidP="00DC6AB1">
      <w:pPr>
        <w:rPr>
          <w:rFonts w:ascii="Times New Roman" w:eastAsia="Calibri" w:hAnsi="Times New Roman"/>
          <w:sz w:val="2"/>
          <w:szCs w:val="24"/>
          <w:lang w:val="en-US"/>
        </w:rPr>
      </w:pPr>
    </w:p>
    <w:p w14:paraId="36B3A137" w14:textId="77777777" w:rsidR="00DC6AB1" w:rsidRDefault="00DC6AB1" w:rsidP="00DC6AB1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2-</w:t>
      </w:r>
      <w:r w:rsidRPr="009D786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>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C6AB1" w14:paraId="40C1E083" w14:textId="77777777" w:rsidTr="00410E9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43C84DD" w14:textId="77777777" w:rsidR="00DC6AB1" w:rsidRPr="001F1060" w:rsidRDefault="00DC6AB1" w:rsidP="00410E98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Vetëm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rast se pozicioni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renditur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fillim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kësaj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shpalljeje, 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përfundim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lëvizjes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paralele, rezulton se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ende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vakant, ai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vlefshëm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konkurimin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nëpërmjet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ngritjes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detyrë.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68CECD57" w14:textId="77777777" w:rsidR="00DC6AB1" w:rsidRPr="00E668AC" w:rsidRDefault="00DC6AB1" w:rsidP="00DC6AB1">
      <w:pPr>
        <w:pBdr>
          <w:bottom w:val="single" w:sz="8" w:space="1" w:color="C00000"/>
        </w:pBdr>
        <w:rPr>
          <w:rFonts w:ascii="Times New Roman" w:eastAsia="Calibri" w:hAnsi="Times New Roman"/>
          <w:sz w:val="24"/>
          <w:szCs w:val="24"/>
          <w:lang w:val="en-US"/>
        </w:rPr>
      </w:pPr>
    </w:p>
    <w:p w14:paraId="60A874F2" w14:textId="77777777" w:rsidR="00DC6AB1" w:rsidRPr="008921B2" w:rsidRDefault="00DC6AB1" w:rsidP="00DC6AB1">
      <w:pPr>
        <w:jc w:val="both"/>
        <w:rPr>
          <w:rFonts w:ascii="Times New Roman" w:eastAsia="Calibri" w:hAnsi="Times New Roman"/>
          <w:i/>
          <w:sz w:val="2"/>
          <w:szCs w:val="2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AB1" w:rsidRPr="00E668AC" w14:paraId="02208C23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9B48CC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448EA2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QË DUHET TË PLOTËSOJË KANDIDATI NË PROCEDURËN E PRANIMIT NË SHËRBIMIN CIVIL DHE KRITERET E VEÇANTA</w:t>
            </w:r>
          </w:p>
        </w:tc>
      </w:tr>
    </w:tbl>
    <w:p w14:paraId="35ACBF6E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3F38B8F4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Kushtet që duhet të plotësojë kandidati në procedurën e pranimit në shërbimin civil janë: </w:t>
      </w:r>
    </w:p>
    <w:p w14:paraId="7E1C38E3" w14:textId="7777777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jetë shtetas shqiptar;</w:t>
      </w:r>
    </w:p>
    <w:p w14:paraId="1BBF4AE9" w14:textId="7777777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ketë zotësi të plotë për të vepruar;</w:t>
      </w:r>
    </w:p>
    <w:p w14:paraId="14A99C99" w14:textId="7777777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zotërojë gjuhën shqipe, të shkruar dhe të folur;</w:t>
      </w:r>
    </w:p>
    <w:p w14:paraId="49E945CA" w14:textId="7777777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jetë në kushte shëndetësore që e lejojnë të kryejë detyrën përkatëse;</w:t>
      </w:r>
    </w:p>
    <w:p w14:paraId="152736AB" w14:textId="7777777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mos jetë i dënuar me vendim të formës së prerë për kryerjen e një krimi apo për kryerjen e një kundërvajtjeje penale me dashje;</w:t>
      </w:r>
    </w:p>
    <w:p w14:paraId="1C690142" w14:textId="77777777" w:rsidR="00DC6AB1" w:rsidRPr="00E668AC" w:rsidRDefault="00DC6AB1" w:rsidP="00DC6AB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Ndaj tij të mos jetë marrë masa disiplinore e largimit nga shërbimi civil, që nuk është shuar sipas  Ligjit Nr. 152/2013, “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 nëpunësin civil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”, i ndryshuar.</w:t>
      </w:r>
    </w:p>
    <w:p w14:paraId="0362113B" w14:textId="77777777" w:rsidR="00DC6AB1" w:rsidRPr="00E668AC" w:rsidRDefault="00DC6AB1" w:rsidP="00DC6AB1">
      <w:pPr>
        <w:contextualSpacing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643BA626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duhet të plotësojnë kriteret e veçanta si vijon: </w:t>
      </w:r>
    </w:p>
    <w:p w14:paraId="5F61F5F7" w14:textId="77777777" w:rsidR="00DC6AB1" w:rsidRPr="00E668AC" w:rsidRDefault="00DC6AB1" w:rsidP="00DC6AB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Të zotërojnë diplomë të nivelit “ Bachelor ”ose “ Master Shkencor ” sipas legjislacionit të arsimit të lartë.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fuqi).</w:t>
      </w:r>
    </w:p>
    <w:p w14:paraId="4C25EFBA" w14:textId="77777777" w:rsidR="00DC6AB1" w:rsidRPr="00E668AC" w:rsidRDefault="00DC6AB1" w:rsidP="00DC6AB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 kenë aftësi të mira komunikuese dhe të punës në grupë.</w:t>
      </w:r>
    </w:p>
    <w:p w14:paraId="22CCD078" w14:textId="1A5F5DCD" w:rsidR="00DC6AB1" w:rsidRDefault="009B73A0" w:rsidP="00DC6AB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Të </w:t>
      </w:r>
      <w:r>
        <w:rPr>
          <w:rFonts w:ascii="Times New Roman" w:eastAsia="Calibri" w:hAnsi="Times New Roman"/>
          <w:sz w:val="24"/>
          <w:szCs w:val="24"/>
          <w:lang w:val="en-US"/>
        </w:rPr>
        <w:t>ketë të paktën 3 vite eksperience pune në administratën shtetrore ose institucione të tjera financiare.</w:t>
      </w:r>
    </w:p>
    <w:p w14:paraId="579E444F" w14:textId="77777777" w:rsidR="00B30C1D" w:rsidRPr="00B30C1D" w:rsidRDefault="00B30C1D" w:rsidP="00B30C1D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DC6AB1" w:rsidRPr="00E668AC" w14:paraId="489413BE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6662E3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EC6965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</w:t>
            </w:r>
          </w:p>
        </w:tc>
      </w:tr>
    </w:tbl>
    <w:p w14:paraId="73C647DF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18C02CC7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që aplikojnë duhet të dorëzojnë Dokumentet si më poshtë: </w:t>
      </w:r>
    </w:p>
    <w:p w14:paraId="1F827E06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 i plotësuar në përputhje me dokumentin tip që e gjeni në linkun:</w:t>
      </w:r>
    </w:p>
    <w:p w14:paraId="6C297AB4" w14:textId="77777777" w:rsidR="00DC6AB1" w:rsidRPr="00E668AC" w:rsidRDefault="00B30C1D" w:rsidP="00DC6AB1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9" w:history="1">
        <w:r w:rsidR="00DC6AB1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0E553305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diplomës (përfshirë edhe diplomën bachelor);</w:t>
      </w:r>
    </w:p>
    <w:p w14:paraId="75930262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Fotokopje të librezës së punës (të gjitha faqet që vërtetojnë eksperiencën në punë);</w:t>
      </w:r>
    </w:p>
    <w:p w14:paraId="23CF52F4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letërnjoftimit (ID);</w:t>
      </w:r>
    </w:p>
    <w:p w14:paraId="63AE1D1A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të gjëndjes shëndetësore;</w:t>
      </w:r>
    </w:p>
    <w:p w14:paraId="299F4CB5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Vetëdeklarim të gjëndjes gjyqësore;</w:t>
      </w:r>
    </w:p>
    <w:p w14:paraId="5F4E828F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Vlerësimin e fundit nga eprori direkt;</w:t>
      </w:r>
    </w:p>
    <w:p w14:paraId="61F39ABD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nga Institucioni që nuk ka masë displinore në fuqi;</w:t>
      </w:r>
    </w:p>
    <w:p w14:paraId="598428FD" w14:textId="77777777" w:rsidR="00DC6AB1" w:rsidRPr="00E668AC" w:rsidRDefault="00DC6AB1" w:rsidP="00DC6AB1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Çdo dokumentacion tjetër që vërteton trajnimet, kualifikimet, arsimim shtesë, vlerësimet pozitive apo të tjera të përmendura në jetëshkrimin tuaj.</w:t>
      </w:r>
    </w:p>
    <w:p w14:paraId="3E255411" w14:textId="77777777" w:rsidR="00DC6AB1" w:rsidRPr="00E668AC" w:rsidRDefault="00DC6AB1" w:rsidP="00DC6AB1">
      <w:pPr>
        <w:ind w:left="360"/>
        <w:contextualSpacing/>
        <w:rPr>
          <w:rFonts w:ascii="Times New Roman" w:eastAsia="Calibri" w:hAnsi="Times New Roman"/>
          <w:sz w:val="6"/>
          <w:szCs w:val="24"/>
          <w:lang w:val="en-US"/>
        </w:rPr>
      </w:pPr>
    </w:p>
    <w:p w14:paraId="3916E811" w14:textId="53F64DE0" w:rsidR="00DC6AB1" w:rsidRPr="00E668AC" w:rsidRDefault="00DC6AB1" w:rsidP="00DC6AB1">
      <w:pPr>
        <w:jc w:val="both"/>
        <w:rPr>
          <w:rFonts w:ascii="Times New Roman" w:eastAsia="Calibri" w:hAnsi="Times New Roman"/>
          <w:b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Dokumentet duhet të dorëzohen me postë apo drejtpërsëdrejti në institucion, brenda datës</w:t>
      </w:r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2</w:t>
      </w:r>
      <w:r w:rsidR="00154B0B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4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</w:t>
      </w:r>
      <w:r w:rsidR="00154B0B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.2025</w:t>
      </w:r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në Bashkinë Poliçan.</w:t>
      </w:r>
    </w:p>
    <w:p w14:paraId="3ED1B07D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i/>
          <w:sz w:val="2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C6AB1" w:rsidRPr="00E668AC" w14:paraId="212B9E9F" w14:textId="77777777" w:rsidTr="00410E9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D6C7CDC" w14:textId="77777777" w:rsidR="00DC6AB1" w:rsidRPr="00E668AC" w:rsidRDefault="00DC6AB1" w:rsidP="00410E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15FEC869" w14:textId="77777777" w:rsidR="00DC6AB1" w:rsidRPr="00E668AC" w:rsidRDefault="00DC6AB1" w:rsidP="00410E9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për datën e daljes së rezultateve të verifikimit paraprak, </w:t>
            </w:r>
          </w:p>
          <w:p w14:paraId="6A5B185E" w14:textId="77777777" w:rsidR="00DC6AB1" w:rsidRPr="00E668AC" w:rsidRDefault="00DC6AB1" w:rsidP="00410E9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datën, vendin dhe orën ku do të zhvillohet konkurimi;</w:t>
            </w:r>
          </w:p>
          <w:p w14:paraId="43C2BF24" w14:textId="77777777" w:rsidR="00DC6AB1" w:rsidRPr="00E668AC" w:rsidRDefault="00DC6AB1" w:rsidP="00410E9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mënyrën e vlerësimit të kandidatëve.</w:t>
            </w:r>
            <w:r w:rsidRPr="00E668AC"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1710BBC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AB1" w:rsidRPr="00E668AC" w14:paraId="5A540851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8DBFA33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1A3444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64CFEFC1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182DA146" w14:textId="370150A2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datën </w:t>
      </w:r>
      <w:r w:rsidR="00154B0B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26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.0</w:t>
      </w:r>
      <w:r w:rsidR="004E0DB6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.2025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Drejtoria e  Burimeve njerëzore të B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ashkisë</w:t>
      </w:r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Poliçan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2990ABF6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 adresës tuaj të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për shkaqet e moskualifikimit</w:t>
      </w:r>
    </w:p>
    <w:p w14:paraId="2E21B251" w14:textId="77777777" w:rsidR="00DC6AB1" w:rsidRPr="00E668AC" w:rsidRDefault="00DC6AB1" w:rsidP="00DC6AB1">
      <w:pPr>
        <w:jc w:val="both"/>
        <w:rPr>
          <w:rFonts w:ascii="Times New Roman" w:eastAsia="Calibri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AB1" w:rsidRPr="00E668AC" w14:paraId="0A14C184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DC29EDF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55BBDD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TESTIMI DHE INTERVISTA</w:t>
            </w:r>
          </w:p>
        </w:tc>
      </w:tr>
    </w:tbl>
    <w:p w14:paraId="59508938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01ACFFE4" w14:textId="77777777" w:rsidR="00DC6AB1" w:rsidRPr="00E668AC" w:rsidRDefault="00DC6AB1" w:rsidP="00DC6AB1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do të vlerësohen në lidhje me:</w:t>
      </w:r>
    </w:p>
    <w:p w14:paraId="64E1796F" w14:textId="77777777" w:rsidR="00DC6AB1" w:rsidRPr="00E668AC" w:rsidRDefault="00DC6AB1" w:rsidP="00DC6AB1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152/2013,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i ndryshuar, dhe aktet nënligjore dalë në zbatim të tij.</w:t>
      </w:r>
    </w:p>
    <w:p w14:paraId="38FC8C97" w14:textId="77777777" w:rsidR="00DC6AB1" w:rsidRPr="00E668AC" w:rsidRDefault="00DC6AB1" w:rsidP="00DC6AB1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9131, datë 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rregullat e etikës në administratën publike”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4BAA5199" w14:textId="77777777" w:rsidR="00DC6AB1" w:rsidRPr="00E668AC" w:rsidRDefault="00DC6AB1" w:rsidP="00DC6AB1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</w:p>
    <w:p w14:paraId="60094521" w14:textId="77777777" w:rsidR="00DC6AB1" w:rsidRPr="00E668AC" w:rsidRDefault="00DC6AB1" w:rsidP="00DC6AB1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 139/2015 “Për Vetëqeverisjen Vendore”</w:t>
      </w:r>
    </w:p>
    <w:p w14:paraId="0BCD7EEE" w14:textId="77777777" w:rsidR="00DC6AB1" w:rsidRPr="00E668AC" w:rsidRDefault="00DC6AB1" w:rsidP="00DC6AB1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nr.109, datë 26.02.2014 “Për vlerësimin e rezultateve në punë të nëpunësve civilë”, i ndryshuar.</w:t>
      </w:r>
    </w:p>
    <w:p w14:paraId="658B2A27" w14:textId="77777777" w:rsidR="00DC6AB1" w:rsidRPr="00E668AC" w:rsidRDefault="00DC6AB1" w:rsidP="00DC6AB1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nr.124, datë 17.02.2016 “Për pezullimin dhe lirimin nga shërbimi civil”.</w:t>
      </w:r>
    </w:p>
    <w:p w14:paraId="26DD1521" w14:textId="77777777" w:rsidR="00DC6AB1" w:rsidRPr="00E668AC" w:rsidRDefault="00DC6AB1" w:rsidP="00DC6AB1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nr.125 datë 17.02.2016 “Për transferimin e përkohshëm dhe të përhershëm të nëpunësve civil”.</w:t>
      </w:r>
    </w:p>
    <w:p w14:paraId="1E880944" w14:textId="77777777" w:rsidR="00DC6AB1" w:rsidRPr="00E668AC" w:rsidRDefault="00DC6AB1" w:rsidP="00DC6AB1">
      <w:pPr>
        <w:ind w:right="-81"/>
        <w:jc w:val="both"/>
        <w:rPr>
          <w:rFonts w:ascii="Times New Roman" w:eastAsia="Calibri" w:hAnsi="Times New Roman"/>
          <w:color w:val="FF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AB1" w:rsidRPr="00E668AC" w14:paraId="3913147E" w14:textId="77777777" w:rsidTr="00410E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D82B93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C973E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MËNYRA E VLERËSIMIT TË KANDIDATËVE </w:t>
            </w:r>
          </w:p>
        </w:tc>
      </w:tr>
    </w:tbl>
    <w:p w14:paraId="2C060010" w14:textId="77777777" w:rsidR="00DC6AB1" w:rsidRPr="00E668AC" w:rsidRDefault="00DC6AB1" w:rsidP="00DC6AB1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7D3D3AED" w14:textId="77777777" w:rsidR="00DC6AB1" w:rsidRPr="00E668AC" w:rsidRDefault="00DC6AB1" w:rsidP="00DC6AB1">
      <w:pPr>
        <w:ind w:left="720" w:right="-81"/>
        <w:contextualSpacing/>
        <w:jc w:val="both"/>
        <w:rPr>
          <w:rFonts w:ascii="Times New Roman" w:eastAsia="Calibri" w:hAnsi="Times New Roman"/>
          <w:b/>
          <w:sz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lang w:val="en-US"/>
        </w:rPr>
        <w:t xml:space="preserve">Kandidatët do të vlerësohen në lidhje me: </w:t>
      </w:r>
    </w:p>
    <w:p w14:paraId="310AA37D" w14:textId="77777777" w:rsidR="00DC6AB1" w:rsidRPr="00E668AC" w:rsidRDefault="00DC6AB1" w:rsidP="00DC6AB1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Vlerësimin me shkrim, deri në 60 pikë; </w:t>
      </w:r>
    </w:p>
    <w:p w14:paraId="002EC2F6" w14:textId="77777777" w:rsidR="00DC6AB1" w:rsidRPr="00E668AC" w:rsidRDefault="00DC6AB1" w:rsidP="00DC6AB1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Intervistën e strukturuar me gojë qe konsiston ne motivimin, aspiratat dhe pritshmëritë e tyre për karrierën, deri në 25 pikë; </w:t>
      </w:r>
    </w:p>
    <w:p w14:paraId="1CFA14F6" w14:textId="77777777" w:rsidR="00DC6AB1" w:rsidRPr="00E668AC" w:rsidRDefault="00DC6AB1" w:rsidP="00DC6AB1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Jetëshkrimin, që konsiston në vlerësimin e arsimimit, të përvojës e të trajnimeve, të lidhura me fushën, deri në 15 pikë; </w:t>
      </w:r>
    </w:p>
    <w:p w14:paraId="4102E0AF" w14:textId="77777777" w:rsidR="00DC6AB1" w:rsidRPr="00E668AC" w:rsidRDefault="00DC6AB1" w:rsidP="00DC6AB1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0" w:history="1">
        <w:r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www.dap.gov.al</w:t>
        </w:r>
      </w:hyperlink>
    </w:p>
    <w:p w14:paraId="26726E18" w14:textId="77777777" w:rsidR="00DC6AB1" w:rsidRPr="00E668AC" w:rsidRDefault="00B30C1D" w:rsidP="00DC6AB1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8"/>
          <w:szCs w:val="24"/>
          <w:lang w:val="en-US"/>
        </w:rPr>
      </w:pPr>
      <w:hyperlink r:id="rId11" w:history="1">
        <w:r w:rsidR="00DC6AB1"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http://dap.gov.al/2014-03-21-12-52-44/udhezime/426-udhezim-nr-2-date-27-03-2015</w:t>
        </w:r>
      </w:hyperlink>
    </w:p>
    <w:p w14:paraId="0EF6645D" w14:textId="77777777" w:rsidR="00DC6AB1" w:rsidRPr="00E668AC" w:rsidRDefault="00DC6AB1" w:rsidP="00DC6AB1">
      <w:pPr>
        <w:ind w:left="720" w:right="-81"/>
        <w:contextualSpacing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AB1" w:rsidRPr="00E668AC" w14:paraId="4BD8730A" w14:textId="77777777" w:rsidTr="00410E9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D750EDE" w14:textId="77777777" w:rsidR="00DC6AB1" w:rsidRPr="00E668AC" w:rsidRDefault="00DC6AB1" w:rsidP="00410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C80E47" w14:textId="77777777" w:rsidR="00DC6AB1" w:rsidRPr="00E668AC" w:rsidRDefault="00DC6AB1" w:rsidP="00410E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DATA E DALJES SË REZULTATEVE TË KONKURIMIT DHE MËNYRA E KOMUNIKIMIT</w:t>
            </w:r>
          </w:p>
        </w:tc>
      </w:tr>
    </w:tbl>
    <w:p w14:paraId="49C217C8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361722A2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përfundim të vlerësimit të kandidatëve,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Bashkia Poliçan</w:t>
      </w:r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30986590" w14:textId="77777777" w:rsidR="00DC6AB1" w:rsidRPr="00E668AC" w:rsidRDefault="00DC6AB1" w:rsidP="00DC6AB1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617D0E71" w14:textId="77777777" w:rsidR="00DC6AB1" w:rsidRPr="00E668AC" w:rsidRDefault="00DC6AB1" w:rsidP="00DC6AB1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159FE9AF" w14:textId="77777777" w:rsidR="00DC6AB1" w:rsidRPr="00E668AC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32D48FE1" w14:textId="77777777" w:rsidR="00DC6AB1" w:rsidRPr="00E668AC" w:rsidRDefault="00DC6AB1" w:rsidP="00DC6AB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1FA07226" w14:textId="77777777" w:rsidR="00DC6AB1" w:rsidRPr="00213007" w:rsidRDefault="00DC6AB1" w:rsidP="00DC6AB1"/>
    <w:p w14:paraId="6947D340" w14:textId="77777777" w:rsidR="00DC6AB1" w:rsidRDefault="00DC6AB1" w:rsidP="00DC6AB1"/>
    <w:p w14:paraId="1A34A8BD" w14:textId="77777777" w:rsidR="00AC1B39" w:rsidRDefault="00AC1B39"/>
    <w:sectPr w:rsidR="00AC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C96"/>
    <w:multiLevelType w:val="hybridMultilevel"/>
    <w:tmpl w:val="96DE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4066"/>
    <w:multiLevelType w:val="hybridMultilevel"/>
    <w:tmpl w:val="FF14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58761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12528C"/>
    <w:multiLevelType w:val="hybridMultilevel"/>
    <w:tmpl w:val="BCF0B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84C5C"/>
    <w:multiLevelType w:val="hybridMultilevel"/>
    <w:tmpl w:val="25047428"/>
    <w:lvl w:ilvl="0" w:tplc="76B0C0D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B1"/>
    <w:rsid w:val="000A22F2"/>
    <w:rsid w:val="00154B0B"/>
    <w:rsid w:val="001B63A9"/>
    <w:rsid w:val="002325C3"/>
    <w:rsid w:val="00267241"/>
    <w:rsid w:val="00432146"/>
    <w:rsid w:val="00445F06"/>
    <w:rsid w:val="00447678"/>
    <w:rsid w:val="004D723A"/>
    <w:rsid w:val="004E0DB6"/>
    <w:rsid w:val="004E58EA"/>
    <w:rsid w:val="00540233"/>
    <w:rsid w:val="005D68D8"/>
    <w:rsid w:val="005E4B34"/>
    <w:rsid w:val="008334F4"/>
    <w:rsid w:val="008F66C9"/>
    <w:rsid w:val="009B73A0"/>
    <w:rsid w:val="009F156F"/>
    <w:rsid w:val="00A67623"/>
    <w:rsid w:val="00AC1B39"/>
    <w:rsid w:val="00B30C1D"/>
    <w:rsid w:val="00B449F4"/>
    <w:rsid w:val="00BB5C97"/>
    <w:rsid w:val="00DC4415"/>
    <w:rsid w:val="00DC6AB1"/>
    <w:rsid w:val="00E607E0"/>
    <w:rsid w:val="00E64200"/>
    <w:rsid w:val="00E957B1"/>
    <w:rsid w:val="00F6207F"/>
    <w:rsid w:val="00F77CCC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E613"/>
  <w15:chartTrackingRefBased/>
  <w15:docId w15:val="{1F223633-84EB-46E4-B20B-B27A2E91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B1"/>
    <w:pPr>
      <w:spacing w:after="200" w:line="276" w:lineRule="auto"/>
    </w:pPr>
    <w:rPr>
      <w:rFonts w:ascii="Calibri" w:eastAsia="Times New Roman" w:hAnsi="Calibri" w:cs="Times New Roman"/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AB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99"/>
    <w:qFormat/>
    <w:rsid w:val="00DC6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AB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Xhensjana Metollari</dc:creator>
  <cp:keywords/>
  <dc:description/>
  <cp:lastModifiedBy>Windows</cp:lastModifiedBy>
  <cp:revision>35</cp:revision>
  <cp:lastPrinted>2025-09-08T09:41:00Z</cp:lastPrinted>
  <dcterms:created xsi:type="dcterms:W3CDTF">2025-09-08T08:15:00Z</dcterms:created>
  <dcterms:modified xsi:type="dcterms:W3CDTF">2025-09-08T11:22:00Z</dcterms:modified>
</cp:coreProperties>
</file>