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EC3" w:rsidRPr="006F6B77" w:rsidRDefault="00A67EC3" w:rsidP="00A67EC3">
      <w:pPr>
        <w:pStyle w:val="Default"/>
        <w:pBdr>
          <w:top w:val="single" w:sz="4" w:space="31" w:color="auto"/>
          <w:left w:val="single" w:sz="4" w:space="4" w:color="auto"/>
          <w:bottom w:val="single" w:sz="4" w:space="1" w:color="auto"/>
          <w:right w:val="single" w:sz="4" w:space="4" w:color="auto"/>
        </w:pBdr>
        <w:jc w:val="center"/>
        <w:rPr>
          <w:b/>
          <w:color w:val="808080"/>
        </w:rPr>
      </w:pPr>
      <w:r w:rsidRPr="006F6B77">
        <w:rPr>
          <w:b/>
          <w:bCs/>
          <w:color w:val="808080"/>
        </w:rPr>
        <w:t>NJOFTIM</w:t>
      </w:r>
    </w:p>
    <w:p w:rsidR="00A67EC3" w:rsidRPr="006F6B77" w:rsidRDefault="00A67EC3" w:rsidP="00A67EC3">
      <w:pPr>
        <w:pStyle w:val="Default"/>
        <w:pBdr>
          <w:top w:val="single" w:sz="4" w:space="31" w:color="auto"/>
          <w:left w:val="single" w:sz="4" w:space="4" w:color="auto"/>
          <w:bottom w:val="single" w:sz="4" w:space="1" w:color="auto"/>
          <w:right w:val="single" w:sz="4" w:space="4" w:color="auto"/>
        </w:pBdr>
        <w:jc w:val="center"/>
        <w:rPr>
          <w:b/>
          <w:color w:val="808080"/>
        </w:rPr>
      </w:pPr>
      <w:r w:rsidRPr="006F6B77">
        <w:rPr>
          <w:b/>
          <w:bCs/>
          <w:color w:val="808080"/>
        </w:rPr>
        <w:t>PËR POZICION TË LIRË PUNE</w:t>
      </w:r>
    </w:p>
    <w:p w:rsidR="00A67EC3" w:rsidRPr="006F6B77" w:rsidRDefault="00CA3AD6" w:rsidP="00A67EC3">
      <w:pPr>
        <w:pBdr>
          <w:top w:val="single" w:sz="4" w:space="31" w:color="auto"/>
          <w:left w:val="single" w:sz="4" w:space="4" w:color="auto"/>
          <w:bottom w:val="single" w:sz="4" w:space="1" w:color="auto"/>
          <w:right w:val="single" w:sz="4" w:space="4" w:color="auto"/>
        </w:pBdr>
        <w:spacing w:after="0"/>
        <w:jc w:val="center"/>
        <w:rPr>
          <w:rFonts w:ascii="Times New Roman" w:hAnsi="Times New Roman"/>
          <w:b/>
          <w:sz w:val="24"/>
          <w:szCs w:val="24"/>
        </w:rPr>
      </w:pPr>
      <w:r>
        <w:rPr>
          <w:rFonts w:ascii="Times New Roman" w:hAnsi="Times New Roman"/>
          <w:b/>
          <w:bCs/>
          <w:color w:val="808080"/>
          <w:sz w:val="24"/>
          <w:szCs w:val="24"/>
        </w:rPr>
        <w:t xml:space="preserve">INSPEKTOR </w:t>
      </w:r>
      <w:r w:rsidR="00A67EC3" w:rsidRPr="006F6B77">
        <w:rPr>
          <w:rFonts w:ascii="Times New Roman" w:hAnsi="Times New Roman"/>
          <w:b/>
          <w:bCs/>
          <w:color w:val="808080"/>
          <w:sz w:val="24"/>
          <w:szCs w:val="24"/>
        </w:rPr>
        <w:t xml:space="preserve">NË DREJTORINË E </w:t>
      </w:r>
      <w:r w:rsidR="00C7258E">
        <w:rPr>
          <w:rFonts w:ascii="Times New Roman" w:hAnsi="Times New Roman"/>
          <w:b/>
          <w:bCs/>
          <w:color w:val="808080"/>
          <w:sz w:val="24"/>
          <w:szCs w:val="24"/>
        </w:rPr>
        <w:t>MBIK</w:t>
      </w:r>
      <w:r w:rsidR="0052338C">
        <w:rPr>
          <w:rFonts w:ascii="Times New Roman" w:hAnsi="Times New Roman"/>
          <w:b/>
          <w:bCs/>
          <w:color w:val="808080"/>
          <w:sz w:val="24"/>
          <w:szCs w:val="24"/>
        </w:rPr>
        <w:t>Ë</w:t>
      </w:r>
      <w:r w:rsidR="00C7258E">
        <w:rPr>
          <w:rFonts w:ascii="Times New Roman" w:hAnsi="Times New Roman"/>
          <w:b/>
          <w:bCs/>
          <w:color w:val="808080"/>
          <w:sz w:val="24"/>
          <w:szCs w:val="24"/>
        </w:rPr>
        <w:t>QYRJES N</w:t>
      </w:r>
      <w:r w:rsidR="00C7258E" w:rsidRPr="006F6B77">
        <w:rPr>
          <w:rFonts w:ascii="Times New Roman" w:hAnsi="Times New Roman"/>
          <w:b/>
          <w:bCs/>
          <w:color w:val="808080"/>
          <w:sz w:val="24"/>
          <w:szCs w:val="24"/>
        </w:rPr>
        <w:t>Ë</w:t>
      </w:r>
      <w:r w:rsidR="00C7258E">
        <w:rPr>
          <w:rFonts w:ascii="Times New Roman" w:hAnsi="Times New Roman"/>
          <w:b/>
          <w:bCs/>
          <w:color w:val="808080"/>
          <w:sz w:val="24"/>
          <w:szCs w:val="24"/>
        </w:rPr>
        <w:t xml:space="preserve"> FUSH</w:t>
      </w:r>
      <w:r w:rsidR="00C7258E" w:rsidRPr="006F6B77">
        <w:rPr>
          <w:rFonts w:ascii="Times New Roman" w:hAnsi="Times New Roman"/>
          <w:b/>
          <w:bCs/>
          <w:color w:val="808080"/>
          <w:sz w:val="24"/>
          <w:szCs w:val="24"/>
        </w:rPr>
        <w:t>Ë</w:t>
      </w:r>
      <w:r w:rsidR="00C7258E">
        <w:rPr>
          <w:rFonts w:ascii="Times New Roman" w:hAnsi="Times New Roman"/>
          <w:b/>
          <w:bCs/>
          <w:color w:val="808080"/>
          <w:sz w:val="24"/>
          <w:szCs w:val="24"/>
        </w:rPr>
        <w:t>N E DREJTESIS</w:t>
      </w:r>
      <w:r w:rsidR="00C7258E" w:rsidRPr="006F6B77">
        <w:rPr>
          <w:rFonts w:ascii="Times New Roman" w:hAnsi="Times New Roman"/>
          <w:b/>
          <w:bCs/>
          <w:color w:val="808080"/>
          <w:sz w:val="24"/>
          <w:szCs w:val="24"/>
        </w:rPr>
        <w:t>Ë</w:t>
      </w:r>
      <w:r w:rsidR="0052338C">
        <w:rPr>
          <w:rFonts w:ascii="Times New Roman" w:hAnsi="Times New Roman"/>
          <w:b/>
          <w:bCs/>
          <w:color w:val="808080"/>
          <w:sz w:val="24"/>
          <w:szCs w:val="24"/>
        </w:rPr>
        <w:t xml:space="preserve"> PENALE DHE</w:t>
      </w:r>
      <w:r w:rsidR="007741A8">
        <w:rPr>
          <w:rFonts w:ascii="Times New Roman" w:hAnsi="Times New Roman"/>
          <w:b/>
          <w:bCs/>
          <w:color w:val="808080"/>
          <w:sz w:val="24"/>
          <w:szCs w:val="24"/>
        </w:rPr>
        <w:t xml:space="preserve"> SIGURIS</w:t>
      </w:r>
      <w:r w:rsidR="00D91D2F" w:rsidRPr="006F6B77">
        <w:rPr>
          <w:rFonts w:ascii="Times New Roman" w:hAnsi="Times New Roman"/>
          <w:b/>
          <w:bCs/>
          <w:color w:val="808080"/>
          <w:sz w:val="24"/>
          <w:szCs w:val="24"/>
        </w:rPr>
        <w:t>Ë</w:t>
      </w:r>
      <w:r w:rsidR="007741A8">
        <w:rPr>
          <w:rFonts w:ascii="Times New Roman" w:hAnsi="Times New Roman"/>
          <w:b/>
          <w:bCs/>
          <w:color w:val="808080"/>
          <w:sz w:val="24"/>
          <w:szCs w:val="24"/>
        </w:rPr>
        <w:t xml:space="preserve"> </w:t>
      </w:r>
      <w:r w:rsidR="00C7258E">
        <w:rPr>
          <w:rFonts w:ascii="Times New Roman" w:hAnsi="Times New Roman"/>
          <w:b/>
          <w:bCs/>
          <w:color w:val="808080"/>
          <w:sz w:val="24"/>
          <w:szCs w:val="24"/>
        </w:rPr>
        <w:t>PUBLIKE</w:t>
      </w:r>
      <w:r w:rsidR="00A67EC3" w:rsidRPr="006F6B77">
        <w:rPr>
          <w:rFonts w:ascii="Times New Roman" w:hAnsi="Times New Roman"/>
          <w:b/>
          <w:bCs/>
          <w:color w:val="808080"/>
          <w:sz w:val="24"/>
          <w:szCs w:val="24"/>
        </w:rPr>
        <w:t xml:space="preserve">, NË DREJTORINË E PËRGJITHSHME PËR </w:t>
      </w:r>
      <w:r w:rsidR="00D91D2F">
        <w:rPr>
          <w:rFonts w:ascii="Times New Roman" w:hAnsi="Times New Roman"/>
          <w:b/>
          <w:bCs/>
          <w:color w:val="808080"/>
          <w:sz w:val="24"/>
          <w:szCs w:val="24"/>
        </w:rPr>
        <w:t>MBROJTJEN E T</w:t>
      </w:r>
      <w:r w:rsidR="00D91D2F" w:rsidRPr="006F6B77">
        <w:rPr>
          <w:rFonts w:ascii="Times New Roman" w:hAnsi="Times New Roman"/>
          <w:b/>
          <w:bCs/>
          <w:color w:val="808080"/>
          <w:sz w:val="24"/>
          <w:szCs w:val="24"/>
        </w:rPr>
        <w:t>Ë</w:t>
      </w:r>
      <w:r w:rsidR="00D91D2F">
        <w:rPr>
          <w:rFonts w:ascii="Times New Roman" w:hAnsi="Times New Roman"/>
          <w:b/>
          <w:bCs/>
          <w:color w:val="808080"/>
          <w:sz w:val="24"/>
          <w:szCs w:val="24"/>
        </w:rPr>
        <w:t xml:space="preserve"> DH</w:t>
      </w:r>
      <w:r w:rsidR="00D91D2F" w:rsidRPr="006F6B77">
        <w:rPr>
          <w:rFonts w:ascii="Times New Roman" w:hAnsi="Times New Roman"/>
          <w:b/>
          <w:bCs/>
          <w:color w:val="808080"/>
          <w:sz w:val="24"/>
          <w:szCs w:val="24"/>
        </w:rPr>
        <w:t>Ë</w:t>
      </w:r>
      <w:r w:rsidR="00D91D2F">
        <w:rPr>
          <w:rFonts w:ascii="Times New Roman" w:hAnsi="Times New Roman"/>
          <w:b/>
          <w:bCs/>
          <w:color w:val="808080"/>
          <w:sz w:val="24"/>
          <w:szCs w:val="24"/>
        </w:rPr>
        <w:t xml:space="preserve">NAVE PERSONALE </w:t>
      </w:r>
    </w:p>
    <w:p w:rsidR="00A67EC3" w:rsidRDefault="00A67EC3" w:rsidP="00A67EC3">
      <w:pPr>
        <w:spacing w:after="0"/>
        <w:jc w:val="center"/>
        <w:rPr>
          <w:rFonts w:ascii="Times New Roman" w:hAnsi="Times New Roman"/>
          <w:color w:val="C00000"/>
          <w:sz w:val="24"/>
          <w:szCs w:val="24"/>
        </w:rPr>
      </w:pPr>
    </w:p>
    <w:p w:rsidR="00A83203" w:rsidRPr="00FB67CD" w:rsidRDefault="00A83203" w:rsidP="00A83203">
      <w:pPr>
        <w:spacing w:after="240"/>
        <w:jc w:val="both"/>
        <w:rPr>
          <w:rFonts w:ascii="Times New Roman" w:hAnsi="Times New Roman"/>
          <w:sz w:val="24"/>
          <w:szCs w:val="24"/>
        </w:rPr>
      </w:pPr>
      <w:r w:rsidRPr="00FB67CD">
        <w:rPr>
          <w:rFonts w:ascii="Times New Roman" w:hAnsi="Times New Roman"/>
          <w:sz w:val="24"/>
          <w:szCs w:val="24"/>
        </w:rPr>
        <w:t xml:space="preserve">Në zbatim të nenit 25 dhe 26 të </w:t>
      </w:r>
      <w:r w:rsidRPr="00FB67CD">
        <w:rPr>
          <w:rFonts w:ascii="Times New Roman" w:hAnsi="Times New Roman"/>
          <w:color w:val="000000"/>
          <w:sz w:val="24"/>
          <w:szCs w:val="24"/>
        </w:rPr>
        <w:t xml:space="preserve">Ligjit nr.152/2013, datë 30.05.2013 “Për nëpunësin civil”, i ndryshuar, Kreu V – “Lëvizja paralele dhe ngritja në detyrë”, Vendimit të Këshillit të Ministrave nr.242, datë 18.03.2015 “Për plotësimin e vendeve të lira në kategorinë e ulët dhe të mesme drejtuese”, </w:t>
      </w:r>
      <w:r>
        <w:rPr>
          <w:rFonts w:ascii="Times New Roman" w:hAnsi="Times New Roman"/>
          <w:sz w:val="24"/>
          <w:szCs w:val="24"/>
        </w:rPr>
        <w:t>Vendimit të Kuvendit të Republikës së Shqipërisë</w:t>
      </w:r>
      <w:r w:rsidR="0052338C">
        <w:rPr>
          <w:rFonts w:ascii="Times New Roman" w:hAnsi="Times New Roman"/>
          <w:sz w:val="24"/>
          <w:szCs w:val="24"/>
        </w:rPr>
        <w:t xml:space="preserve"> nr. 86/2018 “Për miratimin e </w:t>
      </w:r>
      <w:r>
        <w:rPr>
          <w:rFonts w:ascii="Times New Roman" w:hAnsi="Times New Roman"/>
          <w:sz w:val="24"/>
          <w:szCs w:val="24"/>
        </w:rPr>
        <w:t xml:space="preserve">organikës dhe klasifikimit të pagave të Komisionerit për të drejtën e Informimit dhe Mbrojtjen e të dhënave personale”, i ndryshuar, </w:t>
      </w:r>
      <w:r w:rsidRPr="00FB67CD">
        <w:rPr>
          <w:rFonts w:ascii="Times New Roman" w:hAnsi="Times New Roman"/>
          <w:sz w:val="24"/>
          <w:szCs w:val="24"/>
        </w:rPr>
        <w:t>planit vjetor të pranimit 202</w:t>
      </w:r>
      <w:r>
        <w:rPr>
          <w:rFonts w:ascii="Times New Roman" w:hAnsi="Times New Roman"/>
          <w:sz w:val="24"/>
          <w:szCs w:val="24"/>
        </w:rPr>
        <w:t>5</w:t>
      </w:r>
      <w:r w:rsidRPr="00FB67CD">
        <w:rPr>
          <w:rFonts w:ascii="Times New Roman" w:hAnsi="Times New Roman"/>
          <w:sz w:val="24"/>
          <w:szCs w:val="24"/>
        </w:rPr>
        <w:t>, Njësia përgjegjëse e Zyrës së Komisionerit për të Drej</w:t>
      </w:r>
      <w:r w:rsidR="0052338C">
        <w:rPr>
          <w:rFonts w:ascii="Times New Roman" w:hAnsi="Times New Roman"/>
          <w:sz w:val="24"/>
          <w:szCs w:val="24"/>
        </w:rPr>
        <w:t xml:space="preserve">tën e Informimit dhe Mbrojtjen </w:t>
      </w:r>
      <w:r w:rsidRPr="00FB67CD">
        <w:rPr>
          <w:rFonts w:ascii="Times New Roman" w:hAnsi="Times New Roman"/>
          <w:sz w:val="24"/>
          <w:szCs w:val="24"/>
        </w:rPr>
        <w:t xml:space="preserve">e të Dhënave Personale, njofton se në administratën e Zyrës së Komisionerit </w:t>
      </w:r>
      <w:r w:rsidR="0052338C">
        <w:rPr>
          <w:rFonts w:ascii="Times New Roman" w:hAnsi="Times New Roman"/>
          <w:sz w:val="24"/>
          <w:szCs w:val="24"/>
        </w:rPr>
        <w:t>ka</w:t>
      </w:r>
      <w:r>
        <w:rPr>
          <w:rFonts w:ascii="Times New Roman" w:hAnsi="Times New Roman"/>
          <w:sz w:val="24"/>
          <w:szCs w:val="24"/>
        </w:rPr>
        <w:t xml:space="preserve"> </w:t>
      </w:r>
      <w:r w:rsidRPr="00FB67CD">
        <w:rPr>
          <w:rFonts w:ascii="Times New Roman" w:hAnsi="Times New Roman"/>
          <w:sz w:val="24"/>
          <w:szCs w:val="24"/>
        </w:rPr>
        <w:t xml:space="preserve">1 (një) vend </w:t>
      </w:r>
      <w:r>
        <w:rPr>
          <w:rFonts w:ascii="Times New Roman" w:hAnsi="Times New Roman"/>
          <w:sz w:val="24"/>
          <w:szCs w:val="24"/>
        </w:rPr>
        <w:t xml:space="preserve">të </w:t>
      </w:r>
      <w:r w:rsidRPr="00FB67CD">
        <w:rPr>
          <w:rFonts w:ascii="Times New Roman" w:hAnsi="Times New Roman"/>
          <w:sz w:val="24"/>
          <w:szCs w:val="24"/>
        </w:rPr>
        <w:t xml:space="preserve">lirë pune, për nëpunës civil të kategorisë së ulët drejtuese, Kategoria e pagës III-1  </w:t>
      </w:r>
    </w:p>
    <w:p w:rsidR="00A67EC3" w:rsidRPr="00FB67CD" w:rsidRDefault="00CA3AD6" w:rsidP="00A67EC3">
      <w:pPr>
        <w:spacing w:after="240"/>
        <w:jc w:val="both"/>
        <w:rPr>
          <w:rFonts w:ascii="Times New Roman" w:hAnsi="Times New Roman"/>
          <w:sz w:val="24"/>
          <w:szCs w:val="24"/>
        </w:rPr>
      </w:pPr>
      <w:r>
        <w:rPr>
          <w:rFonts w:ascii="Times New Roman" w:hAnsi="Times New Roman"/>
          <w:sz w:val="24"/>
          <w:szCs w:val="24"/>
        </w:rPr>
        <w:t>Pozicioni</w:t>
      </w:r>
      <w:r w:rsidR="00A67EC3" w:rsidRPr="00FB67CD">
        <w:rPr>
          <w:rFonts w:ascii="Times New Roman" w:hAnsi="Times New Roman"/>
          <w:sz w:val="24"/>
          <w:szCs w:val="24"/>
        </w:rPr>
        <w:t>:</w:t>
      </w:r>
    </w:p>
    <w:p w:rsidR="004927BF" w:rsidRPr="003013FA" w:rsidRDefault="004927BF" w:rsidP="004927BF">
      <w:pPr>
        <w:pStyle w:val="ListParagraph"/>
        <w:numPr>
          <w:ilvl w:val="0"/>
          <w:numId w:val="6"/>
        </w:numPr>
        <w:shd w:val="clear" w:color="auto" w:fill="FFFFFF"/>
        <w:jc w:val="both"/>
        <w:rPr>
          <w:rFonts w:ascii="Times New Roman" w:hAnsi="Times New Roman"/>
          <w:b/>
          <w:spacing w:val="-3"/>
          <w:sz w:val="24"/>
          <w:szCs w:val="24"/>
        </w:rPr>
      </w:pPr>
      <w:r w:rsidRPr="003013FA">
        <w:rPr>
          <w:rFonts w:ascii="Times New Roman" w:hAnsi="Times New Roman"/>
          <w:b/>
          <w:bCs/>
          <w:sz w:val="24"/>
          <w:szCs w:val="24"/>
        </w:rPr>
        <w:t>“Inspektor</w:t>
      </w:r>
      <w:r w:rsidR="0052338C">
        <w:rPr>
          <w:rFonts w:ascii="Times New Roman" w:hAnsi="Times New Roman"/>
          <w:b/>
          <w:bCs/>
          <w:sz w:val="24"/>
          <w:szCs w:val="24"/>
        </w:rPr>
        <w:t xml:space="preserve"> IT</w:t>
      </w:r>
      <w:r w:rsidRPr="003013FA">
        <w:rPr>
          <w:rFonts w:ascii="Times New Roman" w:hAnsi="Times New Roman"/>
          <w:b/>
          <w:bCs/>
          <w:sz w:val="24"/>
          <w:szCs w:val="24"/>
        </w:rPr>
        <w:t xml:space="preserve">” </w:t>
      </w:r>
      <w:r>
        <w:rPr>
          <w:rFonts w:ascii="Times New Roman" w:hAnsi="Times New Roman"/>
          <w:b/>
          <w:bCs/>
          <w:sz w:val="24"/>
          <w:szCs w:val="24"/>
        </w:rPr>
        <w:t>1 (një</w:t>
      </w:r>
      <w:r w:rsidRPr="003013FA">
        <w:rPr>
          <w:rFonts w:ascii="Times New Roman" w:hAnsi="Times New Roman"/>
          <w:b/>
          <w:bCs/>
          <w:sz w:val="24"/>
          <w:szCs w:val="24"/>
        </w:rPr>
        <w:t xml:space="preserve">) </w:t>
      </w:r>
      <w:r>
        <w:rPr>
          <w:rFonts w:ascii="Times New Roman" w:hAnsi="Times New Roman"/>
          <w:b/>
          <w:bCs/>
          <w:sz w:val="24"/>
          <w:szCs w:val="24"/>
        </w:rPr>
        <w:t>në</w:t>
      </w:r>
      <w:r w:rsidRPr="003013FA">
        <w:rPr>
          <w:rFonts w:ascii="Times New Roman" w:hAnsi="Times New Roman"/>
          <w:b/>
          <w:bCs/>
          <w:sz w:val="24"/>
          <w:szCs w:val="24"/>
        </w:rPr>
        <w:t xml:space="preserve"> </w:t>
      </w:r>
      <w:r w:rsidRPr="003013FA">
        <w:rPr>
          <w:rFonts w:ascii="Times New Roman" w:hAnsi="Times New Roman"/>
          <w:b/>
          <w:sz w:val="24"/>
          <w:szCs w:val="24"/>
        </w:rPr>
        <w:t xml:space="preserve">Drejtorinë e </w:t>
      </w:r>
      <w:r>
        <w:rPr>
          <w:rFonts w:ascii="Times New Roman" w:hAnsi="Times New Roman"/>
          <w:b/>
          <w:sz w:val="24"/>
          <w:szCs w:val="24"/>
        </w:rPr>
        <w:t>Mbik</w:t>
      </w:r>
      <w:r w:rsidR="0052338C">
        <w:rPr>
          <w:rFonts w:ascii="Times New Roman" w:hAnsi="Times New Roman"/>
          <w:b/>
          <w:sz w:val="24"/>
          <w:szCs w:val="24"/>
        </w:rPr>
        <w:t>ë</w:t>
      </w:r>
      <w:r>
        <w:rPr>
          <w:rFonts w:ascii="Times New Roman" w:hAnsi="Times New Roman"/>
          <w:b/>
          <w:sz w:val="24"/>
          <w:szCs w:val="24"/>
        </w:rPr>
        <w:t xml:space="preserve">qyrjes në fushën e Drejtësisë Penale dhe Sigurisë Publike, </w:t>
      </w:r>
      <w:r w:rsidRPr="003013FA">
        <w:rPr>
          <w:rFonts w:ascii="Times New Roman" w:hAnsi="Times New Roman"/>
          <w:b/>
          <w:sz w:val="24"/>
          <w:szCs w:val="24"/>
        </w:rPr>
        <w:t xml:space="preserve">në Drejtorinë e </w:t>
      </w:r>
      <w:r>
        <w:rPr>
          <w:rFonts w:ascii="Times New Roman" w:hAnsi="Times New Roman"/>
          <w:b/>
          <w:sz w:val="24"/>
          <w:szCs w:val="24"/>
        </w:rPr>
        <w:t>Pë</w:t>
      </w:r>
      <w:r w:rsidRPr="003013FA">
        <w:rPr>
          <w:rFonts w:ascii="Times New Roman" w:hAnsi="Times New Roman"/>
          <w:b/>
          <w:sz w:val="24"/>
          <w:szCs w:val="24"/>
        </w:rPr>
        <w:t xml:space="preserve">rgjithshme për </w:t>
      </w:r>
      <w:r>
        <w:rPr>
          <w:rFonts w:ascii="Times New Roman" w:hAnsi="Times New Roman"/>
          <w:b/>
          <w:sz w:val="24"/>
          <w:szCs w:val="24"/>
        </w:rPr>
        <w:t>Mbrojtjen e të Dhënave Personale</w:t>
      </w:r>
      <w:r w:rsidRPr="003013FA">
        <w:rPr>
          <w:rFonts w:ascii="Times New Roman" w:hAnsi="Times New Roman"/>
          <w:b/>
          <w:sz w:val="24"/>
          <w:szCs w:val="24"/>
        </w:rPr>
        <w:t xml:space="preserve">, </w:t>
      </w:r>
      <w:r w:rsidRPr="003013FA">
        <w:rPr>
          <w:rFonts w:ascii="Times New Roman" w:hAnsi="Times New Roman"/>
          <w:b/>
          <w:spacing w:val="-3"/>
          <w:sz w:val="24"/>
          <w:szCs w:val="24"/>
        </w:rPr>
        <w:t>pranë KDIMDP-së</w:t>
      </w:r>
    </w:p>
    <w:p w:rsidR="00A67EC3" w:rsidRPr="00FB67CD" w:rsidRDefault="00A67EC3" w:rsidP="001A0E8D">
      <w:pPr>
        <w:pBdr>
          <w:top w:val="single" w:sz="4" w:space="1" w:color="auto"/>
          <w:left w:val="single" w:sz="4" w:space="4" w:color="auto"/>
          <w:bottom w:val="single" w:sz="4" w:space="1" w:color="auto"/>
          <w:right w:val="single" w:sz="4" w:space="4" w:color="auto"/>
        </w:pBdr>
        <w:spacing w:after="0"/>
        <w:jc w:val="both"/>
        <w:rPr>
          <w:rFonts w:ascii="Times New Roman" w:hAnsi="Times New Roman"/>
          <w:b/>
          <w:color w:val="0D0D0D" w:themeColor="text1" w:themeTint="F2"/>
          <w:sz w:val="24"/>
          <w:szCs w:val="24"/>
        </w:rPr>
      </w:pPr>
      <w:r w:rsidRPr="00FB67CD">
        <w:rPr>
          <w:rFonts w:ascii="Times New Roman" w:hAnsi="Times New Roman"/>
          <w:color w:val="0D0D0D" w:themeColor="text1" w:themeTint="F2"/>
          <w:sz w:val="24"/>
          <w:szCs w:val="24"/>
        </w:rPr>
        <w:t xml:space="preserve">Pozicioni më sipër, i ofrohen fillimisht nëpunësve civilë të së njëjtës kategori për procedurën e lëvizjes paralele! Vetëm në rast se në përfundim të procedurës së lëvizjes paralele, rezulton se ende se një pozicion është ende vakant, ai është i vlefshëm për konkurrimin nëpërmjet procedurës së “ngritja në detyrë”  </w:t>
      </w:r>
    </w:p>
    <w:p w:rsidR="00A67EC3" w:rsidRPr="00FB67CD" w:rsidRDefault="00A67EC3" w:rsidP="00A67EC3">
      <w:pPr>
        <w:jc w:val="both"/>
        <w:rPr>
          <w:rFonts w:ascii="Times New Roman" w:hAnsi="Times New Roman"/>
          <w:sz w:val="24"/>
          <w:szCs w:val="24"/>
        </w:rPr>
      </w:pPr>
      <w:r w:rsidRPr="00FB67CD">
        <w:rPr>
          <w:rFonts w:ascii="Times New Roman" w:hAnsi="Times New Roman"/>
          <w:sz w:val="24"/>
          <w:szCs w:val="24"/>
        </w:rPr>
        <w:t xml:space="preserve"> </w:t>
      </w:r>
    </w:p>
    <w:p w:rsidR="00A67EC3" w:rsidRPr="00FB67CD" w:rsidRDefault="00CA3AD6" w:rsidP="00A67EC3">
      <w:pPr>
        <w:jc w:val="center"/>
        <w:rPr>
          <w:rFonts w:ascii="Times New Roman" w:eastAsia="MS Mincho" w:hAnsi="Times New Roman"/>
          <w:b/>
          <w:sz w:val="24"/>
          <w:szCs w:val="24"/>
        </w:rPr>
      </w:pPr>
      <w:r>
        <w:rPr>
          <w:rFonts w:ascii="Times New Roman" w:eastAsia="MS Mincho" w:hAnsi="Times New Roman"/>
          <w:b/>
          <w:sz w:val="24"/>
          <w:szCs w:val="24"/>
        </w:rPr>
        <w:t xml:space="preserve">Për Procedurat </w:t>
      </w:r>
      <w:r w:rsidR="00A67EC3" w:rsidRPr="00FB67CD">
        <w:rPr>
          <w:rFonts w:ascii="Times New Roman" w:eastAsia="MS Mincho" w:hAnsi="Times New Roman"/>
          <w:b/>
          <w:sz w:val="24"/>
          <w:szCs w:val="24"/>
        </w:rPr>
        <w:t>aplikohet në të njëjtën kohë</w:t>
      </w:r>
    </w:p>
    <w:p w:rsidR="00A67EC3" w:rsidRPr="00FB67CD" w:rsidRDefault="00A67EC3"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sidRPr="00FB67CD">
        <w:rPr>
          <w:rFonts w:ascii="Times New Roman" w:hAnsi="Times New Roman"/>
          <w:color w:val="0D0D0D" w:themeColor="text1" w:themeTint="F2"/>
          <w:sz w:val="24"/>
          <w:szCs w:val="24"/>
        </w:rPr>
        <w:t xml:space="preserve">Afati për dorëzimin e dokumenteve                                           Shih procedurat përkatëse </w:t>
      </w:r>
    </w:p>
    <w:p w:rsidR="00A67EC3" w:rsidRPr="00FB67CD" w:rsidRDefault="0052338C"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09.10.2025 </w:t>
      </w:r>
      <w:r w:rsidR="00A67EC3" w:rsidRPr="00FB67CD">
        <w:rPr>
          <w:rFonts w:ascii="Times New Roman" w:hAnsi="Times New Roman"/>
          <w:color w:val="0D0D0D" w:themeColor="text1" w:themeTint="F2"/>
          <w:sz w:val="24"/>
          <w:szCs w:val="24"/>
        </w:rPr>
        <w:t>L</w:t>
      </w:r>
      <w:r w:rsidR="006F6B77" w:rsidRPr="00FB67CD">
        <w:rPr>
          <w:rFonts w:ascii="Times New Roman" w:hAnsi="Times New Roman"/>
          <w:color w:val="0D0D0D" w:themeColor="text1" w:themeTint="F2"/>
          <w:sz w:val="24"/>
          <w:szCs w:val="24"/>
        </w:rPr>
        <w:t>ë</w:t>
      </w:r>
      <w:r w:rsidR="00A67EC3" w:rsidRPr="00FB67CD">
        <w:rPr>
          <w:rFonts w:ascii="Times New Roman" w:hAnsi="Times New Roman"/>
          <w:color w:val="0D0D0D" w:themeColor="text1" w:themeTint="F2"/>
          <w:sz w:val="24"/>
          <w:szCs w:val="24"/>
        </w:rPr>
        <w:t xml:space="preserve">vizja paralele </w:t>
      </w:r>
    </w:p>
    <w:p w:rsidR="00A67EC3" w:rsidRPr="00FB67CD" w:rsidRDefault="00A67EC3"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b/>
          <w:color w:val="0D0D0D" w:themeColor="text1" w:themeTint="F2"/>
          <w:sz w:val="24"/>
          <w:szCs w:val="24"/>
        </w:rPr>
      </w:pPr>
    </w:p>
    <w:p w:rsidR="00A67EC3" w:rsidRPr="00FB67CD" w:rsidRDefault="00A67EC3" w:rsidP="00A67EC3">
      <w:pPr>
        <w:jc w:val="center"/>
        <w:rPr>
          <w:rFonts w:ascii="Times New Roman" w:eastAsia="MS Mincho" w:hAnsi="Times New Roman"/>
          <w:b/>
          <w:sz w:val="24"/>
          <w:szCs w:val="24"/>
        </w:rPr>
      </w:pPr>
    </w:p>
    <w:p w:rsidR="00A67EC3" w:rsidRPr="00FB67CD" w:rsidRDefault="00A67EC3"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sidRPr="00FB67CD">
        <w:rPr>
          <w:rFonts w:ascii="Times New Roman" w:hAnsi="Times New Roman"/>
          <w:color w:val="0D0D0D" w:themeColor="text1" w:themeTint="F2"/>
          <w:sz w:val="24"/>
          <w:szCs w:val="24"/>
        </w:rPr>
        <w:t xml:space="preserve">Afati për dorëzimin e dokumenteve                                              Shih procedurat përkatëse </w:t>
      </w:r>
    </w:p>
    <w:p w:rsidR="00A67EC3" w:rsidRPr="00FB67CD" w:rsidRDefault="0052338C"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14.10.2025 </w:t>
      </w:r>
      <w:r w:rsidR="00A67EC3" w:rsidRPr="00FB67CD">
        <w:rPr>
          <w:rFonts w:ascii="Times New Roman" w:hAnsi="Times New Roman"/>
          <w:color w:val="0D0D0D" w:themeColor="text1" w:themeTint="F2"/>
          <w:sz w:val="24"/>
          <w:szCs w:val="24"/>
        </w:rPr>
        <w:t>Ngritja në detyrë</w:t>
      </w:r>
    </w:p>
    <w:p w:rsidR="00A67EC3" w:rsidRPr="00FB67CD" w:rsidRDefault="00A67EC3"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b/>
          <w:color w:val="0D0D0D" w:themeColor="text1" w:themeTint="F2"/>
          <w:sz w:val="24"/>
          <w:szCs w:val="24"/>
        </w:rPr>
      </w:pPr>
    </w:p>
    <w:p w:rsidR="00A67EC3" w:rsidRPr="00FB67CD" w:rsidRDefault="00A67EC3" w:rsidP="00A67EC3">
      <w:pPr>
        <w:jc w:val="center"/>
        <w:rPr>
          <w:rFonts w:ascii="Times New Roman" w:eastAsia="MS Mincho" w:hAnsi="Times New Roman"/>
          <w:b/>
          <w:sz w:val="24"/>
          <w:szCs w:val="24"/>
        </w:rPr>
      </w:pPr>
    </w:p>
    <w:p w:rsidR="00A67EC3" w:rsidRPr="004927BF" w:rsidRDefault="00A67EC3" w:rsidP="004F2636">
      <w:pPr>
        <w:shd w:val="clear" w:color="auto" w:fill="FFFFFF"/>
        <w:jc w:val="both"/>
        <w:rPr>
          <w:rFonts w:ascii="Times New Roman" w:hAnsi="Times New Roman"/>
          <w:b/>
          <w:spacing w:val="-3"/>
          <w:sz w:val="24"/>
          <w:szCs w:val="24"/>
        </w:rPr>
      </w:pPr>
      <w:r w:rsidRPr="004927BF">
        <w:rPr>
          <w:rFonts w:ascii="Times New Roman" w:hAnsi="Times New Roman"/>
          <w:sz w:val="24"/>
          <w:szCs w:val="24"/>
        </w:rPr>
        <w:t>Procedura e plotësimit të vendit të lirë pë</w:t>
      </w:r>
      <w:r w:rsidR="00CA3AD6" w:rsidRPr="004927BF">
        <w:rPr>
          <w:rFonts w:ascii="Times New Roman" w:hAnsi="Times New Roman"/>
          <w:sz w:val="24"/>
          <w:szCs w:val="24"/>
        </w:rPr>
        <w:t>r pozicionin</w:t>
      </w:r>
      <w:r w:rsidR="004F2636" w:rsidRPr="004927BF">
        <w:rPr>
          <w:rFonts w:ascii="Times New Roman" w:hAnsi="Times New Roman"/>
          <w:sz w:val="24"/>
          <w:szCs w:val="24"/>
        </w:rPr>
        <w:t xml:space="preserve"> </w:t>
      </w:r>
      <w:r w:rsidR="00CA3AD6" w:rsidRPr="004927BF">
        <w:rPr>
          <w:rFonts w:ascii="Times New Roman" w:hAnsi="Times New Roman"/>
          <w:bCs/>
          <w:sz w:val="24"/>
          <w:szCs w:val="24"/>
        </w:rPr>
        <w:t>“Inspektor</w:t>
      </w:r>
      <w:r w:rsidR="0052338C">
        <w:rPr>
          <w:rFonts w:ascii="Times New Roman" w:hAnsi="Times New Roman"/>
          <w:bCs/>
          <w:sz w:val="24"/>
          <w:szCs w:val="24"/>
        </w:rPr>
        <w:t xml:space="preserve"> IT</w:t>
      </w:r>
      <w:r w:rsidR="00CA3AD6" w:rsidRPr="004927BF">
        <w:rPr>
          <w:rFonts w:ascii="Times New Roman" w:hAnsi="Times New Roman"/>
          <w:bCs/>
          <w:sz w:val="24"/>
          <w:szCs w:val="24"/>
        </w:rPr>
        <w:t xml:space="preserve">” 1 (një) </w:t>
      </w:r>
      <w:r w:rsidR="004927BF" w:rsidRPr="004927BF">
        <w:rPr>
          <w:rFonts w:ascii="Times New Roman" w:hAnsi="Times New Roman"/>
          <w:b/>
          <w:bCs/>
          <w:sz w:val="24"/>
          <w:szCs w:val="24"/>
        </w:rPr>
        <w:t xml:space="preserve">në </w:t>
      </w:r>
      <w:r w:rsidR="004927BF" w:rsidRPr="004927BF">
        <w:rPr>
          <w:rFonts w:ascii="Times New Roman" w:hAnsi="Times New Roman"/>
          <w:b/>
          <w:sz w:val="24"/>
          <w:szCs w:val="24"/>
        </w:rPr>
        <w:t xml:space="preserve">Drejtorinë e Mbikqyrjes në fushën e Drejtësisë Penale dhe Sigurisë Publike, në Drejtorinë e Përgjithshme për Mbrojtjen e të Dhënave Personale, </w:t>
      </w:r>
      <w:r w:rsidR="004927BF" w:rsidRPr="004927BF">
        <w:rPr>
          <w:rFonts w:ascii="Times New Roman" w:hAnsi="Times New Roman"/>
          <w:b/>
          <w:spacing w:val="-3"/>
          <w:sz w:val="24"/>
          <w:szCs w:val="24"/>
        </w:rPr>
        <w:t>pranë KDIMDP-së</w:t>
      </w:r>
      <w:r w:rsidR="004927BF">
        <w:rPr>
          <w:rFonts w:ascii="Times New Roman" w:hAnsi="Times New Roman"/>
          <w:b/>
          <w:spacing w:val="-3"/>
          <w:sz w:val="24"/>
          <w:szCs w:val="24"/>
        </w:rPr>
        <w:t xml:space="preserve">, </w:t>
      </w:r>
      <w:r w:rsidRPr="00FB67CD">
        <w:rPr>
          <w:rFonts w:ascii="Times New Roman" w:hAnsi="Times New Roman"/>
          <w:spacing w:val="-3"/>
          <w:sz w:val="24"/>
          <w:szCs w:val="24"/>
        </w:rPr>
        <w:t xml:space="preserve">është i hapur </w:t>
      </w:r>
      <w:r w:rsidRPr="00FB67CD">
        <w:rPr>
          <w:rFonts w:ascii="Times New Roman" w:hAnsi="Times New Roman"/>
          <w:spacing w:val="-3"/>
          <w:sz w:val="24"/>
          <w:szCs w:val="24"/>
        </w:rPr>
        <w:lastRenderedPageBreak/>
        <w:t>edhe për kandidatë të tjerë nga jashtë shërbimit civil që plotësojnë kushtet dhe kërkesat specifike për proceduren “Ngritje në detyr</w:t>
      </w:r>
      <w:r w:rsidR="00926714">
        <w:rPr>
          <w:rFonts w:ascii="Times New Roman" w:hAnsi="Times New Roman"/>
          <w:spacing w:val="-3"/>
          <w:sz w:val="24"/>
          <w:szCs w:val="24"/>
        </w:rPr>
        <w:t>ë</w:t>
      </w:r>
      <w:r w:rsidRPr="00FB67CD">
        <w:rPr>
          <w:rFonts w:ascii="Times New Roman" w:hAnsi="Times New Roman"/>
          <w:spacing w:val="-3"/>
          <w:sz w:val="24"/>
          <w:szCs w:val="24"/>
        </w:rPr>
        <w:t>”.</w:t>
      </w:r>
    </w:p>
    <w:p w:rsidR="004927BF" w:rsidRPr="00C138FA" w:rsidRDefault="004927BF" w:rsidP="004927BF">
      <w:pPr>
        <w:autoSpaceDE w:val="0"/>
        <w:autoSpaceDN w:val="0"/>
        <w:adjustRightInd w:val="0"/>
        <w:jc w:val="both"/>
        <w:rPr>
          <w:rFonts w:ascii="Times New Roman" w:hAnsi="Times New Roman"/>
          <w:b/>
          <w:iCs/>
          <w:sz w:val="24"/>
          <w:szCs w:val="24"/>
        </w:rPr>
      </w:pPr>
      <w:r w:rsidRPr="00C138FA">
        <w:rPr>
          <w:rStyle w:val="hps"/>
          <w:rFonts w:ascii="Times New Roman" w:hAnsi="Times New Roman"/>
          <w:b/>
          <w:sz w:val="24"/>
          <w:szCs w:val="24"/>
        </w:rPr>
        <w:t xml:space="preserve">Misioni i Drejtorisë: </w:t>
      </w:r>
      <w:r w:rsidRPr="00C138FA">
        <w:rPr>
          <w:rFonts w:ascii="Times New Roman" w:hAnsi="Times New Roman"/>
          <w:iCs/>
          <w:sz w:val="24"/>
          <w:szCs w:val="24"/>
        </w:rPr>
        <w:t xml:space="preserve">Mbikëqyrja e </w:t>
      </w:r>
      <w:r w:rsidRPr="00C138FA">
        <w:rPr>
          <w:rFonts w:ascii="Times New Roman" w:hAnsi="Times New Roman"/>
          <w:bCs/>
          <w:sz w:val="24"/>
          <w:szCs w:val="24"/>
          <w:lang w:eastAsia="sq-AL"/>
        </w:rPr>
        <w:t xml:space="preserve">zbatimit të ligjit për mbrojtjen e të dhënave personale nga </w:t>
      </w:r>
      <w:r w:rsidRPr="00C138FA">
        <w:rPr>
          <w:rFonts w:ascii="Times New Roman" w:hAnsi="Times New Roman"/>
          <w:sz w:val="24"/>
          <w:szCs w:val="24"/>
        </w:rPr>
        <w:t>autoritetet kompetente për sigurinë publike ose kombëtare dhe për parandalimin dhe ndjekjen e veprave penale</w:t>
      </w:r>
      <w:r w:rsidRPr="00C138FA">
        <w:rPr>
          <w:rFonts w:ascii="Times New Roman" w:hAnsi="Times New Roman"/>
          <w:bCs/>
          <w:sz w:val="24"/>
          <w:szCs w:val="24"/>
          <w:lang w:eastAsia="sq-AL"/>
        </w:rPr>
        <w:t xml:space="preserve">, nëpërmjet </w:t>
      </w:r>
      <w:r w:rsidRPr="00C138FA">
        <w:rPr>
          <w:rFonts w:ascii="Times New Roman" w:hAnsi="Times New Roman"/>
          <w:iCs/>
          <w:spacing w:val="-3"/>
          <w:sz w:val="24"/>
          <w:szCs w:val="24"/>
        </w:rPr>
        <w:t>kryerjes së hetimit administrativ (ex officio) në kontrolluesit publikë dhe privat</w:t>
      </w:r>
      <w:r w:rsidRPr="00C138FA">
        <w:rPr>
          <w:rFonts w:ascii="Times New Roman" w:hAnsi="Times New Roman"/>
          <w:bCs/>
          <w:sz w:val="24"/>
          <w:szCs w:val="24"/>
          <w:lang w:eastAsia="sq-AL"/>
        </w:rPr>
        <w:t>ë.</w:t>
      </w:r>
    </w:p>
    <w:p w:rsidR="004927BF" w:rsidRPr="00C138FA" w:rsidRDefault="004927BF" w:rsidP="004927BF">
      <w:pPr>
        <w:shd w:val="clear" w:color="auto" w:fill="FFFFFF"/>
        <w:jc w:val="both"/>
        <w:rPr>
          <w:rFonts w:ascii="Times New Roman" w:hAnsi="Times New Roman"/>
          <w:sz w:val="24"/>
          <w:szCs w:val="24"/>
        </w:rPr>
      </w:pPr>
      <w:r w:rsidRPr="00C138FA">
        <w:rPr>
          <w:rFonts w:ascii="Times New Roman" w:hAnsi="Times New Roman"/>
          <w:b/>
          <w:sz w:val="24"/>
          <w:szCs w:val="24"/>
        </w:rPr>
        <w:t xml:space="preserve">Qëllimi i Drejtorisë së Mbikqyrjes në fushën e Drejtësisë Penale dhe Sigurisë Publike, </w:t>
      </w:r>
      <w:r>
        <w:rPr>
          <w:rFonts w:ascii="Times New Roman" w:hAnsi="Times New Roman"/>
          <w:b/>
          <w:sz w:val="24"/>
          <w:szCs w:val="24"/>
        </w:rPr>
        <w:t>n</w:t>
      </w:r>
      <w:r w:rsidRPr="00C138FA">
        <w:rPr>
          <w:rFonts w:ascii="Times New Roman" w:hAnsi="Times New Roman"/>
          <w:b/>
          <w:sz w:val="24"/>
          <w:szCs w:val="24"/>
        </w:rPr>
        <w:t>ë Drejtorinë e Përgjithshme për Mbrojtjen e të dhënave personale</w:t>
      </w:r>
    </w:p>
    <w:p w:rsidR="00A83203" w:rsidRDefault="004927BF" w:rsidP="00A83203">
      <w:pPr>
        <w:shd w:val="clear" w:color="auto" w:fill="FFFFFF"/>
        <w:contextualSpacing/>
        <w:jc w:val="both"/>
        <w:rPr>
          <w:rFonts w:ascii="Times New Roman" w:hAnsi="Times New Roman"/>
          <w:iCs/>
          <w:spacing w:val="-3"/>
          <w:sz w:val="24"/>
          <w:szCs w:val="24"/>
        </w:rPr>
      </w:pPr>
      <w:r w:rsidRPr="00C138FA">
        <w:rPr>
          <w:rFonts w:ascii="Times New Roman" w:hAnsi="Times New Roman"/>
          <w:iCs/>
          <w:spacing w:val="-3"/>
          <w:sz w:val="24"/>
          <w:szCs w:val="24"/>
        </w:rPr>
        <w:t xml:space="preserve">Kryerja e inspektimeve në kontrollues publikë, mbi përpunimin të të dhënave personale në përputhje me Kodin e Procedurave Administrative, metodologjinë e miratuar nga Komisioneri, programin dhe strategjinë vjetore si dhe trajtimi i rasteve të adresuara nga Drejtoria e Ankesave dhe Harmonizimit, duke </w:t>
      </w:r>
      <w:r w:rsidRPr="00C138FA">
        <w:rPr>
          <w:rFonts w:ascii="Times New Roman" w:hAnsi="Times New Roman"/>
          <w:sz w:val="24"/>
          <w:szCs w:val="24"/>
        </w:rPr>
        <w:t>respektuar parimet e mbrojtjes së të dhënave personale, si përpunimin e  ligjshëm të të dhënave personale, të proporcionalitetit, për garantimin e të drejtave dhe lirive themelore të njeriut dhe në veçanti, të drejtën e ruajtjes së jetës private, si  një e drejtë universale.</w:t>
      </w:r>
      <w:r w:rsidRPr="00C138FA">
        <w:rPr>
          <w:rFonts w:ascii="Times New Roman" w:hAnsi="Times New Roman"/>
          <w:iCs/>
          <w:spacing w:val="-3"/>
          <w:sz w:val="24"/>
          <w:szCs w:val="24"/>
        </w:rPr>
        <w:t xml:space="preserve"> Një element i rëndësishëm është edhe përfaqësimi në proceset gjyqësore në zbatim të legjislacionit për mbrojtjen e të dhënave personale dhe Kodin e Procedurës Administrative.</w:t>
      </w:r>
    </w:p>
    <w:p w:rsidR="004927BF" w:rsidRPr="00C138FA" w:rsidRDefault="00A83203" w:rsidP="004927BF">
      <w:pPr>
        <w:shd w:val="clear" w:color="auto" w:fill="FFFFFF"/>
        <w:jc w:val="both"/>
        <w:rPr>
          <w:rStyle w:val="hps"/>
          <w:rFonts w:ascii="Times New Roman" w:hAnsi="Times New Roman"/>
          <w:iCs/>
          <w:spacing w:val="-3"/>
          <w:sz w:val="24"/>
          <w:szCs w:val="24"/>
        </w:rPr>
      </w:pPr>
      <w:r w:rsidRPr="00A46AFA">
        <w:rPr>
          <w:rFonts w:ascii="Times New Roman" w:hAnsi="Times New Roman"/>
          <w:iCs/>
          <w:spacing w:val="-3"/>
          <w:sz w:val="24"/>
          <w:szCs w:val="24"/>
        </w:rPr>
        <w:t>Inspektori përgjigjet përpara Drejtorit të Drejtorisë së</w:t>
      </w:r>
      <w:r w:rsidRPr="00A46AFA">
        <w:rPr>
          <w:rFonts w:ascii="Times New Roman" w:hAnsi="Times New Roman"/>
          <w:sz w:val="24"/>
          <w:szCs w:val="24"/>
        </w:rPr>
        <w:t xml:space="preserve"> Mbikqyrjes në fushën e Drejtësisë Penale dhe Sigurisë Publike dhe</w:t>
      </w:r>
      <w:r w:rsidRPr="00AF5EB0">
        <w:rPr>
          <w:rFonts w:ascii="Times New Roman" w:hAnsi="Times New Roman"/>
          <w:b/>
          <w:sz w:val="24"/>
          <w:szCs w:val="24"/>
        </w:rPr>
        <w:t xml:space="preserve"> </w:t>
      </w:r>
      <w:r w:rsidRPr="00AF5EB0">
        <w:rPr>
          <w:rFonts w:ascii="Times New Roman" w:hAnsi="Times New Roman"/>
          <w:sz w:val="24"/>
          <w:szCs w:val="24"/>
        </w:rPr>
        <w:t xml:space="preserve">Drejtorit të </w:t>
      </w:r>
      <w:r w:rsidRPr="00AF5EB0">
        <w:rPr>
          <w:rFonts w:ascii="Times New Roman" w:hAnsi="Times New Roman"/>
          <w:spacing w:val="-2"/>
          <w:sz w:val="24"/>
          <w:szCs w:val="24"/>
        </w:rPr>
        <w:t>Përgjithshëm për Mbrojtjen e të Dhënave Personale</w:t>
      </w:r>
      <w:r w:rsidRPr="00AF5EB0">
        <w:rPr>
          <w:rFonts w:ascii="Times New Roman" w:hAnsi="Times New Roman"/>
          <w:iCs/>
          <w:spacing w:val="-3"/>
          <w:sz w:val="24"/>
          <w:szCs w:val="24"/>
        </w:rPr>
        <w:t>, për inspektimet, koordinon me strukturat e tjera të autoritetit, për finalizimin e ndjekjes dhe zbatimit të suksesshëm të procedurave të hetimit administrativ, përcaktuar këto, nga ligji dhe Rregullorja e Brendshme</w:t>
      </w:r>
    </w:p>
    <w:p w:rsidR="004927BF" w:rsidRPr="00A83203" w:rsidRDefault="004927BF" w:rsidP="004927BF">
      <w:pPr>
        <w:shd w:val="clear" w:color="auto" w:fill="FFFFFF"/>
        <w:rPr>
          <w:rFonts w:ascii="Times New Roman" w:hAnsi="Times New Roman"/>
          <w:b/>
          <w:spacing w:val="-3"/>
          <w:sz w:val="24"/>
          <w:szCs w:val="24"/>
        </w:rPr>
      </w:pPr>
      <w:r w:rsidRPr="00A83203">
        <w:rPr>
          <w:rFonts w:ascii="Times New Roman" w:hAnsi="Times New Roman"/>
          <w:b/>
          <w:spacing w:val="-3"/>
          <w:sz w:val="24"/>
          <w:szCs w:val="24"/>
        </w:rPr>
        <w:t>Përshkrimi përgjithësues i punës për pozicionin konsiston në:</w:t>
      </w:r>
    </w:p>
    <w:p w:rsidR="004927BF" w:rsidRPr="00A83203" w:rsidRDefault="004927BF" w:rsidP="004927BF">
      <w:pPr>
        <w:shd w:val="clear" w:color="auto" w:fill="FFFFFF"/>
        <w:jc w:val="both"/>
        <w:rPr>
          <w:rFonts w:ascii="Times New Roman" w:hAnsi="Times New Roman"/>
          <w:sz w:val="24"/>
          <w:szCs w:val="24"/>
          <w:lang w:val="sq-AL"/>
        </w:rPr>
      </w:pPr>
      <w:r w:rsidRPr="00A83203">
        <w:rPr>
          <w:rFonts w:ascii="Times New Roman" w:hAnsi="Times New Roman"/>
          <w:sz w:val="24"/>
          <w:szCs w:val="24"/>
          <w:lang w:val="sq-AL"/>
        </w:rPr>
        <w:t>Evidentimi i detyrave kryesore dhe realizimi i tyre vijnë si rezultat i përmbushjes së detyrimeve ligjore që rrjedhin nga ligji për Mbrojtjen e të dhënave personale, ligji për nëpunësit civil, rregullorja e brendshme për organizimin e funksionimin e Zyrës së KDIMDP-së si dhe çdo akt tjetër dalë në zbatim të legjislacionit në tërësi dhe që referon këtë pozicion.</w:t>
      </w:r>
    </w:p>
    <w:p w:rsidR="004927BF" w:rsidRPr="00A83203" w:rsidRDefault="004927BF" w:rsidP="004927BF">
      <w:pPr>
        <w:shd w:val="clear" w:color="auto" w:fill="FFFFFF"/>
        <w:jc w:val="both"/>
        <w:rPr>
          <w:rFonts w:ascii="Times New Roman" w:hAnsi="Times New Roman"/>
          <w:sz w:val="24"/>
          <w:szCs w:val="24"/>
          <w:lang w:val="sq-AL"/>
        </w:rPr>
      </w:pPr>
      <w:r w:rsidRPr="00A83203">
        <w:rPr>
          <w:rFonts w:ascii="Times New Roman" w:hAnsi="Times New Roman"/>
          <w:sz w:val="24"/>
          <w:szCs w:val="24"/>
          <w:lang w:val="sq-AL"/>
        </w:rPr>
        <w:t>Kryesisht inspektori angazhohet në:</w:t>
      </w:r>
    </w:p>
    <w:p w:rsidR="004927BF" w:rsidRPr="00A83203" w:rsidRDefault="004927BF" w:rsidP="004927BF">
      <w:pPr>
        <w:pStyle w:val="NoSpacing"/>
        <w:numPr>
          <w:ilvl w:val="0"/>
          <w:numId w:val="20"/>
        </w:numPr>
        <w:spacing w:line="276" w:lineRule="auto"/>
        <w:jc w:val="both"/>
        <w:rPr>
          <w:rFonts w:ascii="Times New Roman" w:hAnsi="Times New Roman"/>
          <w:sz w:val="24"/>
          <w:szCs w:val="24"/>
          <w:lang w:val="sq-AL"/>
        </w:rPr>
      </w:pPr>
      <w:r w:rsidRPr="00A83203">
        <w:rPr>
          <w:rFonts w:ascii="Times New Roman" w:hAnsi="Times New Roman"/>
          <w:sz w:val="24"/>
          <w:szCs w:val="24"/>
          <w:lang w:val="sq-AL"/>
        </w:rPr>
        <w:t xml:space="preserve">Realizon hetimin-administrativ në përputhje me urdhrin e Komisionerit, nën mbikëqyrjen e eprorit të drejtpërdrejtë </w:t>
      </w:r>
      <w:r w:rsidRPr="00A83203">
        <w:rPr>
          <w:rFonts w:ascii="Times New Roman" w:hAnsi="Times New Roman"/>
          <w:bCs/>
          <w:sz w:val="24"/>
          <w:szCs w:val="24"/>
          <w:lang w:val="sq-AL" w:eastAsia="sq-AL"/>
        </w:rPr>
        <w:t xml:space="preserve">në </w:t>
      </w:r>
      <w:r w:rsidRPr="00A83203">
        <w:rPr>
          <w:rFonts w:ascii="Times New Roman" w:hAnsi="Times New Roman"/>
          <w:sz w:val="24"/>
          <w:szCs w:val="24"/>
          <w:lang w:val="sq-AL"/>
        </w:rPr>
        <w:t>autoritetet kompetente për sigurinë publike ose kombëtare dhe për parandalimin dhe ndjekjen e veprave penale;</w:t>
      </w:r>
    </w:p>
    <w:p w:rsidR="004927BF" w:rsidRPr="00A83203" w:rsidRDefault="004927BF" w:rsidP="004927BF">
      <w:pPr>
        <w:pStyle w:val="NoSpacing"/>
        <w:numPr>
          <w:ilvl w:val="0"/>
          <w:numId w:val="20"/>
        </w:numPr>
        <w:spacing w:line="276" w:lineRule="auto"/>
        <w:jc w:val="both"/>
        <w:rPr>
          <w:rFonts w:ascii="Times New Roman" w:hAnsi="Times New Roman"/>
          <w:sz w:val="24"/>
          <w:szCs w:val="24"/>
          <w:lang w:val="sq-AL"/>
        </w:rPr>
      </w:pPr>
      <w:r w:rsidRPr="00A83203">
        <w:rPr>
          <w:rFonts w:ascii="Times New Roman" w:hAnsi="Times New Roman"/>
          <w:sz w:val="24"/>
          <w:szCs w:val="24"/>
          <w:lang w:val="sq-AL"/>
        </w:rPr>
        <w:t>Ruan detyrimisht integritetin e tij, si nëpunës civil, në bazë të legjislacionit në fuqi, për nëpunësin civil;</w:t>
      </w:r>
    </w:p>
    <w:p w:rsidR="004927BF" w:rsidRPr="0052338C" w:rsidRDefault="004927BF" w:rsidP="004927BF">
      <w:pPr>
        <w:pStyle w:val="NoSpacing"/>
        <w:numPr>
          <w:ilvl w:val="0"/>
          <w:numId w:val="20"/>
        </w:numPr>
        <w:spacing w:line="276" w:lineRule="auto"/>
        <w:jc w:val="both"/>
        <w:rPr>
          <w:rFonts w:ascii="Times New Roman" w:hAnsi="Times New Roman"/>
          <w:bCs/>
          <w:sz w:val="24"/>
          <w:szCs w:val="24"/>
          <w:lang w:val="sq-AL"/>
        </w:rPr>
      </w:pPr>
      <w:r w:rsidRPr="00A83203">
        <w:rPr>
          <w:rFonts w:ascii="Times New Roman" w:hAnsi="Times New Roman"/>
          <w:sz w:val="24"/>
          <w:szCs w:val="24"/>
          <w:lang w:val="sq-AL"/>
        </w:rPr>
        <w:t>Ndjek me përpik</w:t>
      </w:r>
      <w:r w:rsidR="0052338C">
        <w:rPr>
          <w:rFonts w:ascii="Times New Roman" w:hAnsi="Times New Roman"/>
          <w:sz w:val="24"/>
          <w:szCs w:val="24"/>
          <w:lang w:val="sq-AL"/>
        </w:rPr>
        <w:t>m</w:t>
      </w:r>
      <w:r w:rsidRPr="00A83203">
        <w:rPr>
          <w:rFonts w:ascii="Times New Roman" w:hAnsi="Times New Roman"/>
          <w:sz w:val="24"/>
          <w:szCs w:val="24"/>
          <w:lang w:val="sq-AL"/>
        </w:rPr>
        <w:t>ëri metodologjinë e përcaktuar në Rregulloren e Brendshme për finalizimin e një hetimi të rregullt administrativ të ushtruar ndaj çdo kontrolluesi ose përpunuesi;</w:t>
      </w:r>
    </w:p>
    <w:p w:rsidR="004927BF" w:rsidRPr="00A83203" w:rsidRDefault="004927BF" w:rsidP="004927BF">
      <w:pPr>
        <w:pStyle w:val="NoSpacing"/>
        <w:numPr>
          <w:ilvl w:val="0"/>
          <w:numId w:val="20"/>
        </w:numPr>
        <w:spacing w:line="276" w:lineRule="auto"/>
        <w:jc w:val="both"/>
        <w:rPr>
          <w:rFonts w:ascii="Times New Roman" w:hAnsi="Times New Roman"/>
          <w:sz w:val="24"/>
          <w:szCs w:val="24"/>
          <w:lang w:val="sq-AL"/>
        </w:rPr>
      </w:pPr>
      <w:r w:rsidRPr="00A83203">
        <w:rPr>
          <w:rFonts w:ascii="Times New Roman" w:hAnsi="Times New Roman"/>
          <w:sz w:val="24"/>
          <w:szCs w:val="24"/>
          <w:lang w:val="sq-AL"/>
        </w:rPr>
        <w:t>Plotëson dosjen e hetimit administrativ me çdo pro</w:t>
      </w:r>
      <w:r w:rsidR="0052338C">
        <w:rPr>
          <w:rFonts w:ascii="Times New Roman" w:hAnsi="Times New Roman"/>
          <w:sz w:val="24"/>
          <w:szCs w:val="24"/>
          <w:lang w:val="sq-AL"/>
        </w:rPr>
        <w:t xml:space="preserve">vë të administruar në të dhe e </w:t>
      </w:r>
      <w:r w:rsidRPr="00A83203">
        <w:rPr>
          <w:rFonts w:ascii="Times New Roman" w:hAnsi="Times New Roman"/>
          <w:sz w:val="24"/>
          <w:szCs w:val="24"/>
          <w:lang w:val="sq-AL"/>
        </w:rPr>
        <w:t>dorëzon të shoqëruar me relacionin përkatës tek Drejtori i Drejtorisë së Mbikëqyrjes në fushën e Drejtësisë  Penale dhe Sigurisë Publike.</w:t>
      </w:r>
      <w:r w:rsidRPr="00A83203">
        <w:rPr>
          <w:rFonts w:ascii="Times New Roman" w:hAnsi="Times New Roman"/>
          <w:bCs/>
          <w:sz w:val="24"/>
          <w:szCs w:val="24"/>
          <w:lang w:val="sq-AL"/>
        </w:rPr>
        <w:t xml:space="preserve"> </w:t>
      </w:r>
    </w:p>
    <w:p w:rsidR="004927BF" w:rsidRPr="00A83203" w:rsidRDefault="004927BF" w:rsidP="004927BF">
      <w:pPr>
        <w:pStyle w:val="NoSpacing"/>
        <w:numPr>
          <w:ilvl w:val="0"/>
          <w:numId w:val="20"/>
        </w:numPr>
        <w:spacing w:line="276" w:lineRule="auto"/>
        <w:jc w:val="both"/>
        <w:rPr>
          <w:rFonts w:ascii="Times New Roman" w:hAnsi="Times New Roman"/>
          <w:sz w:val="24"/>
          <w:szCs w:val="24"/>
          <w:lang w:val="sq-AL"/>
        </w:rPr>
      </w:pPr>
      <w:r w:rsidRPr="00A83203">
        <w:rPr>
          <w:rFonts w:ascii="Times New Roman" w:hAnsi="Times New Roman"/>
          <w:sz w:val="24"/>
          <w:szCs w:val="24"/>
          <w:lang w:val="sq-AL"/>
        </w:rPr>
        <w:lastRenderedPageBreak/>
        <w:t>Evidenton qartësisht radhitjen e të gjithë provave të administruara në dosjet e hetimit administrativ në kapakun e saj (në pjesën e prapme) në formën dhe  mënyrën me të kuptueshme, në standard të unifikuar për drejtorinë;</w:t>
      </w:r>
    </w:p>
    <w:p w:rsidR="004927BF" w:rsidRPr="00A83203" w:rsidRDefault="004927BF" w:rsidP="004927BF">
      <w:pPr>
        <w:pStyle w:val="NoSpacing"/>
        <w:numPr>
          <w:ilvl w:val="0"/>
          <w:numId w:val="20"/>
        </w:numPr>
        <w:spacing w:line="276" w:lineRule="auto"/>
        <w:jc w:val="both"/>
        <w:rPr>
          <w:rFonts w:ascii="Times New Roman" w:hAnsi="Times New Roman"/>
          <w:sz w:val="24"/>
          <w:szCs w:val="24"/>
          <w:lang w:val="sq-AL"/>
        </w:rPr>
      </w:pPr>
      <w:r w:rsidRPr="00A83203">
        <w:rPr>
          <w:rFonts w:ascii="Times New Roman" w:hAnsi="Times New Roman"/>
          <w:sz w:val="24"/>
          <w:szCs w:val="24"/>
          <w:lang w:val="sq-AL"/>
        </w:rPr>
        <w:t>Harton aktet administrative lidhur me hetimet administrative, në përputhje me metodologjinë e akteve të formalizuara sipas praktikës së krijuar nga Zyra e Komisionerit dhe sipas Kodit të Procedurës Adminstrative;</w:t>
      </w:r>
    </w:p>
    <w:p w:rsidR="004927BF" w:rsidRPr="00A83203" w:rsidRDefault="004927BF" w:rsidP="004927BF">
      <w:pPr>
        <w:pStyle w:val="NoSpacing"/>
        <w:numPr>
          <w:ilvl w:val="0"/>
          <w:numId w:val="20"/>
        </w:numPr>
        <w:spacing w:line="276" w:lineRule="auto"/>
        <w:jc w:val="both"/>
        <w:rPr>
          <w:rFonts w:ascii="Times New Roman" w:hAnsi="Times New Roman"/>
          <w:sz w:val="24"/>
          <w:szCs w:val="24"/>
          <w:lang w:val="sq-AL"/>
        </w:rPr>
      </w:pPr>
      <w:r w:rsidRPr="00A83203">
        <w:rPr>
          <w:rFonts w:ascii="Times New Roman" w:hAnsi="Times New Roman"/>
          <w:sz w:val="24"/>
          <w:szCs w:val="24"/>
          <w:lang w:val="sq-AL"/>
        </w:rPr>
        <w:t xml:space="preserve">Realizon hetime-administrative në lidhje me zbatimin e Direktivës së Policisë (Direktiva (Be) 2016/680), në bazë të informacionit të marrë nga një autoritet tjetër mbikëqyrës ose autoritet tjetër publik. </w:t>
      </w:r>
    </w:p>
    <w:p w:rsidR="004927BF" w:rsidRPr="00A83203" w:rsidRDefault="004927BF" w:rsidP="004927BF">
      <w:pPr>
        <w:pStyle w:val="NoSpacing"/>
        <w:numPr>
          <w:ilvl w:val="0"/>
          <w:numId w:val="20"/>
        </w:numPr>
        <w:spacing w:line="276" w:lineRule="auto"/>
        <w:jc w:val="both"/>
        <w:rPr>
          <w:rFonts w:ascii="Times New Roman" w:hAnsi="Times New Roman"/>
          <w:sz w:val="24"/>
          <w:szCs w:val="24"/>
          <w:lang w:val="sq-AL"/>
        </w:rPr>
      </w:pPr>
      <w:r w:rsidRPr="00A83203">
        <w:rPr>
          <w:rFonts w:ascii="Times New Roman" w:hAnsi="Times New Roman"/>
          <w:sz w:val="24"/>
          <w:szCs w:val="24"/>
        </w:rPr>
        <w:t>Shqyrton praktikat e transferimit ndërkombëtar drejt Autoritet</w:t>
      </w:r>
      <w:r w:rsidRPr="00A83203">
        <w:rPr>
          <w:rFonts w:ascii="Times New Roman" w:hAnsi="Times New Roman"/>
          <w:sz w:val="24"/>
          <w:szCs w:val="24"/>
          <w:lang w:val="sq-AL"/>
        </w:rPr>
        <w:t>eve</w:t>
      </w:r>
      <w:r w:rsidRPr="00A83203">
        <w:rPr>
          <w:rFonts w:ascii="Times New Roman" w:hAnsi="Times New Roman"/>
          <w:sz w:val="24"/>
          <w:szCs w:val="24"/>
        </w:rPr>
        <w:t xml:space="preserve"> </w:t>
      </w:r>
      <w:r w:rsidRPr="00A83203">
        <w:rPr>
          <w:rFonts w:ascii="Times New Roman" w:hAnsi="Times New Roman"/>
          <w:sz w:val="24"/>
          <w:szCs w:val="24"/>
          <w:lang w:val="sq-AL"/>
        </w:rPr>
        <w:t>K</w:t>
      </w:r>
      <w:r w:rsidRPr="00A83203">
        <w:rPr>
          <w:rFonts w:ascii="Times New Roman" w:hAnsi="Times New Roman"/>
          <w:sz w:val="24"/>
          <w:szCs w:val="24"/>
        </w:rPr>
        <w:t>ompetent</w:t>
      </w:r>
      <w:r w:rsidRPr="00A83203">
        <w:rPr>
          <w:rFonts w:ascii="Times New Roman" w:hAnsi="Times New Roman"/>
          <w:sz w:val="24"/>
          <w:szCs w:val="24"/>
          <w:lang w:val="sq-AL"/>
        </w:rPr>
        <w:t xml:space="preserve">e </w:t>
      </w:r>
      <w:r w:rsidRPr="00A83203">
        <w:rPr>
          <w:rFonts w:ascii="Times New Roman" w:hAnsi="Times New Roman"/>
          <w:sz w:val="24"/>
          <w:szCs w:val="24"/>
        </w:rPr>
        <w:t>tek marrës që nuk janë autoritete kompetente</w:t>
      </w:r>
      <w:r w:rsidRPr="00A83203">
        <w:rPr>
          <w:rFonts w:ascii="Times New Roman" w:hAnsi="Times New Roman"/>
          <w:sz w:val="24"/>
          <w:szCs w:val="24"/>
          <w:lang w:val="sq-AL"/>
        </w:rPr>
        <w:t>.</w:t>
      </w:r>
    </w:p>
    <w:p w:rsidR="004927BF" w:rsidRPr="00A83203" w:rsidRDefault="004927BF" w:rsidP="004927BF">
      <w:pPr>
        <w:pStyle w:val="NoSpacing"/>
        <w:numPr>
          <w:ilvl w:val="0"/>
          <w:numId w:val="20"/>
        </w:numPr>
        <w:spacing w:line="276" w:lineRule="auto"/>
        <w:jc w:val="both"/>
        <w:rPr>
          <w:rFonts w:ascii="Times New Roman" w:hAnsi="Times New Roman"/>
          <w:sz w:val="24"/>
          <w:szCs w:val="24"/>
          <w:lang w:val="sq-AL"/>
        </w:rPr>
      </w:pPr>
      <w:r w:rsidRPr="00A83203">
        <w:rPr>
          <w:rFonts w:ascii="Times New Roman" w:hAnsi="Times New Roman"/>
          <w:sz w:val="24"/>
          <w:szCs w:val="24"/>
          <w:lang w:val="sq-AL"/>
        </w:rPr>
        <w:t xml:space="preserve">Përpilon raportin vjetor mbi gjendjen e zbatimit të </w:t>
      </w:r>
      <w:r w:rsidR="00EA66A9">
        <w:rPr>
          <w:rFonts w:ascii="Times New Roman" w:hAnsi="Times New Roman"/>
          <w:sz w:val="24"/>
          <w:szCs w:val="24"/>
          <w:lang w:val="sq-AL"/>
        </w:rPr>
        <w:t>dispozitave të Marrëveshjes për b</w:t>
      </w:r>
      <w:r w:rsidRPr="00A83203">
        <w:rPr>
          <w:rFonts w:ascii="Times New Roman" w:hAnsi="Times New Roman"/>
          <w:sz w:val="24"/>
          <w:szCs w:val="24"/>
          <w:lang w:val="sq-AL"/>
        </w:rPr>
        <w:t>ashkëpunimin ndërmjet Republikës së Shqipërisë dhe Eurojust-it, Marrëveshjeje për mbrojtjen e të dhënave.</w:t>
      </w:r>
    </w:p>
    <w:p w:rsidR="004927BF" w:rsidRPr="00A83203" w:rsidRDefault="004927BF" w:rsidP="004927BF">
      <w:pPr>
        <w:pStyle w:val="ListParagraph"/>
        <w:numPr>
          <w:ilvl w:val="0"/>
          <w:numId w:val="20"/>
        </w:numPr>
        <w:spacing w:after="0"/>
        <w:contextualSpacing w:val="0"/>
        <w:jc w:val="both"/>
        <w:rPr>
          <w:rFonts w:ascii="Times New Roman" w:hAnsi="Times New Roman"/>
          <w:sz w:val="24"/>
          <w:szCs w:val="24"/>
          <w:lang w:eastAsia="sq-AL"/>
        </w:rPr>
      </w:pPr>
      <w:r w:rsidRPr="00A83203">
        <w:rPr>
          <w:rFonts w:ascii="Times New Roman" w:hAnsi="Times New Roman"/>
          <w:sz w:val="24"/>
          <w:szCs w:val="24"/>
          <w:lang w:eastAsia="sq-AL"/>
        </w:rPr>
        <w:t>Merr pjesë në seancat dëgjimore, në proceset administrative inspektuese;</w:t>
      </w:r>
    </w:p>
    <w:p w:rsidR="004927BF" w:rsidRPr="00A83203" w:rsidRDefault="004927BF" w:rsidP="004927BF">
      <w:pPr>
        <w:pStyle w:val="BodyText"/>
        <w:numPr>
          <w:ilvl w:val="0"/>
          <w:numId w:val="20"/>
        </w:numPr>
        <w:shd w:val="clear" w:color="auto" w:fill="FFFFFF"/>
        <w:spacing w:line="276" w:lineRule="auto"/>
      </w:pPr>
      <w:r w:rsidRPr="00A83203">
        <w:t>Përfaqëson Zyrën e Komisionerit në proceset gjyqësore;</w:t>
      </w:r>
    </w:p>
    <w:p w:rsidR="004927BF" w:rsidRPr="00A83203" w:rsidRDefault="004927BF" w:rsidP="004927BF">
      <w:pPr>
        <w:pStyle w:val="ListParagraph"/>
        <w:numPr>
          <w:ilvl w:val="0"/>
          <w:numId w:val="20"/>
        </w:numPr>
        <w:spacing w:after="0"/>
        <w:contextualSpacing w:val="0"/>
        <w:jc w:val="both"/>
        <w:rPr>
          <w:rFonts w:ascii="Times New Roman" w:hAnsi="Times New Roman"/>
          <w:sz w:val="24"/>
          <w:szCs w:val="24"/>
          <w:lang w:eastAsia="sq-AL"/>
        </w:rPr>
      </w:pPr>
      <w:r w:rsidRPr="00A83203">
        <w:rPr>
          <w:rFonts w:ascii="Times New Roman" w:hAnsi="Times New Roman"/>
          <w:sz w:val="24"/>
          <w:szCs w:val="24"/>
          <w:lang w:eastAsia="sq-AL"/>
        </w:rPr>
        <w:t>Harton prapësimet, konkluzionet përfundimtare, dhe çdo dokument të nevojshëm për përfaqësimin e Zyrës së Komisionerit në të gjithë nivelet e gjykatave me qëllim që të mbrohen interesat e Zyrës së Komisionerit në përputhje me legjislacionin ekzistues, praktikat unifikuese, etj;</w:t>
      </w:r>
    </w:p>
    <w:p w:rsidR="004927BF" w:rsidRPr="00A83203" w:rsidRDefault="004927BF" w:rsidP="004927BF">
      <w:pPr>
        <w:pStyle w:val="ListParagraph"/>
        <w:numPr>
          <w:ilvl w:val="0"/>
          <w:numId w:val="20"/>
        </w:numPr>
        <w:spacing w:after="0"/>
        <w:contextualSpacing w:val="0"/>
        <w:jc w:val="both"/>
        <w:rPr>
          <w:rFonts w:ascii="Times New Roman" w:hAnsi="Times New Roman"/>
          <w:sz w:val="24"/>
          <w:szCs w:val="24"/>
          <w:lang w:eastAsia="sq-AL"/>
        </w:rPr>
      </w:pPr>
      <w:r w:rsidRPr="00A83203">
        <w:rPr>
          <w:rFonts w:ascii="Times New Roman" w:hAnsi="Times New Roman"/>
          <w:sz w:val="24"/>
          <w:szCs w:val="24"/>
          <w:lang w:eastAsia="sq-AL"/>
        </w:rPr>
        <w:t>Të tregohet aktiv, vigjilent dhe analitik, ndaj zhvillimeve në nivel kombëtar dhe ndërkombëtar që impaktojnë fushën e mbrojtjes së të dhënave personale. Kjo me qëllim përftimin e njohurive, praktikave të mira, dhe aplikimin e tyre në praktikën e punës (në kuadër të përmirësimit të vazhdueshëm), evidentimin e mangësive dhe praktikave abuzive me të dhënat personale dhe ndërmarrjen e veprimeve konkrete për shmangien e pasojave në privatësinë e qytetarëve (subjekte të të dhënave personale);</w:t>
      </w:r>
    </w:p>
    <w:p w:rsidR="004927BF" w:rsidRPr="00A83203" w:rsidRDefault="004927BF" w:rsidP="0052338C">
      <w:pPr>
        <w:pStyle w:val="ListParagraph"/>
        <w:numPr>
          <w:ilvl w:val="0"/>
          <w:numId w:val="20"/>
        </w:numPr>
        <w:shd w:val="clear" w:color="auto" w:fill="FFFFFF"/>
        <w:spacing w:after="0"/>
        <w:jc w:val="both"/>
        <w:rPr>
          <w:rFonts w:ascii="Times New Roman" w:hAnsi="Times New Roman"/>
          <w:sz w:val="24"/>
          <w:szCs w:val="24"/>
        </w:rPr>
      </w:pPr>
      <w:r w:rsidRPr="00A83203">
        <w:rPr>
          <w:rFonts w:ascii="Times New Roman" w:hAnsi="Times New Roman"/>
          <w:spacing w:val="-3"/>
          <w:sz w:val="24"/>
          <w:szCs w:val="24"/>
        </w:rPr>
        <w:t xml:space="preserve">Është përgjegjës, për të hartuar </w:t>
      </w:r>
      <w:r w:rsidRPr="00A83203">
        <w:rPr>
          <w:rFonts w:ascii="Times New Roman" w:hAnsi="Times New Roman"/>
          <w:sz w:val="24"/>
          <w:szCs w:val="24"/>
        </w:rPr>
        <w:t>raportin vjetor mbi gjendjen e zbatimit të dispozitave të Marrëveshjes për Bashkëpunimin ndërmjet Republikës së Shqipërisë dhe Eurojust-it, Marrëveshjeje për mbrojtjen e të dhënave;</w:t>
      </w:r>
    </w:p>
    <w:p w:rsidR="007741A8" w:rsidRPr="004927BF" w:rsidRDefault="004927BF" w:rsidP="004927BF">
      <w:pPr>
        <w:pStyle w:val="NoSpacing"/>
        <w:numPr>
          <w:ilvl w:val="0"/>
          <w:numId w:val="20"/>
        </w:numPr>
        <w:spacing w:line="276" w:lineRule="auto"/>
        <w:jc w:val="both"/>
        <w:rPr>
          <w:szCs w:val="24"/>
          <w:lang w:val="sq-AL"/>
        </w:rPr>
      </w:pPr>
      <w:r w:rsidRPr="00A83203">
        <w:rPr>
          <w:rFonts w:ascii="Times New Roman" w:hAnsi="Times New Roman"/>
          <w:spacing w:val="-3"/>
          <w:sz w:val="24"/>
          <w:szCs w:val="24"/>
          <w:lang w:val="sq-AL"/>
        </w:rPr>
        <w:t xml:space="preserve"> Është përgjegjës, për të trajtuar praktikat e </w:t>
      </w:r>
      <w:r w:rsidRPr="00A83203">
        <w:rPr>
          <w:rFonts w:ascii="Times New Roman" w:hAnsi="Times New Roman"/>
          <w:sz w:val="24"/>
          <w:szCs w:val="24"/>
          <w:lang w:val="sq-AL"/>
        </w:rPr>
        <w:t>transferimit ndërkombëtar drejt Autoriteteve Kompetente tek marrës që nuk janë autoritete kompetente</w:t>
      </w:r>
    </w:p>
    <w:p w:rsidR="00D87D29" w:rsidRPr="00FB67CD" w:rsidRDefault="00D87D29" w:rsidP="00D87D29">
      <w:pPr>
        <w:pStyle w:val="ListParagraph"/>
        <w:spacing w:after="0"/>
        <w:contextualSpacing w:val="0"/>
        <w:jc w:val="both"/>
        <w:rPr>
          <w:rFonts w:ascii="Times New Roman" w:hAnsi="Times New Roman"/>
          <w:sz w:val="24"/>
          <w:szCs w:val="24"/>
          <w:lang w:val="sq-AL" w:eastAsia="sq-AL"/>
        </w:rPr>
      </w:pPr>
    </w:p>
    <w:p w:rsidR="00A67EC3" w:rsidRPr="00443F52" w:rsidRDefault="00A67EC3" w:rsidP="00A67EC3">
      <w:pPr>
        <w:pBdr>
          <w:bottom w:val="single" w:sz="8" w:space="1" w:color="C00000"/>
        </w:pBdr>
        <w:jc w:val="both"/>
        <w:rPr>
          <w:rFonts w:ascii="Times New Roman" w:hAnsi="Times New Roman"/>
          <w:b/>
          <w:color w:val="0D0D0D" w:themeColor="text1" w:themeTint="F2"/>
          <w:sz w:val="24"/>
          <w:szCs w:val="24"/>
          <w:lang w:val="sq-AL"/>
        </w:rPr>
      </w:pPr>
      <w:r w:rsidRPr="00443F52">
        <w:rPr>
          <w:rFonts w:ascii="Times New Roman" w:hAnsi="Times New Roman"/>
          <w:b/>
          <w:color w:val="0D0D0D" w:themeColor="text1" w:themeTint="F2"/>
          <w:sz w:val="24"/>
          <w:szCs w:val="24"/>
          <w:lang w:val="sq-AL"/>
        </w:rPr>
        <w:t>I-</w:t>
      </w:r>
      <w:r w:rsidR="00443F52" w:rsidRPr="00443F52">
        <w:rPr>
          <w:rFonts w:ascii="Times New Roman" w:hAnsi="Times New Roman"/>
          <w:b/>
          <w:color w:val="0D0D0D" w:themeColor="text1" w:themeTint="F2"/>
          <w:sz w:val="24"/>
          <w:szCs w:val="24"/>
          <w:lang w:val="sq-AL"/>
        </w:rPr>
        <w:t>L</w:t>
      </w:r>
      <w:r w:rsidR="00443F52" w:rsidRPr="00FB67CD">
        <w:rPr>
          <w:rFonts w:ascii="Times New Roman" w:hAnsi="Times New Roman"/>
          <w:b/>
          <w:sz w:val="24"/>
          <w:szCs w:val="24"/>
        </w:rPr>
        <w:t>Ë</w:t>
      </w:r>
      <w:r w:rsidR="00443F52" w:rsidRPr="00443F52">
        <w:rPr>
          <w:rFonts w:ascii="Times New Roman" w:hAnsi="Times New Roman"/>
          <w:b/>
          <w:color w:val="0D0D0D" w:themeColor="text1" w:themeTint="F2"/>
          <w:sz w:val="24"/>
          <w:szCs w:val="24"/>
          <w:lang w:val="sq-AL"/>
        </w:rPr>
        <w:t xml:space="preserve">VIZJA PARALELE </w:t>
      </w:r>
    </w:p>
    <w:p w:rsidR="00A67EC3" w:rsidRPr="00FB67CD" w:rsidRDefault="00A67EC3" w:rsidP="00A67EC3">
      <w:pPr>
        <w:jc w:val="both"/>
        <w:rPr>
          <w:rFonts w:ascii="Times New Roman" w:hAnsi="Times New Roman"/>
          <w:sz w:val="24"/>
          <w:szCs w:val="24"/>
          <w:lang w:val="sq-AL"/>
        </w:rPr>
      </w:pPr>
      <w:r w:rsidRPr="00FB67CD">
        <w:rPr>
          <w:rFonts w:ascii="Times New Roman" w:hAnsi="Times New Roman"/>
          <w:sz w:val="24"/>
          <w:szCs w:val="24"/>
          <w:lang w:val="sq-AL"/>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5"/>
        <w:gridCol w:w="7740"/>
      </w:tblGrid>
      <w:tr w:rsidR="00A67EC3" w:rsidRPr="00FB67CD" w:rsidTr="008D7D5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1.1</w:t>
            </w:r>
          </w:p>
        </w:tc>
        <w:tc>
          <w:tcPr>
            <w:tcW w:w="9038"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KUSHTET MINIMALE QË DUHET TË PLOTESOJNE KANDIDATET PËR LËVIZJEN PARALELE DHE KRITERET E VEÇANTA</w:t>
            </w:r>
          </w:p>
        </w:tc>
      </w:tr>
    </w:tbl>
    <w:p w:rsidR="00A67EC3" w:rsidRPr="00FB67CD" w:rsidRDefault="00A67EC3" w:rsidP="00A67EC3">
      <w:pPr>
        <w:jc w:val="both"/>
        <w:rPr>
          <w:rFonts w:ascii="Times New Roman" w:hAnsi="Times New Roman"/>
          <w:sz w:val="24"/>
          <w:szCs w:val="24"/>
        </w:rPr>
      </w:pPr>
    </w:p>
    <w:p w:rsidR="00A67EC3" w:rsidRPr="00FB67CD" w:rsidRDefault="00A67EC3" w:rsidP="00A67EC3">
      <w:pPr>
        <w:jc w:val="both"/>
        <w:rPr>
          <w:rFonts w:ascii="Times New Roman" w:hAnsi="Times New Roman"/>
          <w:sz w:val="24"/>
          <w:szCs w:val="24"/>
        </w:rPr>
      </w:pPr>
      <w:r w:rsidRPr="00FB67CD">
        <w:rPr>
          <w:rFonts w:ascii="Times New Roman" w:hAnsi="Times New Roman"/>
          <w:sz w:val="24"/>
          <w:szCs w:val="24"/>
        </w:rPr>
        <w:t>Kandidatët duhet të plotësojnë kushtet për lëvizjen paralele si vijon:</w:t>
      </w:r>
    </w:p>
    <w:p w:rsidR="00A67EC3" w:rsidRPr="00FB67CD" w:rsidRDefault="00A67EC3" w:rsidP="00A67EC3">
      <w:pPr>
        <w:autoSpaceDE w:val="0"/>
        <w:autoSpaceDN w:val="0"/>
        <w:adjustRightInd w:val="0"/>
        <w:spacing w:after="71" w:line="240" w:lineRule="auto"/>
        <w:rPr>
          <w:rFonts w:ascii="Times New Roman" w:hAnsi="Times New Roman"/>
          <w:color w:val="000000"/>
          <w:sz w:val="24"/>
          <w:szCs w:val="24"/>
          <w:lang w:eastAsia="sq-AL"/>
        </w:rPr>
      </w:pPr>
      <w:r w:rsidRPr="00FB67CD">
        <w:rPr>
          <w:rFonts w:ascii="Times New Roman" w:hAnsi="Times New Roman"/>
          <w:color w:val="000000"/>
          <w:sz w:val="24"/>
          <w:szCs w:val="24"/>
          <w:lang w:eastAsia="sq-AL"/>
        </w:rPr>
        <w:t xml:space="preserve">1. Të jetë nëpunës civil i konfirmuar, brenda së njëjtës kategori për të cilën aplikon. </w:t>
      </w:r>
    </w:p>
    <w:p w:rsidR="00A67EC3" w:rsidRPr="00FB67CD" w:rsidRDefault="00A67EC3" w:rsidP="00A67EC3">
      <w:pPr>
        <w:autoSpaceDE w:val="0"/>
        <w:autoSpaceDN w:val="0"/>
        <w:adjustRightInd w:val="0"/>
        <w:spacing w:after="71" w:line="240" w:lineRule="auto"/>
        <w:rPr>
          <w:rFonts w:ascii="Times New Roman" w:hAnsi="Times New Roman"/>
          <w:color w:val="000000"/>
          <w:sz w:val="24"/>
          <w:szCs w:val="24"/>
          <w:lang w:eastAsia="sq-AL"/>
        </w:rPr>
      </w:pPr>
      <w:r w:rsidRPr="00FB67CD">
        <w:rPr>
          <w:rFonts w:ascii="Times New Roman" w:hAnsi="Times New Roman"/>
          <w:color w:val="000000"/>
          <w:sz w:val="24"/>
          <w:szCs w:val="24"/>
          <w:lang w:eastAsia="sq-AL"/>
        </w:rPr>
        <w:t xml:space="preserve">2. Të mos ketë masë disiplinore në fuqi. </w:t>
      </w:r>
    </w:p>
    <w:p w:rsidR="00A67EC3" w:rsidRPr="00FB67CD" w:rsidRDefault="00A67EC3" w:rsidP="00A67EC3">
      <w:pPr>
        <w:autoSpaceDE w:val="0"/>
        <w:autoSpaceDN w:val="0"/>
        <w:adjustRightInd w:val="0"/>
        <w:spacing w:after="71" w:line="240" w:lineRule="auto"/>
        <w:rPr>
          <w:rFonts w:ascii="Times New Roman" w:hAnsi="Times New Roman"/>
          <w:color w:val="000000"/>
          <w:sz w:val="24"/>
          <w:szCs w:val="24"/>
          <w:lang w:eastAsia="sq-AL"/>
        </w:rPr>
      </w:pPr>
      <w:r w:rsidRPr="00FB67CD">
        <w:rPr>
          <w:rFonts w:ascii="Times New Roman" w:hAnsi="Times New Roman"/>
          <w:color w:val="000000"/>
          <w:sz w:val="24"/>
          <w:szCs w:val="24"/>
          <w:lang w:eastAsia="sq-AL"/>
        </w:rPr>
        <w:t xml:space="preserve">3. Të ketë të paktën dy vlerësimet e fundit “mirë” ose “shumë mirë”. </w:t>
      </w:r>
    </w:p>
    <w:p w:rsidR="00A67EC3" w:rsidRPr="00FB67CD" w:rsidRDefault="00A67EC3" w:rsidP="00A67EC3">
      <w:pPr>
        <w:autoSpaceDE w:val="0"/>
        <w:autoSpaceDN w:val="0"/>
        <w:adjustRightInd w:val="0"/>
        <w:spacing w:after="0" w:line="240" w:lineRule="auto"/>
        <w:rPr>
          <w:rFonts w:ascii="Times New Roman" w:hAnsi="Times New Roman"/>
          <w:color w:val="000000"/>
          <w:sz w:val="24"/>
          <w:szCs w:val="24"/>
          <w:lang w:eastAsia="sq-AL"/>
        </w:rPr>
      </w:pPr>
      <w:r w:rsidRPr="00FB67CD">
        <w:rPr>
          <w:rFonts w:ascii="Times New Roman" w:hAnsi="Times New Roman"/>
          <w:color w:val="000000"/>
          <w:sz w:val="24"/>
          <w:szCs w:val="24"/>
          <w:lang w:eastAsia="sq-AL"/>
        </w:rPr>
        <w:lastRenderedPageBreak/>
        <w:t>4. Të plotësojë kriteret e veçanta të përcaktuara në shpalljen për konkurim.</w:t>
      </w:r>
    </w:p>
    <w:p w:rsidR="00A67EC3" w:rsidRPr="00FB67CD" w:rsidRDefault="00A67EC3" w:rsidP="00A67EC3">
      <w:pPr>
        <w:autoSpaceDE w:val="0"/>
        <w:autoSpaceDN w:val="0"/>
        <w:adjustRightInd w:val="0"/>
        <w:spacing w:after="0" w:line="240" w:lineRule="auto"/>
        <w:rPr>
          <w:rFonts w:ascii="Times New Roman" w:hAnsi="Times New Roman"/>
          <w:color w:val="000000"/>
          <w:sz w:val="24"/>
          <w:szCs w:val="24"/>
          <w:lang w:eastAsia="sq-AL"/>
        </w:rPr>
      </w:pPr>
    </w:p>
    <w:p w:rsidR="00A67EC3" w:rsidRPr="00FB67CD" w:rsidRDefault="00A67EC3" w:rsidP="00A67EC3">
      <w:pPr>
        <w:jc w:val="both"/>
        <w:rPr>
          <w:rFonts w:ascii="Times New Roman" w:hAnsi="Times New Roman"/>
          <w:sz w:val="24"/>
          <w:szCs w:val="24"/>
        </w:rPr>
      </w:pPr>
      <w:r w:rsidRPr="00FB67CD">
        <w:rPr>
          <w:rFonts w:ascii="Times New Roman" w:hAnsi="Times New Roman"/>
          <w:sz w:val="24"/>
          <w:szCs w:val="24"/>
        </w:rPr>
        <w:t>Kërkesat e veçanta që duhet të plotësojnë kandidatët për këtë vend</w:t>
      </w:r>
      <w:r w:rsidR="00CA3AD6">
        <w:rPr>
          <w:rFonts w:ascii="Times New Roman" w:hAnsi="Times New Roman"/>
          <w:sz w:val="24"/>
          <w:szCs w:val="24"/>
        </w:rPr>
        <w:t xml:space="preserve"> pune janë</w:t>
      </w:r>
      <w:r w:rsidRPr="00FB67CD">
        <w:rPr>
          <w:rFonts w:ascii="Times New Roman" w:hAnsi="Times New Roman"/>
          <w:sz w:val="24"/>
          <w:szCs w:val="24"/>
        </w:rPr>
        <w:t xml:space="preserve">:  </w:t>
      </w:r>
    </w:p>
    <w:p w:rsidR="00F17350" w:rsidRPr="007432BE" w:rsidRDefault="00F17350" w:rsidP="00F17350">
      <w:pPr>
        <w:jc w:val="both"/>
        <w:rPr>
          <w:rFonts w:ascii="Times New Roman" w:hAnsi="Times New Roman"/>
          <w:b/>
          <w:sz w:val="24"/>
          <w:szCs w:val="24"/>
        </w:rPr>
      </w:pPr>
      <w:r w:rsidRPr="007432BE">
        <w:rPr>
          <w:rFonts w:ascii="Times New Roman" w:hAnsi="Times New Roman"/>
          <w:sz w:val="24"/>
          <w:szCs w:val="24"/>
        </w:rPr>
        <w:t xml:space="preserve">      </w:t>
      </w:r>
      <w:r w:rsidRPr="007432BE">
        <w:rPr>
          <w:rFonts w:ascii="Times New Roman" w:hAnsi="Times New Roman"/>
          <w:b/>
          <w:sz w:val="24"/>
          <w:szCs w:val="24"/>
        </w:rPr>
        <w:t xml:space="preserve">Arsimimi </w:t>
      </w:r>
    </w:p>
    <w:p w:rsidR="00F17350" w:rsidRPr="00D17956" w:rsidRDefault="00F17350" w:rsidP="0052338C">
      <w:pPr>
        <w:shd w:val="clear" w:color="auto" w:fill="FFFFFF"/>
        <w:spacing w:after="0"/>
        <w:jc w:val="both"/>
        <w:rPr>
          <w:rFonts w:ascii="Times New Roman" w:hAnsi="Times New Roman"/>
          <w:sz w:val="24"/>
          <w:szCs w:val="24"/>
        </w:rPr>
      </w:pPr>
      <w:r w:rsidRPr="007432BE">
        <w:rPr>
          <w:rFonts w:ascii="Times New Roman" w:hAnsi="Times New Roman"/>
          <w:spacing w:val="-3"/>
          <w:sz w:val="24"/>
          <w:szCs w:val="24"/>
          <w:lang w:val="sq-AL"/>
        </w:rPr>
        <w:t>-</w:t>
      </w:r>
      <w:r w:rsidR="00A83203" w:rsidRPr="00A83203">
        <w:rPr>
          <w:rFonts w:ascii="Times New Roman" w:hAnsi="Times New Roman"/>
          <w:spacing w:val="-3"/>
          <w:sz w:val="24"/>
          <w:szCs w:val="24"/>
          <w:lang w:val="sq-AL"/>
        </w:rPr>
        <w:t xml:space="preserve"> </w:t>
      </w:r>
      <w:r w:rsidR="00A83203" w:rsidRPr="00655947">
        <w:rPr>
          <w:rFonts w:ascii="Times New Roman" w:hAnsi="Times New Roman"/>
          <w:spacing w:val="-3"/>
          <w:sz w:val="24"/>
          <w:szCs w:val="24"/>
          <w:lang w:val="sq-AL"/>
        </w:rPr>
        <w:t>Të zotërojnë një diplomë të nivelit “Master Shkencor” a</w:t>
      </w:r>
      <w:r w:rsidR="00A83203" w:rsidRPr="00655947">
        <w:rPr>
          <w:rFonts w:ascii="Times New Roman" w:hAnsi="Times New Roman"/>
          <w:sz w:val="24"/>
          <w:szCs w:val="24"/>
          <w:shd w:val="clear" w:color="auto" w:fill="FFFFFF"/>
        </w:rPr>
        <w:t>po "Master Profesional" të përfituar në fund të studimeve të ciklit të dytë me 120 kredite dhe me kohëz</w:t>
      </w:r>
      <w:r w:rsidR="00A83203">
        <w:rPr>
          <w:rFonts w:ascii="Times New Roman" w:hAnsi="Times New Roman"/>
          <w:sz w:val="24"/>
          <w:szCs w:val="24"/>
          <w:shd w:val="clear" w:color="auto" w:fill="FFFFFF"/>
        </w:rPr>
        <w:t xml:space="preserve">gjatje normale 2 vite akademike, </w:t>
      </w:r>
      <w:r w:rsidRPr="00D17956">
        <w:rPr>
          <w:rFonts w:ascii="Times New Roman" w:hAnsi="Times New Roman"/>
          <w:spacing w:val="-3"/>
          <w:sz w:val="24"/>
          <w:szCs w:val="24"/>
        </w:rPr>
        <w:t xml:space="preserve">në </w:t>
      </w:r>
      <w:r w:rsidRPr="00D17956">
        <w:rPr>
          <w:rFonts w:ascii="Times New Roman" w:hAnsi="Times New Roman"/>
          <w:b/>
          <w:spacing w:val="-3"/>
          <w:sz w:val="24"/>
          <w:szCs w:val="24"/>
        </w:rPr>
        <w:t xml:space="preserve">Shkencat </w:t>
      </w:r>
      <w:r w:rsidRPr="00D17956">
        <w:rPr>
          <w:rFonts w:ascii="Times New Roman" w:hAnsi="Times New Roman"/>
          <w:b/>
          <w:bCs/>
          <w:sz w:val="24"/>
          <w:szCs w:val="24"/>
        </w:rPr>
        <w:t>i</w:t>
      </w:r>
      <w:r w:rsidRPr="00D17956">
        <w:rPr>
          <w:rFonts w:ascii="Times New Roman" w:hAnsi="Times New Roman"/>
          <w:b/>
          <w:sz w:val="24"/>
          <w:szCs w:val="24"/>
        </w:rPr>
        <w:t>nxhinieri Elektronike/Informatike/Shkenca kompjuterike</w:t>
      </w:r>
      <w:r w:rsidRPr="00D17956">
        <w:rPr>
          <w:rFonts w:ascii="Times New Roman" w:hAnsi="Times New Roman"/>
          <w:b/>
          <w:bCs/>
          <w:sz w:val="24"/>
          <w:szCs w:val="24"/>
        </w:rPr>
        <w:t>/</w:t>
      </w:r>
      <w:r w:rsidRPr="00D17956">
        <w:rPr>
          <w:rFonts w:ascii="Times New Roman" w:hAnsi="Times New Roman"/>
          <w:b/>
          <w:sz w:val="24"/>
          <w:szCs w:val="24"/>
        </w:rPr>
        <w:t>inxhinieri telekomunikacioni/ teknologji informacioni/ inxhinieri software.</w:t>
      </w:r>
      <w:r w:rsidRPr="00D17956">
        <w:rPr>
          <w:rFonts w:ascii="Times New Roman" w:hAnsi="Times New Roman"/>
          <w:bCs/>
          <w:sz w:val="24"/>
          <w:szCs w:val="24"/>
        </w:rPr>
        <w:t xml:space="preserve"> </w:t>
      </w:r>
      <w:r w:rsidRPr="00D17956">
        <w:rPr>
          <w:rFonts w:ascii="Times New Roman" w:hAnsi="Times New Roman"/>
          <w:sz w:val="24"/>
          <w:szCs w:val="24"/>
        </w:rPr>
        <w:t>Edhe diploma e nivelit “Bachelor” duhet të jetë në të njëjtën fushë. (</w:t>
      </w:r>
      <w:r w:rsidRPr="00D17956">
        <w:rPr>
          <w:rFonts w:ascii="Times New Roman" w:hAnsi="Times New Roman"/>
          <w:i/>
          <w:spacing w:val="-7"/>
          <w:sz w:val="24"/>
          <w:szCs w:val="24"/>
        </w:rPr>
        <w:t xml:space="preserve">Diplomat të cilat janë marrë </w:t>
      </w:r>
      <w:r w:rsidRPr="00D17956">
        <w:rPr>
          <w:rFonts w:ascii="Times New Roman" w:hAnsi="Times New Roman"/>
          <w:i/>
          <w:spacing w:val="-5"/>
          <w:sz w:val="24"/>
          <w:szCs w:val="24"/>
        </w:rPr>
        <w:t xml:space="preserve">jashtë vendit, duhet të jenë njohur paraprakisht pranë </w:t>
      </w:r>
      <w:r w:rsidRPr="00D17956">
        <w:rPr>
          <w:rFonts w:ascii="Times New Roman" w:hAnsi="Times New Roman"/>
          <w:i/>
          <w:spacing w:val="-7"/>
          <w:sz w:val="24"/>
          <w:szCs w:val="24"/>
        </w:rPr>
        <w:t xml:space="preserve">institucionit përgjegjës për njehsimin e diplomave, sipas </w:t>
      </w:r>
      <w:r w:rsidRPr="00D17956">
        <w:rPr>
          <w:rFonts w:ascii="Times New Roman" w:hAnsi="Times New Roman"/>
          <w:i/>
          <w:sz w:val="24"/>
          <w:szCs w:val="24"/>
        </w:rPr>
        <w:t>legjislacionit në fuqi).</w:t>
      </w:r>
      <w:r w:rsidRPr="00D17956">
        <w:rPr>
          <w:rFonts w:ascii="Times New Roman" w:hAnsi="Times New Roman"/>
          <w:sz w:val="24"/>
          <w:szCs w:val="24"/>
        </w:rPr>
        <w:t xml:space="preserve"> </w:t>
      </w:r>
      <w:r>
        <w:rPr>
          <w:rFonts w:ascii="Times New Roman" w:hAnsi="Times New Roman"/>
          <w:sz w:val="24"/>
          <w:szCs w:val="24"/>
        </w:rPr>
        <w:t xml:space="preserve"> </w:t>
      </w:r>
    </w:p>
    <w:p w:rsidR="00F17350" w:rsidRPr="007432BE" w:rsidRDefault="00F17350" w:rsidP="00F17350">
      <w:pPr>
        <w:jc w:val="both"/>
        <w:rPr>
          <w:rFonts w:ascii="Times New Roman" w:hAnsi="Times New Roman"/>
          <w:b/>
          <w:color w:val="0D0D0D" w:themeColor="text1" w:themeTint="F2"/>
          <w:sz w:val="24"/>
          <w:szCs w:val="24"/>
        </w:rPr>
      </w:pPr>
      <w:r w:rsidRPr="007432BE">
        <w:rPr>
          <w:rFonts w:ascii="Times New Roman" w:hAnsi="Times New Roman"/>
          <w:b/>
          <w:color w:val="0D0D0D" w:themeColor="text1" w:themeTint="F2"/>
          <w:sz w:val="24"/>
          <w:szCs w:val="24"/>
        </w:rPr>
        <w:t xml:space="preserve">Përvoja </w:t>
      </w:r>
    </w:p>
    <w:p w:rsidR="00A83203" w:rsidRPr="00A83203" w:rsidRDefault="00A83203" w:rsidP="00A83203">
      <w:pPr>
        <w:pStyle w:val="ListParagraph"/>
        <w:numPr>
          <w:ilvl w:val="0"/>
          <w:numId w:val="2"/>
        </w:numPr>
        <w:jc w:val="both"/>
        <w:rPr>
          <w:rFonts w:ascii="Times New Roman" w:hAnsi="Times New Roman"/>
          <w:color w:val="0D0D0D" w:themeColor="text1" w:themeTint="F2"/>
          <w:sz w:val="24"/>
          <w:szCs w:val="24"/>
        </w:rPr>
      </w:pPr>
      <w:r w:rsidRPr="00655947">
        <w:rPr>
          <w:rFonts w:ascii="Times New Roman" w:hAnsi="Times New Roman"/>
          <w:color w:val="000000"/>
          <w:sz w:val="24"/>
          <w:szCs w:val="24"/>
          <w:lang w:eastAsia="sq-AL"/>
        </w:rPr>
        <w:t xml:space="preserve">Të ketë përvojë pune jo më pak se 2 (dy) vjet, në pozicione të nivelit të ulët drejtues, </w:t>
      </w:r>
      <w:r w:rsidRPr="00655947">
        <w:rPr>
          <w:rFonts w:ascii="Times New Roman" w:hAnsi="Times New Roman"/>
          <w:color w:val="0D0D0D" w:themeColor="text1" w:themeTint="F2"/>
          <w:sz w:val="24"/>
          <w:szCs w:val="24"/>
        </w:rPr>
        <w:t xml:space="preserve">në administratën shtetërore dhe/ose institucione të pavarura.  </w:t>
      </w:r>
      <w:r w:rsidRPr="00655947">
        <w:rPr>
          <w:rFonts w:ascii="Times New Roman" w:hAnsi="Times New Roman"/>
          <w:color w:val="0D0D0D" w:themeColor="text1" w:themeTint="F2"/>
          <w:sz w:val="24"/>
          <w:szCs w:val="24"/>
          <w:lang w:val="sq-AL"/>
        </w:rPr>
        <w:t xml:space="preserve">Përbën avantazh eksperienca e punës  </w:t>
      </w:r>
      <w:r w:rsidRPr="00655947">
        <w:rPr>
          <w:rFonts w:ascii="Times New Roman" w:hAnsi="Times New Roman"/>
          <w:color w:val="0D0D0D" w:themeColor="text1" w:themeTint="F2"/>
          <w:spacing w:val="-3"/>
          <w:sz w:val="24"/>
          <w:szCs w:val="24"/>
        </w:rPr>
        <w:t xml:space="preserve">në të njëjtin pozicion, me atë të kërkuar </w:t>
      </w:r>
    </w:p>
    <w:p w:rsidR="00A83203" w:rsidRPr="00A83203" w:rsidRDefault="00A83203" w:rsidP="00A83203">
      <w:pPr>
        <w:pStyle w:val="ListParagraph"/>
        <w:numPr>
          <w:ilvl w:val="0"/>
          <w:numId w:val="2"/>
        </w:numPr>
        <w:autoSpaceDE w:val="0"/>
        <w:autoSpaceDN w:val="0"/>
        <w:adjustRightInd w:val="0"/>
        <w:spacing w:after="0" w:line="240" w:lineRule="auto"/>
        <w:rPr>
          <w:rFonts w:ascii="Times New Roman" w:hAnsi="Times New Roman"/>
          <w:color w:val="000000"/>
          <w:sz w:val="24"/>
          <w:szCs w:val="24"/>
          <w:lang w:eastAsia="sq-AL"/>
        </w:rPr>
      </w:pPr>
      <w:r w:rsidRPr="009964AE">
        <w:rPr>
          <w:rFonts w:ascii="Times New Roman" w:hAnsi="Times New Roman"/>
          <w:color w:val="000000"/>
          <w:sz w:val="24"/>
          <w:szCs w:val="24"/>
          <w:lang w:eastAsia="sq-AL"/>
        </w:rPr>
        <w:t xml:space="preserve">Të zotërojë shumë mirë gjuhën angleze. </w:t>
      </w:r>
      <w:r w:rsidRPr="009964AE">
        <w:rPr>
          <w:rFonts w:ascii="Times New Roman" w:hAnsi="Times New Roman"/>
          <w:color w:val="0D0D0D" w:themeColor="text1" w:themeTint="F2"/>
          <w:sz w:val="24"/>
          <w:szCs w:val="24"/>
          <w:lang w:val="sq-AL"/>
        </w:rPr>
        <w:t xml:space="preserve">Përbën avantazh njohuria e një </w:t>
      </w:r>
      <w:r w:rsidRPr="009964AE">
        <w:rPr>
          <w:rFonts w:ascii="Times New Roman" w:hAnsi="Times New Roman"/>
          <w:sz w:val="24"/>
          <w:szCs w:val="24"/>
        </w:rPr>
        <w:t>gjuhe të dytë e BE-së.</w:t>
      </w:r>
      <w:r w:rsidRPr="009964AE">
        <w:rPr>
          <w:rFonts w:ascii="Times New Roman" w:hAnsi="Times New Roman"/>
          <w:color w:val="000000"/>
          <w:sz w:val="24"/>
          <w:szCs w:val="24"/>
          <w:lang w:eastAsia="sq-AL"/>
        </w:rPr>
        <w:t xml:space="preserve"> </w:t>
      </w:r>
    </w:p>
    <w:p w:rsidR="00F17350" w:rsidRDefault="00F17350" w:rsidP="00EA66A9">
      <w:pPr>
        <w:jc w:val="both"/>
        <w:rPr>
          <w:rFonts w:ascii="Times New Roman" w:hAnsi="Times New Roman"/>
          <w:b/>
          <w:spacing w:val="-3"/>
          <w:sz w:val="24"/>
          <w:szCs w:val="24"/>
        </w:rPr>
      </w:pPr>
      <w:r w:rsidRPr="00B20E9D">
        <w:rPr>
          <w:rFonts w:ascii="Times New Roman" w:hAnsi="Times New Roman"/>
          <w:b/>
          <w:spacing w:val="-3"/>
          <w:sz w:val="24"/>
          <w:szCs w:val="24"/>
        </w:rPr>
        <w:t xml:space="preserve">Tjetër </w:t>
      </w:r>
    </w:p>
    <w:p w:rsidR="00A83203" w:rsidRPr="00BD1504" w:rsidRDefault="00A83203" w:rsidP="00A83203">
      <w:pPr>
        <w:numPr>
          <w:ilvl w:val="0"/>
          <w:numId w:val="43"/>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 xml:space="preserve">Të ketë njohuri shumë të mira në administrimin e sistemeve, si: Active Directory, Outlook Mail Client; </w:t>
      </w:r>
    </w:p>
    <w:p w:rsidR="00A83203" w:rsidRPr="00BD1504" w:rsidRDefault="00A83203" w:rsidP="00A83203">
      <w:pPr>
        <w:numPr>
          <w:ilvl w:val="0"/>
          <w:numId w:val="43"/>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 xml:space="preserve">Të ketë njohuri bazë mbi pajisjet e rrjetit dhe infrastrukturën e rrjetit; </w:t>
      </w:r>
    </w:p>
    <w:p w:rsidR="00A83203" w:rsidRPr="00BD1504" w:rsidRDefault="00A83203" w:rsidP="00A83203">
      <w:pPr>
        <w:numPr>
          <w:ilvl w:val="0"/>
          <w:numId w:val="43"/>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 xml:space="preserve">Të ketë njohuri bazë për panelet e administrimit të faqeve web </w:t>
      </w:r>
    </w:p>
    <w:p w:rsidR="00A83203" w:rsidRPr="00BD1504" w:rsidRDefault="00A83203" w:rsidP="00A83203">
      <w:pPr>
        <w:numPr>
          <w:ilvl w:val="0"/>
          <w:numId w:val="43"/>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 xml:space="preserve">Të ketë njohuri të mira të gjuhës angleze. </w:t>
      </w:r>
    </w:p>
    <w:p w:rsidR="00A83203" w:rsidRPr="00BD1504" w:rsidRDefault="00A83203" w:rsidP="00A83203">
      <w:pPr>
        <w:numPr>
          <w:ilvl w:val="0"/>
          <w:numId w:val="43"/>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Të ketë njohje profesionale të programeve kompjuterike dhe aplikime të nevojshme për zgjidhjen e situatave të përditshme në paraqitjen e punës.</w:t>
      </w:r>
    </w:p>
    <w:p w:rsidR="00A83203" w:rsidRPr="006C6475" w:rsidRDefault="0052338C" w:rsidP="00A83203">
      <w:pPr>
        <w:numPr>
          <w:ilvl w:val="0"/>
          <w:numId w:val="43"/>
        </w:numPr>
        <w:spacing w:after="0"/>
        <w:jc w:val="both"/>
        <w:rPr>
          <w:rFonts w:ascii="Times New Roman" w:hAnsi="Times New Roman"/>
          <w:spacing w:val="-3"/>
          <w:sz w:val="24"/>
          <w:szCs w:val="24"/>
        </w:rPr>
      </w:pPr>
      <w:r>
        <w:rPr>
          <w:rFonts w:ascii="Times New Roman" w:hAnsi="Times New Roman"/>
          <w:color w:val="000000"/>
          <w:sz w:val="24"/>
          <w:szCs w:val="24"/>
          <w:shd w:val="clear" w:color="auto" w:fill="FFFFFF"/>
        </w:rPr>
        <w:t xml:space="preserve">Të ketë njohuri </w:t>
      </w:r>
      <w:r w:rsidR="00A83203" w:rsidRPr="00BD1504">
        <w:rPr>
          <w:rFonts w:ascii="Times New Roman" w:hAnsi="Times New Roman"/>
          <w:color w:val="000000"/>
          <w:sz w:val="24"/>
          <w:szCs w:val="24"/>
          <w:shd w:val="clear" w:color="auto" w:fill="FFFFFF"/>
        </w:rPr>
        <w:t>mbi sistemet kompjuterike dhe mbi instalimin, konfigurimin dhe riparimin e pajisjeve hardware;</w:t>
      </w:r>
      <w:r w:rsidR="00A83203" w:rsidRPr="00BD1504">
        <w:rPr>
          <w:rStyle w:val="apple-converted-space"/>
          <w:rFonts w:ascii="Times New Roman" w:hAnsi="Times New Roman"/>
          <w:color w:val="000000"/>
          <w:sz w:val="24"/>
          <w:szCs w:val="24"/>
          <w:shd w:val="clear" w:color="auto" w:fill="FFFFFF"/>
        </w:rPr>
        <w:t> </w:t>
      </w:r>
    </w:p>
    <w:p w:rsidR="00A83203" w:rsidRPr="00A83203" w:rsidRDefault="00A83203" w:rsidP="00A83203">
      <w:pPr>
        <w:shd w:val="clear" w:color="auto" w:fill="FFFFFF"/>
        <w:jc w:val="both"/>
        <w:rPr>
          <w:rFonts w:ascii="Times New Roman" w:hAnsi="Times New Roman"/>
          <w:b/>
          <w:spacing w:val="-2"/>
          <w:sz w:val="24"/>
          <w:szCs w:val="24"/>
        </w:rPr>
      </w:pPr>
      <w:r>
        <w:rPr>
          <w:rFonts w:ascii="Times New Roman" w:hAnsi="Times New Roman"/>
          <w:b/>
          <w:spacing w:val="-2"/>
          <w:sz w:val="24"/>
          <w:szCs w:val="24"/>
        </w:rPr>
        <w:t>Tjetër: Preferohet</w:t>
      </w:r>
    </w:p>
    <w:p w:rsidR="00A83203" w:rsidRPr="00DB74DD" w:rsidRDefault="00A83203" w:rsidP="00A83203">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pacing w:val="-5"/>
          <w:sz w:val="24"/>
          <w:szCs w:val="24"/>
        </w:rPr>
        <w:t>Të ketë njohuri shumë të mira profesionale, procedurave sipas veprimtarisë që mbulon drejtoria</w:t>
      </w:r>
      <w:r w:rsidRPr="00DB74DD">
        <w:rPr>
          <w:rFonts w:ascii="Times New Roman" w:hAnsi="Times New Roman"/>
          <w:sz w:val="24"/>
          <w:szCs w:val="24"/>
        </w:rPr>
        <w:t xml:space="preserve"> </w:t>
      </w:r>
    </w:p>
    <w:p w:rsidR="00A83203" w:rsidRPr="00DB74DD" w:rsidRDefault="00A83203" w:rsidP="00A83203">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t xml:space="preserve"> </w:t>
      </w:r>
      <w:r w:rsidRPr="00DB74DD">
        <w:rPr>
          <w:rFonts w:ascii="Times New Roman" w:hAnsi="Times New Roman"/>
          <w:color w:val="000000"/>
          <w:spacing w:val="-3"/>
          <w:sz w:val="24"/>
          <w:szCs w:val="24"/>
        </w:rPr>
        <w:t>Të ketë njohuri të gjera dhe aftësi shumë të mira në fushën e të Drejtave të Njeriut (kryesisht në fushën e përgjegjësisë së institucionit punëkërkues).</w:t>
      </w:r>
    </w:p>
    <w:p w:rsidR="00F17350" w:rsidRPr="00A83203" w:rsidRDefault="00A83203" w:rsidP="00A83203">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t xml:space="preserve"> </w:t>
      </w:r>
      <w:r w:rsidRPr="00DB74DD">
        <w:rPr>
          <w:rFonts w:ascii="Times New Roman" w:hAnsi="Times New Roman"/>
          <w:color w:val="000000"/>
          <w:sz w:val="24"/>
          <w:szCs w:val="24"/>
        </w:rPr>
        <w:t>Të kenë aftësi të mira komunikuese dhe të punës në grup.</w:t>
      </w:r>
    </w:p>
    <w:p w:rsidR="002F5A5E" w:rsidRPr="00A83203" w:rsidRDefault="00F17350" w:rsidP="00A83203">
      <w:pPr>
        <w:pStyle w:val="ListParagraph"/>
        <w:numPr>
          <w:ilvl w:val="0"/>
          <w:numId w:val="33"/>
        </w:numPr>
        <w:shd w:val="clear" w:color="auto" w:fill="FFFFFF"/>
        <w:jc w:val="both"/>
        <w:rPr>
          <w:rFonts w:ascii="Times New Roman" w:hAnsi="Times New Roman"/>
          <w:color w:val="000000" w:themeColor="text1"/>
          <w:sz w:val="24"/>
          <w:szCs w:val="24"/>
          <w:u w:val="single"/>
        </w:rPr>
      </w:pPr>
      <w:r>
        <w:rPr>
          <w:rFonts w:ascii="Times New Roman" w:hAnsi="Times New Roman"/>
          <w:color w:val="000000" w:themeColor="text1"/>
          <w:spacing w:val="-6"/>
          <w:sz w:val="24"/>
          <w:szCs w:val="24"/>
        </w:rPr>
        <w:t xml:space="preserve">Aftësi për të planifikuar, rishikuar dhe drejtuar punën e stafit nën varësi; aftësi shumë të mira </w:t>
      </w:r>
      <w:r>
        <w:rPr>
          <w:rFonts w:ascii="Times New Roman" w:hAnsi="Times New Roman"/>
          <w:color w:val="000000" w:themeColor="text1"/>
          <w:spacing w:val="-7"/>
          <w:sz w:val="24"/>
          <w:szCs w:val="24"/>
        </w:rPr>
        <w:t>komunikimi, prezantimi.</w:t>
      </w:r>
    </w:p>
    <w:tbl>
      <w:tblPr>
        <w:tblW w:w="0" w:type="auto"/>
        <w:tblBorders>
          <w:bottom w:val="single" w:sz="8" w:space="0" w:color="auto"/>
        </w:tblBorders>
        <w:tblLook w:val="00A0" w:firstRow="1" w:lastRow="0" w:firstColumn="1" w:lastColumn="0" w:noHBand="0" w:noVBand="0"/>
      </w:tblPr>
      <w:tblGrid>
        <w:gridCol w:w="756"/>
        <w:gridCol w:w="7739"/>
      </w:tblGrid>
      <w:tr w:rsidR="00A67EC3" w:rsidRPr="00FB67CD" w:rsidTr="008D7D58">
        <w:tc>
          <w:tcPr>
            <w:tcW w:w="80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sz w:val="24"/>
                <w:szCs w:val="24"/>
              </w:rPr>
              <w:t xml:space="preserve"> </w:t>
            </w:r>
            <w:r w:rsidRPr="00FB67CD">
              <w:rPr>
                <w:rFonts w:ascii="Times New Roman" w:hAnsi="Times New Roman"/>
                <w:b/>
                <w:sz w:val="24"/>
                <w:szCs w:val="24"/>
              </w:rPr>
              <w:t>1.2</w:t>
            </w:r>
          </w:p>
        </w:tc>
        <w:tc>
          <w:tcPr>
            <w:tcW w:w="8822"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DOKUMENTACIONI, MËNYRA DHE AFATI I DORËZIMIT</w:t>
            </w:r>
          </w:p>
        </w:tc>
      </w:tr>
    </w:tbl>
    <w:p w:rsidR="00A67EC3" w:rsidRPr="00FB67CD" w:rsidRDefault="00A67EC3" w:rsidP="00A67EC3">
      <w:pPr>
        <w:jc w:val="both"/>
        <w:rPr>
          <w:rFonts w:ascii="Times New Roman" w:hAnsi="Times New Roman"/>
          <w:sz w:val="24"/>
          <w:szCs w:val="24"/>
        </w:rPr>
      </w:pPr>
    </w:p>
    <w:p w:rsidR="009E72AE" w:rsidRPr="00655947" w:rsidRDefault="009E72AE" w:rsidP="0052338C">
      <w:pPr>
        <w:autoSpaceDE w:val="0"/>
        <w:autoSpaceDN w:val="0"/>
        <w:adjustRightInd w:val="0"/>
        <w:spacing w:after="0"/>
        <w:jc w:val="both"/>
        <w:rPr>
          <w:rFonts w:ascii="Times New Roman" w:hAnsi="Times New Roman"/>
          <w:sz w:val="24"/>
          <w:szCs w:val="24"/>
        </w:rPr>
      </w:pPr>
      <w:r w:rsidRPr="00655947">
        <w:rPr>
          <w:rFonts w:ascii="Times New Roman" w:hAnsi="Times New Roman"/>
          <w:bCs/>
          <w:color w:val="0D0D0D" w:themeColor="text1" w:themeTint="F2"/>
          <w:sz w:val="24"/>
          <w:szCs w:val="24"/>
          <w:lang w:eastAsia="sq-AL"/>
        </w:rPr>
        <w:t>Kandidati duhet të dërgojë me postë ose dorazi në një zarf të mbyllur</w:t>
      </w:r>
      <w:r w:rsidRPr="00655947">
        <w:rPr>
          <w:rFonts w:ascii="Times New Roman" w:hAnsi="Times New Roman"/>
          <w:sz w:val="24"/>
          <w:szCs w:val="24"/>
        </w:rPr>
        <w:t xml:space="preserve"> pranë Zyrës së protokollit të </w:t>
      </w:r>
      <w:r w:rsidRPr="00655947">
        <w:rPr>
          <w:rFonts w:ascii="Times New Roman" w:hAnsi="Times New Roman"/>
          <w:sz w:val="24"/>
          <w:szCs w:val="24"/>
          <w:lang w:val="sq-AL"/>
        </w:rPr>
        <w:t xml:space="preserve">Komisionerit </w:t>
      </w:r>
      <w:r w:rsidRPr="00655947">
        <w:rPr>
          <w:rFonts w:ascii="Times New Roman" w:hAnsi="Times New Roman"/>
          <w:sz w:val="24"/>
          <w:szCs w:val="24"/>
        </w:rPr>
        <w:t xml:space="preserve">për të Drejtën e Informimit dhe Mbrojtjen e të Dhënave Personale, </w:t>
      </w:r>
      <w:r w:rsidRPr="00655947">
        <w:rPr>
          <w:rFonts w:ascii="Times New Roman" w:hAnsi="Times New Roman"/>
          <w:bCs/>
          <w:color w:val="0D0D0D" w:themeColor="text1" w:themeTint="F2"/>
          <w:sz w:val="24"/>
          <w:szCs w:val="24"/>
          <w:lang w:eastAsia="sq-AL"/>
        </w:rPr>
        <w:t xml:space="preserve">dokumentet e dosjes së tij personale </w:t>
      </w:r>
      <w:r w:rsidRPr="00655947">
        <w:rPr>
          <w:rFonts w:ascii="Times New Roman" w:hAnsi="Times New Roman"/>
          <w:sz w:val="24"/>
          <w:szCs w:val="24"/>
        </w:rPr>
        <w:t>si më poshtë:</w:t>
      </w:r>
    </w:p>
    <w:p w:rsidR="009E72AE" w:rsidRDefault="009E72AE" w:rsidP="0052338C">
      <w:pPr>
        <w:autoSpaceDE w:val="0"/>
        <w:autoSpaceDN w:val="0"/>
        <w:adjustRightInd w:val="0"/>
        <w:spacing w:after="0"/>
        <w:rPr>
          <w:rFonts w:ascii="Times New Roman" w:hAnsi="Times New Roman"/>
          <w:color w:val="000000"/>
          <w:sz w:val="24"/>
          <w:szCs w:val="24"/>
          <w:lang w:eastAsia="sq-AL"/>
        </w:rPr>
      </w:pPr>
    </w:p>
    <w:p w:rsidR="00EA66A9" w:rsidRPr="00655947" w:rsidRDefault="00EA66A9" w:rsidP="0052338C">
      <w:pPr>
        <w:autoSpaceDE w:val="0"/>
        <w:autoSpaceDN w:val="0"/>
        <w:adjustRightInd w:val="0"/>
        <w:spacing w:after="0"/>
        <w:rPr>
          <w:rFonts w:ascii="Times New Roman" w:hAnsi="Times New Roman"/>
          <w:color w:val="000000"/>
          <w:sz w:val="24"/>
          <w:szCs w:val="24"/>
          <w:lang w:eastAsia="sq-AL"/>
        </w:rPr>
      </w:pPr>
    </w:p>
    <w:p w:rsidR="009E72AE" w:rsidRPr="00655947" w:rsidRDefault="009E72AE" w:rsidP="007C4D80">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lastRenderedPageBreak/>
        <w:t xml:space="preserve">1. Letër motivimi për aplikim në vendin vakant. </w:t>
      </w:r>
    </w:p>
    <w:p w:rsidR="009E72AE" w:rsidRPr="00655947" w:rsidRDefault="009E72AE" w:rsidP="007C4D80">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2. Një kopje të jetëshkrimit. </w:t>
      </w:r>
    </w:p>
    <w:p w:rsidR="009E72AE" w:rsidRPr="00655947" w:rsidRDefault="009E72AE" w:rsidP="007C4D80">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3. Një numër kontakti dhe adresën e plotë të vendbanimit. </w:t>
      </w:r>
    </w:p>
    <w:p w:rsidR="009E72AE" w:rsidRDefault="009E72AE" w:rsidP="007C4D80">
      <w:pPr>
        <w:autoSpaceDE w:val="0"/>
        <w:autoSpaceDN w:val="0"/>
        <w:adjustRightInd w:val="0"/>
        <w:spacing w:after="68" w:line="240" w:lineRule="auto"/>
        <w:jc w:val="both"/>
        <w:rPr>
          <w:rFonts w:ascii="Times New Roman" w:hAnsi="Times New Roman"/>
          <w:sz w:val="24"/>
          <w:szCs w:val="24"/>
        </w:rPr>
      </w:pPr>
      <w:r w:rsidRPr="00655947">
        <w:rPr>
          <w:rFonts w:ascii="Times New Roman" w:hAnsi="Times New Roman"/>
          <w:color w:val="000000"/>
          <w:sz w:val="24"/>
          <w:szCs w:val="24"/>
          <w:lang w:eastAsia="sq-AL"/>
        </w:rPr>
        <w:t xml:space="preserve">4. </w:t>
      </w:r>
      <w:r w:rsidRPr="00F3371A">
        <w:rPr>
          <w:rFonts w:ascii="Times New Roman" w:hAnsi="Times New Roman"/>
          <w:sz w:val="24"/>
          <w:szCs w:val="24"/>
        </w:rPr>
        <w:t>Fotokopje të diplomës (përfshirë edhe diplomën Bachelor)</w:t>
      </w:r>
      <w:r>
        <w:rPr>
          <w:rFonts w:ascii="Times New Roman" w:hAnsi="Times New Roman"/>
          <w:sz w:val="24"/>
          <w:szCs w:val="24"/>
        </w:rPr>
        <w:t xml:space="preserve"> si dhe listën e notave. </w:t>
      </w:r>
      <w:r w:rsidRPr="00F3371A">
        <w:rPr>
          <w:rFonts w:ascii="Times New Roman" w:hAnsi="Times New Roman"/>
          <w:sz w:val="24"/>
          <w:szCs w:val="24"/>
        </w:rPr>
        <w:t xml:space="preserve"> </w:t>
      </w:r>
    </w:p>
    <w:p w:rsidR="009E72AE" w:rsidRPr="00655947" w:rsidRDefault="009E72AE" w:rsidP="007C4D80">
      <w:pPr>
        <w:autoSpaceDE w:val="0"/>
        <w:autoSpaceDN w:val="0"/>
        <w:adjustRightInd w:val="0"/>
        <w:spacing w:after="68" w:line="240" w:lineRule="auto"/>
        <w:jc w:val="both"/>
        <w:rPr>
          <w:rFonts w:ascii="Times New Roman" w:hAnsi="Times New Roman"/>
          <w:color w:val="000000"/>
          <w:sz w:val="24"/>
          <w:szCs w:val="24"/>
          <w:lang w:eastAsia="sq-AL"/>
        </w:rPr>
      </w:pPr>
      <w:r>
        <w:rPr>
          <w:rFonts w:ascii="Times New Roman" w:hAnsi="Times New Roman"/>
          <w:sz w:val="24"/>
          <w:szCs w:val="24"/>
        </w:rPr>
        <w:t>(</w:t>
      </w:r>
      <w:r>
        <w:rPr>
          <w:rFonts w:ascii="Times New Roman" w:hAnsi="Times New Roman"/>
          <w:color w:val="000000"/>
          <w:sz w:val="24"/>
          <w:szCs w:val="24"/>
          <w:lang w:eastAsia="sq-AL"/>
        </w:rPr>
        <w:t>N</w:t>
      </w:r>
      <w:r w:rsidRPr="00655947">
        <w:rPr>
          <w:rFonts w:ascii="Times New Roman" w:hAnsi="Times New Roman"/>
          <w:color w:val="000000"/>
          <w:sz w:val="24"/>
          <w:szCs w:val="24"/>
          <w:lang w:eastAsia="sq-AL"/>
        </w:rPr>
        <w:t>ëse ka një diplomë dhe listë notash të ndryshme me vlerësimin e njohur në Shtetin Shqiptar, aplikanti duhet ta ketë të konvertuar atë sipas sistemit shqiptar</w:t>
      </w:r>
      <w:r>
        <w:rPr>
          <w:rFonts w:ascii="Times New Roman" w:hAnsi="Times New Roman"/>
          <w:color w:val="000000"/>
          <w:sz w:val="24"/>
          <w:szCs w:val="24"/>
          <w:lang w:eastAsia="sq-AL"/>
        </w:rPr>
        <w:t xml:space="preserve">) </w:t>
      </w:r>
      <w:r w:rsidRPr="00655947">
        <w:rPr>
          <w:rFonts w:ascii="Times New Roman" w:hAnsi="Times New Roman"/>
          <w:color w:val="000000"/>
          <w:sz w:val="24"/>
          <w:szCs w:val="24"/>
          <w:lang w:eastAsia="sq-AL"/>
        </w:rPr>
        <w:t xml:space="preserve">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5</w:t>
      </w:r>
      <w:r w:rsidRPr="00655947">
        <w:rPr>
          <w:rFonts w:ascii="Times New Roman" w:hAnsi="Times New Roman"/>
          <w:sz w:val="24"/>
          <w:szCs w:val="24"/>
          <w:lang w:eastAsia="sq-AL"/>
        </w:rPr>
        <w:t xml:space="preserve">. Aktin e emërimit si nëpunës civil.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6</w:t>
      </w:r>
      <w:r w:rsidRPr="00655947">
        <w:rPr>
          <w:rFonts w:ascii="Times New Roman" w:hAnsi="Times New Roman"/>
          <w:sz w:val="24"/>
          <w:szCs w:val="24"/>
          <w:lang w:eastAsia="sq-AL"/>
        </w:rPr>
        <w:t xml:space="preserve">. Vlerësimin e fundit nga eprori direkt.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7</w:t>
      </w:r>
      <w:r w:rsidRPr="00655947">
        <w:rPr>
          <w:rFonts w:ascii="Times New Roman" w:hAnsi="Times New Roman"/>
          <w:sz w:val="24"/>
          <w:szCs w:val="24"/>
          <w:lang w:eastAsia="sq-AL"/>
        </w:rPr>
        <w:t xml:space="preserve">. Vërtetim nga punëdhënësi i fundit, që aplikanti nuk ka masë disiplinore në fuqi.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8</w:t>
      </w:r>
      <w:r w:rsidRPr="00655947">
        <w:rPr>
          <w:rFonts w:ascii="Times New Roman" w:hAnsi="Times New Roman"/>
          <w:sz w:val="24"/>
          <w:szCs w:val="24"/>
          <w:lang w:eastAsia="sq-AL"/>
        </w:rPr>
        <w:t>. Fotokopje librezës së punës</w:t>
      </w:r>
      <w:r w:rsidR="00CA3AD6">
        <w:rPr>
          <w:rFonts w:ascii="Times New Roman" w:hAnsi="Times New Roman"/>
          <w:sz w:val="24"/>
          <w:szCs w:val="24"/>
          <w:lang w:eastAsia="sq-AL"/>
        </w:rPr>
        <w:t xml:space="preserve"> (</w:t>
      </w:r>
      <w:r w:rsidRPr="00655947">
        <w:rPr>
          <w:rFonts w:ascii="Times New Roman" w:hAnsi="Times New Roman"/>
          <w:sz w:val="24"/>
          <w:szCs w:val="24"/>
        </w:rPr>
        <w:t>të gjithë faqet që vërtetojnë eksperiencën në punë)</w:t>
      </w:r>
      <w:r w:rsidRPr="00655947">
        <w:rPr>
          <w:rFonts w:ascii="Times New Roman" w:hAnsi="Times New Roman"/>
          <w:sz w:val="24"/>
          <w:szCs w:val="24"/>
          <w:lang w:eastAsia="sq-AL"/>
        </w:rPr>
        <w:t xml:space="preserve">. </w:t>
      </w:r>
    </w:p>
    <w:p w:rsidR="009E72AE" w:rsidRPr="00655947" w:rsidRDefault="00CA3AD6" w:rsidP="007C4D80">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 xml:space="preserve">9. </w:t>
      </w:r>
      <w:r w:rsidR="009E72AE" w:rsidRPr="00655947">
        <w:rPr>
          <w:rFonts w:ascii="Times New Roman" w:hAnsi="Times New Roman"/>
          <w:sz w:val="24"/>
          <w:szCs w:val="24"/>
          <w:lang w:eastAsia="sq-AL"/>
        </w:rPr>
        <w:t xml:space="preserve">Certifikata ose dëshmi të kualifikimeve, trajnimeve të ndryshme.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0</w:t>
      </w:r>
      <w:r w:rsidRPr="00655947">
        <w:rPr>
          <w:rFonts w:ascii="Times New Roman" w:hAnsi="Times New Roman"/>
          <w:sz w:val="24"/>
          <w:szCs w:val="24"/>
          <w:lang w:eastAsia="sq-AL"/>
        </w:rPr>
        <w:t xml:space="preserve">. Fotokopje të kartës së identitetit.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1</w:t>
      </w:r>
      <w:r w:rsidRPr="00655947">
        <w:rPr>
          <w:rFonts w:ascii="Times New Roman" w:hAnsi="Times New Roman"/>
          <w:sz w:val="24"/>
          <w:szCs w:val="24"/>
          <w:lang w:eastAsia="sq-AL"/>
        </w:rPr>
        <w:t xml:space="preserve">. Vërtetim i gjendjes gjyqësore.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2</w:t>
      </w:r>
      <w:r w:rsidRPr="00655947">
        <w:rPr>
          <w:rFonts w:ascii="Times New Roman" w:hAnsi="Times New Roman"/>
          <w:sz w:val="24"/>
          <w:szCs w:val="24"/>
          <w:lang w:eastAsia="sq-AL"/>
        </w:rPr>
        <w:t>. Vërtetim i gjendjes shëndet</w:t>
      </w:r>
      <w:r w:rsidR="00CA3AD6">
        <w:rPr>
          <w:rFonts w:ascii="Times New Roman" w:hAnsi="Times New Roman"/>
          <w:sz w:val="24"/>
          <w:szCs w:val="24"/>
          <w:lang w:eastAsia="sq-AL"/>
        </w:rPr>
        <w:t>ë</w:t>
      </w:r>
      <w:r w:rsidRPr="00655947">
        <w:rPr>
          <w:rFonts w:ascii="Times New Roman" w:hAnsi="Times New Roman"/>
          <w:sz w:val="24"/>
          <w:szCs w:val="24"/>
          <w:lang w:eastAsia="sq-AL"/>
        </w:rPr>
        <w:t xml:space="preserve">sore. </w:t>
      </w:r>
    </w:p>
    <w:p w:rsidR="009E72AE" w:rsidRDefault="009E72AE" w:rsidP="0052338C">
      <w:pPr>
        <w:autoSpaceDE w:val="0"/>
        <w:autoSpaceDN w:val="0"/>
        <w:adjustRightInd w:val="0"/>
        <w:spacing w:after="0"/>
        <w:jc w:val="both"/>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3</w:t>
      </w:r>
      <w:r w:rsidRPr="00655947">
        <w:rPr>
          <w:rFonts w:ascii="Times New Roman" w:hAnsi="Times New Roman"/>
          <w:sz w:val="24"/>
          <w:szCs w:val="24"/>
          <w:lang w:eastAsia="sq-AL"/>
        </w:rPr>
        <w:t xml:space="preserve">. Çdo dokumentacion tjetër që verteton plotësimin e kushteve të mësipërme si dhe arsimin shtesë, vlerësimet positive apo të tjera të përmendura në jetëshkrim. </w:t>
      </w:r>
    </w:p>
    <w:p w:rsidR="00EA66A9" w:rsidRDefault="00EA66A9" w:rsidP="009E72AE">
      <w:pPr>
        <w:jc w:val="both"/>
        <w:rPr>
          <w:rFonts w:ascii="Times New Roman" w:hAnsi="Times New Roman"/>
          <w:sz w:val="24"/>
          <w:szCs w:val="24"/>
        </w:rPr>
      </w:pPr>
    </w:p>
    <w:p w:rsidR="009E72AE" w:rsidRDefault="009E72AE" w:rsidP="009E72AE">
      <w:pPr>
        <w:jc w:val="both"/>
        <w:rPr>
          <w:rFonts w:ascii="Times New Roman" w:hAnsi="Times New Roman"/>
          <w:sz w:val="24"/>
          <w:szCs w:val="24"/>
        </w:rPr>
      </w:pPr>
      <w:r w:rsidRPr="00F878F8">
        <w:rPr>
          <w:rFonts w:ascii="Times New Roman" w:hAnsi="Times New Roman"/>
          <w:sz w:val="24"/>
          <w:szCs w:val="24"/>
        </w:rPr>
        <w:t>Dokumentet duhet të dorëzohen nga kandidatët jo më vonë se 10 (dhjetë) ditë kalendarike nga momenti i publikimit në faqen zyrtare të Zy</w:t>
      </w:r>
      <w:r w:rsidR="00CA3AD6">
        <w:rPr>
          <w:rFonts w:ascii="Times New Roman" w:hAnsi="Times New Roman"/>
          <w:sz w:val="24"/>
          <w:szCs w:val="24"/>
        </w:rPr>
        <w:t xml:space="preserve">rës së Komisionerit dhe/ose në portalin e </w:t>
      </w:r>
      <w:r>
        <w:rPr>
          <w:rFonts w:ascii="Times New Roman" w:hAnsi="Times New Roman"/>
          <w:sz w:val="24"/>
          <w:szCs w:val="24"/>
        </w:rPr>
        <w:t>Agjencia</w:t>
      </w:r>
      <w:r w:rsidRPr="00F878F8">
        <w:rPr>
          <w:rFonts w:ascii="Times New Roman" w:hAnsi="Times New Roman"/>
          <w:sz w:val="24"/>
          <w:szCs w:val="24"/>
        </w:rPr>
        <w:t xml:space="preserve"> Kombetar</w:t>
      </w:r>
      <w:r>
        <w:rPr>
          <w:rFonts w:ascii="Times New Roman" w:hAnsi="Times New Roman"/>
          <w:sz w:val="24"/>
          <w:szCs w:val="24"/>
        </w:rPr>
        <w:t>e e P</w:t>
      </w:r>
      <w:r w:rsidRPr="00F878F8">
        <w:rPr>
          <w:rFonts w:ascii="Times New Roman" w:hAnsi="Times New Roman"/>
          <w:sz w:val="24"/>
          <w:szCs w:val="24"/>
        </w:rPr>
        <w:t>unësimit</w:t>
      </w:r>
      <w:r>
        <w:rPr>
          <w:rFonts w:ascii="Times New Roman" w:hAnsi="Times New Roman"/>
          <w:sz w:val="24"/>
          <w:szCs w:val="24"/>
        </w:rPr>
        <w:t xml:space="preserve"> dhe Aftësive.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5"/>
        <w:gridCol w:w="7740"/>
      </w:tblGrid>
      <w:tr w:rsidR="00A67EC3" w:rsidRPr="00FB67CD" w:rsidTr="008D7D5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1.3</w:t>
            </w:r>
          </w:p>
        </w:tc>
        <w:tc>
          <w:tcPr>
            <w:tcW w:w="8994"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REZULTATET PËR FAZËN E VERIFIKIMIT PARAPRAK</w:t>
            </w:r>
          </w:p>
        </w:tc>
      </w:tr>
    </w:tbl>
    <w:p w:rsidR="00A67EC3" w:rsidRPr="00FB67CD" w:rsidRDefault="00A67EC3" w:rsidP="00A67EC3">
      <w:pPr>
        <w:jc w:val="both"/>
        <w:rPr>
          <w:rFonts w:ascii="Times New Roman" w:hAnsi="Times New Roman"/>
          <w:sz w:val="24"/>
          <w:szCs w:val="24"/>
        </w:rPr>
      </w:pPr>
    </w:p>
    <w:p w:rsidR="009E72AE" w:rsidRPr="00D03A28" w:rsidRDefault="009E72AE" w:rsidP="007C4D80">
      <w:pPr>
        <w:jc w:val="both"/>
        <w:rPr>
          <w:rFonts w:ascii="Times New Roman" w:hAnsi="Times New Roman"/>
          <w:sz w:val="24"/>
          <w:szCs w:val="24"/>
        </w:rPr>
      </w:pPr>
      <w:r w:rsidRPr="007874A4">
        <w:rPr>
          <w:rFonts w:ascii="Times New Roman" w:hAnsi="Times New Roman"/>
          <w:color w:val="0D0D0D" w:themeColor="text1" w:themeTint="F2"/>
          <w:sz w:val="24"/>
          <w:szCs w:val="24"/>
        </w:rPr>
        <w:t xml:space="preserve">Në datën </w:t>
      </w:r>
      <w:r w:rsidR="00376CF8" w:rsidRPr="007874A4">
        <w:rPr>
          <w:rFonts w:ascii="Times New Roman" w:hAnsi="Times New Roman"/>
          <w:color w:val="0D0D0D" w:themeColor="text1" w:themeTint="F2"/>
          <w:sz w:val="24"/>
          <w:szCs w:val="24"/>
        </w:rPr>
        <w:t>1</w:t>
      </w:r>
      <w:r w:rsidR="007874A4" w:rsidRPr="007874A4">
        <w:rPr>
          <w:rFonts w:ascii="Times New Roman" w:hAnsi="Times New Roman"/>
          <w:color w:val="0D0D0D" w:themeColor="text1" w:themeTint="F2"/>
          <w:sz w:val="24"/>
          <w:szCs w:val="24"/>
        </w:rPr>
        <w:t>3</w:t>
      </w:r>
      <w:r w:rsidRPr="007874A4">
        <w:rPr>
          <w:rFonts w:ascii="Times New Roman" w:hAnsi="Times New Roman"/>
          <w:color w:val="0D0D0D" w:themeColor="text1" w:themeTint="F2"/>
          <w:sz w:val="24"/>
          <w:szCs w:val="24"/>
        </w:rPr>
        <w:t>.1</w:t>
      </w:r>
      <w:r w:rsidR="00E45027">
        <w:rPr>
          <w:rFonts w:ascii="Times New Roman" w:hAnsi="Times New Roman"/>
          <w:color w:val="0D0D0D" w:themeColor="text1" w:themeTint="F2"/>
          <w:sz w:val="24"/>
          <w:szCs w:val="24"/>
        </w:rPr>
        <w:t>0</w:t>
      </w:r>
      <w:r w:rsidRPr="007874A4">
        <w:rPr>
          <w:rFonts w:ascii="Times New Roman" w:hAnsi="Times New Roman"/>
          <w:color w:val="0D0D0D" w:themeColor="text1" w:themeTint="F2"/>
          <w:sz w:val="24"/>
          <w:szCs w:val="24"/>
        </w:rPr>
        <w:t>.202</w:t>
      </w:r>
      <w:r w:rsidR="00E45027">
        <w:rPr>
          <w:rFonts w:ascii="Times New Roman" w:hAnsi="Times New Roman"/>
          <w:color w:val="0D0D0D" w:themeColor="text1" w:themeTint="F2"/>
          <w:sz w:val="24"/>
          <w:szCs w:val="24"/>
        </w:rPr>
        <w:t>5</w:t>
      </w:r>
      <w:r w:rsidRPr="007874A4">
        <w:rPr>
          <w:rFonts w:ascii="Times New Roman" w:hAnsi="Times New Roman"/>
          <w:color w:val="0D0D0D" w:themeColor="text1" w:themeTint="F2"/>
          <w:sz w:val="24"/>
          <w:szCs w:val="24"/>
        </w:rPr>
        <w:t>,</w:t>
      </w:r>
      <w:r w:rsidRPr="00D03A28">
        <w:rPr>
          <w:rFonts w:ascii="Times New Roman" w:hAnsi="Times New Roman"/>
          <w:sz w:val="24"/>
          <w:szCs w:val="24"/>
        </w:rPr>
        <w:t xml:space="preserve"> njësia e menaxhimit të burimeve njerëzore (Njësia përgjegjëse) e Zyrës së </w:t>
      </w:r>
      <w:r w:rsidRPr="00D03A28">
        <w:rPr>
          <w:rFonts w:ascii="Times New Roman" w:hAnsi="Times New Roman"/>
          <w:sz w:val="24"/>
          <w:szCs w:val="24"/>
          <w:lang w:val="sq-AL"/>
        </w:rPr>
        <w:t xml:space="preserve">Komisionerit </w:t>
      </w:r>
      <w:r w:rsidRPr="00D03A28">
        <w:rPr>
          <w:rFonts w:ascii="Times New Roman" w:hAnsi="Times New Roman"/>
          <w:sz w:val="24"/>
          <w:szCs w:val="24"/>
        </w:rPr>
        <w:t>për të Drejtën e Informimit dhe Mbrojtjen e të Dhënave Personale ku ndodhet pozicioni për të cilin ju dëshironi të aplikoni do të shpallë në portalin “</w:t>
      </w:r>
      <w:r>
        <w:rPr>
          <w:rFonts w:ascii="Times New Roman" w:hAnsi="Times New Roman"/>
          <w:sz w:val="24"/>
          <w:szCs w:val="24"/>
        </w:rPr>
        <w:t>Agjencia</w:t>
      </w:r>
      <w:r w:rsidRPr="00F878F8">
        <w:rPr>
          <w:rFonts w:ascii="Times New Roman" w:hAnsi="Times New Roman"/>
          <w:sz w:val="24"/>
          <w:szCs w:val="24"/>
        </w:rPr>
        <w:t xml:space="preserve"> Kombetar</w:t>
      </w:r>
      <w:r>
        <w:rPr>
          <w:rFonts w:ascii="Times New Roman" w:hAnsi="Times New Roman"/>
          <w:sz w:val="24"/>
          <w:szCs w:val="24"/>
        </w:rPr>
        <w:t>e e P</w:t>
      </w:r>
      <w:r w:rsidRPr="00F878F8">
        <w:rPr>
          <w:rFonts w:ascii="Times New Roman" w:hAnsi="Times New Roman"/>
          <w:sz w:val="24"/>
          <w:szCs w:val="24"/>
        </w:rPr>
        <w:t>unësimit</w:t>
      </w:r>
      <w:r>
        <w:rPr>
          <w:rFonts w:ascii="Times New Roman" w:hAnsi="Times New Roman"/>
          <w:sz w:val="24"/>
          <w:szCs w:val="24"/>
        </w:rPr>
        <w:t xml:space="preserve"> dhe Aftësive/AKPA</w:t>
      </w:r>
      <w:r w:rsidRPr="00D03A28">
        <w:rPr>
          <w:rFonts w:ascii="Times New Roman" w:hAnsi="Times New Roman"/>
          <w:sz w:val="24"/>
          <w:szCs w:val="24"/>
        </w:rPr>
        <w:t xml:space="preserve">”, </w:t>
      </w:r>
      <w:r>
        <w:rPr>
          <w:rFonts w:ascii="Times New Roman" w:hAnsi="Times New Roman"/>
          <w:sz w:val="24"/>
          <w:szCs w:val="24"/>
        </w:rPr>
        <w:t xml:space="preserve">dhe ne faqen zyrtare te institucionit, </w:t>
      </w:r>
      <w:r w:rsidRPr="00D03A28">
        <w:rPr>
          <w:rFonts w:ascii="Times New Roman" w:hAnsi="Times New Roman"/>
          <w:sz w:val="24"/>
          <w:szCs w:val="24"/>
        </w:rPr>
        <w:t xml:space="preserve">listën e kandidatëve që plotësojnë kushtet e lëvizjes paralele dhe kriteret e veçanta, si dhe datën, vendin dhe orën e saktë ku do të zhvillohet intervista. Në të njëjtën datë kandidatët që nuk i plotësojnë kushtet e lëvizjes paralele dhe kriteret e veçanta do të njoftohen individualisht nga Njësia Përgjegjëse e institucionit ku ndodhet pozicioni për të cilin ju dëshironi të aplikoni, </w:t>
      </w:r>
      <w:r w:rsidRPr="00D03A28">
        <w:rPr>
          <w:rFonts w:ascii="Times New Roman" w:hAnsi="Times New Roman"/>
          <w:sz w:val="24"/>
          <w:szCs w:val="24"/>
          <w:u w:val="single"/>
        </w:rPr>
        <w:t>nëpërmjet adresës tuaj të e-mail</w:t>
      </w:r>
      <w:r w:rsidRPr="00D03A28">
        <w:rPr>
          <w:rFonts w:ascii="Times New Roman" w:hAnsi="Times New Roman"/>
          <w:sz w:val="24"/>
          <w:szCs w:val="24"/>
        </w:rPr>
        <w:t>,</w:t>
      </w:r>
      <w:r>
        <w:rPr>
          <w:rFonts w:ascii="Times New Roman" w:hAnsi="Times New Roman"/>
          <w:sz w:val="24"/>
          <w:szCs w:val="24"/>
        </w:rPr>
        <w:t xml:space="preserve"> për shkaqet e moskualifikimit. </w:t>
      </w:r>
    </w:p>
    <w:p w:rsidR="009E72AE" w:rsidRPr="00D03A28" w:rsidRDefault="009E72AE" w:rsidP="009E72AE">
      <w:pPr>
        <w:jc w:val="both"/>
        <w:rPr>
          <w:rFonts w:ascii="Times New Roman" w:hAnsi="Times New Roman"/>
          <w:sz w:val="24"/>
          <w:szCs w:val="24"/>
        </w:rPr>
      </w:pPr>
      <w:r w:rsidRPr="00D03A28">
        <w:rPr>
          <w:rFonts w:ascii="Times New Roman" w:hAnsi="Times New Roman"/>
          <w:sz w:val="24"/>
          <w:szCs w:val="24"/>
        </w:rPr>
        <w:t xml:space="preserve">Ankesat nga kandidatët paraqiten në Njësinë Përgjegjëse, brenda 3 ditëve </w:t>
      </w:r>
      <w:r w:rsidR="00CA3AD6">
        <w:rPr>
          <w:rFonts w:ascii="Times New Roman" w:hAnsi="Times New Roman"/>
          <w:sz w:val="24"/>
          <w:szCs w:val="24"/>
        </w:rPr>
        <w:t>kalendarike</w:t>
      </w:r>
      <w:r w:rsidRPr="00D03A28">
        <w:rPr>
          <w:rFonts w:ascii="Times New Roman" w:hAnsi="Times New Roman"/>
          <w:sz w:val="24"/>
          <w:szCs w:val="24"/>
        </w:rPr>
        <w:t xml:space="preserve"> nga shpallja e listës dhe ankuesi merr përgjigje brenda 5 ditëve </w:t>
      </w:r>
      <w:r>
        <w:rPr>
          <w:rFonts w:ascii="Times New Roman" w:hAnsi="Times New Roman"/>
          <w:sz w:val="24"/>
          <w:szCs w:val="24"/>
        </w:rPr>
        <w:t xml:space="preserve">kalendarike </w:t>
      </w:r>
      <w:r w:rsidR="00CA3AD6">
        <w:rPr>
          <w:rFonts w:ascii="Times New Roman" w:hAnsi="Times New Roman"/>
          <w:sz w:val="24"/>
          <w:szCs w:val="24"/>
        </w:rPr>
        <w:t>nga data e depozitimit të</w:t>
      </w:r>
      <w:r w:rsidRPr="00D03A28">
        <w:rPr>
          <w:rFonts w:ascii="Times New Roman" w:hAnsi="Times New Roman"/>
          <w:sz w:val="24"/>
          <w:szCs w:val="24"/>
        </w:rPr>
        <w:t xml:space="preserve"> saj.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5"/>
        <w:gridCol w:w="7740"/>
      </w:tblGrid>
      <w:tr w:rsidR="00A67EC3" w:rsidRPr="00FB67CD" w:rsidTr="008D7D5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1.4</w:t>
            </w:r>
          </w:p>
        </w:tc>
        <w:tc>
          <w:tcPr>
            <w:tcW w:w="9038"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FUSHAT E NJOHURIVE, AFTËSITË DHE CILËSITË MBI TË CILAT DO TË ZHVILLOHET INTERVISTA</w:t>
            </w:r>
          </w:p>
        </w:tc>
      </w:tr>
    </w:tbl>
    <w:p w:rsidR="00A67EC3" w:rsidRPr="00FB67CD" w:rsidRDefault="00A67EC3" w:rsidP="00A67EC3">
      <w:pPr>
        <w:ind w:right="-81"/>
        <w:jc w:val="both"/>
        <w:rPr>
          <w:rFonts w:ascii="Times New Roman" w:hAnsi="Times New Roman"/>
          <w:sz w:val="24"/>
          <w:szCs w:val="24"/>
        </w:rPr>
      </w:pPr>
    </w:p>
    <w:p w:rsidR="0061697B" w:rsidRPr="00FB67CD" w:rsidRDefault="0061697B" w:rsidP="0061697B">
      <w:pPr>
        <w:ind w:right="-81"/>
        <w:jc w:val="both"/>
        <w:rPr>
          <w:rFonts w:ascii="Times New Roman" w:hAnsi="Times New Roman"/>
          <w:sz w:val="24"/>
          <w:szCs w:val="24"/>
        </w:rPr>
      </w:pPr>
      <w:r w:rsidRPr="00FB67CD">
        <w:rPr>
          <w:rFonts w:ascii="Times New Roman" w:hAnsi="Times New Roman"/>
          <w:sz w:val="24"/>
          <w:szCs w:val="24"/>
        </w:rPr>
        <w:t>Kandidatët do të vlerësohen në lidhje me:</w:t>
      </w:r>
    </w:p>
    <w:p w:rsidR="0061697B" w:rsidRPr="00FB67CD" w:rsidRDefault="0061697B" w:rsidP="0052338C">
      <w:pPr>
        <w:pStyle w:val="ListParagraph"/>
        <w:numPr>
          <w:ilvl w:val="0"/>
          <w:numId w:val="3"/>
        </w:numPr>
        <w:ind w:left="720" w:right="-81"/>
        <w:jc w:val="both"/>
        <w:rPr>
          <w:rFonts w:ascii="Times New Roman" w:hAnsi="Times New Roman"/>
          <w:sz w:val="24"/>
          <w:szCs w:val="24"/>
        </w:rPr>
      </w:pPr>
      <w:r w:rsidRPr="00FB67CD">
        <w:rPr>
          <w:rFonts w:ascii="Times New Roman" w:hAnsi="Times New Roman"/>
          <w:sz w:val="24"/>
          <w:szCs w:val="24"/>
        </w:rPr>
        <w:t>Njohuri mbi Kushtet</w:t>
      </w:r>
      <w:r>
        <w:rPr>
          <w:rFonts w:ascii="Times New Roman" w:hAnsi="Times New Roman"/>
          <w:sz w:val="24"/>
          <w:szCs w:val="24"/>
        </w:rPr>
        <w:t>utën e Republikës së Shqipërisë</w:t>
      </w:r>
      <w:r w:rsidRPr="00FB67CD">
        <w:rPr>
          <w:rFonts w:ascii="Times New Roman" w:hAnsi="Times New Roman"/>
          <w:sz w:val="24"/>
          <w:szCs w:val="24"/>
        </w:rPr>
        <w:t xml:space="preserve">; </w:t>
      </w:r>
    </w:p>
    <w:p w:rsidR="0061697B" w:rsidRPr="00FB67CD" w:rsidRDefault="0061697B" w:rsidP="0052338C">
      <w:pPr>
        <w:pStyle w:val="ListParagraph"/>
        <w:numPr>
          <w:ilvl w:val="0"/>
          <w:numId w:val="3"/>
        </w:numPr>
        <w:ind w:left="720" w:right="-81"/>
        <w:jc w:val="both"/>
        <w:rPr>
          <w:rFonts w:ascii="Times New Roman" w:hAnsi="Times New Roman"/>
          <w:sz w:val="24"/>
          <w:szCs w:val="24"/>
        </w:rPr>
      </w:pPr>
      <w:r w:rsidRPr="00FB67CD">
        <w:rPr>
          <w:rFonts w:ascii="Times New Roman" w:hAnsi="Times New Roman"/>
          <w:sz w:val="24"/>
          <w:szCs w:val="24"/>
        </w:rPr>
        <w:lastRenderedPageBreak/>
        <w:t>Njohuri mbi Ligjin Nr. 152/2013, “Për nëpunësin civil”, i ndryshuar, dhe aktet nënligjore dalë në zbatim të tij;</w:t>
      </w:r>
    </w:p>
    <w:p w:rsidR="0061697B" w:rsidRDefault="0061697B" w:rsidP="0052338C">
      <w:pPr>
        <w:pStyle w:val="ListParagraph"/>
        <w:numPr>
          <w:ilvl w:val="0"/>
          <w:numId w:val="3"/>
        </w:numPr>
        <w:spacing w:after="0"/>
        <w:ind w:left="720" w:right="-81"/>
        <w:jc w:val="both"/>
        <w:rPr>
          <w:rFonts w:ascii="Times New Roman" w:hAnsi="Times New Roman"/>
          <w:sz w:val="24"/>
          <w:szCs w:val="24"/>
        </w:rPr>
      </w:pPr>
      <w:r w:rsidRPr="00FB67CD">
        <w:rPr>
          <w:rFonts w:ascii="Times New Roman" w:hAnsi="Times New Roman"/>
          <w:sz w:val="24"/>
          <w:szCs w:val="24"/>
        </w:rPr>
        <w:t>Njohuri mbi Ligjin Nr.</w:t>
      </w:r>
      <w:r>
        <w:rPr>
          <w:rFonts w:ascii="Times New Roman" w:hAnsi="Times New Roman"/>
          <w:sz w:val="24"/>
          <w:szCs w:val="24"/>
        </w:rPr>
        <w:t>124/2024</w:t>
      </w:r>
      <w:r w:rsidRPr="00FB67CD">
        <w:rPr>
          <w:rFonts w:ascii="Times New Roman" w:hAnsi="Times New Roman"/>
          <w:sz w:val="24"/>
          <w:szCs w:val="24"/>
        </w:rPr>
        <w:t>, “Për mbrojtjen e të dhënave personale”, dhe aktet nënligjore dalë në zbatim të tij;</w:t>
      </w:r>
    </w:p>
    <w:p w:rsidR="0061697B" w:rsidRPr="000520FE" w:rsidRDefault="0061697B" w:rsidP="0052338C">
      <w:pPr>
        <w:numPr>
          <w:ilvl w:val="0"/>
          <w:numId w:val="3"/>
        </w:numPr>
        <w:spacing w:after="0"/>
        <w:ind w:left="720"/>
        <w:jc w:val="both"/>
        <w:rPr>
          <w:rFonts w:ascii="Times New Roman" w:hAnsi="Times New Roman"/>
          <w:sz w:val="24"/>
          <w:szCs w:val="24"/>
          <w:lang w:val="sq-AL"/>
        </w:rPr>
      </w:pPr>
      <w:r>
        <w:rPr>
          <w:rFonts w:ascii="Times New Roman" w:hAnsi="Times New Roman"/>
          <w:sz w:val="24"/>
          <w:szCs w:val="24"/>
          <w:lang w:val="sq-AL"/>
        </w:rPr>
        <w:t>Njohuri mbi Ligjin 9288/2004“ Për ratifikimin e Konventës për mbrojtjen e individeve me përpunimin automatik të të dhënave personale, i ndryshuar</w:t>
      </w:r>
    </w:p>
    <w:p w:rsidR="0061697B" w:rsidRPr="000520FE" w:rsidRDefault="0061697B" w:rsidP="0052338C">
      <w:pPr>
        <w:pStyle w:val="ListParagraph"/>
        <w:numPr>
          <w:ilvl w:val="0"/>
          <w:numId w:val="3"/>
        </w:numPr>
        <w:spacing w:after="0"/>
        <w:ind w:left="720" w:right="-81"/>
        <w:jc w:val="both"/>
        <w:rPr>
          <w:rFonts w:ascii="Times New Roman" w:hAnsi="Times New Roman"/>
          <w:sz w:val="24"/>
          <w:szCs w:val="24"/>
        </w:rPr>
      </w:pPr>
      <w:r>
        <w:rPr>
          <w:rFonts w:ascii="Times New Roman" w:hAnsi="Times New Roman"/>
          <w:sz w:val="24"/>
          <w:szCs w:val="24"/>
        </w:rPr>
        <w:t>Njohuri mbi L</w:t>
      </w:r>
      <w:r w:rsidR="0052338C">
        <w:rPr>
          <w:rFonts w:ascii="Times New Roman" w:hAnsi="Times New Roman"/>
          <w:sz w:val="24"/>
          <w:szCs w:val="24"/>
        </w:rPr>
        <w:t>igjin 42/2022 “</w:t>
      </w:r>
      <w:r>
        <w:rPr>
          <w:rFonts w:ascii="Times New Roman" w:hAnsi="Times New Roman"/>
          <w:sz w:val="24"/>
          <w:szCs w:val="24"/>
        </w:rPr>
        <w:t xml:space="preserve">Për ratifikimin e protokollit ndryshues të Konventës </w:t>
      </w:r>
      <w:r>
        <w:rPr>
          <w:rFonts w:ascii="Times New Roman" w:hAnsi="Times New Roman"/>
          <w:sz w:val="24"/>
          <w:szCs w:val="24"/>
          <w:lang w:val="sq-AL"/>
        </w:rPr>
        <w:t>për mbrojtjen e individeve me përpunimin automatik të të dhënave personale.</w:t>
      </w:r>
    </w:p>
    <w:p w:rsidR="0061697B" w:rsidRDefault="0061697B" w:rsidP="0052338C">
      <w:pPr>
        <w:numPr>
          <w:ilvl w:val="0"/>
          <w:numId w:val="3"/>
        </w:numPr>
        <w:spacing w:after="0"/>
        <w:ind w:left="720"/>
        <w:jc w:val="both"/>
        <w:rPr>
          <w:rFonts w:ascii="Times New Roman" w:hAnsi="Times New Roman"/>
          <w:sz w:val="24"/>
          <w:szCs w:val="24"/>
          <w:lang w:val="sq-AL"/>
        </w:rPr>
      </w:pPr>
      <w:r>
        <w:rPr>
          <w:rFonts w:ascii="Times New Roman" w:hAnsi="Times New Roman"/>
          <w:sz w:val="24"/>
          <w:szCs w:val="24"/>
        </w:rPr>
        <w:t xml:space="preserve">Njohuri mbi Ligjin </w:t>
      </w:r>
      <w:r w:rsidR="0052338C">
        <w:rPr>
          <w:rFonts w:ascii="Times New Roman" w:hAnsi="Times New Roman"/>
          <w:sz w:val="24"/>
          <w:szCs w:val="24"/>
          <w:lang w:val="sq-AL"/>
        </w:rPr>
        <w:t>Ligji 8137/1996 “</w:t>
      </w:r>
      <w:r>
        <w:rPr>
          <w:rFonts w:ascii="Times New Roman" w:hAnsi="Times New Roman"/>
          <w:sz w:val="24"/>
          <w:szCs w:val="24"/>
          <w:lang w:val="sq-AL"/>
        </w:rPr>
        <w:t>P</w:t>
      </w:r>
      <w:r w:rsidR="0052338C">
        <w:rPr>
          <w:rFonts w:ascii="Times New Roman" w:hAnsi="Times New Roman"/>
          <w:sz w:val="24"/>
          <w:szCs w:val="24"/>
          <w:lang w:val="sq-AL"/>
        </w:rPr>
        <w:t>ë</w:t>
      </w:r>
      <w:r>
        <w:rPr>
          <w:rFonts w:ascii="Times New Roman" w:hAnsi="Times New Roman"/>
          <w:sz w:val="24"/>
          <w:szCs w:val="24"/>
          <w:lang w:val="sq-AL"/>
        </w:rPr>
        <w:t>r</w:t>
      </w:r>
      <w:r w:rsidR="0052338C">
        <w:rPr>
          <w:rFonts w:ascii="Times New Roman" w:hAnsi="Times New Roman"/>
          <w:sz w:val="24"/>
          <w:szCs w:val="24"/>
          <w:lang w:val="sq-AL"/>
        </w:rPr>
        <w:t xml:space="preserve"> ratifikimin e Konventë</w:t>
      </w:r>
      <w:r>
        <w:rPr>
          <w:rFonts w:ascii="Times New Roman" w:hAnsi="Times New Roman"/>
          <w:sz w:val="24"/>
          <w:szCs w:val="24"/>
          <w:lang w:val="sq-AL"/>
        </w:rPr>
        <w:t>s Evropiane p</w:t>
      </w:r>
      <w:r w:rsidR="0052338C">
        <w:rPr>
          <w:rFonts w:ascii="Times New Roman" w:hAnsi="Times New Roman"/>
          <w:sz w:val="24"/>
          <w:szCs w:val="24"/>
          <w:lang w:val="sq-AL"/>
        </w:rPr>
        <w:t>ër</w:t>
      </w:r>
      <w:r>
        <w:rPr>
          <w:rFonts w:ascii="Times New Roman" w:hAnsi="Times New Roman"/>
          <w:sz w:val="24"/>
          <w:szCs w:val="24"/>
          <w:lang w:val="sq-AL"/>
        </w:rPr>
        <w:t xml:space="preserve"> t</w:t>
      </w:r>
      <w:r w:rsidR="0052338C">
        <w:rPr>
          <w:rFonts w:ascii="Times New Roman" w:hAnsi="Times New Roman"/>
          <w:sz w:val="24"/>
          <w:szCs w:val="24"/>
          <w:lang w:val="sq-AL"/>
        </w:rPr>
        <w:t>ë</w:t>
      </w:r>
      <w:r>
        <w:rPr>
          <w:rFonts w:ascii="Times New Roman" w:hAnsi="Times New Roman"/>
          <w:sz w:val="24"/>
          <w:szCs w:val="24"/>
          <w:lang w:val="sq-AL"/>
        </w:rPr>
        <w:t xml:space="preserve"> Drejtat e njeriut dhe lirive thelemore, i ndryshuar</w:t>
      </w:r>
    </w:p>
    <w:p w:rsidR="0061697B" w:rsidRPr="00737BFD" w:rsidRDefault="0061697B" w:rsidP="0052338C">
      <w:pPr>
        <w:pStyle w:val="ListParagraph"/>
        <w:numPr>
          <w:ilvl w:val="0"/>
          <w:numId w:val="3"/>
        </w:numPr>
        <w:spacing w:after="0"/>
        <w:ind w:left="720" w:right="-81"/>
        <w:jc w:val="both"/>
        <w:rPr>
          <w:rFonts w:ascii="Times New Roman" w:hAnsi="Times New Roman"/>
          <w:sz w:val="24"/>
          <w:szCs w:val="24"/>
        </w:rPr>
      </w:pPr>
      <w:r w:rsidRPr="00737BFD">
        <w:rPr>
          <w:rFonts w:ascii="Times New Roman" w:hAnsi="Times New Roman"/>
          <w:sz w:val="24"/>
          <w:szCs w:val="24"/>
          <w:lang w:val="sq-AL"/>
        </w:rPr>
        <w:t>Njohuri mbi Ligjin Nr. 119/2014, “Për të drejtën e informimit”</w:t>
      </w:r>
      <w:r>
        <w:rPr>
          <w:rFonts w:ascii="Times New Roman" w:hAnsi="Times New Roman"/>
          <w:sz w:val="24"/>
          <w:szCs w:val="24"/>
          <w:lang w:val="sq-AL"/>
        </w:rPr>
        <w:t xml:space="preserve">, i ndryshuar </w:t>
      </w:r>
      <w:r w:rsidRPr="00737BFD">
        <w:rPr>
          <w:rFonts w:ascii="Times New Roman" w:hAnsi="Times New Roman"/>
          <w:sz w:val="24"/>
          <w:szCs w:val="24"/>
          <w:lang w:val="sq-AL"/>
        </w:rPr>
        <w:t xml:space="preserve">; </w:t>
      </w:r>
    </w:p>
    <w:p w:rsidR="0061697B" w:rsidRPr="00737BFD" w:rsidRDefault="0061697B" w:rsidP="0052338C">
      <w:pPr>
        <w:pStyle w:val="ListParagraph"/>
        <w:numPr>
          <w:ilvl w:val="0"/>
          <w:numId w:val="3"/>
        </w:numPr>
        <w:spacing w:after="0"/>
        <w:ind w:left="720" w:right="-81"/>
        <w:jc w:val="both"/>
        <w:rPr>
          <w:rFonts w:ascii="Times New Roman" w:hAnsi="Times New Roman"/>
          <w:color w:val="0D0D0D" w:themeColor="text1" w:themeTint="F2"/>
          <w:sz w:val="24"/>
          <w:szCs w:val="24"/>
        </w:rPr>
      </w:pPr>
      <w:r w:rsidRPr="00737BFD">
        <w:rPr>
          <w:rFonts w:ascii="Times New Roman" w:hAnsi="Times New Roman"/>
          <w:color w:val="0D0D0D" w:themeColor="text1" w:themeTint="F2"/>
          <w:sz w:val="24"/>
          <w:szCs w:val="24"/>
        </w:rPr>
        <w:t xml:space="preserve">Njohuri mbi Ligjin Nr. </w:t>
      </w:r>
      <w:r w:rsidRPr="00737BFD">
        <w:rPr>
          <w:rFonts w:ascii="Times New Roman" w:eastAsia="Times New Roman" w:hAnsi="Times New Roman"/>
          <w:color w:val="0D0D0D" w:themeColor="text1" w:themeTint="F2"/>
          <w:sz w:val="24"/>
          <w:szCs w:val="24"/>
        </w:rPr>
        <w:t xml:space="preserve">44/2015 </w:t>
      </w:r>
      <w:r w:rsidRPr="00737BFD">
        <w:rPr>
          <w:rFonts w:ascii="Times New Roman" w:hAnsi="Times New Roman"/>
          <w:color w:val="0D0D0D" w:themeColor="text1" w:themeTint="F2"/>
          <w:sz w:val="24"/>
          <w:szCs w:val="24"/>
        </w:rPr>
        <w:t xml:space="preserve">“Kodi i Procedurave Administrative të Republikës së </w:t>
      </w:r>
      <w:r w:rsidR="0052338C">
        <w:rPr>
          <w:rFonts w:ascii="Times New Roman" w:hAnsi="Times New Roman"/>
          <w:color w:val="0D0D0D" w:themeColor="text1" w:themeTint="F2"/>
          <w:sz w:val="24"/>
          <w:szCs w:val="24"/>
        </w:rPr>
        <w:t>Shqipërisë</w:t>
      </w:r>
      <w:r w:rsidRPr="00737BFD">
        <w:rPr>
          <w:rFonts w:ascii="Times New Roman" w:hAnsi="Times New Roman"/>
          <w:color w:val="0D0D0D" w:themeColor="text1" w:themeTint="F2"/>
          <w:sz w:val="24"/>
          <w:szCs w:val="24"/>
        </w:rPr>
        <w:t xml:space="preserve">”; </w:t>
      </w:r>
    </w:p>
    <w:p w:rsidR="0061697B" w:rsidRPr="00737BFD" w:rsidRDefault="0061697B" w:rsidP="0052338C">
      <w:pPr>
        <w:pStyle w:val="ListParagraph"/>
        <w:numPr>
          <w:ilvl w:val="0"/>
          <w:numId w:val="3"/>
        </w:numPr>
        <w:spacing w:after="0"/>
        <w:ind w:left="720" w:right="-81"/>
        <w:jc w:val="both"/>
        <w:rPr>
          <w:rFonts w:ascii="Times New Roman" w:hAnsi="Times New Roman"/>
          <w:sz w:val="24"/>
          <w:szCs w:val="24"/>
        </w:rPr>
      </w:pPr>
      <w:r w:rsidRPr="00737BFD">
        <w:rPr>
          <w:rFonts w:ascii="Times New Roman" w:hAnsi="Times New Roman"/>
          <w:sz w:val="24"/>
          <w:szCs w:val="24"/>
        </w:rPr>
        <w:t>Njohuri mbi Ligjin Nr. 9131, datë 08.09.2003, “Për rregullat e etikës në administratën publike”.</w:t>
      </w:r>
    </w:p>
    <w:p w:rsidR="0061697B" w:rsidRPr="00737BFD" w:rsidRDefault="0052338C" w:rsidP="0052338C">
      <w:pPr>
        <w:pStyle w:val="ListParagraph"/>
        <w:numPr>
          <w:ilvl w:val="0"/>
          <w:numId w:val="3"/>
        </w:numPr>
        <w:spacing w:after="0"/>
        <w:ind w:left="720" w:right="-81"/>
        <w:jc w:val="both"/>
        <w:rPr>
          <w:rFonts w:ascii="Times New Roman" w:hAnsi="Times New Roman"/>
          <w:sz w:val="24"/>
          <w:szCs w:val="24"/>
        </w:rPr>
      </w:pPr>
      <w:r>
        <w:rPr>
          <w:rFonts w:ascii="Times New Roman" w:hAnsi="Times New Roman"/>
          <w:sz w:val="24"/>
          <w:szCs w:val="24"/>
        </w:rPr>
        <w:t xml:space="preserve">Njohuri </w:t>
      </w:r>
      <w:r w:rsidR="0061697B" w:rsidRPr="00737BFD">
        <w:rPr>
          <w:rFonts w:ascii="Times New Roman" w:hAnsi="Times New Roman"/>
          <w:sz w:val="24"/>
          <w:szCs w:val="24"/>
        </w:rPr>
        <w:t xml:space="preserve">mbi Ligjin Nr. 7850, datë 29.07.1994 “Kodi Civil i Republikës së Shqipërisë”, i ndryshuar, </w:t>
      </w:r>
    </w:p>
    <w:p w:rsidR="0061697B" w:rsidRPr="00613445" w:rsidRDefault="0061697B" w:rsidP="0052338C">
      <w:pPr>
        <w:numPr>
          <w:ilvl w:val="0"/>
          <w:numId w:val="3"/>
        </w:numPr>
        <w:spacing w:after="0"/>
        <w:ind w:left="720"/>
        <w:jc w:val="both"/>
        <w:rPr>
          <w:rFonts w:ascii="Times New Roman" w:hAnsi="Times New Roman"/>
          <w:sz w:val="24"/>
          <w:szCs w:val="24"/>
          <w:lang w:val="sq-AL"/>
        </w:rPr>
      </w:pPr>
      <w:r w:rsidRPr="00613445">
        <w:rPr>
          <w:rFonts w:ascii="Times New Roman" w:hAnsi="Times New Roman"/>
          <w:sz w:val="24"/>
          <w:szCs w:val="24"/>
          <w:lang w:val="sq-AL"/>
        </w:rPr>
        <w:t>Rregullorja (BE) 2016/679 e Parlamentit Evropian dhe e Këshillit e datës 27 prill 2016 “Mbi mbrojtjen e personave fizikë në lidhje me përpunimin e të dhënave personale dhe për lëvizjen e lirë të këtyre të dhënave” , (GDPR)</w:t>
      </w:r>
    </w:p>
    <w:p w:rsidR="0061697B" w:rsidRPr="00613445" w:rsidRDefault="0061697B" w:rsidP="0052338C">
      <w:pPr>
        <w:numPr>
          <w:ilvl w:val="0"/>
          <w:numId w:val="3"/>
        </w:numPr>
        <w:spacing w:after="0"/>
        <w:ind w:left="720"/>
        <w:jc w:val="both"/>
        <w:rPr>
          <w:rFonts w:ascii="Times New Roman" w:hAnsi="Times New Roman"/>
          <w:sz w:val="24"/>
          <w:szCs w:val="24"/>
          <w:lang w:val="sq-AL"/>
        </w:rPr>
      </w:pPr>
      <w:r w:rsidRPr="00613445">
        <w:rPr>
          <w:rFonts w:ascii="Times New Roman" w:hAnsi="Times New Roman"/>
          <w:sz w:val="24"/>
          <w:szCs w:val="24"/>
          <w:lang w:val="sq-AL"/>
        </w:rPr>
        <w:t xml:space="preserve">Direktiva (BE) 2016/680 e Parlamentit Evropian dhe e  Këshillit e datës 27 prill 2016 “Për mbrojtjen e personave fizikë në lidhje me përpunimin e të dhënave personale nga autoritetet kompetente me qëllim parandalimin, hetimin, zbulimin, ndjekjen penale të veprave penale apo ekzekutimin e dënimeve penale dhe për lëvizjen e lirë të këtyre të </w:t>
      </w:r>
      <w:r w:rsidR="0052338C">
        <w:rPr>
          <w:rFonts w:ascii="Times New Roman" w:hAnsi="Times New Roman"/>
          <w:sz w:val="24"/>
          <w:szCs w:val="24"/>
          <w:lang w:val="sq-AL"/>
        </w:rPr>
        <w:t>dhënave”, (Direktiva e Policisë</w:t>
      </w:r>
    </w:p>
    <w:p w:rsidR="0061697B" w:rsidRPr="00613445" w:rsidRDefault="0061697B" w:rsidP="0052338C">
      <w:pPr>
        <w:numPr>
          <w:ilvl w:val="0"/>
          <w:numId w:val="3"/>
        </w:numPr>
        <w:spacing w:after="0"/>
        <w:ind w:left="720"/>
        <w:jc w:val="both"/>
        <w:rPr>
          <w:rFonts w:ascii="Times New Roman" w:hAnsi="Times New Roman"/>
          <w:sz w:val="24"/>
          <w:szCs w:val="24"/>
          <w:lang w:val="sq-AL"/>
        </w:rPr>
      </w:pPr>
      <w:r w:rsidRPr="00613445">
        <w:rPr>
          <w:rFonts w:ascii="Times New Roman" w:hAnsi="Times New Roman"/>
          <w:sz w:val="24"/>
          <w:szCs w:val="24"/>
          <w:lang w:val="sq-AL"/>
        </w:rPr>
        <w:t xml:space="preserve">Ligj nr. 113/2018 për Ratifikimin e Marrëveshjes për Bashkëpunimin Ndërmjet Republikës së Shqipërisë dhe EUROJUST-it. </w:t>
      </w:r>
    </w:p>
    <w:p w:rsidR="0061697B" w:rsidRDefault="0061697B" w:rsidP="0052338C">
      <w:pPr>
        <w:numPr>
          <w:ilvl w:val="0"/>
          <w:numId w:val="3"/>
        </w:numPr>
        <w:spacing w:after="0"/>
        <w:ind w:left="720"/>
        <w:jc w:val="both"/>
        <w:rPr>
          <w:rFonts w:ascii="Times New Roman" w:hAnsi="Times New Roman"/>
          <w:sz w:val="24"/>
          <w:szCs w:val="24"/>
          <w:lang w:val="sq-AL"/>
        </w:rPr>
      </w:pPr>
      <w:r w:rsidRPr="00613445">
        <w:rPr>
          <w:rFonts w:ascii="Times New Roman" w:hAnsi="Times New Roman"/>
          <w:sz w:val="24"/>
          <w:szCs w:val="24"/>
          <w:lang w:val="sq-AL"/>
        </w:rPr>
        <w:t>Ligji nr. 71/2016 “Për kontrollin kufitar”, i ndryshuar si dhe akteve n</w:t>
      </w:r>
      <w:r>
        <w:rPr>
          <w:rFonts w:ascii="Times New Roman" w:hAnsi="Times New Roman"/>
          <w:sz w:val="24"/>
          <w:szCs w:val="24"/>
          <w:lang w:val="sq-AL"/>
        </w:rPr>
        <w:t>ë</w:t>
      </w:r>
      <w:r w:rsidRPr="00613445">
        <w:rPr>
          <w:rFonts w:ascii="Times New Roman" w:hAnsi="Times New Roman"/>
          <w:sz w:val="24"/>
          <w:szCs w:val="24"/>
          <w:lang w:val="sq-AL"/>
        </w:rPr>
        <w:t>nligjore n</w:t>
      </w:r>
      <w:r>
        <w:rPr>
          <w:rFonts w:ascii="Times New Roman" w:hAnsi="Times New Roman"/>
          <w:sz w:val="24"/>
          <w:szCs w:val="24"/>
          <w:lang w:val="sq-AL"/>
        </w:rPr>
        <w:t>ë</w:t>
      </w:r>
      <w:r w:rsidRPr="00613445">
        <w:rPr>
          <w:rFonts w:ascii="Times New Roman" w:hAnsi="Times New Roman"/>
          <w:sz w:val="24"/>
          <w:szCs w:val="24"/>
          <w:lang w:val="sq-AL"/>
        </w:rPr>
        <w:t xml:space="preserve"> zbatim t</w:t>
      </w:r>
      <w:r>
        <w:rPr>
          <w:rFonts w:ascii="Times New Roman" w:hAnsi="Times New Roman"/>
          <w:sz w:val="24"/>
          <w:szCs w:val="24"/>
          <w:lang w:val="sq-AL"/>
        </w:rPr>
        <w:t>ë</w:t>
      </w:r>
      <w:r w:rsidRPr="00613445">
        <w:rPr>
          <w:rFonts w:ascii="Times New Roman" w:hAnsi="Times New Roman"/>
          <w:sz w:val="24"/>
          <w:szCs w:val="24"/>
          <w:lang w:val="sq-AL"/>
        </w:rPr>
        <w:t xml:space="preserve"> tij q</w:t>
      </w:r>
      <w:r>
        <w:rPr>
          <w:rFonts w:ascii="Times New Roman" w:hAnsi="Times New Roman"/>
          <w:sz w:val="24"/>
          <w:szCs w:val="24"/>
          <w:lang w:val="sq-AL"/>
        </w:rPr>
        <w:t>ë</w:t>
      </w:r>
      <w:r w:rsidRPr="00613445">
        <w:rPr>
          <w:rFonts w:ascii="Times New Roman" w:hAnsi="Times New Roman"/>
          <w:sz w:val="24"/>
          <w:szCs w:val="24"/>
          <w:lang w:val="sq-AL"/>
        </w:rPr>
        <w:t xml:space="preserve"> </w:t>
      </w:r>
      <w:r>
        <w:rPr>
          <w:rFonts w:ascii="Times New Roman" w:hAnsi="Times New Roman"/>
          <w:sz w:val="24"/>
          <w:szCs w:val="24"/>
          <w:lang w:val="sq-AL"/>
        </w:rPr>
        <w:t>lidhen me</w:t>
      </w:r>
      <w:r w:rsidRPr="00613445">
        <w:rPr>
          <w:rFonts w:ascii="Times New Roman" w:hAnsi="Times New Roman"/>
          <w:sz w:val="24"/>
          <w:szCs w:val="24"/>
          <w:lang w:val="sq-AL"/>
        </w:rPr>
        <w:t xml:space="preserve"> mbrojtjen e t</w:t>
      </w:r>
      <w:r>
        <w:rPr>
          <w:rFonts w:ascii="Times New Roman" w:hAnsi="Times New Roman"/>
          <w:sz w:val="24"/>
          <w:szCs w:val="24"/>
          <w:lang w:val="sq-AL"/>
        </w:rPr>
        <w:t xml:space="preserve">ë </w:t>
      </w:r>
      <w:r w:rsidRPr="00613445">
        <w:rPr>
          <w:rFonts w:ascii="Times New Roman" w:hAnsi="Times New Roman"/>
          <w:sz w:val="24"/>
          <w:szCs w:val="24"/>
          <w:lang w:val="sq-AL"/>
        </w:rPr>
        <w:t>dh</w:t>
      </w:r>
      <w:r>
        <w:rPr>
          <w:rFonts w:ascii="Times New Roman" w:hAnsi="Times New Roman"/>
          <w:sz w:val="24"/>
          <w:szCs w:val="24"/>
          <w:lang w:val="sq-AL"/>
        </w:rPr>
        <w:t>ë</w:t>
      </w:r>
      <w:r w:rsidRPr="00613445">
        <w:rPr>
          <w:rFonts w:ascii="Times New Roman" w:hAnsi="Times New Roman"/>
          <w:sz w:val="24"/>
          <w:szCs w:val="24"/>
          <w:lang w:val="sq-AL"/>
        </w:rPr>
        <w:t xml:space="preserve">nave personale. </w:t>
      </w:r>
    </w:p>
    <w:p w:rsidR="00F17350" w:rsidRDefault="00F17350" w:rsidP="0052338C">
      <w:pPr>
        <w:numPr>
          <w:ilvl w:val="0"/>
          <w:numId w:val="3"/>
        </w:numPr>
        <w:spacing w:after="0"/>
        <w:jc w:val="both"/>
        <w:rPr>
          <w:rFonts w:ascii="Times New Roman" w:hAnsi="Times New Roman"/>
          <w:sz w:val="24"/>
          <w:szCs w:val="24"/>
          <w:lang w:val="sq-AL"/>
        </w:rPr>
      </w:pPr>
      <w:r w:rsidRPr="00613445">
        <w:rPr>
          <w:rFonts w:ascii="Times New Roman" w:hAnsi="Times New Roman"/>
          <w:sz w:val="24"/>
          <w:szCs w:val="24"/>
          <w:lang w:val="sq-AL"/>
        </w:rPr>
        <w:t>Ligji nr. 71/2016 “Për kontrollin kufitar”, i ndryshuar si dhe akteve n</w:t>
      </w:r>
      <w:r>
        <w:rPr>
          <w:rFonts w:ascii="Times New Roman" w:hAnsi="Times New Roman"/>
          <w:sz w:val="24"/>
          <w:szCs w:val="24"/>
          <w:lang w:val="sq-AL"/>
        </w:rPr>
        <w:t>ë</w:t>
      </w:r>
      <w:r w:rsidRPr="00613445">
        <w:rPr>
          <w:rFonts w:ascii="Times New Roman" w:hAnsi="Times New Roman"/>
          <w:sz w:val="24"/>
          <w:szCs w:val="24"/>
          <w:lang w:val="sq-AL"/>
        </w:rPr>
        <w:t>nligjore n</w:t>
      </w:r>
      <w:r>
        <w:rPr>
          <w:rFonts w:ascii="Times New Roman" w:hAnsi="Times New Roman"/>
          <w:sz w:val="24"/>
          <w:szCs w:val="24"/>
          <w:lang w:val="sq-AL"/>
        </w:rPr>
        <w:t>ë</w:t>
      </w:r>
      <w:r w:rsidRPr="00613445">
        <w:rPr>
          <w:rFonts w:ascii="Times New Roman" w:hAnsi="Times New Roman"/>
          <w:sz w:val="24"/>
          <w:szCs w:val="24"/>
          <w:lang w:val="sq-AL"/>
        </w:rPr>
        <w:t xml:space="preserve"> zbatim t</w:t>
      </w:r>
      <w:r>
        <w:rPr>
          <w:rFonts w:ascii="Times New Roman" w:hAnsi="Times New Roman"/>
          <w:sz w:val="24"/>
          <w:szCs w:val="24"/>
          <w:lang w:val="sq-AL"/>
        </w:rPr>
        <w:t>ë</w:t>
      </w:r>
      <w:r w:rsidRPr="00613445">
        <w:rPr>
          <w:rFonts w:ascii="Times New Roman" w:hAnsi="Times New Roman"/>
          <w:sz w:val="24"/>
          <w:szCs w:val="24"/>
          <w:lang w:val="sq-AL"/>
        </w:rPr>
        <w:t xml:space="preserve"> tij q</w:t>
      </w:r>
      <w:r>
        <w:rPr>
          <w:rFonts w:ascii="Times New Roman" w:hAnsi="Times New Roman"/>
          <w:sz w:val="24"/>
          <w:szCs w:val="24"/>
          <w:lang w:val="sq-AL"/>
        </w:rPr>
        <w:t>ë</w:t>
      </w:r>
      <w:r w:rsidRPr="00613445">
        <w:rPr>
          <w:rFonts w:ascii="Times New Roman" w:hAnsi="Times New Roman"/>
          <w:sz w:val="24"/>
          <w:szCs w:val="24"/>
          <w:lang w:val="sq-AL"/>
        </w:rPr>
        <w:t xml:space="preserve"> </w:t>
      </w:r>
      <w:r>
        <w:rPr>
          <w:rFonts w:ascii="Times New Roman" w:hAnsi="Times New Roman"/>
          <w:sz w:val="24"/>
          <w:szCs w:val="24"/>
          <w:lang w:val="sq-AL"/>
        </w:rPr>
        <w:t>lidhen me</w:t>
      </w:r>
      <w:r w:rsidRPr="00613445">
        <w:rPr>
          <w:rFonts w:ascii="Times New Roman" w:hAnsi="Times New Roman"/>
          <w:sz w:val="24"/>
          <w:szCs w:val="24"/>
          <w:lang w:val="sq-AL"/>
        </w:rPr>
        <w:t xml:space="preserve"> mbrojtjen e t</w:t>
      </w:r>
      <w:r>
        <w:rPr>
          <w:rFonts w:ascii="Times New Roman" w:hAnsi="Times New Roman"/>
          <w:sz w:val="24"/>
          <w:szCs w:val="24"/>
          <w:lang w:val="sq-AL"/>
        </w:rPr>
        <w:t xml:space="preserve">ë </w:t>
      </w:r>
      <w:r w:rsidRPr="00613445">
        <w:rPr>
          <w:rFonts w:ascii="Times New Roman" w:hAnsi="Times New Roman"/>
          <w:sz w:val="24"/>
          <w:szCs w:val="24"/>
          <w:lang w:val="sq-AL"/>
        </w:rPr>
        <w:t>dh</w:t>
      </w:r>
      <w:r>
        <w:rPr>
          <w:rFonts w:ascii="Times New Roman" w:hAnsi="Times New Roman"/>
          <w:sz w:val="24"/>
          <w:szCs w:val="24"/>
          <w:lang w:val="sq-AL"/>
        </w:rPr>
        <w:t>ë</w:t>
      </w:r>
      <w:r w:rsidRPr="00613445">
        <w:rPr>
          <w:rFonts w:ascii="Times New Roman" w:hAnsi="Times New Roman"/>
          <w:sz w:val="24"/>
          <w:szCs w:val="24"/>
          <w:lang w:val="sq-AL"/>
        </w:rPr>
        <w:t xml:space="preserve">nave personale. </w:t>
      </w:r>
    </w:p>
    <w:p w:rsidR="00F17350" w:rsidRDefault="00F17350" w:rsidP="0052338C">
      <w:pPr>
        <w:pStyle w:val="ListParagraph"/>
        <w:numPr>
          <w:ilvl w:val="0"/>
          <w:numId w:val="3"/>
        </w:numPr>
        <w:spacing w:after="0"/>
        <w:ind w:right="-81"/>
        <w:jc w:val="both"/>
        <w:rPr>
          <w:rFonts w:ascii="Times New Roman" w:hAnsi="Times New Roman"/>
          <w:sz w:val="24"/>
          <w:szCs w:val="24"/>
        </w:rPr>
      </w:pPr>
      <w:r w:rsidRPr="00BD1504">
        <w:rPr>
          <w:rFonts w:ascii="Times New Roman" w:hAnsi="Times New Roman"/>
          <w:sz w:val="24"/>
          <w:szCs w:val="24"/>
        </w:rPr>
        <w:t>Njohuri mbi Lig</w:t>
      </w:r>
      <w:r w:rsidR="00A83203">
        <w:rPr>
          <w:rFonts w:ascii="Times New Roman" w:hAnsi="Times New Roman"/>
          <w:sz w:val="24"/>
          <w:szCs w:val="24"/>
        </w:rPr>
        <w:t>jin Nr. 9880, dat</w:t>
      </w:r>
      <w:r w:rsidR="0052338C">
        <w:rPr>
          <w:rFonts w:ascii="Times New Roman" w:hAnsi="Times New Roman"/>
          <w:sz w:val="24"/>
          <w:szCs w:val="24"/>
        </w:rPr>
        <w:t>ë</w:t>
      </w:r>
      <w:r w:rsidR="00A83203">
        <w:rPr>
          <w:rFonts w:ascii="Times New Roman" w:hAnsi="Times New Roman"/>
          <w:sz w:val="24"/>
          <w:szCs w:val="24"/>
        </w:rPr>
        <w:t xml:space="preserve"> 25.02.2008 “</w:t>
      </w:r>
      <w:r w:rsidRPr="00BD1504">
        <w:rPr>
          <w:rFonts w:ascii="Times New Roman" w:hAnsi="Times New Roman"/>
          <w:sz w:val="24"/>
          <w:szCs w:val="24"/>
        </w:rPr>
        <w:t>Për n</w:t>
      </w:r>
      <w:r w:rsidR="00A83203">
        <w:rPr>
          <w:rFonts w:ascii="Times New Roman" w:hAnsi="Times New Roman"/>
          <w:sz w:val="24"/>
          <w:szCs w:val="24"/>
        </w:rPr>
        <w:t>ë</w:t>
      </w:r>
      <w:r w:rsidRPr="00BD1504">
        <w:rPr>
          <w:rFonts w:ascii="Times New Roman" w:hAnsi="Times New Roman"/>
          <w:sz w:val="24"/>
          <w:szCs w:val="24"/>
        </w:rPr>
        <w:t xml:space="preserve">nshkrimin elektronik”, i ndryshuar </w:t>
      </w:r>
    </w:p>
    <w:p w:rsidR="0061697B" w:rsidRDefault="0061697B" w:rsidP="0052338C">
      <w:pPr>
        <w:pStyle w:val="ListParagraph"/>
        <w:numPr>
          <w:ilvl w:val="0"/>
          <w:numId w:val="3"/>
        </w:numPr>
        <w:spacing w:after="0"/>
        <w:ind w:right="-81"/>
        <w:jc w:val="both"/>
        <w:rPr>
          <w:rFonts w:ascii="Times New Roman" w:hAnsi="Times New Roman"/>
          <w:sz w:val="24"/>
          <w:szCs w:val="24"/>
        </w:rPr>
      </w:pPr>
      <w:r w:rsidRPr="00BD1504">
        <w:rPr>
          <w:rFonts w:ascii="Times New Roman" w:hAnsi="Times New Roman"/>
          <w:sz w:val="24"/>
          <w:szCs w:val="24"/>
        </w:rPr>
        <w:t>Njohuri mbi Lig</w:t>
      </w:r>
      <w:r w:rsidR="0052338C">
        <w:rPr>
          <w:rFonts w:ascii="Times New Roman" w:hAnsi="Times New Roman"/>
          <w:sz w:val="24"/>
          <w:szCs w:val="24"/>
        </w:rPr>
        <w:t xml:space="preserve">jin Nr. 10129/2009, </w:t>
      </w:r>
      <w:r>
        <w:rPr>
          <w:rFonts w:ascii="Times New Roman" w:hAnsi="Times New Roman"/>
          <w:sz w:val="24"/>
          <w:szCs w:val="24"/>
        </w:rPr>
        <w:t>“</w:t>
      </w:r>
      <w:r w:rsidRPr="00BD1504">
        <w:rPr>
          <w:rFonts w:ascii="Times New Roman" w:hAnsi="Times New Roman"/>
          <w:sz w:val="24"/>
          <w:szCs w:val="24"/>
        </w:rPr>
        <w:t xml:space="preserve">Për </w:t>
      </w:r>
      <w:r>
        <w:rPr>
          <w:rFonts w:ascii="Times New Roman" w:hAnsi="Times New Roman"/>
          <w:sz w:val="24"/>
          <w:szCs w:val="24"/>
        </w:rPr>
        <w:t>Tregtinë elektronike</w:t>
      </w:r>
      <w:r w:rsidRPr="00BD1504">
        <w:rPr>
          <w:rFonts w:ascii="Times New Roman" w:hAnsi="Times New Roman"/>
          <w:sz w:val="24"/>
          <w:szCs w:val="24"/>
        </w:rPr>
        <w:t xml:space="preserve">”, i ndryshuar </w:t>
      </w:r>
    </w:p>
    <w:p w:rsidR="0061697B" w:rsidRPr="0061697B" w:rsidRDefault="0061697B" w:rsidP="0052338C">
      <w:pPr>
        <w:pStyle w:val="ListParagraph"/>
        <w:numPr>
          <w:ilvl w:val="0"/>
          <w:numId w:val="3"/>
        </w:numPr>
        <w:spacing w:after="0"/>
        <w:ind w:right="-81"/>
        <w:jc w:val="both"/>
        <w:rPr>
          <w:rFonts w:ascii="Times New Roman" w:hAnsi="Times New Roman"/>
          <w:sz w:val="24"/>
          <w:szCs w:val="24"/>
        </w:rPr>
      </w:pPr>
      <w:r w:rsidRPr="0061697B">
        <w:rPr>
          <w:rFonts w:ascii="Times New Roman" w:hAnsi="Times New Roman"/>
          <w:sz w:val="24"/>
          <w:szCs w:val="24"/>
        </w:rPr>
        <w:t>N</w:t>
      </w:r>
      <w:r w:rsidR="0052338C">
        <w:rPr>
          <w:rFonts w:ascii="Times New Roman" w:hAnsi="Times New Roman"/>
          <w:sz w:val="24"/>
          <w:szCs w:val="24"/>
        </w:rPr>
        <w:t>johuri mbi Ligjin Nr. 54/2004,</w:t>
      </w:r>
      <w:r w:rsidRPr="0061697B">
        <w:rPr>
          <w:rFonts w:ascii="Times New Roman" w:hAnsi="Times New Roman"/>
          <w:sz w:val="24"/>
          <w:szCs w:val="24"/>
        </w:rPr>
        <w:t xml:space="preserve"> “Për komunikimet elektronike në Republikën e Shqipërisë”, </w:t>
      </w:r>
    </w:p>
    <w:p w:rsidR="00F17350" w:rsidRPr="00BD1504" w:rsidRDefault="00F17350" w:rsidP="0052338C">
      <w:pPr>
        <w:pStyle w:val="ListParagraph"/>
        <w:numPr>
          <w:ilvl w:val="0"/>
          <w:numId w:val="3"/>
        </w:numPr>
        <w:ind w:right="-81"/>
        <w:jc w:val="both"/>
        <w:rPr>
          <w:rFonts w:ascii="Times New Roman" w:hAnsi="Times New Roman"/>
          <w:sz w:val="24"/>
          <w:szCs w:val="24"/>
        </w:rPr>
      </w:pPr>
      <w:r w:rsidRPr="00BD1504">
        <w:rPr>
          <w:rFonts w:ascii="Times New Roman" w:hAnsi="Times New Roman"/>
          <w:sz w:val="24"/>
          <w:szCs w:val="24"/>
        </w:rPr>
        <w:t>Njohuri mbi Ligj</w:t>
      </w:r>
      <w:r w:rsidR="0052338C">
        <w:rPr>
          <w:rFonts w:ascii="Times New Roman" w:hAnsi="Times New Roman"/>
          <w:sz w:val="24"/>
          <w:szCs w:val="24"/>
        </w:rPr>
        <w:t>in Nr. 10273, datë 29.04.2010 “</w:t>
      </w:r>
      <w:r w:rsidRPr="00BD1504">
        <w:rPr>
          <w:rFonts w:ascii="Times New Roman" w:hAnsi="Times New Roman"/>
          <w:sz w:val="24"/>
          <w:szCs w:val="24"/>
        </w:rPr>
        <w:t>P</w:t>
      </w:r>
      <w:r w:rsidR="0052338C">
        <w:rPr>
          <w:rFonts w:ascii="Times New Roman" w:hAnsi="Times New Roman"/>
          <w:sz w:val="24"/>
          <w:szCs w:val="24"/>
        </w:rPr>
        <w:t>ër dokumentin elektronik”</w:t>
      </w:r>
      <w:r w:rsidRPr="00BD1504">
        <w:rPr>
          <w:rFonts w:ascii="Times New Roman" w:hAnsi="Times New Roman"/>
          <w:sz w:val="24"/>
          <w:szCs w:val="24"/>
        </w:rPr>
        <w:t>si dhe aktet nënligjore</w:t>
      </w:r>
    </w:p>
    <w:p w:rsidR="004927BF" w:rsidRPr="004D3EFA" w:rsidRDefault="00F17350" w:rsidP="0052338C">
      <w:pPr>
        <w:pStyle w:val="ListParagraph"/>
        <w:numPr>
          <w:ilvl w:val="0"/>
          <w:numId w:val="3"/>
        </w:numPr>
        <w:spacing w:after="0"/>
        <w:ind w:right="-81"/>
        <w:jc w:val="both"/>
        <w:rPr>
          <w:rFonts w:ascii="Times New Roman" w:hAnsi="Times New Roman"/>
          <w:sz w:val="24"/>
          <w:szCs w:val="24"/>
        </w:rPr>
      </w:pPr>
      <w:r w:rsidRPr="00BD1504">
        <w:rPr>
          <w:rFonts w:ascii="Times New Roman" w:hAnsi="Times New Roman"/>
          <w:sz w:val="24"/>
          <w:szCs w:val="24"/>
        </w:rPr>
        <w:t>Njohuri mbi Ligj</w:t>
      </w:r>
      <w:r w:rsidR="0052338C">
        <w:rPr>
          <w:rFonts w:ascii="Times New Roman" w:hAnsi="Times New Roman"/>
          <w:sz w:val="24"/>
          <w:szCs w:val="24"/>
        </w:rPr>
        <w:t>in Nr. 10325, datë 23.09.2010 “</w:t>
      </w:r>
      <w:r w:rsidRPr="00BD1504">
        <w:rPr>
          <w:rFonts w:ascii="Times New Roman" w:hAnsi="Times New Roman"/>
          <w:sz w:val="24"/>
          <w:szCs w:val="24"/>
        </w:rPr>
        <w:t>Për bazën e të dhënave shte</w:t>
      </w:r>
      <w:r w:rsidR="004D3EFA">
        <w:rPr>
          <w:rFonts w:ascii="Times New Roman" w:hAnsi="Times New Roman"/>
          <w:sz w:val="24"/>
          <w:szCs w:val="24"/>
        </w:rPr>
        <w:t>tërore” si dhe aktet nënligjore</w:t>
      </w:r>
    </w:p>
    <w:p w:rsidR="00A62B02" w:rsidRPr="004927BF" w:rsidRDefault="00A62B02" w:rsidP="0052338C">
      <w:pPr>
        <w:numPr>
          <w:ilvl w:val="0"/>
          <w:numId w:val="3"/>
        </w:numPr>
        <w:spacing w:after="0"/>
        <w:jc w:val="both"/>
        <w:rPr>
          <w:rFonts w:ascii="Times New Roman" w:hAnsi="Times New Roman"/>
          <w:sz w:val="24"/>
          <w:szCs w:val="24"/>
          <w:lang w:val="sq-AL"/>
        </w:rPr>
      </w:pPr>
      <w:r w:rsidRPr="004927BF">
        <w:rPr>
          <w:rFonts w:ascii="Times New Roman" w:hAnsi="Times New Roman"/>
          <w:sz w:val="24"/>
          <w:szCs w:val="24"/>
        </w:rPr>
        <w:t>Çdo</w:t>
      </w:r>
      <w:r w:rsidR="00CA3AD6" w:rsidRPr="004927BF">
        <w:rPr>
          <w:rFonts w:ascii="Times New Roman" w:hAnsi="Times New Roman"/>
          <w:sz w:val="24"/>
          <w:szCs w:val="24"/>
        </w:rPr>
        <w:t xml:space="preserve"> akt tjetër ligjor e nënligjor </w:t>
      </w:r>
      <w:r w:rsidRPr="004927BF">
        <w:rPr>
          <w:rFonts w:ascii="Times New Roman" w:hAnsi="Times New Roman"/>
          <w:sz w:val="24"/>
          <w:szCs w:val="24"/>
        </w:rPr>
        <w:t xml:space="preserve">që lidhet me fushën e përgjegjësisë që ka institucioni </w:t>
      </w:r>
    </w:p>
    <w:p w:rsidR="00A67EC3" w:rsidRDefault="00A67EC3" w:rsidP="00A67EC3">
      <w:pPr>
        <w:pStyle w:val="ListParagraph"/>
        <w:ind w:right="-81"/>
        <w:jc w:val="both"/>
        <w:rPr>
          <w:rFonts w:ascii="Times New Roman" w:hAnsi="Times New Roman"/>
          <w:sz w:val="24"/>
          <w:szCs w:val="24"/>
        </w:rPr>
      </w:pPr>
    </w:p>
    <w:p w:rsidR="0052338C" w:rsidRDefault="0052338C" w:rsidP="00A67EC3">
      <w:pPr>
        <w:pStyle w:val="ListParagraph"/>
        <w:ind w:right="-81"/>
        <w:jc w:val="both"/>
        <w:rPr>
          <w:rFonts w:ascii="Times New Roman" w:hAnsi="Times New Roman"/>
          <w:sz w:val="24"/>
          <w:szCs w:val="24"/>
        </w:rPr>
      </w:pPr>
    </w:p>
    <w:p w:rsidR="0052338C" w:rsidRDefault="0052338C" w:rsidP="00A67EC3">
      <w:pPr>
        <w:pStyle w:val="ListParagraph"/>
        <w:ind w:right="-81"/>
        <w:jc w:val="both"/>
        <w:rPr>
          <w:rFonts w:ascii="Times New Roman" w:hAnsi="Times New Roman"/>
          <w:sz w:val="24"/>
          <w:szCs w:val="24"/>
        </w:rPr>
      </w:pPr>
    </w:p>
    <w:p w:rsidR="0052338C" w:rsidRDefault="0052338C" w:rsidP="00A67EC3">
      <w:pPr>
        <w:pStyle w:val="ListParagraph"/>
        <w:ind w:right="-81"/>
        <w:jc w:val="both"/>
        <w:rPr>
          <w:rFonts w:ascii="Times New Roman" w:hAnsi="Times New Roman"/>
          <w:sz w:val="24"/>
          <w:szCs w:val="24"/>
        </w:rPr>
      </w:pPr>
    </w:p>
    <w:p w:rsidR="0052338C" w:rsidRDefault="0052338C" w:rsidP="00A67EC3">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4"/>
        <w:gridCol w:w="7741"/>
      </w:tblGrid>
      <w:tr w:rsidR="00A67EC3" w:rsidRPr="00FB67CD" w:rsidTr="00EA66A9">
        <w:tc>
          <w:tcPr>
            <w:tcW w:w="754"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1.5</w:t>
            </w:r>
          </w:p>
        </w:tc>
        <w:tc>
          <w:tcPr>
            <w:tcW w:w="7741"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MËNYRA E VLERËSIMIT TË KANDIDATËVE</w:t>
            </w:r>
          </w:p>
        </w:tc>
      </w:tr>
    </w:tbl>
    <w:p w:rsidR="00A67EC3" w:rsidRPr="00FB67CD" w:rsidRDefault="00A67EC3" w:rsidP="00A67EC3">
      <w:pPr>
        <w:jc w:val="both"/>
        <w:rPr>
          <w:rFonts w:ascii="Times New Roman" w:hAnsi="Times New Roman"/>
          <w:b/>
          <w:sz w:val="24"/>
          <w:szCs w:val="24"/>
        </w:rPr>
      </w:pPr>
      <w:r w:rsidRPr="00FB67CD">
        <w:rPr>
          <w:rFonts w:ascii="Times New Roman" w:hAnsi="Times New Roman"/>
          <w:b/>
          <w:bCs/>
          <w:color w:val="808080"/>
          <w:sz w:val="24"/>
          <w:szCs w:val="24"/>
          <w:lang w:eastAsia="sq-AL"/>
        </w:rPr>
        <w:t xml:space="preserve"> </w:t>
      </w:r>
    </w:p>
    <w:p w:rsidR="009E72AE" w:rsidRPr="007432BE" w:rsidRDefault="009E72AE" w:rsidP="009E72AE">
      <w:pPr>
        <w:jc w:val="both"/>
        <w:rPr>
          <w:rFonts w:ascii="Times New Roman" w:hAnsi="Times New Roman"/>
          <w:b/>
          <w:sz w:val="24"/>
          <w:szCs w:val="24"/>
        </w:rPr>
      </w:pPr>
      <w:r w:rsidRPr="007432BE">
        <w:rPr>
          <w:rFonts w:ascii="Times New Roman" w:hAnsi="Times New Roman"/>
          <w:b/>
          <w:sz w:val="24"/>
          <w:szCs w:val="24"/>
        </w:rPr>
        <w:t>Kandidatët do të vlerësohen në lidhje me dokumentacionin e dorëzuar:</w:t>
      </w:r>
    </w:p>
    <w:p w:rsidR="009E72AE" w:rsidRPr="007432BE" w:rsidRDefault="009E72AE" w:rsidP="009E72AE">
      <w:pPr>
        <w:jc w:val="both"/>
        <w:rPr>
          <w:rFonts w:ascii="Times New Roman" w:hAnsi="Times New Roman"/>
          <w:sz w:val="24"/>
          <w:szCs w:val="24"/>
        </w:rPr>
      </w:pPr>
      <w:r w:rsidRPr="007432BE">
        <w:rPr>
          <w:rFonts w:ascii="Times New Roman" w:hAnsi="Times New Roman"/>
          <w:sz w:val="24"/>
          <w:szCs w:val="24"/>
        </w:rPr>
        <w:t>Kandidatet do të vlerësohen nga Komiteti i Pranimit për L</w:t>
      </w:r>
      <w:r w:rsidR="00376CF8">
        <w:rPr>
          <w:rFonts w:ascii="Times New Roman" w:hAnsi="Times New Roman"/>
          <w:sz w:val="24"/>
          <w:szCs w:val="24"/>
        </w:rPr>
        <w:t>ë</w:t>
      </w:r>
      <w:r w:rsidRPr="007432BE">
        <w:rPr>
          <w:rFonts w:ascii="Times New Roman" w:hAnsi="Times New Roman"/>
          <w:sz w:val="24"/>
          <w:szCs w:val="24"/>
        </w:rPr>
        <w:t xml:space="preserve">vizje Paralele (KPLP) i ngritur në KDIMDP, nëpërmjet dokumentacionit të dorëzuar dhe intervistës së strukturuar me gojë. Totali i pikëve të vlerësimit të kandidateve është 100 pikë, të cilat ndahen përkatësisht: </w:t>
      </w:r>
    </w:p>
    <w:p w:rsidR="009E72AE" w:rsidRPr="00637046" w:rsidRDefault="009E72AE" w:rsidP="009E72AE">
      <w:pPr>
        <w:jc w:val="both"/>
        <w:rPr>
          <w:rFonts w:ascii="Times New Roman" w:hAnsi="Times New Roman"/>
          <w:sz w:val="24"/>
          <w:szCs w:val="24"/>
        </w:rPr>
      </w:pPr>
      <w:r w:rsidRPr="00637046">
        <w:rPr>
          <w:rFonts w:ascii="Times New Roman" w:hAnsi="Times New Roman"/>
          <w:b/>
          <w:sz w:val="24"/>
          <w:szCs w:val="24"/>
        </w:rPr>
        <w:t>Kandidatët do të vlerësohen për përvojën</w:t>
      </w:r>
      <w:r w:rsidRPr="00637046">
        <w:rPr>
          <w:rFonts w:ascii="Times New Roman" w:hAnsi="Times New Roman"/>
          <w:sz w:val="24"/>
          <w:szCs w:val="24"/>
        </w:rPr>
        <w:t xml:space="preserve">, trajnimet apo kualifikimet e lidhura me fushën, si dhe çertifikimin pozitiv ose për vlerësimet e rezultateve individale në punë në rastet kur procesi i çertifikimit nuk është kryer. Totali i pikëve për këtë vlerësim është 40 pikë. </w:t>
      </w:r>
    </w:p>
    <w:p w:rsidR="009E72AE" w:rsidRPr="00637046" w:rsidRDefault="009E72AE" w:rsidP="009E72AE">
      <w:pPr>
        <w:jc w:val="both"/>
        <w:rPr>
          <w:rFonts w:ascii="Times New Roman" w:hAnsi="Times New Roman"/>
          <w:sz w:val="24"/>
          <w:szCs w:val="24"/>
        </w:rPr>
      </w:pPr>
      <w:r w:rsidRPr="00637046">
        <w:rPr>
          <w:rFonts w:ascii="Times New Roman" w:hAnsi="Times New Roman"/>
          <w:b/>
          <w:sz w:val="24"/>
          <w:szCs w:val="24"/>
        </w:rPr>
        <w:t>Kandidatët gjatë intervistës së strukturuar me gojë do të vlerësohen në lidhje me:</w:t>
      </w:r>
    </w:p>
    <w:p w:rsidR="009E72AE" w:rsidRPr="007432BE" w:rsidRDefault="009E72AE" w:rsidP="009E72AE">
      <w:pPr>
        <w:pStyle w:val="ListParagraph"/>
        <w:numPr>
          <w:ilvl w:val="0"/>
          <w:numId w:val="1"/>
        </w:numPr>
        <w:jc w:val="both"/>
        <w:rPr>
          <w:rFonts w:ascii="Times New Roman" w:hAnsi="Times New Roman"/>
          <w:sz w:val="24"/>
          <w:szCs w:val="24"/>
        </w:rPr>
      </w:pPr>
      <w:r w:rsidRPr="007432BE">
        <w:rPr>
          <w:rFonts w:ascii="Times New Roman" w:hAnsi="Times New Roman"/>
          <w:sz w:val="24"/>
          <w:szCs w:val="24"/>
        </w:rPr>
        <w:t>Njohuritë, aftësitë, kompetencën në lidhje me përshkrimin e pozicionit të punës;</w:t>
      </w:r>
    </w:p>
    <w:p w:rsidR="009E72AE" w:rsidRPr="007432BE" w:rsidRDefault="009E72AE" w:rsidP="009E72AE">
      <w:pPr>
        <w:pStyle w:val="ListParagraph"/>
        <w:numPr>
          <w:ilvl w:val="0"/>
          <w:numId w:val="1"/>
        </w:numPr>
        <w:jc w:val="both"/>
        <w:rPr>
          <w:rFonts w:ascii="Times New Roman" w:hAnsi="Times New Roman"/>
          <w:sz w:val="24"/>
          <w:szCs w:val="24"/>
        </w:rPr>
      </w:pPr>
      <w:r w:rsidRPr="007432BE">
        <w:rPr>
          <w:rFonts w:ascii="Times New Roman" w:hAnsi="Times New Roman"/>
          <w:sz w:val="24"/>
          <w:szCs w:val="24"/>
        </w:rPr>
        <w:t>Eksperiencën e tyre të mëparshme;</w:t>
      </w:r>
    </w:p>
    <w:p w:rsidR="009E72AE" w:rsidRPr="007432BE" w:rsidRDefault="009E72AE" w:rsidP="009E72AE">
      <w:pPr>
        <w:pStyle w:val="ListParagraph"/>
        <w:numPr>
          <w:ilvl w:val="0"/>
          <w:numId w:val="1"/>
        </w:numPr>
        <w:jc w:val="both"/>
        <w:rPr>
          <w:rFonts w:ascii="Times New Roman" w:hAnsi="Times New Roman"/>
          <w:sz w:val="24"/>
          <w:szCs w:val="24"/>
        </w:rPr>
      </w:pPr>
      <w:r w:rsidRPr="007432BE">
        <w:rPr>
          <w:rFonts w:ascii="Times New Roman" w:hAnsi="Times New Roman"/>
          <w:sz w:val="24"/>
          <w:szCs w:val="24"/>
        </w:rPr>
        <w:t>Motivimin, aspiratat dhe pritshmëritë e tyre për karrierën.</w:t>
      </w:r>
    </w:p>
    <w:p w:rsidR="009E72AE" w:rsidRPr="007432BE" w:rsidRDefault="009E72AE" w:rsidP="009E72AE">
      <w:pPr>
        <w:jc w:val="both"/>
        <w:rPr>
          <w:rFonts w:ascii="Times New Roman" w:hAnsi="Times New Roman"/>
          <w:sz w:val="24"/>
          <w:szCs w:val="24"/>
        </w:rPr>
      </w:pPr>
      <w:r w:rsidRPr="007432BE">
        <w:rPr>
          <w:rFonts w:ascii="Times New Roman" w:hAnsi="Times New Roman"/>
          <w:sz w:val="24"/>
          <w:szCs w:val="24"/>
        </w:rPr>
        <w:t>Totali i pikëve për këtë vlerësim është 60 pikë.</w:t>
      </w:r>
    </w:p>
    <w:p w:rsidR="009E72AE" w:rsidRPr="007432BE" w:rsidRDefault="009E72AE" w:rsidP="009E72AE">
      <w:pPr>
        <w:jc w:val="both"/>
        <w:rPr>
          <w:rFonts w:ascii="Times New Roman" w:hAnsi="Times New Roman"/>
          <w:sz w:val="24"/>
          <w:szCs w:val="24"/>
        </w:rPr>
      </w:pPr>
      <w:r w:rsidRPr="007432BE">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w:t>
      </w:r>
      <w:r w:rsidRPr="007432BE">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7432BE">
        <w:rPr>
          <w:rFonts w:ascii="Times New Roman" w:hAnsi="Times New Roman"/>
          <w:sz w:val="24"/>
          <w:szCs w:val="24"/>
        </w:rPr>
        <w:t xml:space="preserve">”, të Departamentit të Administratës Publike </w:t>
      </w:r>
      <w:hyperlink r:id="rId7" w:history="1">
        <w:r w:rsidRPr="00BB0EC6">
          <w:rPr>
            <w:rStyle w:val="Hyperlink"/>
            <w:rFonts w:ascii="Times New Roman" w:hAnsi="Times New Roman"/>
            <w:sz w:val="24"/>
            <w:szCs w:val="24"/>
          </w:rPr>
          <w:t>www.dap.gov.al</w:t>
        </w:r>
      </w:hyperlink>
    </w:p>
    <w:p w:rsidR="00A67EC3" w:rsidRPr="004927BF" w:rsidRDefault="009E72AE" w:rsidP="00A67EC3">
      <w:pPr>
        <w:jc w:val="both"/>
        <w:rPr>
          <w:rFonts w:ascii="Times New Roman" w:hAnsi="Times New Roman"/>
          <w:sz w:val="24"/>
          <w:szCs w:val="24"/>
        </w:rPr>
      </w:pPr>
      <w:r w:rsidRPr="007432BE">
        <w:rPr>
          <w:rFonts w:ascii="Times New Roman" w:hAnsi="Times New Roman"/>
          <w:sz w:val="24"/>
          <w:szCs w:val="24"/>
        </w:rPr>
        <w:t>Komisioni në përfundim të vlerësimit, njofton individualisht kandidatët që kanë konkuruar për rezultatin e tyre. Kandidatët kanë të drejtë të bëjnë ankim me shkrim në Komisionin e Brendshëm për Lëvizjen paralele për rezultatin e vlerësimit, brenda 3(tre) ditëve kalendarike nga data e njoftimit individual mbi rezultatin. Ankuesi merr përgjigje brenda 3(tre) ditëve kalendarike, nga data e përfundimit të afatit të ankimit. Komisioni brenda 24 (njëzetë e katër) orëve pas përfundimit të procedurave të ankimit, përzgjedh kandidatin, i cili renditet i pari ndër kandidatët</w:t>
      </w:r>
      <w:r w:rsidR="004927BF">
        <w:rPr>
          <w:rFonts w:ascii="Times New Roman" w:hAnsi="Times New Roman"/>
          <w:sz w:val="24"/>
          <w:szCs w:val="24"/>
        </w:rPr>
        <w:t xml:space="preserve"> që kanë marrë të paktën 70 pikë</w:t>
      </w:r>
    </w:p>
    <w:p w:rsidR="00CA3AD6" w:rsidRPr="00FB67CD" w:rsidRDefault="00CA3AD6" w:rsidP="00A67EC3">
      <w:pPr>
        <w:jc w:val="both"/>
        <w:rPr>
          <w:rFonts w:ascii="Times New Roman" w:hAnsi="Times New Roman"/>
          <w:color w:val="FF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3"/>
        <w:gridCol w:w="7742"/>
      </w:tblGrid>
      <w:tr w:rsidR="00A67EC3" w:rsidRPr="00FB67CD" w:rsidTr="009E72AE">
        <w:tc>
          <w:tcPr>
            <w:tcW w:w="80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1.6</w:t>
            </w:r>
          </w:p>
        </w:tc>
        <w:tc>
          <w:tcPr>
            <w:tcW w:w="8802"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DATA E DALJES SË REZULTATEVE TË KONKURIMIT DHE MËNYRA E KOMUNIKIMIT</w:t>
            </w:r>
          </w:p>
        </w:tc>
      </w:tr>
    </w:tbl>
    <w:p w:rsidR="009E72AE" w:rsidRDefault="009E72AE" w:rsidP="009E72AE">
      <w:pPr>
        <w:jc w:val="both"/>
        <w:rPr>
          <w:rFonts w:ascii="Times New Roman" w:hAnsi="Times New Roman"/>
          <w:sz w:val="24"/>
          <w:szCs w:val="24"/>
        </w:rPr>
      </w:pPr>
    </w:p>
    <w:p w:rsidR="009E72AE" w:rsidRPr="009E72AE" w:rsidRDefault="009E72AE" w:rsidP="009E72AE">
      <w:pPr>
        <w:jc w:val="both"/>
        <w:rPr>
          <w:rFonts w:ascii="Times New Roman" w:hAnsi="Times New Roman"/>
          <w:sz w:val="24"/>
          <w:szCs w:val="24"/>
        </w:rPr>
      </w:pPr>
      <w:r w:rsidRPr="009E72AE">
        <w:rPr>
          <w:rFonts w:ascii="Times New Roman" w:hAnsi="Times New Roman"/>
          <w:sz w:val="24"/>
          <w:szCs w:val="24"/>
        </w:rPr>
        <w:t xml:space="preserve">Në përfundim të vlerësimit të kandidatëve, Njësia Përgjegjëse e Zyrës së </w:t>
      </w:r>
      <w:r w:rsidR="00CA3AD6">
        <w:rPr>
          <w:rFonts w:ascii="Times New Roman" w:hAnsi="Times New Roman"/>
          <w:sz w:val="24"/>
          <w:szCs w:val="24"/>
          <w:lang w:val="sq-AL"/>
        </w:rPr>
        <w:t xml:space="preserve">Komisionerit </w:t>
      </w:r>
      <w:r w:rsidRPr="009E72AE">
        <w:rPr>
          <w:rFonts w:ascii="Times New Roman" w:hAnsi="Times New Roman"/>
          <w:sz w:val="24"/>
          <w:szCs w:val="24"/>
        </w:rPr>
        <w:t xml:space="preserve">për të Drejtën e Informimit dhe Mbrojtjen e të Dhënave Personale do të shpallë fituesin në portalin “Agjencia Kombetare e Punësimit dhe Aftësive”. Të gjithë kandidatët </w:t>
      </w:r>
      <w:r w:rsidRPr="009E72AE">
        <w:rPr>
          <w:rFonts w:ascii="Times New Roman" w:hAnsi="Times New Roman"/>
          <w:sz w:val="24"/>
          <w:szCs w:val="24"/>
        </w:rPr>
        <w:lastRenderedPageBreak/>
        <w:t>pjesëmarrës në këtë procedurë do të njoftohen në mënyrë elektronike për datën e saktë të shpalljes së fituesit.</w:t>
      </w:r>
    </w:p>
    <w:p w:rsidR="00A67EC3" w:rsidRPr="00FB67CD" w:rsidRDefault="00A67EC3" w:rsidP="004927BF">
      <w:pPr>
        <w:pStyle w:val="ListParagraph"/>
        <w:numPr>
          <w:ilvl w:val="0"/>
          <w:numId w:val="38"/>
        </w:numPr>
        <w:pBdr>
          <w:bottom w:val="single" w:sz="8" w:space="1" w:color="C00000"/>
        </w:pBdr>
        <w:jc w:val="both"/>
        <w:rPr>
          <w:rFonts w:ascii="Times New Roman" w:hAnsi="Times New Roman"/>
          <w:b/>
          <w:sz w:val="24"/>
          <w:szCs w:val="24"/>
        </w:rPr>
      </w:pPr>
      <w:r w:rsidRPr="00FB67CD">
        <w:rPr>
          <w:rFonts w:ascii="Times New Roman" w:hAnsi="Times New Roman"/>
          <w:b/>
          <w:sz w:val="24"/>
          <w:szCs w:val="24"/>
        </w:rPr>
        <w:t xml:space="preserve">NGRITJE NË DETYRË  </w:t>
      </w:r>
    </w:p>
    <w:p w:rsidR="00A67EC3" w:rsidRPr="00FB67CD" w:rsidRDefault="00A67EC3" w:rsidP="00A67EC3">
      <w:pPr>
        <w:pStyle w:val="Default"/>
      </w:pPr>
    </w:p>
    <w:p w:rsidR="00CA3AD6" w:rsidRDefault="009E72AE" w:rsidP="00C309D3">
      <w:pPr>
        <w:spacing w:after="240"/>
        <w:jc w:val="both"/>
        <w:rPr>
          <w:rFonts w:ascii="Times New Roman" w:hAnsi="Times New Roman"/>
          <w:sz w:val="24"/>
          <w:szCs w:val="24"/>
        </w:rPr>
      </w:pPr>
      <w:r w:rsidRPr="001E59D0">
        <w:rPr>
          <w:rFonts w:ascii="Times New Roman" w:hAnsi="Times New Roman"/>
          <w:sz w:val="24"/>
          <w:szCs w:val="24"/>
        </w:rPr>
        <w:t>Në mbështetje të nenit 26, Kreut V, të ligjit nr. 152, datë 30.05.2013 “Për nëpunësin civil”, i ndryshuar, vendimit nr. 242, të Këshillit të Ministrave datë 18.03.2015 “Për plotësimin e vendeve të lira në kategorinë e ulët dhe të mesme drejtuese”, i ndryshuar, Kreu III,</w:t>
      </w:r>
      <w:r>
        <w:t xml:space="preserve"> </w:t>
      </w:r>
      <w:r w:rsidR="00CA3AD6">
        <w:rPr>
          <w:rFonts w:ascii="Times New Roman" w:hAnsi="Times New Roman"/>
          <w:sz w:val="24"/>
          <w:szCs w:val="24"/>
        </w:rPr>
        <w:t>“Ngritja në Detyrë “</w:t>
      </w:r>
      <w:r w:rsidRPr="00BA149D">
        <w:rPr>
          <w:rFonts w:ascii="Times New Roman" w:hAnsi="Times New Roman"/>
          <w:sz w:val="24"/>
          <w:szCs w:val="24"/>
        </w:rPr>
        <w:t>Njësia përgjegjëse e Zyrës së Komisionerit për të Dre</w:t>
      </w:r>
      <w:r w:rsidR="00CA3AD6">
        <w:rPr>
          <w:rFonts w:ascii="Times New Roman" w:hAnsi="Times New Roman"/>
          <w:sz w:val="24"/>
          <w:szCs w:val="24"/>
        </w:rPr>
        <w:t>jtën e Informimit dhe Mbrojtjen</w:t>
      </w:r>
      <w:r w:rsidRPr="00BA149D">
        <w:rPr>
          <w:rFonts w:ascii="Times New Roman" w:hAnsi="Times New Roman"/>
          <w:sz w:val="24"/>
          <w:szCs w:val="24"/>
        </w:rPr>
        <w:t xml:space="preserve"> e të Dhënave Personale, njofton se në administratën e Zyrës së Komisionerit ka 1 (një) vend të lirë pune, për nëpunës civil të kategorisë së ulët drejtuese, Kategoria e pagës III-1  </w:t>
      </w:r>
    </w:p>
    <w:p w:rsidR="00C309D3" w:rsidRPr="00FB67CD" w:rsidRDefault="00CA3AD6" w:rsidP="00C309D3">
      <w:pPr>
        <w:spacing w:after="240"/>
        <w:jc w:val="both"/>
        <w:rPr>
          <w:rFonts w:ascii="Times New Roman" w:hAnsi="Times New Roman"/>
          <w:sz w:val="24"/>
          <w:szCs w:val="24"/>
        </w:rPr>
      </w:pPr>
      <w:r>
        <w:rPr>
          <w:rFonts w:ascii="Times New Roman" w:hAnsi="Times New Roman"/>
          <w:sz w:val="24"/>
          <w:szCs w:val="24"/>
        </w:rPr>
        <w:t>Pozicioni</w:t>
      </w:r>
      <w:r w:rsidR="00C309D3" w:rsidRPr="00FB67CD">
        <w:rPr>
          <w:rFonts w:ascii="Times New Roman" w:hAnsi="Times New Roman"/>
          <w:sz w:val="24"/>
          <w:szCs w:val="24"/>
        </w:rPr>
        <w:t>:</w:t>
      </w:r>
    </w:p>
    <w:p w:rsidR="00450785" w:rsidRPr="003013FA" w:rsidRDefault="00450785" w:rsidP="00450785">
      <w:pPr>
        <w:pStyle w:val="ListParagraph"/>
        <w:numPr>
          <w:ilvl w:val="0"/>
          <w:numId w:val="40"/>
        </w:numPr>
        <w:shd w:val="clear" w:color="auto" w:fill="FFFFFF"/>
        <w:jc w:val="both"/>
        <w:rPr>
          <w:rFonts w:ascii="Times New Roman" w:hAnsi="Times New Roman"/>
          <w:b/>
          <w:spacing w:val="-3"/>
          <w:sz w:val="24"/>
          <w:szCs w:val="24"/>
        </w:rPr>
      </w:pPr>
      <w:r w:rsidRPr="003013FA">
        <w:rPr>
          <w:rFonts w:ascii="Times New Roman" w:hAnsi="Times New Roman"/>
          <w:b/>
          <w:bCs/>
          <w:sz w:val="24"/>
          <w:szCs w:val="24"/>
        </w:rPr>
        <w:t>“Inspektor</w:t>
      </w:r>
      <w:r w:rsidR="0052338C">
        <w:rPr>
          <w:rFonts w:ascii="Times New Roman" w:hAnsi="Times New Roman"/>
          <w:b/>
          <w:bCs/>
          <w:sz w:val="24"/>
          <w:szCs w:val="24"/>
        </w:rPr>
        <w:t xml:space="preserve"> IT</w:t>
      </w:r>
      <w:r w:rsidRPr="003013FA">
        <w:rPr>
          <w:rFonts w:ascii="Times New Roman" w:hAnsi="Times New Roman"/>
          <w:b/>
          <w:bCs/>
          <w:sz w:val="24"/>
          <w:szCs w:val="24"/>
        </w:rPr>
        <w:t xml:space="preserve">” </w:t>
      </w:r>
      <w:r>
        <w:rPr>
          <w:rFonts w:ascii="Times New Roman" w:hAnsi="Times New Roman"/>
          <w:b/>
          <w:bCs/>
          <w:sz w:val="24"/>
          <w:szCs w:val="24"/>
        </w:rPr>
        <w:t>1 (një</w:t>
      </w:r>
      <w:r w:rsidRPr="003013FA">
        <w:rPr>
          <w:rFonts w:ascii="Times New Roman" w:hAnsi="Times New Roman"/>
          <w:b/>
          <w:bCs/>
          <w:sz w:val="24"/>
          <w:szCs w:val="24"/>
        </w:rPr>
        <w:t xml:space="preserve">) </w:t>
      </w:r>
      <w:r>
        <w:rPr>
          <w:rFonts w:ascii="Times New Roman" w:hAnsi="Times New Roman"/>
          <w:b/>
          <w:bCs/>
          <w:sz w:val="24"/>
          <w:szCs w:val="24"/>
        </w:rPr>
        <w:t>në</w:t>
      </w:r>
      <w:r w:rsidRPr="003013FA">
        <w:rPr>
          <w:rFonts w:ascii="Times New Roman" w:hAnsi="Times New Roman"/>
          <w:b/>
          <w:bCs/>
          <w:sz w:val="24"/>
          <w:szCs w:val="24"/>
        </w:rPr>
        <w:t xml:space="preserve"> </w:t>
      </w:r>
      <w:r w:rsidRPr="003013FA">
        <w:rPr>
          <w:rFonts w:ascii="Times New Roman" w:hAnsi="Times New Roman"/>
          <w:b/>
          <w:sz w:val="24"/>
          <w:szCs w:val="24"/>
        </w:rPr>
        <w:t xml:space="preserve">Drejtorinë e </w:t>
      </w:r>
      <w:r>
        <w:rPr>
          <w:rFonts w:ascii="Times New Roman" w:hAnsi="Times New Roman"/>
          <w:b/>
          <w:sz w:val="24"/>
          <w:szCs w:val="24"/>
        </w:rPr>
        <w:t>Mbik</w:t>
      </w:r>
      <w:r w:rsidR="0052338C">
        <w:rPr>
          <w:rFonts w:ascii="Times New Roman" w:hAnsi="Times New Roman"/>
          <w:b/>
          <w:sz w:val="24"/>
          <w:szCs w:val="24"/>
        </w:rPr>
        <w:t>ë</w:t>
      </w:r>
      <w:r>
        <w:rPr>
          <w:rFonts w:ascii="Times New Roman" w:hAnsi="Times New Roman"/>
          <w:b/>
          <w:sz w:val="24"/>
          <w:szCs w:val="24"/>
        </w:rPr>
        <w:t xml:space="preserve">qyrjes në fushën e Drejtësisë Penale dhe Sigurisë Publike, </w:t>
      </w:r>
      <w:r w:rsidRPr="003013FA">
        <w:rPr>
          <w:rFonts w:ascii="Times New Roman" w:hAnsi="Times New Roman"/>
          <w:b/>
          <w:sz w:val="24"/>
          <w:szCs w:val="24"/>
        </w:rPr>
        <w:t xml:space="preserve">në Drejtorinë e </w:t>
      </w:r>
      <w:r>
        <w:rPr>
          <w:rFonts w:ascii="Times New Roman" w:hAnsi="Times New Roman"/>
          <w:b/>
          <w:sz w:val="24"/>
          <w:szCs w:val="24"/>
        </w:rPr>
        <w:t>Pë</w:t>
      </w:r>
      <w:r w:rsidRPr="003013FA">
        <w:rPr>
          <w:rFonts w:ascii="Times New Roman" w:hAnsi="Times New Roman"/>
          <w:b/>
          <w:sz w:val="24"/>
          <w:szCs w:val="24"/>
        </w:rPr>
        <w:t xml:space="preserve">rgjithshme për </w:t>
      </w:r>
      <w:r>
        <w:rPr>
          <w:rFonts w:ascii="Times New Roman" w:hAnsi="Times New Roman"/>
          <w:b/>
          <w:sz w:val="24"/>
          <w:szCs w:val="24"/>
        </w:rPr>
        <w:t>Mbrojtjen e të Dhënave Personale</w:t>
      </w:r>
      <w:r w:rsidRPr="003013FA">
        <w:rPr>
          <w:rFonts w:ascii="Times New Roman" w:hAnsi="Times New Roman"/>
          <w:b/>
          <w:sz w:val="24"/>
          <w:szCs w:val="24"/>
        </w:rPr>
        <w:t xml:space="preserve">, </w:t>
      </w:r>
      <w:r w:rsidRPr="003013FA">
        <w:rPr>
          <w:rFonts w:ascii="Times New Roman" w:hAnsi="Times New Roman"/>
          <w:b/>
          <w:spacing w:val="-3"/>
          <w:sz w:val="24"/>
          <w:szCs w:val="24"/>
        </w:rPr>
        <w:t>pranë KDIMDP-së</w:t>
      </w:r>
    </w:p>
    <w:p w:rsidR="00A62B02" w:rsidRPr="00CA3AD6" w:rsidRDefault="00A62B02" w:rsidP="00CA3AD6">
      <w:pPr>
        <w:jc w:val="both"/>
        <w:rPr>
          <w:rFonts w:ascii="Times New Roman" w:hAnsi="Times New Roman"/>
          <w:color w:val="FF0000"/>
          <w:sz w:val="24"/>
          <w:szCs w:val="24"/>
        </w:rPr>
      </w:pPr>
      <w:r w:rsidRPr="00CA3AD6">
        <w:rPr>
          <w:rFonts w:ascii="Times New Roman" w:hAnsi="Times New Roman"/>
          <w:color w:val="0D0D0D" w:themeColor="text1" w:themeTint="F2"/>
          <w:sz w:val="24"/>
          <w:szCs w:val="24"/>
        </w:rPr>
        <w:t>Vetëm në rast se në përfundim të procedurës së lëvizjes paralele, rezulton se ende është pozicion vakant, ai është i vlefshëm për konkurrimin nëpërmjet proced</w:t>
      </w:r>
      <w:r w:rsidR="00C712EF">
        <w:rPr>
          <w:rFonts w:ascii="Times New Roman" w:hAnsi="Times New Roman"/>
          <w:color w:val="0D0D0D" w:themeColor="text1" w:themeTint="F2"/>
          <w:sz w:val="24"/>
          <w:szCs w:val="24"/>
        </w:rPr>
        <w:t xml:space="preserve">urës së ngritjes në detyrë, </w:t>
      </w:r>
      <w:r w:rsidRPr="00CA3AD6">
        <w:rPr>
          <w:rFonts w:ascii="Times New Roman" w:hAnsi="Times New Roman"/>
          <w:sz w:val="24"/>
          <w:szCs w:val="24"/>
        </w:rPr>
        <w:t>nëpunësit civi</w:t>
      </w:r>
      <w:r w:rsidR="00C712EF">
        <w:rPr>
          <w:rFonts w:ascii="Times New Roman" w:hAnsi="Times New Roman"/>
          <w:sz w:val="24"/>
          <w:szCs w:val="24"/>
        </w:rPr>
        <w:t>l</w:t>
      </w:r>
      <w:r w:rsidR="0052338C">
        <w:rPr>
          <w:rFonts w:ascii="Times New Roman" w:hAnsi="Times New Roman"/>
          <w:sz w:val="24"/>
          <w:szCs w:val="24"/>
        </w:rPr>
        <w:t>ë të një kategorie paraardhëse,</w:t>
      </w:r>
      <w:r w:rsidRPr="00CA3AD6">
        <w:rPr>
          <w:rFonts w:ascii="Times New Roman" w:hAnsi="Times New Roman"/>
          <w:sz w:val="24"/>
          <w:szCs w:val="24"/>
        </w:rPr>
        <w:t xml:space="preserve"> të punësuar në të njëjtin apo në një institucion tjetër të shërbimit civil, që plotësojnë kushtet për ngritjen në detyrë dhe kërkesat e veçanta për vendin e lirë, </w:t>
      </w:r>
      <w:r w:rsidRPr="00CA3AD6">
        <w:rPr>
          <w:rFonts w:ascii="Times New Roman" w:hAnsi="Times New Roman"/>
          <w:color w:val="0D0D0D" w:themeColor="text1" w:themeTint="F2"/>
          <w:sz w:val="24"/>
          <w:szCs w:val="24"/>
        </w:rPr>
        <w:t xml:space="preserve">ku kanë të drejtë </w:t>
      </w:r>
      <w:r w:rsidR="00CA3AD6">
        <w:rPr>
          <w:rFonts w:ascii="Times New Roman" w:hAnsi="Times New Roman"/>
          <w:color w:val="0D0D0D" w:themeColor="text1" w:themeTint="F2"/>
          <w:sz w:val="24"/>
          <w:szCs w:val="24"/>
        </w:rPr>
        <w:t>të aplikojnë edhe kandidatë nga</w:t>
      </w:r>
      <w:r w:rsidRPr="00CA3AD6">
        <w:rPr>
          <w:rFonts w:ascii="Times New Roman" w:hAnsi="Times New Roman"/>
          <w:color w:val="0D0D0D" w:themeColor="text1" w:themeTint="F2"/>
          <w:sz w:val="24"/>
          <w:szCs w:val="24"/>
        </w:rPr>
        <w:t xml:space="preserve"> jashtë shërbimit civil. </w:t>
      </w:r>
    </w:p>
    <w:p w:rsidR="00A67EC3" w:rsidRPr="007874A4" w:rsidRDefault="00A67EC3" w:rsidP="00A67EC3">
      <w:pPr>
        <w:jc w:val="both"/>
        <w:rPr>
          <w:rFonts w:ascii="Times New Roman" w:hAnsi="Times New Roman"/>
          <w:b/>
          <w:i/>
          <w:color w:val="0D0D0D" w:themeColor="text1" w:themeTint="F2"/>
          <w:sz w:val="24"/>
          <w:szCs w:val="24"/>
        </w:rPr>
      </w:pPr>
      <w:r w:rsidRPr="007874A4">
        <w:rPr>
          <w:rFonts w:ascii="Times New Roman" w:hAnsi="Times New Roman"/>
          <w:color w:val="0D0D0D" w:themeColor="text1" w:themeTint="F2"/>
          <w:sz w:val="24"/>
          <w:szCs w:val="24"/>
        </w:rPr>
        <w:t>Këtë informacion do ta merrni n</w:t>
      </w:r>
      <w:r w:rsidR="00CA3AD6">
        <w:rPr>
          <w:rFonts w:ascii="Times New Roman" w:hAnsi="Times New Roman"/>
          <w:color w:val="0D0D0D" w:themeColor="text1" w:themeTint="F2"/>
          <w:sz w:val="24"/>
          <w:szCs w:val="24"/>
        </w:rPr>
        <w:t xml:space="preserve">ë faqen e KDIMDP-së, pas datës </w:t>
      </w:r>
      <w:r w:rsidR="00E45027">
        <w:rPr>
          <w:rFonts w:ascii="Times New Roman" w:hAnsi="Times New Roman"/>
          <w:color w:val="0D0D0D" w:themeColor="text1" w:themeTint="F2"/>
          <w:sz w:val="24"/>
          <w:szCs w:val="24"/>
        </w:rPr>
        <w:t>20.10.2025</w:t>
      </w:r>
    </w:p>
    <w:p w:rsidR="009E72AE" w:rsidRPr="00D53865" w:rsidRDefault="009E72AE" w:rsidP="009E72AE">
      <w:pPr>
        <w:jc w:val="both"/>
        <w:rPr>
          <w:rFonts w:ascii="Times New Roman" w:hAnsi="Times New Roman"/>
          <w:b/>
          <w:sz w:val="24"/>
          <w:szCs w:val="24"/>
        </w:rPr>
      </w:pPr>
      <w:r w:rsidRPr="00D53865">
        <w:rPr>
          <w:rFonts w:ascii="Times New Roman" w:hAnsi="Times New Roman"/>
          <w:b/>
          <w:sz w:val="24"/>
          <w:szCs w:val="24"/>
        </w:rPr>
        <w:t>Konkursi do t</w:t>
      </w:r>
      <w:r>
        <w:rPr>
          <w:rFonts w:ascii="Times New Roman" w:hAnsi="Times New Roman"/>
          <w:b/>
          <w:sz w:val="24"/>
          <w:szCs w:val="24"/>
        </w:rPr>
        <w:t xml:space="preserve">ë </w:t>
      </w:r>
      <w:r w:rsidRPr="00D53865">
        <w:rPr>
          <w:rFonts w:ascii="Times New Roman" w:hAnsi="Times New Roman"/>
          <w:b/>
          <w:sz w:val="24"/>
          <w:szCs w:val="24"/>
        </w:rPr>
        <w:t>kaloj</w:t>
      </w:r>
      <w:r>
        <w:rPr>
          <w:rFonts w:ascii="Times New Roman" w:hAnsi="Times New Roman"/>
          <w:b/>
          <w:sz w:val="24"/>
          <w:szCs w:val="24"/>
        </w:rPr>
        <w:t>ë</w:t>
      </w:r>
      <w:r w:rsidRPr="00D53865">
        <w:rPr>
          <w:rFonts w:ascii="Times New Roman" w:hAnsi="Times New Roman"/>
          <w:b/>
          <w:sz w:val="24"/>
          <w:szCs w:val="24"/>
        </w:rPr>
        <w:t xml:space="preserve"> n</w:t>
      </w:r>
      <w:r>
        <w:rPr>
          <w:rFonts w:ascii="Times New Roman" w:hAnsi="Times New Roman"/>
          <w:b/>
          <w:sz w:val="24"/>
          <w:szCs w:val="24"/>
        </w:rPr>
        <w:t>ë</w:t>
      </w:r>
      <w:r w:rsidRPr="00D53865">
        <w:rPr>
          <w:rFonts w:ascii="Times New Roman" w:hAnsi="Times New Roman"/>
          <w:b/>
          <w:sz w:val="24"/>
          <w:szCs w:val="24"/>
        </w:rPr>
        <w:t xml:space="preserve"> k</w:t>
      </w:r>
      <w:r>
        <w:rPr>
          <w:rFonts w:ascii="Times New Roman" w:hAnsi="Times New Roman"/>
          <w:b/>
          <w:sz w:val="24"/>
          <w:szCs w:val="24"/>
        </w:rPr>
        <w:t>ë</w:t>
      </w:r>
      <w:r w:rsidRPr="00D53865">
        <w:rPr>
          <w:rFonts w:ascii="Times New Roman" w:hAnsi="Times New Roman"/>
          <w:b/>
          <w:sz w:val="24"/>
          <w:szCs w:val="24"/>
        </w:rPr>
        <w:t xml:space="preserve">to faza </w:t>
      </w:r>
      <w:r>
        <w:rPr>
          <w:rFonts w:ascii="Times New Roman" w:hAnsi="Times New Roman"/>
          <w:b/>
          <w:bCs/>
          <w:color w:val="808080"/>
          <w:sz w:val="24"/>
          <w:szCs w:val="24"/>
        </w:rPr>
        <w:t xml:space="preserve"> </w:t>
      </w:r>
    </w:p>
    <w:p w:rsidR="009E72AE" w:rsidRPr="00D53865" w:rsidRDefault="009E72AE" w:rsidP="009E72AE">
      <w:pPr>
        <w:pStyle w:val="Default"/>
      </w:pPr>
      <w:r w:rsidRPr="00D53865">
        <w:t xml:space="preserve">Faza e parë; </w:t>
      </w:r>
    </w:p>
    <w:p w:rsidR="009E72AE" w:rsidRPr="00D53865" w:rsidRDefault="009E72AE" w:rsidP="009E72AE">
      <w:pPr>
        <w:pStyle w:val="Default"/>
      </w:pPr>
    </w:p>
    <w:p w:rsidR="009E72AE" w:rsidRPr="00D53865" w:rsidRDefault="009E72AE" w:rsidP="00CA3AD6">
      <w:pPr>
        <w:pStyle w:val="Default"/>
        <w:numPr>
          <w:ilvl w:val="0"/>
          <w:numId w:val="14"/>
        </w:numPr>
        <w:spacing w:line="276" w:lineRule="auto"/>
        <w:jc w:val="both"/>
      </w:pPr>
      <w:r w:rsidRPr="00D53865">
        <w:t xml:space="preserve">Verifikimi i kandidatëve që plotësojnë kërkesat e përgjithshme dhe të veçanta, jo më vonë se 10 (dhjetë) ditë kalendarike nga përfundimi i afatit të dorëzimit të dokumentacionit. </w:t>
      </w:r>
    </w:p>
    <w:p w:rsidR="009E72AE" w:rsidRPr="00D53865" w:rsidRDefault="009E72AE" w:rsidP="00CA3AD6">
      <w:pPr>
        <w:pStyle w:val="Default"/>
        <w:spacing w:line="276" w:lineRule="auto"/>
        <w:ind w:left="720"/>
      </w:pPr>
    </w:p>
    <w:p w:rsidR="009E72AE" w:rsidRPr="00D53865" w:rsidRDefault="009E72AE" w:rsidP="00CA3AD6">
      <w:pPr>
        <w:pStyle w:val="Default"/>
        <w:spacing w:line="276" w:lineRule="auto"/>
      </w:pPr>
      <w:r w:rsidRPr="00D53865">
        <w:t xml:space="preserve"> Faza e dytë; </w:t>
      </w:r>
    </w:p>
    <w:p w:rsidR="009E72AE" w:rsidRPr="00D53865" w:rsidRDefault="009E72AE" w:rsidP="00CA3AD6">
      <w:pPr>
        <w:pStyle w:val="Default"/>
        <w:spacing w:line="276" w:lineRule="auto"/>
      </w:pPr>
    </w:p>
    <w:p w:rsidR="009E72AE" w:rsidRPr="00D53865" w:rsidRDefault="009E72AE" w:rsidP="00CA3AD6">
      <w:pPr>
        <w:pStyle w:val="Default"/>
        <w:numPr>
          <w:ilvl w:val="0"/>
          <w:numId w:val="15"/>
        </w:numPr>
        <w:spacing w:line="276" w:lineRule="auto"/>
        <w:jc w:val="both"/>
      </w:pPr>
      <w:r w:rsidRPr="00D53865">
        <w:t xml:space="preserve">Vlerësimi i jetëshkrimit të kandidatëve, që konsiston në vlerësimin e arsimimit, të përvojës e të trajnimeve, të lidhura me fushën. </w:t>
      </w:r>
    </w:p>
    <w:p w:rsidR="009E72AE" w:rsidRPr="00D53865" w:rsidRDefault="009E72AE" w:rsidP="00CA3AD6">
      <w:pPr>
        <w:pStyle w:val="Default"/>
        <w:numPr>
          <w:ilvl w:val="0"/>
          <w:numId w:val="15"/>
        </w:numPr>
        <w:spacing w:line="276" w:lineRule="auto"/>
        <w:jc w:val="both"/>
      </w:pPr>
      <w:r w:rsidRPr="00D53865">
        <w:t>Vlerësimi me shkrim.</w:t>
      </w:r>
    </w:p>
    <w:p w:rsidR="009E72AE" w:rsidRPr="00D53865" w:rsidRDefault="009E72AE" w:rsidP="009E72AE">
      <w:pPr>
        <w:pStyle w:val="Default"/>
        <w:ind w:left="720"/>
      </w:pPr>
      <w:r w:rsidRPr="00D53865">
        <w:t xml:space="preserve"> </w:t>
      </w:r>
    </w:p>
    <w:p w:rsidR="009E72AE" w:rsidRPr="000E45A5" w:rsidRDefault="009E72AE" w:rsidP="009E72AE">
      <w:pPr>
        <w:pStyle w:val="ListParagraph"/>
        <w:numPr>
          <w:ilvl w:val="0"/>
          <w:numId w:val="15"/>
        </w:numPr>
        <w:jc w:val="both"/>
        <w:rPr>
          <w:rFonts w:ascii="Times New Roman" w:hAnsi="Times New Roman"/>
          <w:sz w:val="24"/>
          <w:szCs w:val="24"/>
        </w:rPr>
      </w:pPr>
      <w:r w:rsidRPr="00D53865">
        <w:rPr>
          <w:rFonts w:ascii="Times New Roman" w:hAnsi="Times New Roman"/>
          <w:sz w:val="24"/>
          <w:szCs w:val="24"/>
        </w:rPr>
        <w:t>I</w:t>
      </w:r>
      <w:r>
        <w:rPr>
          <w:rFonts w:ascii="Times New Roman" w:hAnsi="Times New Roman"/>
          <w:sz w:val="24"/>
          <w:szCs w:val="24"/>
        </w:rPr>
        <w:t>ntervista e strukturuar me gojë</w:t>
      </w:r>
    </w:p>
    <w:p w:rsidR="001A0E8D" w:rsidRPr="00FB67CD" w:rsidRDefault="001A0E8D" w:rsidP="001A0E8D">
      <w:pPr>
        <w:pStyle w:val="Default"/>
        <w:ind w:left="720"/>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4"/>
        <w:gridCol w:w="7741"/>
      </w:tblGrid>
      <w:tr w:rsidR="00A67EC3" w:rsidRPr="00FB67CD" w:rsidTr="008D7D5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2.1</w:t>
            </w:r>
          </w:p>
        </w:tc>
        <w:tc>
          <w:tcPr>
            <w:tcW w:w="8994"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KUSHTET QË DUHET TË PLOTËSOJË KANDIDATI NË PROCEDURËN E NGRITJES NË DETYRË   KRITERET E VEÇANTA</w:t>
            </w:r>
          </w:p>
        </w:tc>
      </w:tr>
    </w:tbl>
    <w:p w:rsidR="00A67EC3" w:rsidRPr="00FB67CD" w:rsidRDefault="00A67EC3" w:rsidP="00A67EC3">
      <w:pPr>
        <w:jc w:val="both"/>
        <w:rPr>
          <w:rFonts w:ascii="Times New Roman" w:hAnsi="Times New Roman"/>
          <w:sz w:val="24"/>
          <w:szCs w:val="24"/>
        </w:rPr>
      </w:pPr>
    </w:p>
    <w:p w:rsidR="009E72AE" w:rsidRPr="00CA3AD6" w:rsidRDefault="009E72AE" w:rsidP="00CA3AD6">
      <w:pPr>
        <w:jc w:val="both"/>
        <w:rPr>
          <w:rFonts w:ascii="Times New Roman" w:hAnsi="Times New Roman"/>
          <w:sz w:val="24"/>
          <w:szCs w:val="24"/>
        </w:rPr>
      </w:pPr>
      <w:r>
        <w:rPr>
          <w:rFonts w:ascii="Times New Roman" w:hAnsi="Times New Roman"/>
          <w:sz w:val="24"/>
          <w:szCs w:val="24"/>
        </w:rPr>
        <w:lastRenderedPageBreak/>
        <w:t>Kërkesat e përgj</w:t>
      </w:r>
      <w:r w:rsidR="00CA3AD6">
        <w:rPr>
          <w:rFonts w:ascii="Times New Roman" w:hAnsi="Times New Roman"/>
          <w:sz w:val="24"/>
          <w:szCs w:val="24"/>
        </w:rPr>
        <w:t>ithshme për këtë vend pune janë</w:t>
      </w:r>
    </w:p>
    <w:p w:rsidR="009E72AE" w:rsidRPr="00D53865" w:rsidRDefault="009E72AE" w:rsidP="00CA3AD6">
      <w:pPr>
        <w:pStyle w:val="Default"/>
        <w:spacing w:line="276" w:lineRule="auto"/>
      </w:pPr>
      <w:r w:rsidRPr="00D53865">
        <w:t xml:space="preserve">1) Të jetë shtetas shqiptar. </w:t>
      </w:r>
    </w:p>
    <w:p w:rsidR="009E72AE" w:rsidRPr="00D53865" w:rsidRDefault="009E72AE" w:rsidP="00CA3AD6">
      <w:pPr>
        <w:pStyle w:val="Default"/>
        <w:spacing w:line="276" w:lineRule="auto"/>
      </w:pPr>
      <w:r w:rsidRPr="00D53865">
        <w:t xml:space="preserve">2) Të ketë zotësi të plotë për të vepruar. </w:t>
      </w:r>
    </w:p>
    <w:p w:rsidR="009E72AE" w:rsidRPr="00D53865" w:rsidRDefault="009E72AE" w:rsidP="00CA3AD6">
      <w:pPr>
        <w:pStyle w:val="Default"/>
        <w:spacing w:line="276" w:lineRule="auto"/>
      </w:pPr>
      <w:r w:rsidRPr="00D53865">
        <w:t xml:space="preserve">3) Të zotërojë gjuhën shqipe, të shkruar dhe të folur. </w:t>
      </w:r>
    </w:p>
    <w:p w:rsidR="009E72AE" w:rsidRPr="00D53865" w:rsidRDefault="009E72AE" w:rsidP="00CA3AD6">
      <w:pPr>
        <w:pStyle w:val="Default"/>
        <w:spacing w:line="276" w:lineRule="auto"/>
      </w:pPr>
      <w:r w:rsidRPr="00D53865">
        <w:t xml:space="preserve">4) Të jetë në kushte shëndetësore që e lejojnë të kryejë detyrën përkatëse. </w:t>
      </w:r>
    </w:p>
    <w:p w:rsidR="009E72AE" w:rsidRPr="00D53865" w:rsidRDefault="009E72AE" w:rsidP="00CA3AD6">
      <w:pPr>
        <w:pStyle w:val="Default"/>
        <w:spacing w:line="276" w:lineRule="auto"/>
      </w:pPr>
      <w:r w:rsidRPr="00D53865">
        <w:t xml:space="preserve">5) Të mos jetë dënuar me vendim të formës së prerë për kryerjen e një krimi apo për kryerjen e një kundërvajtjeje penale me dashje, që nuk është shuar sipas këtij ligji. </w:t>
      </w:r>
    </w:p>
    <w:p w:rsidR="009E72AE" w:rsidRPr="00D53865" w:rsidRDefault="009E72AE" w:rsidP="00CA3AD6">
      <w:pPr>
        <w:jc w:val="both"/>
        <w:rPr>
          <w:rFonts w:ascii="Times New Roman" w:hAnsi="Times New Roman"/>
          <w:sz w:val="24"/>
          <w:szCs w:val="24"/>
        </w:rPr>
      </w:pPr>
      <w:r w:rsidRPr="00D53865">
        <w:rPr>
          <w:rFonts w:ascii="Times New Roman" w:hAnsi="Times New Roman"/>
          <w:sz w:val="24"/>
          <w:szCs w:val="24"/>
        </w:rPr>
        <w:t>6) Ndaj tij të mos jetë marrë masa disiplinore e largimit nga shërbimi civil, që nuk është shuar sipas këtij ligji.</w:t>
      </w:r>
    </w:p>
    <w:p w:rsidR="009E72AE" w:rsidRPr="007432BE" w:rsidRDefault="009E72AE" w:rsidP="00CA3AD6">
      <w:pPr>
        <w:jc w:val="both"/>
        <w:rPr>
          <w:rFonts w:ascii="Times New Roman" w:hAnsi="Times New Roman"/>
          <w:sz w:val="24"/>
          <w:szCs w:val="24"/>
        </w:rPr>
      </w:pPr>
      <w:r w:rsidRPr="007432BE">
        <w:rPr>
          <w:rFonts w:ascii="Times New Roman" w:hAnsi="Times New Roman"/>
          <w:sz w:val="24"/>
          <w:szCs w:val="24"/>
        </w:rPr>
        <w:t xml:space="preserve">Kushtet </w:t>
      </w:r>
      <w:r>
        <w:rPr>
          <w:rFonts w:ascii="Times New Roman" w:hAnsi="Times New Roman"/>
          <w:sz w:val="24"/>
          <w:szCs w:val="24"/>
        </w:rPr>
        <w:t xml:space="preserve">e vecanta që duhet të </w:t>
      </w:r>
      <w:r w:rsidRPr="007432BE">
        <w:rPr>
          <w:rFonts w:ascii="Times New Roman" w:hAnsi="Times New Roman"/>
          <w:sz w:val="24"/>
          <w:szCs w:val="24"/>
        </w:rPr>
        <w:t xml:space="preserve">plotësojë kandidati në procedurën e ngritjes në detyrë janë: </w:t>
      </w:r>
    </w:p>
    <w:p w:rsidR="009E72AE" w:rsidRPr="007432BE" w:rsidRDefault="009E72AE" w:rsidP="00CA3AD6">
      <w:pPr>
        <w:pStyle w:val="ListParagraph"/>
        <w:numPr>
          <w:ilvl w:val="0"/>
          <w:numId w:val="5"/>
        </w:numPr>
        <w:jc w:val="both"/>
        <w:rPr>
          <w:rFonts w:ascii="Times New Roman" w:hAnsi="Times New Roman"/>
          <w:b/>
          <w:sz w:val="24"/>
          <w:szCs w:val="24"/>
        </w:rPr>
      </w:pPr>
      <w:r w:rsidRPr="007432BE">
        <w:rPr>
          <w:rFonts w:ascii="Times New Roman" w:hAnsi="Times New Roman"/>
          <w:sz w:val="24"/>
          <w:szCs w:val="24"/>
        </w:rPr>
        <w:t xml:space="preserve">Të jetë nëpunës civil i konfirmuar, </w:t>
      </w:r>
      <w:r w:rsidRPr="007432BE">
        <w:rPr>
          <w:rFonts w:ascii="Times New Roman" w:hAnsi="Times New Roman"/>
          <w:color w:val="000000"/>
          <w:sz w:val="24"/>
          <w:szCs w:val="24"/>
          <w:shd w:val="clear" w:color="auto" w:fill="FFFFFF"/>
        </w:rPr>
        <w:t xml:space="preserve">në kategorinë </w:t>
      </w:r>
      <w:r>
        <w:rPr>
          <w:rFonts w:ascii="Times New Roman" w:hAnsi="Times New Roman"/>
          <w:color w:val="000000"/>
          <w:sz w:val="24"/>
          <w:szCs w:val="24"/>
          <w:shd w:val="clear" w:color="auto" w:fill="FFFFFF"/>
        </w:rPr>
        <w:t>IV.1, IV.2</w:t>
      </w:r>
      <w:r w:rsidRPr="007432BE">
        <w:rPr>
          <w:rFonts w:ascii="Times New Roman" w:hAnsi="Times New Roman"/>
          <w:color w:val="000000"/>
          <w:sz w:val="24"/>
          <w:szCs w:val="24"/>
          <w:shd w:val="clear" w:color="auto" w:fill="FFFFFF"/>
        </w:rPr>
        <w:t xml:space="preserve">; </w:t>
      </w:r>
    </w:p>
    <w:p w:rsidR="009E72AE" w:rsidRPr="007432BE" w:rsidRDefault="009E72AE" w:rsidP="00CA3AD6">
      <w:pPr>
        <w:pStyle w:val="ListParagraph"/>
        <w:numPr>
          <w:ilvl w:val="0"/>
          <w:numId w:val="5"/>
        </w:numPr>
        <w:jc w:val="both"/>
        <w:rPr>
          <w:rFonts w:ascii="Times New Roman" w:hAnsi="Times New Roman"/>
          <w:b/>
          <w:sz w:val="24"/>
          <w:szCs w:val="24"/>
        </w:rPr>
      </w:pPr>
      <w:r w:rsidRPr="007432BE">
        <w:rPr>
          <w:rFonts w:ascii="Times New Roman" w:hAnsi="Times New Roman"/>
          <w:sz w:val="24"/>
          <w:szCs w:val="24"/>
        </w:rPr>
        <w:t xml:space="preserve">Të mos ketë masë disiplinore në fuqi; </w:t>
      </w:r>
    </w:p>
    <w:p w:rsidR="009E72AE" w:rsidRPr="007432BE" w:rsidRDefault="009E72AE" w:rsidP="00CA3AD6">
      <w:pPr>
        <w:pStyle w:val="ListParagraph"/>
        <w:numPr>
          <w:ilvl w:val="0"/>
          <w:numId w:val="5"/>
        </w:numPr>
        <w:jc w:val="both"/>
        <w:rPr>
          <w:rFonts w:ascii="Times New Roman" w:hAnsi="Times New Roman"/>
          <w:b/>
          <w:sz w:val="24"/>
          <w:szCs w:val="24"/>
        </w:rPr>
      </w:pPr>
      <w:r w:rsidRPr="007432BE">
        <w:rPr>
          <w:rFonts w:ascii="Times New Roman" w:hAnsi="Times New Roman"/>
          <w:sz w:val="24"/>
          <w:szCs w:val="24"/>
        </w:rPr>
        <w:t>Të ketë të paktën vlerësimin e fundit “mirë” apo “shumë mirë”.</w:t>
      </w:r>
    </w:p>
    <w:p w:rsidR="009E72AE" w:rsidRPr="007D5854" w:rsidRDefault="009E72AE" w:rsidP="00CA3AD6">
      <w:pPr>
        <w:jc w:val="both"/>
        <w:rPr>
          <w:rFonts w:ascii="Times New Roman" w:hAnsi="Times New Roman"/>
          <w:sz w:val="24"/>
          <w:szCs w:val="24"/>
        </w:rPr>
      </w:pPr>
      <w:r w:rsidRPr="00D53865">
        <w:rPr>
          <w:rFonts w:ascii="Times New Roman" w:hAnsi="Times New Roman"/>
          <w:sz w:val="24"/>
          <w:szCs w:val="24"/>
        </w:rPr>
        <w:t>Kandidatët duhet të plotësojnë kriteret e veçanta si vijon:</w:t>
      </w:r>
    </w:p>
    <w:p w:rsidR="009E72AE" w:rsidRPr="00655947" w:rsidRDefault="009E72AE" w:rsidP="009E72AE">
      <w:pPr>
        <w:jc w:val="both"/>
        <w:rPr>
          <w:rFonts w:ascii="Times New Roman" w:hAnsi="Times New Roman"/>
          <w:b/>
          <w:sz w:val="24"/>
          <w:szCs w:val="24"/>
        </w:rPr>
      </w:pPr>
      <w:r w:rsidRPr="00655947">
        <w:rPr>
          <w:rFonts w:ascii="Times New Roman" w:hAnsi="Times New Roman"/>
          <w:b/>
          <w:sz w:val="24"/>
          <w:szCs w:val="24"/>
        </w:rPr>
        <w:t xml:space="preserve">Arsimimi </w:t>
      </w:r>
    </w:p>
    <w:p w:rsidR="00A83203" w:rsidRPr="007432BE" w:rsidRDefault="00A83203" w:rsidP="00A83203">
      <w:pPr>
        <w:jc w:val="both"/>
        <w:rPr>
          <w:rFonts w:ascii="Times New Roman" w:hAnsi="Times New Roman"/>
          <w:b/>
          <w:sz w:val="24"/>
          <w:szCs w:val="24"/>
        </w:rPr>
      </w:pPr>
      <w:r w:rsidRPr="007432BE">
        <w:rPr>
          <w:rFonts w:ascii="Times New Roman" w:hAnsi="Times New Roman"/>
          <w:sz w:val="24"/>
          <w:szCs w:val="24"/>
        </w:rPr>
        <w:t xml:space="preserve">      </w:t>
      </w:r>
      <w:r w:rsidRPr="007432BE">
        <w:rPr>
          <w:rFonts w:ascii="Times New Roman" w:hAnsi="Times New Roman"/>
          <w:b/>
          <w:sz w:val="24"/>
          <w:szCs w:val="24"/>
        </w:rPr>
        <w:t xml:space="preserve">Arsimimi </w:t>
      </w:r>
    </w:p>
    <w:p w:rsidR="00A83203" w:rsidRPr="00D17956" w:rsidRDefault="00A83203" w:rsidP="00A83203">
      <w:pPr>
        <w:shd w:val="clear" w:color="auto" w:fill="FFFFFF"/>
        <w:jc w:val="both"/>
        <w:rPr>
          <w:rFonts w:ascii="Times New Roman" w:hAnsi="Times New Roman"/>
          <w:sz w:val="24"/>
          <w:szCs w:val="24"/>
        </w:rPr>
      </w:pPr>
      <w:r w:rsidRPr="007432BE">
        <w:rPr>
          <w:rFonts w:ascii="Times New Roman" w:hAnsi="Times New Roman"/>
          <w:spacing w:val="-3"/>
          <w:sz w:val="24"/>
          <w:szCs w:val="24"/>
          <w:lang w:val="sq-AL"/>
        </w:rPr>
        <w:t>-</w:t>
      </w:r>
      <w:r w:rsidRPr="00A83203">
        <w:rPr>
          <w:rFonts w:ascii="Times New Roman" w:hAnsi="Times New Roman"/>
          <w:spacing w:val="-3"/>
          <w:sz w:val="24"/>
          <w:szCs w:val="24"/>
          <w:lang w:val="sq-AL"/>
        </w:rPr>
        <w:t xml:space="preserve"> </w:t>
      </w:r>
      <w:r w:rsidRPr="00655947">
        <w:rPr>
          <w:rFonts w:ascii="Times New Roman" w:hAnsi="Times New Roman"/>
          <w:spacing w:val="-3"/>
          <w:sz w:val="24"/>
          <w:szCs w:val="24"/>
          <w:lang w:val="sq-AL"/>
        </w:rPr>
        <w:t>Të zotërojnë një diplomë të nivelit “Master Shkencor” a</w:t>
      </w:r>
      <w:r w:rsidRPr="00655947">
        <w:rPr>
          <w:rFonts w:ascii="Times New Roman" w:hAnsi="Times New Roman"/>
          <w:sz w:val="24"/>
          <w:szCs w:val="24"/>
          <w:shd w:val="clear" w:color="auto" w:fill="FFFFFF"/>
        </w:rPr>
        <w:t>po "Master Profesional" të përfituar në fund të studimeve të ciklit të dytë me 120 kredite dhe me kohëz</w:t>
      </w:r>
      <w:r>
        <w:rPr>
          <w:rFonts w:ascii="Times New Roman" w:hAnsi="Times New Roman"/>
          <w:sz w:val="24"/>
          <w:szCs w:val="24"/>
          <w:shd w:val="clear" w:color="auto" w:fill="FFFFFF"/>
        </w:rPr>
        <w:t xml:space="preserve">gjatje normale 2 vite akademike, </w:t>
      </w:r>
      <w:r w:rsidRPr="00D17956">
        <w:rPr>
          <w:rFonts w:ascii="Times New Roman" w:hAnsi="Times New Roman"/>
          <w:spacing w:val="-3"/>
          <w:sz w:val="24"/>
          <w:szCs w:val="24"/>
        </w:rPr>
        <w:t xml:space="preserve">në </w:t>
      </w:r>
      <w:r w:rsidRPr="00D17956">
        <w:rPr>
          <w:rFonts w:ascii="Times New Roman" w:hAnsi="Times New Roman"/>
          <w:b/>
          <w:spacing w:val="-3"/>
          <w:sz w:val="24"/>
          <w:szCs w:val="24"/>
        </w:rPr>
        <w:t xml:space="preserve">Shkencat </w:t>
      </w:r>
      <w:r w:rsidRPr="00D17956">
        <w:rPr>
          <w:rFonts w:ascii="Times New Roman" w:hAnsi="Times New Roman"/>
          <w:b/>
          <w:bCs/>
          <w:sz w:val="24"/>
          <w:szCs w:val="24"/>
        </w:rPr>
        <w:t>i</w:t>
      </w:r>
      <w:r w:rsidRPr="00D17956">
        <w:rPr>
          <w:rFonts w:ascii="Times New Roman" w:hAnsi="Times New Roman"/>
          <w:b/>
          <w:sz w:val="24"/>
          <w:szCs w:val="24"/>
        </w:rPr>
        <w:t>nxhinieri Elektronike/Informatike/Shkenca kompjuterike</w:t>
      </w:r>
      <w:r w:rsidRPr="00D17956">
        <w:rPr>
          <w:rFonts w:ascii="Times New Roman" w:hAnsi="Times New Roman"/>
          <w:b/>
          <w:bCs/>
          <w:sz w:val="24"/>
          <w:szCs w:val="24"/>
        </w:rPr>
        <w:t>/</w:t>
      </w:r>
      <w:r w:rsidRPr="00D17956">
        <w:rPr>
          <w:rFonts w:ascii="Times New Roman" w:hAnsi="Times New Roman"/>
          <w:b/>
          <w:sz w:val="24"/>
          <w:szCs w:val="24"/>
        </w:rPr>
        <w:t>inxhinieri telekomunika</w:t>
      </w:r>
      <w:r w:rsidR="0052338C">
        <w:rPr>
          <w:rFonts w:ascii="Times New Roman" w:hAnsi="Times New Roman"/>
          <w:b/>
          <w:sz w:val="24"/>
          <w:szCs w:val="24"/>
        </w:rPr>
        <w:t>cioni/ teknologji informacioni/</w:t>
      </w:r>
      <w:r w:rsidRPr="00D17956">
        <w:rPr>
          <w:rFonts w:ascii="Times New Roman" w:hAnsi="Times New Roman"/>
          <w:b/>
          <w:sz w:val="24"/>
          <w:szCs w:val="24"/>
        </w:rPr>
        <w:t>inxhinieri software.</w:t>
      </w:r>
      <w:r w:rsidRPr="00D17956">
        <w:rPr>
          <w:rFonts w:ascii="Times New Roman" w:hAnsi="Times New Roman"/>
          <w:bCs/>
          <w:sz w:val="24"/>
          <w:szCs w:val="24"/>
        </w:rPr>
        <w:t xml:space="preserve"> </w:t>
      </w:r>
      <w:r w:rsidRPr="00D17956">
        <w:rPr>
          <w:rFonts w:ascii="Times New Roman" w:hAnsi="Times New Roman"/>
          <w:sz w:val="24"/>
          <w:szCs w:val="24"/>
        </w:rPr>
        <w:t>Edhe diploma e nivelit “Bachelor” duhet të jetë në të njëjtën fushë. (</w:t>
      </w:r>
      <w:r w:rsidRPr="00D17956">
        <w:rPr>
          <w:rFonts w:ascii="Times New Roman" w:hAnsi="Times New Roman"/>
          <w:i/>
          <w:spacing w:val="-7"/>
          <w:sz w:val="24"/>
          <w:szCs w:val="24"/>
        </w:rPr>
        <w:t xml:space="preserve">Diplomat të cilat janë marrë </w:t>
      </w:r>
      <w:r w:rsidRPr="00D17956">
        <w:rPr>
          <w:rFonts w:ascii="Times New Roman" w:hAnsi="Times New Roman"/>
          <w:i/>
          <w:spacing w:val="-5"/>
          <w:sz w:val="24"/>
          <w:szCs w:val="24"/>
        </w:rPr>
        <w:t xml:space="preserve">jashtë vendit, duhet të jenë njohur paraprakisht pranë </w:t>
      </w:r>
      <w:r w:rsidRPr="00D17956">
        <w:rPr>
          <w:rFonts w:ascii="Times New Roman" w:hAnsi="Times New Roman"/>
          <w:i/>
          <w:spacing w:val="-7"/>
          <w:sz w:val="24"/>
          <w:szCs w:val="24"/>
        </w:rPr>
        <w:t xml:space="preserve">institucionit përgjegjës për njehsimin e diplomave, sipas </w:t>
      </w:r>
      <w:r w:rsidRPr="00D17956">
        <w:rPr>
          <w:rFonts w:ascii="Times New Roman" w:hAnsi="Times New Roman"/>
          <w:i/>
          <w:sz w:val="24"/>
          <w:szCs w:val="24"/>
        </w:rPr>
        <w:t>legjislacionit në fuqi).</w:t>
      </w:r>
      <w:r w:rsidRPr="00D17956">
        <w:rPr>
          <w:rFonts w:ascii="Times New Roman" w:hAnsi="Times New Roman"/>
          <w:sz w:val="24"/>
          <w:szCs w:val="24"/>
        </w:rPr>
        <w:t xml:space="preserve"> </w:t>
      </w:r>
      <w:r>
        <w:rPr>
          <w:rFonts w:ascii="Times New Roman" w:hAnsi="Times New Roman"/>
          <w:sz w:val="24"/>
          <w:szCs w:val="24"/>
        </w:rPr>
        <w:t xml:space="preserve"> </w:t>
      </w:r>
    </w:p>
    <w:p w:rsidR="00A83203" w:rsidRPr="007432BE" w:rsidRDefault="00A83203" w:rsidP="00A83203">
      <w:pPr>
        <w:jc w:val="both"/>
        <w:rPr>
          <w:rFonts w:ascii="Times New Roman" w:hAnsi="Times New Roman"/>
          <w:b/>
          <w:color w:val="0D0D0D" w:themeColor="text1" w:themeTint="F2"/>
          <w:sz w:val="24"/>
          <w:szCs w:val="24"/>
        </w:rPr>
      </w:pPr>
      <w:r w:rsidRPr="007432BE">
        <w:rPr>
          <w:rFonts w:ascii="Times New Roman" w:hAnsi="Times New Roman"/>
          <w:b/>
          <w:color w:val="0D0D0D" w:themeColor="text1" w:themeTint="F2"/>
          <w:sz w:val="24"/>
          <w:szCs w:val="24"/>
        </w:rPr>
        <w:t xml:space="preserve">Përvoja </w:t>
      </w:r>
    </w:p>
    <w:p w:rsidR="00A83203" w:rsidRDefault="00A83203" w:rsidP="00A83203">
      <w:pPr>
        <w:ind w:left="360"/>
        <w:jc w:val="both"/>
        <w:rPr>
          <w:rFonts w:ascii="Times New Roman" w:hAnsi="Times New Roman"/>
          <w:color w:val="0D0D0D" w:themeColor="text1" w:themeTint="F2"/>
          <w:spacing w:val="-3"/>
          <w:sz w:val="24"/>
          <w:szCs w:val="24"/>
        </w:rPr>
      </w:pPr>
      <w:r>
        <w:rPr>
          <w:rFonts w:ascii="Times New Roman" w:hAnsi="Times New Roman"/>
          <w:color w:val="000000"/>
          <w:sz w:val="24"/>
          <w:szCs w:val="24"/>
          <w:lang w:eastAsia="sq-AL"/>
        </w:rPr>
        <w:t>a)</w:t>
      </w:r>
      <w:r w:rsidRPr="00A83203">
        <w:rPr>
          <w:rFonts w:ascii="Times New Roman" w:hAnsi="Times New Roman"/>
          <w:color w:val="000000"/>
          <w:sz w:val="24"/>
          <w:szCs w:val="24"/>
          <w:lang w:eastAsia="sq-AL"/>
        </w:rPr>
        <w:t xml:space="preserve">Të ketë përvojë pune jo më pak se 2 (dy) vjet, në pozicione të nivelit të ulët drejtues, </w:t>
      </w:r>
      <w:r w:rsidRPr="00A83203">
        <w:rPr>
          <w:rFonts w:ascii="Times New Roman" w:hAnsi="Times New Roman"/>
          <w:color w:val="0D0D0D" w:themeColor="text1" w:themeTint="F2"/>
          <w:sz w:val="24"/>
          <w:szCs w:val="24"/>
        </w:rPr>
        <w:t xml:space="preserve">në administratën shtetërore dhe/ose institucione të pavarura.  </w:t>
      </w:r>
      <w:r w:rsidRPr="00A83203">
        <w:rPr>
          <w:rFonts w:ascii="Times New Roman" w:hAnsi="Times New Roman"/>
          <w:color w:val="0D0D0D" w:themeColor="text1" w:themeTint="F2"/>
          <w:sz w:val="24"/>
          <w:szCs w:val="24"/>
          <w:lang w:val="sq-AL"/>
        </w:rPr>
        <w:t xml:space="preserve">Përbën avantazh eksperienca e punës  </w:t>
      </w:r>
      <w:r w:rsidRPr="00A83203">
        <w:rPr>
          <w:rFonts w:ascii="Times New Roman" w:hAnsi="Times New Roman"/>
          <w:color w:val="0D0D0D" w:themeColor="text1" w:themeTint="F2"/>
          <w:spacing w:val="-3"/>
          <w:sz w:val="24"/>
          <w:szCs w:val="24"/>
        </w:rPr>
        <w:t xml:space="preserve">në të njëjtin pozicion, me atë të kërkuar </w:t>
      </w:r>
    </w:p>
    <w:p w:rsidR="00A83203" w:rsidRPr="00A83203" w:rsidRDefault="00A83203" w:rsidP="00A83203">
      <w:pPr>
        <w:ind w:left="360"/>
        <w:jc w:val="both"/>
        <w:rPr>
          <w:rFonts w:ascii="Times New Roman" w:hAnsi="Times New Roman"/>
          <w:color w:val="0D0D0D" w:themeColor="text1" w:themeTint="F2"/>
          <w:spacing w:val="-3"/>
          <w:sz w:val="24"/>
          <w:szCs w:val="24"/>
        </w:rPr>
      </w:pPr>
      <w:r>
        <w:rPr>
          <w:rFonts w:ascii="Times New Roman" w:hAnsi="Times New Roman"/>
          <w:color w:val="0D0D0D" w:themeColor="text1" w:themeTint="F2"/>
          <w:spacing w:val="-3"/>
          <w:sz w:val="24"/>
          <w:szCs w:val="24"/>
        </w:rPr>
        <w:t xml:space="preserve">b) </w:t>
      </w:r>
      <w:r w:rsidRPr="00A83203">
        <w:rPr>
          <w:rFonts w:ascii="Times New Roman" w:hAnsi="Times New Roman"/>
          <w:color w:val="000000"/>
          <w:sz w:val="24"/>
          <w:szCs w:val="24"/>
          <w:lang w:eastAsia="sq-AL"/>
        </w:rPr>
        <w:t xml:space="preserve">Të ketë përvojë pune në profesion për kandidatët që do të konkurojnë nga jashtë shërbimit civil në </w:t>
      </w:r>
      <w:r w:rsidRPr="00A83203">
        <w:rPr>
          <w:rFonts w:ascii="Times New Roman" w:eastAsia="Times New Roman" w:hAnsi="Times New Roman"/>
          <w:sz w:val="24"/>
          <w:szCs w:val="24"/>
        </w:rPr>
        <w:t xml:space="preserve">institucione të administratës publike e private; </w:t>
      </w:r>
    </w:p>
    <w:p w:rsidR="00A83203" w:rsidRDefault="00A83203" w:rsidP="00A83203">
      <w:pPr>
        <w:pStyle w:val="ListParagraph"/>
        <w:numPr>
          <w:ilvl w:val="0"/>
          <w:numId w:val="2"/>
        </w:numPr>
        <w:autoSpaceDE w:val="0"/>
        <w:autoSpaceDN w:val="0"/>
        <w:adjustRightInd w:val="0"/>
        <w:spacing w:after="0" w:line="240" w:lineRule="auto"/>
        <w:rPr>
          <w:rFonts w:ascii="Times New Roman" w:hAnsi="Times New Roman"/>
          <w:color w:val="000000"/>
          <w:sz w:val="24"/>
          <w:szCs w:val="24"/>
          <w:lang w:eastAsia="sq-AL"/>
        </w:rPr>
      </w:pPr>
      <w:r w:rsidRPr="009964AE">
        <w:rPr>
          <w:rFonts w:ascii="Times New Roman" w:hAnsi="Times New Roman"/>
          <w:color w:val="000000"/>
          <w:sz w:val="24"/>
          <w:szCs w:val="24"/>
          <w:lang w:eastAsia="sq-AL"/>
        </w:rPr>
        <w:t xml:space="preserve">Të zotërojë shumë mirë gjuhën angleze. </w:t>
      </w:r>
      <w:r w:rsidRPr="009964AE">
        <w:rPr>
          <w:rFonts w:ascii="Times New Roman" w:hAnsi="Times New Roman"/>
          <w:color w:val="0D0D0D" w:themeColor="text1" w:themeTint="F2"/>
          <w:sz w:val="24"/>
          <w:szCs w:val="24"/>
          <w:lang w:val="sq-AL"/>
        </w:rPr>
        <w:t xml:space="preserve">Përbën avantazh njohuria e një </w:t>
      </w:r>
      <w:r w:rsidRPr="009964AE">
        <w:rPr>
          <w:rFonts w:ascii="Times New Roman" w:hAnsi="Times New Roman"/>
          <w:sz w:val="24"/>
          <w:szCs w:val="24"/>
        </w:rPr>
        <w:t>gjuhe të dytë e BE-së.</w:t>
      </w:r>
      <w:r w:rsidRPr="009964AE">
        <w:rPr>
          <w:rFonts w:ascii="Times New Roman" w:hAnsi="Times New Roman"/>
          <w:color w:val="000000"/>
          <w:sz w:val="24"/>
          <w:szCs w:val="24"/>
          <w:lang w:eastAsia="sq-AL"/>
        </w:rPr>
        <w:t xml:space="preserve"> </w:t>
      </w:r>
    </w:p>
    <w:p w:rsidR="00A83203" w:rsidRPr="00A83203" w:rsidRDefault="00A83203" w:rsidP="00A83203">
      <w:pPr>
        <w:pStyle w:val="ListParagraph"/>
        <w:autoSpaceDE w:val="0"/>
        <w:autoSpaceDN w:val="0"/>
        <w:adjustRightInd w:val="0"/>
        <w:spacing w:after="0" w:line="240" w:lineRule="auto"/>
        <w:rPr>
          <w:rFonts w:ascii="Times New Roman" w:hAnsi="Times New Roman"/>
          <w:color w:val="000000"/>
          <w:sz w:val="24"/>
          <w:szCs w:val="24"/>
          <w:lang w:eastAsia="sq-AL"/>
        </w:rPr>
      </w:pPr>
    </w:p>
    <w:p w:rsidR="00A83203" w:rsidRDefault="00A83203" w:rsidP="00A83203">
      <w:pPr>
        <w:ind w:left="360"/>
        <w:jc w:val="both"/>
        <w:rPr>
          <w:rFonts w:ascii="Times New Roman" w:hAnsi="Times New Roman"/>
          <w:b/>
          <w:spacing w:val="-3"/>
          <w:sz w:val="24"/>
          <w:szCs w:val="24"/>
        </w:rPr>
      </w:pPr>
      <w:r w:rsidRPr="00B20E9D">
        <w:rPr>
          <w:rFonts w:ascii="Times New Roman" w:hAnsi="Times New Roman"/>
          <w:b/>
          <w:spacing w:val="-3"/>
          <w:sz w:val="24"/>
          <w:szCs w:val="24"/>
        </w:rPr>
        <w:t xml:space="preserve">Tjetër </w:t>
      </w:r>
    </w:p>
    <w:p w:rsidR="00A83203" w:rsidRPr="00BD1504" w:rsidRDefault="00A83203" w:rsidP="00A83203">
      <w:pPr>
        <w:numPr>
          <w:ilvl w:val="0"/>
          <w:numId w:val="43"/>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 xml:space="preserve">Të ketë njohuri shumë të mira në administrimin e sistemeve, si: Active Directory, Outlook Mail Client; </w:t>
      </w:r>
    </w:p>
    <w:p w:rsidR="00A83203" w:rsidRPr="00BD1504" w:rsidRDefault="00A83203" w:rsidP="00A83203">
      <w:pPr>
        <w:numPr>
          <w:ilvl w:val="0"/>
          <w:numId w:val="43"/>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 xml:space="preserve">Të ketë njohuri bazë mbi pajisjet e rrjetit dhe infrastrukturën e rrjetit; </w:t>
      </w:r>
    </w:p>
    <w:p w:rsidR="00A83203" w:rsidRPr="00BD1504" w:rsidRDefault="00A83203" w:rsidP="00A83203">
      <w:pPr>
        <w:numPr>
          <w:ilvl w:val="0"/>
          <w:numId w:val="43"/>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 xml:space="preserve">Të ketë njohuri bazë për panelet e administrimit të faqeve web </w:t>
      </w:r>
    </w:p>
    <w:p w:rsidR="00A83203" w:rsidRPr="00BD1504" w:rsidRDefault="00A83203" w:rsidP="00A83203">
      <w:pPr>
        <w:numPr>
          <w:ilvl w:val="0"/>
          <w:numId w:val="43"/>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 xml:space="preserve">Të ketë njohuri të mira të gjuhës angleze. </w:t>
      </w:r>
    </w:p>
    <w:p w:rsidR="00A83203" w:rsidRPr="00BD1504" w:rsidRDefault="00A83203" w:rsidP="00A83203">
      <w:pPr>
        <w:numPr>
          <w:ilvl w:val="0"/>
          <w:numId w:val="43"/>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lastRenderedPageBreak/>
        <w:t>Të ketë njohje profesionale të programeve kompjuterike dhe aplikime të nevojshme për zgjidhjen e situatave të përditshme në paraqitjen e punës.</w:t>
      </w:r>
    </w:p>
    <w:p w:rsidR="00A83203" w:rsidRPr="006C6475" w:rsidRDefault="0052338C" w:rsidP="00A83203">
      <w:pPr>
        <w:numPr>
          <w:ilvl w:val="0"/>
          <w:numId w:val="43"/>
        </w:numPr>
        <w:spacing w:after="0"/>
        <w:jc w:val="both"/>
        <w:rPr>
          <w:rFonts w:ascii="Times New Roman" w:hAnsi="Times New Roman"/>
          <w:spacing w:val="-3"/>
          <w:sz w:val="24"/>
          <w:szCs w:val="24"/>
        </w:rPr>
      </w:pPr>
      <w:r>
        <w:rPr>
          <w:rFonts w:ascii="Times New Roman" w:hAnsi="Times New Roman"/>
          <w:color w:val="000000"/>
          <w:sz w:val="24"/>
          <w:szCs w:val="24"/>
          <w:shd w:val="clear" w:color="auto" w:fill="FFFFFF"/>
        </w:rPr>
        <w:t xml:space="preserve">Të ketë njohuri </w:t>
      </w:r>
      <w:r w:rsidR="00A83203" w:rsidRPr="00BD1504">
        <w:rPr>
          <w:rFonts w:ascii="Times New Roman" w:hAnsi="Times New Roman"/>
          <w:color w:val="000000"/>
          <w:sz w:val="24"/>
          <w:szCs w:val="24"/>
          <w:shd w:val="clear" w:color="auto" w:fill="FFFFFF"/>
        </w:rPr>
        <w:t>mbi sistemet kompjuterike dhe mbi instalimin, konfigurimin dhe riparimin e pajisjeve hardware;</w:t>
      </w:r>
      <w:r w:rsidR="00A83203" w:rsidRPr="00BD1504">
        <w:rPr>
          <w:rStyle w:val="apple-converted-space"/>
          <w:rFonts w:ascii="Times New Roman" w:hAnsi="Times New Roman"/>
          <w:color w:val="000000"/>
          <w:sz w:val="24"/>
          <w:szCs w:val="24"/>
          <w:shd w:val="clear" w:color="auto" w:fill="FFFFFF"/>
        </w:rPr>
        <w:t> </w:t>
      </w:r>
    </w:p>
    <w:p w:rsidR="00A83203" w:rsidRPr="00A83203" w:rsidRDefault="00A83203" w:rsidP="00A83203">
      <w:pPr>
        <w:shd w:val="clear" w:color="auto" w:fill="FFFFFF"/>
        <w:jc w:val="both"/>
        <w:rPr>
          <w:rFonts w:ascii="Times New Roman" w:hAnsi="Times New Roman"/>
          <w:b/>
          <w:spacing w:val="-2"/>
          <w:sz w:val="24"/>
          <w:szCs w:val="24"/>
        </w:rPr>
      </w:pPr>
      <w:r>
        <w:rPr>
          <w:rFonts w:ascii="Times New Roman" w:hAnsi="Times New Roman"/>
          <w:b/>
          <w:spacing w:val="-2"/>
          <w:sz w:val="24"/>
          <w:szCs w:val="24"/>
        </w:rPr>
        <w:t>Tjetër: Preferohet</w:t>
      </w:r>
    </w:p>
    <w:p w:rsidR="00A83203" w:rsidRPr="00DB74DD" w:rsidRDefault="00A83203" w:rsidP="00A83203">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pacing w:val="-5"/>
          <w:sz w:val="24"/>
          <w:szCs w:val="24"/>
        </w:rPr>
        <w:t>Të ketë njohuri shumë të mira profesionale, procedurave sipas veprimtarisë që mbulon drejtoria</w:t>
      </w:r>
      <w:r w:rsidRPr="00DB74DD">
        <w:rPr>
          <w:rFonts w:ascii="Times New Roman" w:hAnsi="Times New Roman"/>
          <w:sz w:val="24"/>
          <w:szCs w:val="24"/>
        </w:rPr>
        <w:t xml:space="preserve"> </w:t>
      </w:r>
    </w:p>
    <w:p w:rsidR="00A83203" w:rsidRPr="00DB74DD" w:rsidRDefault="00A83203" w:rsidP="00A83203">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t xml:space="preserve"> </w:t>
      </w:r>
      <w:r w:rsidRPr="00DB74DD">
        <w:rPr>
          <w:rFonts w:ascii="Times New Roman" w:hAnsi="Times New Roman"/>
          <w:color w:val="000000"/>
          <w:spacing w:val="-3"/>
          <w:sz w:val="24"/>
          <w:szCs w:val="24"/>
        </w:rPr>
        <w:t>Të ketë njohuri të gjera dhe aftësi shumë të mira në fushën e të Drejtave të Njeriut (kryesisht në fushën e përgjegjësisë së institucionit punëkërkues).</w:t>
      </w:r>
    </w:p>
    <w:p w:rsidR="00A83203" w:rsidRPr="00A83203" w:rsidRDefault="00A83203" w:rsidP="00A83203">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t xml:space="preserve"> </w:t>
      </w:r>
      <w:r w:rsidRPr="00DB74DD">
        <w:rPr>
          <w:rFonts w:ascii="Times New Roman" w:hAnsi="Times New Roman"/>
          <w:color w:val="000000"/>
          <w:sz w:val="24"/>
          <w:szCs w:val="24"/>
        </w:rPr>
        <w:t>Të kenë aftësi të mira komunikuese dhe të punës në grup.</w:t>
      </w:r>
    </w:p>
    <w:p w:rsidR="00A83203" w:rsidRPr="00A83203" w:rsidRDefault="00A83203" w:rsidP="00A83203">
      <w:pPr>
        <w:pStyle w:val="ListParagraph"/>
        <w:numPr>
          <w:ilvl w:val="0"/>
          <w:numId w:val="33"/>
        </w:numPr>
        <w:shd w:val="clear" w:color="auto" w:fill="FFFFFF"/>
        <w:jc w:val="both"/>
        <w:rPr>
          <w:rFonts w:ascii="Times New Roman" w:hAnsi="Times New Roman"/>
          <w:color w:val="000000" w:themeColor="text1"/>
          <w:sz w:val="24"/>
          <w:szCs w:val="24"/>
          <w:u w:val="single"/>
        </w:rPr>
      </w:pPr>
      <w:r>
        <w:rPr>
          <w:rFonts w:ascii="Times New Roman" w:hAnsi="Times New Roman"/>
          <w:color w:val="000000" w:themeColor="text1"/>
          <w:spacing w:val="-6"/>
          <w:sz w:val="24"/>
          <w:szCs w:val="24"/>
        </w:rPr>
        <w:t xml:space="preserve">Aftësi për të planifikuar, rishikuar dhe drejtuar punën e stafit nën varësi; aftësi shumë të mira </w:t>
      </w:r>
      <w:r>
        <w:rPr>
          <w:rFonts w:ascii="Times New Roman" w:hAnsi="Times New Roman"/>
          <w:color w:val="000000" w:themeColor="text1"/>
          <w:spacing w:val="-7"/>
          <w:sz w:val="24"/>
          <w:szCs w:val="24"/>
        </w:rPr>
        <w:t>komunikimi, prezantimi.</w:t>
      </w:r>
    </w:p>
    <w:p w:rsidR="009E72AE" w:rsidRPr="0046152B" w:rsidRDefault="009E72AE" w:rsidP="009E72AE">
      <w:pPr>
        <w:jc w:val="both"/>
        <w:rPr>
          <w:rFonts w:ascii="Times New Roman" w:hAnsi="Times New Roman"/>
          <w:sz w:val="24"/>
          <w:szCs w:val="24"/>
        </w:rPr>
      </w:pPr>
      <w:r w:rsidRPr="0046152B">
        <w:rPr>
          <w:rFonts w:ascii="Times New Roman" w:hAnsi="Times New Roman"/>
          <w:sz w:val="24"/>
          <w:szCs w:val="24"/>
        </w:rPr>
        <w:t>Dokumentet duhet të dorëzohen nga kandidatët jo më vonë se 15 (pesëmbëdhjetë) ditë kalendarike nga momenti i publikimit në faqen zyrtare të Zyrës së Komisi</w:t>
      </w:r>
      <w:r w:rsidR="00CA3AD6">
        <w:rPr>
          <w:rFonts w:ascii="Times New Roman" w:hAnsi="Times New Roman"/>
          <w:sz w:val="24"/>
          <w:szCs w:val="24"/>
        </w:rPr>
        <w:t xml:space="preserve">onerit dhe/ose në portalin e </w:t>
      </w:r>
      <w:r w:rsidRPr="0046152B">
        <w:rPr>
          <w:rFonts w:ascii="Times New Roman" w:hAnsi="Times New Roman"/>
          <w:sz w:val="24"/>
          <w:szCs w:val="24"/>
        </w:rPr>
        <w:t>Agjencisë Kombëtare të Punësimit dhe Aftësive”</w:t>
      </w:r>
    </w:p>
    <w:p w:rsidR="00A67EC3" w:rsidRPr="00FB67CD" w:rsidRDefault="00A67EC3" w:rsidP="00A67EC3">
      <w:pPr>
        <w:spacing w:after="0"/>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48"/>
        <w:gridCol w:w="7747"/>
      </w:tblGrid>
      <w:tr w:rsidR="00A67EC3" w:rsidRPr="00FB67CD" w:rsidTr="008D7D5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2.2</w:t>
            </w:r>
          </w:p>
        </w:tc>
        <w:tc>
          <w:tcPr>
            <w:tcW w:w="9038"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DOKUMENTACIONI, MËNYRA DHE AFATI I DORËZIMIT</w:t>
            </w:r>
          </w:p>
        </w:tc>
      </w:tr>
    </w:tbl>
    <w:p w:rsidR="00A67EC3" w:rsidRPr="00FB67CD" w:rsidRDefault="00A67EC3" w:rsidP="00A67EC3">
      <w:pPr>
        <w:jc w:val="both"/>
        <w:rPr>
          <w:rFonts w:ascii="Times New Roman" w:hAnsi="Times New Roman"/>
          <w:sz w:val="24"/>
          <w:szCs w:val="24"/>
          <w:u w:val="single"/>
        </w:rPr>
      </w:pPr>
    </w:p>
    <w:p w:rsidR="009E72AE" w:rsidRPr="00655947" w:rsidRDefault="009E72AE" w:rsidP="009E72AE">
      <w:pPr>
        <w:autoSpaceDE w:val="0"/>
        <w:autoSpaceDN w:val="0"/>
        <w:adjustRightInd w:val="0"/>
        <w:spacing w:after="0" w:line="240" w:lineRule="auto"/>
        <w:jc w:val="both"/>
        <w:rPr>
          <w:rFonts w:ascii="Times New Roman" w:hAnsi="Times New Roman"/>
          <w:sz w:val="24"/>
          <w:szCs w:val="24"/>
        </w:rPr>
      </w:pPr>
      <w:r w:rsidRPr="00655947">
        <w:rPr>
          <w:rFonts w:ascii="Times New Roman" w:hAnsi="Times New Roman"/>
          <w:bCs/>
          <w:color w:val="0D0D0D" w:themeColor="text1" w:themeTint="F2"/>
          <w:sz w:val="24"/>
          <w:szCs w:val="24"/>
          <w:lang w:eastAsia="sq-AL"/>
        </w:rPr>
        <w:t>Kandidati duhet të dërgojë me postë ose dorazi në një zarf të mbyllur</w:t>
      </w:r>
      <w:r w:rsidRPr="00655947">
        <w:rPr>
          <w:rFonts w:ascii="Times New Roman" w:hAnsi="Times New Roman"/>
          <w:sz w:val="24"/>
          <w:szCs w:val="24"/>
        </w:rPr>
        <w:t xml:space="preserve"> pranë Zyrës së protokollit të </w:t>
      </w:r>
      <w:r w:rsidRPr="00655947">
        <w:rPr>
          <w:rFonts w:ascii="Times New Roman" w:hAnsi="Times New Roman"/>
          <w:sz w:val="24"/>
          <w:szCs w:val="24"/>
          <w:lang w:val="sq-AL"/>
        </w:rPr>
        <w:t xml:space="preserve">Komisionerit </w:t>
      </w:r>
      <w:r w:rsidRPr="00655947">
        <w:rPr>
          <w:rFonts w:ascii="Times New Roman" w:hAnsi="Times New Roman"/>
          <w:sz w:val="24"/>
          <w:szCs w:val="24"/>
        </w:rPr>
        <w:t xml:space="preserve">për të Drejtën e Informimit dhe Mbrojtjen e të Dhënave Personale, </w:t>
      </w:r>
      <w:r w:rsidRPr="00655947">
        <w:rPr>
          <w:rFonts w:ascii="Times New Roman" w:hAnsi="Times New Roman"/>
          <w:bCs/>
          <w:color w:val="0D0D0D" w:themeColor="text1" w:themeTint="F2"/>
          <w:sz w:val="24"/>
          <w:szCs w:val="24"/>
          <w:lang w:eastAsia="sq-AL"/>
        </w:rPr>
        <w:t xml:space="preserve">dokumentet e dosjes së tij personale </w:t>
      </w:r>
      <w:r w:rsidRPr="00655947">
        <w:rPr>
          <w:rFonts w:ascii="Times New Roman" w:hAnsi="Times New Roman"/>
          <w:sz w:val="24"/>
          <w:szCs w:val="24"/>
        </w:rPr>
        <w:t>si më poshtë:</w:t>
      </w:r>
    </w:p>
    <w:p w:rsidR="009E72AE" w:rsidRPr="00655947" w:rsidRDefault="009E72AE" w:rsidP="009E72AE">
      <w:pPr>
        <w:autoSpaceDE w:val="0"/>
        <w:autoSpaceDN w:val="0"/>
        <w:adjustRightInd w:val="0"/>
        <w:spacing w:after="0" w:line="240" w:lineRule="auto"/>
        <w:rPr>
          <w:rFonts w:ascii="Times New Roman" w:hAnsi="Times New Roman"/>
          <w:color w:val="000000"/>
          <w:sz w:val="24"/>
          <w:szCs w:val="24"/>
          <w:lang w:eastAsia="sq-AL"/>
        </w:rPr>
      </w:pPr>
    </w:p>
    <w:p w:rsidR="009E72AE" w:rsidRPr="00655947" w:rsidRDefault="009E72AE" w:rsidP="009E72AE">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1. Letër motivimi për aplikim në vendin vakant. </w:t>
      </w:r>
    </w:p>
    <w:p w:rsidR="009E72AE" w:rsidRPr="00655947" w:rsidRDefault="009E72AE" w:rsidP="009E72AE">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2. Një kopje të jetëshkrimit. </w:t>
      </w:r>
    </w:p>
    <w:p w:rsidR="009E72AE" w:rsidRPr="00655947" w:rsidRDefault="009E72AE" w:rsidP="009E72AE">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3. Një numër kontakti dhe adresën e plotë të vendbanimit. </w:t>
      </w:r>
    </w:p>
    <w:p w:rsidR="009E72AE" w:rsidRDefault="009E72AE" w:rsidP="009E72AE">
      <w:pPr>
        <w:autoSpaceDE w:val="0"/>
        <w:autoSpaceDN w:val="0"/>
        <w:adjustRightInd w:val="0"/>
        <w:spacing w:after="68" w:line="240" w:lineRule="auto"/>
        <w:jc w:val="both"/>
        <w:rPr>
          <w:rFonts w:ascii="Times New Roman" w:hAnsi="Times New Roman"/>
          <w:sz w:val="24"/>
          <w:szCs w:val="24"/>
        </w:rPr>
      </w:pPr>
      <w:r w:rsidRPr="00655947">
        <w:rPr>
          <w:rFonts w:ascii="Times New Roman" w:hAnsi="Times New Roman"/>
          <w:color w:val="000000"/>
          <w:sz w:val="24"/>
          <w:szCs w:val="24"/>
          <w:lang w:eastAsia="sq-AL"/>
        </w:rPr>
        <w:t xml:space="preserve">4. </w:t>
      </w:r>
      <w:r w:rsidRPr="00F3371A">
        <w:rPr>
          <w:rFonts w:ascii="Times New Roman" w:hAnsi="Times New Roman"/>
          <w:sz w:val="24"/>
          <w:szCs w:val="24"/>
        </w:rPr>
        <w:t>Fotokopje të diplomës (përfshirë edhe diplomën Bachelor)</w:t>
      </w:r>
      <w:r>
        <w:rPr>
          <w:rFonts w:ascii="Times New Roman" w:hAnsi="Times New Roman"/>
          <w:sz w:val="24"/>
          <w:szCs w:val="24"/>
        </w:rPr>
        <w:t xml:space="preserve"> si dhe listën e notave. </w:t>
      </w:r>
      <w:r w:rsidRPr="00F3371A">
        <w:rPr>
          <w:rFonts w:ascii="Times New Roman" w:hAnsi="Times New Roman"/>
          <w:sz w:val="24"/>
          <w:szCs w:val="24"/>
        </w:rPr>
        <w:t xml:space="preserve"> </w:t>
      </w:r>
    </w:p>
    <w:p w:rsidR="009E72AE" w:rsidRPr="00655947" w:rsidRDefault="009E72AE" w:rsidP="009E72AE">
      <w:pPr>
        <w:autoSpaceDE w:val="0"/>
        <w:autoSpaceDN w:val="0"/>
        <w:adjustRightInd w:val="0"/>
        <w:spacing w:after="68" w:line="240" w:lineRule="auto"/>
        <w:jc w:val="both"/>
        <w:rPr>
          <w:rFonts w:ascii="Times New Roman" w:hAnsi="Times New Roman"/>
          <w:color w:val="000000"/>
          <w:sz w:val="24"/>
          <w:szCs w:val="24"/>
          <w:lang w:eastAsia="sq-AL"/>
        </w:rPr>
      </w:pPr>
      <w:r>
        <w:rPr>
          <w:rFonts w:ascii="Times New Roman" w:hAnsi="Times New Roman"/>
          <w:sz w:val="24"/>
          <w:szCs w:val="24"/>
        </w:rPr>
        <w:t>(</w:t>
      </w:r>
      <w:r>
        <w:rPr>
          <w:rFonts w:ascii="Times New Roman" w:hAnsi="Times New Roman"/>
          <w:color w:val="000000"/>
          <w:sz w:val="24"/>
          <w:szCs w:val="24"/>
          <w:lang w:eastAsia="sq-AL"/>
        </w:rPr>
        <w:t>N</w:t>
      </w:r>
      <w:r w:rsidRPr="00655947">
        <w:rPr>
          <w:rFonts w:ascii="Times New Roman" w:hAnsi="Times New Roman"/>
          <w:color w:val="000000"/>
          <w:sz w:val="24"/>
          <w:szCs w:val="24"/>
          <w:lang w:eastAsia="sq-AL"/>
        </w:rPr>
        <w:t>ëse ka një diplomë dhe listë notash të ndryshme me vlerësimin e njohur në Shtetin Shqiptar, aplikanti duhet ta ketë të konvertuar atë sipas sistemit shqiptar</w:t>
      </w:r>
      <w:r>
        <w:rPr>
          <w:rFonts w:ascii="Times New Roman" w:hAnsi="Times New Roman"/>
          <w:color w:val="000000"/>
          <w:sz w:val="24"/>
          <w:szCs w:val="24"/>
          <w:lang w:eastAsia="sq-AL"/>
        </w:rPr>
        <w:t xml:space="preserve">) </w:t>
      </w:r>
      <w:r w:rsidRPr="00655947">
        <w:rPr>
          <w:rFonts w:ascii="Times New Roman" w:hAnsi="Times New Roman"/>
          <w:color w:val="000000"/>
          <w:sz w:val="24"/>
          <w:szCs w:val="24"/>
          <w:lang w:eastAsia="sq-AL"/>
        </w:rPr>
        <w:t xml:space="preserve">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5</w:t>
      </w:r>
      <w:r w:rsidRPr="00655947">
        <w:rPr>
          <w:rFonts w:ascii="Times New Roman" w:hAnsi="Times New Roman"/>
          <w:sz w:val="24"/>
          <w:szCs w:val="24"/>
          <w:lang w:eastAsia="sq-AL"/>
        </w:rPr>
        <w:t xml:space="preserve">. Aktin e emërimit si nëpunës civil.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6</w:t>
      </w:r>
      <w:r w:rsidRPr="00655947">
        <w:rPr>
          <w:rFonts w:ascii="Times New Roman" w:hAnsi="Times New Roman"/>
          <w:sz w:val="24"/>
          <w:szCs w:val="24"/>
          <w:lang w:eastAsia="sq-AL"/>
        </w:rPr>
        <w:t xml:space="preserve">. Vlerësimin e fundit nga eprori direkt.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7</w:t>
      </w:r>
      <w:r w:rsidRPr="00655947">
        <w:rPr>
          <w:rFonts w:ascii="Times New Roman" w:hAnsi="Times New Roman"/>
          <w:sz w:val="24"/>
          <w:szCs w:val="24"/>
          <w:lang w:eastAsia="sq-AL"/>
        </w:rPr>
        <w:t xml:space="preserve">. Vërtetim nga punëdhënësi i fundit, që aplikanti nuk ka masë disiplinore në fuqi.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8</w:t>
      </w:r>
      <w:r w:rsidR="00CA3AD6">
        <w:rPr>
          <w:rFonts w:ascii="Times New Roman" w:hAnsi="Times New Roman"/>
          <w:sz w:val="24"/>
          <w:szCs w:val="24"/>
          <w:lang w:eastAsia="sq-AL"/>
        </w:rPr>
        <w:t>. Fotokopje librezës së punës (</w:t>
      </w:r>
      <w:r w:rsidRPr="00655947">
        <w:rPr>
          <w:rFonts w:ascii="Times New Roman" w:hAnsi="Times New Roman"/>
          <w:sz w:val="24"/>
          <w:szCs w:val="24"/>
        </w:rPr>
        <w:t>të gjithë faqet që vërtetojnë eksperiencën në punë)</w:t>
      </w:r>
      <w:r w:rsidRPr="00655947">
        <w:rPr>
          <w:rFonts w:ascii="Times New Roman" w:hAnsi="Times New Roman"/>
          <w:sz w:val="24"/>
          <w:szCs w:val="24"/>
          <w:lang w:eastAsia="sq-AL"/>
        </w:rPr>
        <w:t xml:space="preserve">.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9</w:t>
      </w:r>
      <w:r w:rsidRPr="00655947">
        <w:rPr>
          <w:rFonts w:ascii="Times New Roman" w:hAnsi="Times New Roman"/>
          <w:sz w:val="24"/>
          <w:szCs w:val="24"/>
          <w:lang w:eastAsia="sq-AL"/>
        </w:rPr>
        <w:t xml:space="preserve">. Certifikata ose dëshmi të kualifikimeve, trajnimeve të ndryshme.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0</w:t>
      </w:r>
      <w:r w:rsidRPr="00655947">
        <w:rPr>
          <w:rFonts w:ascii="Times New Roman" w:hAnsi="Times New Roman"/>
          <w:sz w:val="24"/>
          <w:szCs w:val="24"/>
          <w:lang w:eastAsia="sq-AL"/>
        </w:rPr>
        <w:t xml:space="preserve">. Fotokopje të kartës së identitetit.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1</w:t>
      </w:r>
      <w:r w:rsidRPr="00655947">
        <w:rPr>
          <w:rFonts w:ascii="Times New Roman" w:hAnsi="Times New Roman"/>
          <w:sz w:val="24"/>
          <w:szCs w:val="24"/>
          <w:lang w:eastAsia="sq-AL"/>
        </w:rPr>
        <w:t xml:space="preserve">. Vërtetim i gjendjes gjyqësore.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2</w:t>
      </w:r>
      <w:r w:rsidRPr="00655947">
        <w:rPr>
          <w:rFonts w:ascii="Times New Roman" w:hAnsi="Times New Roman"/>
          <w:sz w:val="24"/>
          <w:szCs w:val="24"/>
          <w:lang w:eastAsia="sq-AL"/>
        </w:rPr>
        <w:t xml:space="preserve">. Vërtetim i gjendjes shëndetsore. </w:t>
      </w:r>
    </w:p>
    <w:p w:rsidR="002E2C11" w:rsidRDefault="009E72AE" w:rsidP="00A83203">
      <w:pPr>
        <w:autoSpaceDE w:val="0"/>
        <w:autoSpaceDN w:val="0"/>
        <w:adjustRightInd w:val="0"/>
        <w:spacing w:after="0"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3</w:t>
      </w:r>
      <w:r w:rsidRPr="00655947">
        <w:rPr>
          <w:rFonts w:ascii="Times New Roman" w:hAnsi="Times New Roman"/>
          <w:sz w:val="24"/>
          <w:szCs w:val="24"/>
          <w:lang w:eastAsia="sq-AL"/>
        </w:rPr>
        <w:t>. Çdo dokumentacion tjetër që v</w:t>
      </w:r>
      <w:r w:rsidR="00CA3AD6">
        <w:rPr>
          <w:rFonts w:ascii="Times New Roman" w:hAnsi="Times New Roman"/>
          <w:sz w:val="24"/>
          <w:szCs w:val="24"/>
          <w:lang w:eastAsia="sq-AL"/>
        </w:rPr>
        <w:t>ë</w:t>
      </w:r>
      <w:r w:rsidRPr="00655947">
        <w:rPr>
          <w:rFonts w:ascii="Times New Roman" w:hAnsi="Times New Roman"/>
          <w:sz w:val="24"/>
          <w:szCs w:val="24"/>
          <w:lang w:eastAsia="sq-AL"/>
        </w:rPr>
        <w:t xml:space="preserve">rteton plotësimin e kushteve të mësipërme si dhe arsimin shtesë, vlerësimet positive apo të tjera të përmendura në jetëshkrim. </w:t>
      </w:r>
    </w:p>
    <w:p w:rsidR="00A83203" w:rsidRPr="00A83203" w:rsidRDefault="00A83203" w:rsidP="00A83203">
      <w:pPr>
        <w:autoSpaceDE w:val="0"/>
        <w:autoSpaceDN w:val="0"/>
        <w:adjustRightInd w:val="0"/>
        <w:spacing w:after="0" w:line="240" w:lineRule="auto"/>
        <w:rPr>
          <w:rFonts w:ascii="Times New Roman" w:hAnsi="Times New Roman"/>
          <w:sz w:val="24"/>
          <w:szCs w:val="24"/>
          <w:lang w:eastAsia="sq-AL"/>
        </w:rPr>
      </w:pPr>
    </w:p>
    <w:p w:rsidR="002E2C11" w:rsidRPr="00A83203" w:rsidRDefault="002E2C11" w:rsidP="002E2C11">
      <w:pPr>
        <w:shd w:val="clear" w:color="auto" w:fill="FFFFFF"/>
        <w:jc w:val="both"/>
        <w:rPr>
          <w:rFonts w:ascii="Times New Roman" w:hAnsi="Times New Roman"/>
          <w:iCs/>
          <w:spacing w:val="-3"/>
          <w:sz w:val="24"/>
          <w:szCs w:val="24"/>
        </w:rPr>
      </w:pPr>
      <w:r w:rsidRPr="00A83203">
        <w:rPr>
          <w:rFonts w:ascii="Times New Roman" w:hAnsi="Times New Roman"/>
          <w:iCs/>
          <w:spacing w:val="-3"/>
          <w:sz w:val="24"/>
          <w:szCs w:val="24"/>
        </w:rPr>
        <w:t xml:space="preserve">Inspektori përgjigjet përpara Drejtorit të Drejtorisë </w:t>
      </w:r>
      <w:r w:rsidR="00450785" w:rsidRPr="00A83203">
        <w:rPr>
          <w:rFonts w:ascii="Times New Roman" w:hAnsi="Times New Roman"/>
          <w:iCs/>
          <w:spacing w:val="-3"/>
          <w:sz w:val="24"/>
          <w:szCs w:val="24"/>
        </w:rPr>
        <w:t>së</w:t>
      </w:r>
      <w:r w:rsidR="00450785" w:rsidRPr="00A83203">
        <w:rPr>
          <w:rFonts w:ascii="Times New Roman" w:hAnsi="Times New Roman"/>
          <w:sz w:val="24"/>
          <w:szCs w:val="24"/>
        </w:rPr>
        <w:t xml:space="preserve"> Mbikqyrjes në fushën e Drejtësisë Penale dhe Sigurisë Publike</w:t>
      </w:r>
      <w:r w:rsidR="006A7586" w:rsidRPr="00A83203">
        <w:rPr>
          <w:rFonts w:ascii="Times New Roman" w:hAnsi="Times New Roman"/>
          <w:sz w:val="24"/>
          <w:szCs w:val="24"/>
        </w:rPr>
        <w:t xml:space="preserve"> dhe </w:t>
      </w:r>
      <w:r w:rsidRPr="00A83203">
        <w:rPr>
          <w:rFonts w:ascii="Times New Roman" w:hAnsi="Times New Roman"/>
          <w:sz w:val="24"/>
          <w:szCs w:val="24"/>
        </w:rPr>
        <w:t xml:space="preserve">Drejtorit të </w:t>
      </w:r>
      <w:r w:rsidRPr="00A83203">
        <w:rPr>
          <w:rFonts w:ascii="Times New Roman" w:hAnsi="Times New Roman"/>
          <w:spacing w:val="-2"/>
          <w:sz w:val="24"/>
          <w:szCs w:val="24"/>
        </w:rPr>
        <w:t>Përgjithshëm për Mbrojtjen e të Dhënave Personale</w:t>
      </w:r>
      <w:r w:rsidRPr="00A83203">
        <w:rPr>
          <w:rFonts w:ascii="Times New Roman" w:hAnsi="Times New Roman"/>
          <w:iCs/>
          <w:spacing w:val="-3"/>
          <w:sz w:val="24"/>
          <w:szCs w:val="24"/>
        </w:rPr>
        <w:t xml:space="preserve">, për inspektimet, koordinon me strukturat e tjera të autoritetit, për finalizimin e </w:t>
      </w:r>
      <w:r w:rsidRPr="00A83203">
        <w:rPr>
          <w:rFonts w:ascii="Times New Roman" w:hAnsi="Times New Roman"/>
          <w:iCs/>
          <w:spacing w:val="-3"/>
          <w:sz w:val="24"/>
          <w:szCs w:val="24"/>
        </w:rPr>
        <w:lastRenderedPageBreak/>
        <w:t>ndjekjes dhe zbatimit të suksesshëm të procedurave të hetimit admin</w:t>
      </w:r>
      <w:r w:rsidR="00CA3AD6" w:rsidRPr="00A83203">
        <w:rPr>
          <w:rFonts w:ascii="Times New Roman" w:hAnsi="Times New Roman"/>
          <w:iCs/>
          <w:spacing w:val="-3"/>
          <w:sz w:val="24"/>
          <w:szCs w:val="24"/>
        </w:rPr>
        <w:t xml:space="preserve">istrativ, përcaktuar këto, nga </w:t>
      </w:r>
      <w:r w:rsidRPr="00A83203">
        <w:rPr>
          <w:rFonts w:ascii="Times New Roman" w:hAnsi="Times New Roman"/>
          <w:iCs/>
          <w:spacing w:val="-3"/>
          <w:sz w:val="24"/>
          <w:szCs w:val="24"/>
        </w:rPr>
        <w:t>ligji dhe Rregullorja e Brendshme</w:t>
      </w:r>
    </w:p>
    <w:p w:rsidR="00450785" w:rsidRPr="0064529E" w:rsidRDefault="00450785" w:rsidP="00450785">
      <w:pPr>
        <w:shd w:val="clear" w:color="auto" w:fill="FFFFFF"/>
        <w:rPr>
          <w:rFonts w:ascii="Times New Roman" w:hAnsi="Times New Roman"/>
          <w:b/>
          <w:spacing w:val="-3"/>
          <w:sz w:val="24"/>
          <w:szCs w:val="24"/>
        </w:rPr>
      </w:pPr>
      <w:r w:rsidRPr="0064529E">
        <w:rPr>
          <w:rFonts w:ascii="Times New Roman" w:hAnsi="Times New Roman"/>
          <w:b/>
          <w:spacing w:val="-3"/>
          <w:sz w:val="24"/>
          <w:szCs w:val="24"/>
        </w:rPr>
        <w:t>Përshkrimi përgjithësues i punës për pozicionin konsiston në:</w:t>
      </w:r>
    </w:p>
    <w:p w:rsidR="00450785" w:rsidRPr="00A83203" w:rsidRDefault="00450785" w:rsidP="00450785">
      <w:pPr>
        <w:shd w:val="clear" w:color="auto" w:fill="FFFFFF"/>
        <w:jc w:val="both"/>
        <w:rPr>
          <w:rFonts w:ascii="Times New Roman" w:hAnsi="Times New Roman"/>
          <w:sz w:val="24"/>
          <w:szCs w:val="24"/>
          <w:lang w:val="sq-AL"/>
        </w:rPr>
      </w:pPr>
      <w:r w:rsidRPr="00A83203">
        <w:rPr>
          <w:rFonts w:ascii="Times New Roman" w:hAnsi="Times New Roman"/>
          <w:sz w:val="24"/>
          <w:szCs w:val="24"/>
          <w:lang w:val="sq-AL"/>
        </w:rPr>
        <w:t>Evidentimi i detyrave kryesore dhe realizimi i tyre vijnë si rezultat i përmbushjes së detyrimeve ligjore që rrjedhin nga ligji për Mbrojtjen e të dhënave personale, ligji për nëpunësit civil, rregullorja e brendshme për organizimin e funksionimin e Zyrës së KDIMDP-së si dhe çdo akt tjetër dalë në zbatim të legjislacionit në tërësi dhe që referon këtë pozicion.</w:t>
      </w:r>
    </w:p>
    <w:p w:rsidR="00450785" w:rsidRPr="00A83203" w:rsidRDefault="00450785" w:rsidP="00450785">
      <w:pPr>
        <w:shd w:val="clear" w:color="auto" w:fill="FFFFFF"/>
        <w:jc w:val="both"/>
        <w:rPr>
          <w:rFonts w:ascii="Times New Roman" w:hAnsi="Times New Roman"/>
          <w:sz w:val="24"/>
          <w:szCs w:val="24"/>
          <w:lang w:val="sq-AL"/>
        </w:rPr>
      </w:pPr>
      <w:r w:rsidRPr="00A83203">
        <w:rPr>
          <w:rFonts w:ascii="Times New Roman" w:hAnsi="Times New Roman"/>
          <w:sz w:val="24"/>
          <w:szCs w:val="24"/>
          <w:lang w:val="sq-AL"/>
        </w:rPr>
        <w:t>Kryesisht inspektori angazhohet në:</w:t>
      </w:r>
    </w:p>
    <w:p w:rsidR="00450785" w:rsidRPr="00A83203" w:rsidRDefault="00450785" w:rsidP="00450785">
      <w:pPr>
        <w:pStyle w:val="NoSpacing"/>
        <w:numPr>
          <w:ilvl w:val="0"/>
          <w:numId w:val="41"/>
        </w:numPr>
        <w:spacing w:line="276" w:lineRule="auto"/>
        <w:jc w:val="both"/>
        <w:rPr>
          <w:rFonts w:ascii="Times New Roman" w:hAnsi="Times New Roman"/>
          <w:sz w:val="24"/>
          <w:szCs w:val="24"/>
          <w:lang w:val="sq-AL"/>
        </w:rPr>
      </w:pPr>
      <w:r w:rsidRPr="00A83203">
        <w:rPr>
          <w:rFonts w:ascii="Times New Roman" w:hAnsi="Times New Roman"/>
          <w:sz w:val="24"/>
          <w:szCs w:val="24"/>
          <w:lang w:val="sq-AL"/>
        </w:rPr>
        <w:t xml:space="preserve">Realizon hetimin-administrativ në përputhje me urdhrin e Komisionerit, nën mbikëqyrjen e eprorit të drejtpërdrejtë </w:t>
      </w:r>
      <w:r w:rsidRPr="00A83203">
        <w:rPr>
          <w:rFonts w:ascii="Times New Roman" w:hAnsi="Times New Roman"/>
          <w:bCs/>
          <w:sz w:val="24"/>
          <w:szCs w:val="24"/>
          <w:lang w:val="sq-AL" w:eastAsia="sq-AL"/>
        </w:rPr>
        <w:t xml:space="preserve">në </w:t>
      </w:r>
      <w:r w:rsidRPr="00A83203">
        <w:rPr>
          <w:rFonts w:ascii="Times New Roman" w:hAnsi="Times New Roman"/>
          <w:sz w:val="24"/>
          <w:szCs w:val="24"/>
          <w:lang w:val="sq-AL"/>
        </w:rPr>
        <w:t>autoritetet kompetente për sigurinë publike ose kombëtare dhe për parandalimin dhe ndjekjen e veprave penale;</w:t>
      </w:r>
    </w:p>
    <w:p w:rsidR="00450785" w:rsidRPr="00A83203" w:rsidRDefault="00450785" w:rsidP="00450785">
      <w:pPr>
        <w:pStyle w:val="NoSpacing"/>
        <w:numPr>
          <w:ilvl w:val="0"/>
          <w:numId w:val="41"/>
        </w:numPr>
        <w:spacing w:line="276" w:lineRule="auto"/>
        <w:jc w:val="both"/>
        <w:rPr>
          <w:rFonts w:ascii="Times New Roman" w:hAnsi="Times New Roman"/>
          <w:sz w:val="24"/>
          <w:szCs w:val="24"/>
          <w:lang w:val="sq-AL"/>
        </w:rPr>
      </w:pPr>
      <w:r w:rsidRPr="00A83203">
        <w:rPr>
          <w:rFonts w:ascii="Times New Roman" w:hAnsi="Times New Roman"/>
          <w:sz w:val="24"/>
          <w:szCs w:val="24"/>
          <w:lang w:val="sq-AL"/>
        </w:rPr>
        <w:t>Ruan detyrimisht integritetin e tij, si nëpunës civil, në bazë të legjislacionit në fuqi, për nëpunësin civil;</w:t>
      </w:r>
    </w:p>
    <w:p w:rsidR="00450785" w:rsidRPr="0052338C" w:rsidRDefault="00450785" w:rsidP="00450785">
      <w:pPr>
        <w:pStyle w:val="NoSpacing"/>
        <w:numPr>
          <w:ilvl w:val="0"/>
          <w:numId w:val="41"/>
        </w:numPr>
        <w:spacing w:line="276" w:lineRule="auto"/>
        <w:jc w:val="both"/>
        <w:rPr>
          <w:rFonts w:ascii="Times New Roman" w:hAnsi="Times New Roman"/>
          <w:bCs/>
          <w:sz w:val="24"/>
          <w:szCs w:val="24"/>
          <w:lang w:val="sq-AL"/>
        </w:rPr>
      </w:pPr>
      <w:r w:rsidRPr="00A83203">
        <w:rPr>
          <w:rFonts w:ascii="Times New Roman" w:hAnsi="Times New Roman"/>
          <w:sz w:val="24"/>
          <w:szCs w:val="24"/>
          <w:lang w:val="sq-AL"/>
        </w:rPr>
        <w:t>Ndjek me përpikëri metodologjinë e përcaktuar në Rregulloren e Brendshme për finalizimin e një hetimi të rregullt administrativ të ushtruar ndaj çdo kontrolluesi ose përpunuesi;</w:t>
      </w:r>
    </w:p>
    <w:p w:rsidR="00450785" w:rsidRPr="0052338C" w:rsidRDefault="00450785" w:rsidP="00450785">
      <w:pPr>
        <w:pStyle w:val="NoSpacing"/>
        <w:numPr>
          <w:ilvl w:val="0"/>
          <w:numId w:val="41"/>
        </w:numPr>
        <w:spacing w:line="276" w:lineRule="auto"/>
        <w:jc w:val="both"/>
        <w:rPr>
          <w:rFonts w:ascii="Times New Roman" w:hAnsi="Times New Roman"/>
          <w:sz w:val="24"/>
          <w:szCs w:val="24"/>
          <w:lang w:val="sq-AL"/>
        </w:rPr>
      </w:pPr>
      <w:r w:rsidRPr="00A83203">
        <w:rPr>
          <w:rFonts w:ascii="Times New Roman" w:hAnsi="Times New Roman"/>
          <w:sz w:val="24"/>
          <w:szCs w:val="24"/>
          <w:lang w:val="sq-AL"/>
        </w:rPr>
        <w:t>Plotëson dosjen e hetimit administrativ me çdo provë të administruar në të dhe e  dorëzon të shoqëruar me relacionin përkatës tek Drejtori i Drejtorisë së Mbikëqyrjes në fushën e Drejtësisë  Penale dhe Sigurisë Publike.</w:t>
      </w:r>
    </w:p>
    <w:p w:rsidR="00450785" w:rsidRPr="00A83203" w:rsidRDefault="00450785" w:rsidP="00450785">
      <w:pPr>
        <w:pStyle w:val="NoSpacing"/>
        <w:numPr>
          <w:ilvl w:val="0"/>
          <w:numId w:val="41"/>
        </w:numPr>
        <w:spacing w:line="276" w:lineRule="auto"/>
        <w:jc w:val="both"/>
        <w:rPr>
          <w:rFonts w:ascii="Times New Roman" w:hAnsi="Times New Roman"/>
          <w:sz w:val="24"/>
          <w:szCs w:val="24"/>
          <w:lang w:val="sq-AL"/>
        </w:rPr>
      </w:pPr>
      <w:r w:rsidRPr="00A83203">
        <w:rPr>
          <w:rFonts w:ascii="Times New Roman" w:hAnsi="Times New Roman"/>
          <w:sz w:val="24"/>
          <w:szCs w:val="24"/>
          <w:lang w:val="sq-AL"/>
        </w:rPr>
        <w:t>Evidenton qartësisht radhitjen e të gjithë provave të administruara në dosjet e hetimit administrativ në kapakun e saj (në pjesën e prapme) në formën dhe  mënyrën me të kuptueshme, në standard të unifikuar për drejtorinë;</w:t>
      </w:r>
    </w:p>
    <w:p w:rsidR="00450785" w:rsidRPr="00A83203" w:rsidRDefault="00450785" w:rsidP="00450785">
      <w:pPr>
        <w:pStyle w:val="NoSpacing"/>
        <w:numPr>
          <w:ilvl w:val="0"/>
          <w:numId w:val="41"/>
        </w:numPr>
        <w:spacing w:line="276" w:lineRule="auto"/>
        <w:jc w:val="both"/>
        <w:rPr>
          <w:rFonts w:ascii="Times New Roman" w:hAnsi="Times New Roman"/>
          <w:sz w:val="24"/>
          <w:szCs w:val="24"/>
          <w:lang w:val="sq-AL"/>
        </w:rPr>
      </w:pPr>
      <w:r w:rsidRPr="00A83203">
        <w:rPr>
          <w:rFonts w:ascii="Times New Roman" w:hAnsi="Times New Roman"/>
          <w:sz w:val="24"/>
          <w:szCs w:val="24"/>
          <w:lang w:val="sq-AL"/>
        </w:rPr>
        <w:t>Harton aktet administrative lidhur me hetimet administrative, në përputhje me metodologjinë e akteve të formalizuara sipas praktikës së krijuar nga Zyra e Komisionerit dhe sipas Kodit të Procedurës Adminstrative;</w:t>
      </w:r>
    </w:p>
    <w:p w:rsidR="00450785" w:rsidRPr="00A83203" w:rsidRDefault="00450785" w:rsidP="00450785">
      <w:pPr>
        <w:pStyle w:val="NoSpacing"/>
        <w:numPr>
          <w:ilvl w:val="0"/>
          <w:numId w:val="41"/>
        </w:numPr>
        <w:spacing w:line="276" w:lineRule="auto"/>
        <w:jc w:val="both"/>
        <w:rPr>
          <w:rFonts w:ascii="Times New Roman" w:hAnsi="Times New Roman"/>
          <w:sz w:val="24"/>
          <w:szCs w:val="24"/>
          <w:lang w:val="sq-AL"/>
        </w:rPr>
      </w:pPr>
      <w:r w:rsidRPr="00A83203">
        <w:rPr>
          <w:rFonts w:ascii="Times New Roman" w:hAnsi="Times New Roman"/>
          <w:sz w:val="24"/>
          <w:szCs w:val="24"/>
          <w:lang w:val="sq-AL"/>
        </w:rPr>
        <w:t xml:space="preserve">Realizon hetime-administrative në lidhje me zbatimin e Direktivës së Policisë (Direktiva (Be) 2016/680), në bazë të informacionit të marrë nga një autoritet tjetër mbikëqyrës ose autoritet tjetër publik. </w:t>
      </w:r>
    </w:p>
    <w:p w:rsidR="00450785" w:rsidRPr="00A83203" w:rsidRDefault="00450785" w:rsidP="00450785">
      <w:pPr>
        <w:pStyle w:val="NoSpacing"/>
        <w:numPr>
          <w:ilvl w:val="0"/>
          <w:numId w:val="41"/>
        </w:numPr>
        <w:spacing w:line="276" w:lineRule="auto"/>
        <w:jc w:val="both"/>
        <w:rPr>
          <w:rFonts w:ascii="Times New Roman" w:hAnsi="Times New Roman"/>
          <w:sz w:val="24"/>
          <w:szCs w:val="24"/>
          <w:lang w:val="sq-AL"/>
        </w:rPr>
      </w:pPr>
      <w:r w:rsidRPr="00A83203">
        <w:rPr>
          <w:rFonts w:ascii="Times New Roman" w:hAnsi="Times New Roman"/>
          <w:sz w:val="24"/>
          <w:szCs w:val="24"/>
        </w:rPr>
        <w:t>Shqyrton praktikat e transferimit ndërkombëtar drejt Autoritet</w:t>
      </w:r>
      <w:r w:rsidRPr="00A83203">
        <w:rPr>
          <w:rFonts w:ascii="Times New Roman" w:hAnsi="Times New Roman"/>
          <w:sz w:val="24"/>
          <w:szCs w:val="24"/>
          <w:lang w:val="sq-AL"/>
        </w:rPr>
        <w:t>eve</w:t>
      </w:r>
      <w:r w:rsidRPr="00A83203">
        <w:rPr>
          <w:rFonts w:ascii="Times New Roman" w:hAnsi="Times New Roman"/>
          <w:sz w:val="24"/>
          <w:szCs w:val="24"/>
        </w:rPr>
        <w:t xml:space="preserve"> </w:t>
      </w:r>
      <w:r w:rsidRPr="00A83203">
        <w:rPr>
          <w:rFonts w:ascii="Times New Roman" w:hAnsi="Times New Roman"/>
          <w:sz w:val="24"/>
          <w:szCs w:val="24"/>
          <w:lang w:val="sq-AL"/>
        </w:rPr>
        <w:t>K</w:t>
      </w:r>
      <w:r w:rsidRPr="00A83203">
        <w:rPr>
          <w:rFonts w:ascii="Times New Roman" w:hAnsi="Times New Roman"/>
          <w:sz w:val="24"/>
          <w:szCs w:val="24"/>
        </w:rPr>
        <w:t>ompetent</w:t>
      </w:r>
      <w:r w:rsidRPr="00A83203">
        <w:rPr>
          <w:rFonts w:ascii="Times New Roman" w:hAnsi="Times New Roman"/>
          <w:sz w:val="24"/>
          <w:szCs w:val="24"/>
          <w:lang w:val="sq-AL"/>
        </w:rPr>
        <w:t xml:space="preserve">e </w:t>
      </w:r>
      <w:r w:rsidRPr="00A83203">
        <w:rPr>
          <w:rFonts w:ascii="Times New Roman" w:hAnsi="Times New Roman"/>
          <w:sz w:val="24"/>
          <w:szCs w:val="24"/>
        </w:rPr>
        <w:t>tek marrës që nuk janë autoritete kompetente</w:t>
      </w:r>
      <w:r w:rsidRPr="00A83203">
        <w:rPr>
          <w:rFonts w:ascii="Times New Roman" w:hAnsi="Times New Roman"/>
          <w:sz w:val="24"/>
          <w:szCs w:val="24"/>
          <w:lang w:val="sq-AL"/>
        </w:rPr>
        <w:t>.</w:t>
      </w:r>
    </w:p>
    <w:p w:rsidR="00450785" w:rsidRPr="00A83203" w:rsidRDefault="00450785" w:rsidP="00450785">
      <w:pPr>
        <w:pStyle w:val="NoSpacing"/>
        <w:numPr>
          <w:ilvl w:val="0"/>
          <w:numId w:val="41"/>
        </w:numPr>
        <w:spacing w:line="276" w:lineRule="auto"/>
        <w:jc w:val="both"/>
        <w:rPr>
          <w:rFonts w:ascii="Times New Roman" w:hAnsi="Times New Roman"/>
          <w:sz w:val="24"/>
          <w:szCs w:val="24"/>
          <w:lang w:val="sq-AL"/>
        </w:rPr>
      </w:pPr>
      <w:r w:rsidRPr="00A83203">
        <w:rPr>
          <w:rFonts w:ascii="Times New Roman" w:hAnsi="Times New Roman"/>
          <w:sz w:val="24"/>
          <w:szCs w:val="24"/>
          <w:lang w:val="sq-AL"/>
        </w:rPr>
        <w:t>Përpilon raportin vjetor mbi gjendjen e zbatimit të dispozitave të Marrëveshjes për Bashkëpunimin ndërmjet Republikës së Shqipërisë dhe Eurojust-it, Marrëveshjeje për mbrojtjen e të dhënave.</w:t>
      </w:r>
    </w:p>
    <w:p w:rsidR="00450785" w:rsidRPr="00A83203" w:rsidRDefault="00450785" w:rsidP="00450785">
      <w:pPr>
        <w:pStyle w:val="ListParagraph"/>
        <w:numPr>
          <w:ilvl w:val="0"/>
          <w:numId w:val="41"/>
        </w:numPr>
        <w:spacing w:after="0"/>
        <w:contextualSpacing w:val="0"/>
        <w:jc w:val="both"/>
        <w:rPr>
          <w:rFonts w:ascii="Times New Roman" w:hAnsi="Times New Roman"/>
          <w:sz w:val="24"/>
          <w:szCs w:val="24"/>
          <w:lang w:eastAsia="sq-AL"/>
        </w:rPr>
      </w:pPr>
      <w:r w:rsidRPr="00A83203">
        <w:rPr>
          <w:rFonts w:ascii="Times New Roman" w:hAnsi="Times New Roman"/>
          <w:sz w:val="24"/>
          <w:szCs w:val="24"/>
          <w:lang w:eastAsia="sq-AL"/>
        </w:rPr>
        <w:t>Merr pjesë në seancat dëgjimore, në proceset administrative inspektuese;</w:t>
      </w:r>
    </w:p>
    <w:p w:rsidR="00450785" w:rsidRPr="00A83203" w:rsidRDefault="00450785" w:rsidP="00450785">
      <w:pPr>
        <w:pStyle w:val="BodyText"/>
        <w:numPr>
          <w:ilvl w:val="0"/>
          <w:numId w:val="41"/>
        </w:numPr>
        <w:shd w:val="clear" w:color="auto" w:fill="FFFFFF"/>
        <w:spacing w:line="276" w:lineRule="auto"/>
      </w:pPr>
      <w:r w:rsidRPr="00A83203">
        <w:t>Përfaqëson Zyrën e Komisionerit në proceset gjyqësore;</w:t>
      </w:r>
    </w:p>
    <w:p w:rsidR="00450785" w:rsidRPr="00A83203" w:rsidRDefault="00450785" w:rsidP="00450785">
      <w:pPr>
        <w:pStyle w:val="ListParagraph"/>
        <w:numPr>
          <w:ilvl w:val="0"/>
          <w:numId w:val="41"/>
        </w:numPr>
        <w:spacing w:after="0"/>
        <w:contextualSpacing w:val="0"/>
        <w:jc w:val="both"/>
        <w:rPr>
          <w:rFonts w:ascii="Times New Roman" w:hAnsi="Times New Roman"/>
          <w:sz w:val="24"/>
          <w:szCs w:val="24"/>
          <w:lang w:eastAsia="sq-AL"/>
        </w:rPr>
      </w:pPr>
      <w:r w:rsidRPr="00A83203">
        <w:rPr>
          <w:rFonts w:ascii="Times New Roman" w:hAnsi="Times New Roman"/>
          <w:sz w:val="24"/>
          <w:szCs w:val="24"/>
          <w:lang w:eastAsia="sq-AL"/>
        </w:rPr>
        <w:t>Harton prapësimet, konkluzionet përfundimtare, dhe çdo dokument të nevojshëm për përfaqësimin e Zyrës së Komisionerit në të gjithë nivelet e gjykatave me qëllim që të mbrohen interesat e Zyrës së Komisionerit në përputhje me legjislacionin ekzistues, praktikat unifikuese, etj;</w:t>
      </w:r>
    </w:p>
    <w:p w:rsidR="00450785" w:rsidRPr="00A83203" w:rsidRDefault="00450785" w:rsidP="00450785">
      <w:pPr>
        <w:pStyle w:val="ListParagraph"/>
        <w:numPr>
          <w:ilvl w:val="0"/>
          <w:numId w:val="41"/>
        </w:numPr>
        <w:spacing w:after="0"/>
        <w:contextualSpacing w:val="0"/>
        <w:jc w:val="both"/>
        <w:rPr>
          <w:rFonts w:ascii="Times New Roman" w:hAnsi="Times New Roman"/>
          <w:sz w:val="24"/>
          <w:szCs w:val="24"/>
          <w:lang w:eastAsia="sq-AL"/>
        </w:rPr>
      </w:pPr>
      <w:r w:rsidRPr="00A83203">
        <w:rPr>
          <w:rFonts w:ascii="Times New Roman" w:hAnsi="Times New Roman"/>
          <w:sz w:val="24"/>
          <w:szCs w:val="24"/>
          <w:lang w:eastAsia="sq-AL"/>
        </w:rPr>
        <w:t xml:space="preserve">Të tregohet aktiv, vigjilent dhe analitik, ndaj zhvillimeve në nivel kombëtar dhe ndërkombëtar që impaktojnë fushën e mbrojtjes së të dhënave personale. Kjo me qëllim përftimin e njohurive, praktikave të mira, dhe aplikimin e tyre në praktikën </w:t>
      </w:r>
      <w:r w:rsidRPr="00A83203">
        <w:rPr>
          <w:rFonts w:ascii="Times New Roman" w:hAnsi="Times New Roman"/>
          <w:sz w:val="24"/>
          <w:szCs w:val="24"/>
          <w:lang w:eastAsia="sq-AL"/>
        </w:rPr>
        <w:lastRenderedPageBreak/>
        <w:t>e punës (në kuadër të përmirësimit të vazhdueshëm), evidentimin e mangësive dhe praktikave abuzive me të dhënat personale dhe ndërmarrjen e veprimeve konkrete për shmangien e pasojave në privatësinë e qytetarëve (subjekte të të dhënave personale);</w:t>
      </w:r>
    </w:p>
    <w:p w:rsidR="00450785" w:rsidRPr="00A83203" w:rsidRDefault="00450785" w:rsidP="00450785">
      <w:pPr>
        <w:pStyle w:val="ListParagraph"/>
        <w:numPr>
          <w:ilvl w:val="0"/>
          <w:numId w:val="41"/>
        </w:numPr>
        <w:shd w:val="clear" w:color="auto" w:fill="FFFFFF"/>
        <w:jc w:val="both"/>
        <w:rPr>
          <w:rFonts w:ascii="Times New Roman" w:hAnsi="Times New Roman"/>
          <w:sz w:val="24"/>
          <w:szCs w:val="24"/>
        </w:rPr>
      </w:pPr>
      <w:r w:rsidRPr="00A83203">
        <w:rPr>
          <w:rFonts w:ascii="Times New Roman" w:hAnsi="Times New Roman"/>
          <w:spacing w:val="-3"/>
          <w:sz w:val="24"/>
          <w:szCs w:val="24"/>
        </w:rPr>
        <w:t xml:space="preserve">Është përgjegjës, për të hartuar </w:t>
      </w:r>
      <w:r w:rsidRPr="00A83203">
        <w:rPr>
          <w:rFonts w:ascii="Times New Roman" w:hAnsi="Times New Roman"/>
          <w:sz w:val="24"/>
          <w:szCs w:val="24"/>
        </w:rPr>
        <w:t>raportin vjetor mbi gjendjen e zbatimit të dispozitave të Marrëveshjes për Bashkëpunimin ndërmjet Republikës së Shqipërisë dhe Eurojust-it, Marrëveshjeje për mbrojtjen e të dhënave;</w:t>
      </w:r>
    </w:p>
    <w:p w:rsidR="00450785" w:rsidRPr="00A83203" w:rsidRDefault="00450785" w:rsidP="00450785">
      <w:pPr>
        <w:pStyle w:val="NoSpacing"/>
        <w:numPr>
          <w:ilvl w:val="0"/>
          <w:numId w:val="41"/>
        </w:numPr>
        <w:spacing w:line="276" w:lineRule="auto"/>
        <w:jc w:val="both"/>
        <w:rPr>
          <w:rFonts w:ascii="Times New Roman" w:hAnsi="Times New Roman"/>
          <w:sz w:val="24"/>
          <w:szCs w:val="24"/>
          <w:lang w:val="sq-AL"/>
        </w:rPr>
      </w:pPr>
      <w:r w:rsidRPr="00A83203">
        <w:rPr>
          <w:rFonts w:ascii="Times New Roman" w:hAnsi="Times New Roman"/>
          <w:spacing w:val="-3"/>
          <w:sz w:val="24"/>
          <w:szCs w:val="24"/>
          <w:lang w:val="sq-AL"/>
        </w:rPr>
        <w:t xml:space="preserve"> Është përgjegjës, për të trajtuar praktikat e </w:t>
      </w:r>
      <w:r w:rsidRPr="00A83203">
        <w:rPr>
          <w:rFonts w:ascii="Times New Roman" w:hAnsi="Times New Roman"/>
          <w:sz w:val="24"/>
          <w:szCs w:val="24"/>
          <w:lang w:val="sq-AL"/>
        </w:rPr>
        <w:t>transferimit ndërkombëtar drejt Autoriteteve Kompetente tek marrës që nuk janë autoritete kompetente</w:t>
      </w:r>
    </w:p>
    <w:p w:rsidR="00A67EC3" w:rsidRPr="00FB67CD" w:rsidRDefault="00A67EC3" w:rsidP="00A67EC3">
      <w:pPr>
        <w:autoSpaceDE w:val="0"/>
        <w:autoSpaceDN w:val="0"/>
        <w:adjustRightInd w:val="0"/>
        <w:spacing w:after="0" w:line="240" w:lineRule="auto"/>
        <w:rPr>
          <w:rFonts w:ascii="Times New Roman" w:hAnsi="Times New Roman"/>
          <w:sz w:val="24"/>
          <w:szCs w:val="24"/>
          <w:lang w:eastAsia="sq-AL"/>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5"/>
        <w:gridCol w:w="7740"/>
      </w:tblGrid>
      <w:tr w:rsidR="00A67EC3" w:rsidRPr="00FB67CD" w:rsidTr="008D7D58">
        <w:tc>
          <w:tcPr>
            <w:tcW w:w="806"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sz w:val="24"/>
                <w:szCs w:val="24"/>
              </w:rPr>
              <w:t xml:space="preserve"> </w:t>
            </w:r>
            <w:r w:rsidRPr="00FB67CD">
              <w:rPr>
                <w:rFonts w:ascii="Times New Roman" w:hAnsi="Times New Roman"/>
                <w:b/>
                <w:sz w:val="24"/>
                <w:szCs w:val="24"/>
              </w:rPr>
              <w:t>2.3</w:t>
            </w:r>
          </w:p>
        </w:tc>
        <w:tc>
          <w:tcPr>
            <w:tcW w:w="8813"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REZULTATET PËR FAZËN E VERIFIKIMIT PARAPRAK</w:t>
            </w:r>
          </w:p>
        </w:tc>
      </w:tr>
    </w:tbl>
    <w:p w:rsidR="00A67EC3" w:rsidRPr="00FB67CD" w:rsidRDefault="00A67EC3" w:rsidP="00A67EC3">
      <w:pPr>
        <w:jc w:val="both"/>
        <w:rPr>
          <w:rFonts w:ascii="Times New Roman" w:hAnsi="Times New Roman"/>
          <w:sz w:val="24"/>
          <w:szCs w:val="24"/>
        </w:rPr>
      </w:pPr>
    </w:p>
    <w:p w:rsidR="009E72AE" w:rsidRDefault="009E72AE" w:rsidP="009E72AE">
      <w:pPr>
        <w:jc w:val="both"/>
        <w:rPr>
          <w:rFonts w:ascii="Times New Roman" w:hAnsi="Times New Roman"/>
          <w:sz w:val="24"/>
          <w:szCs w:val="24"/>
        </w:rPr>
      </w:pPr>
      <w:r>
        <w:rPr>
          <w:rFonts w:ascii="Times New Roman" w:hAnsi="Times New Roman"/>
          <w:sz w:val="24"/>
          <w:szCs w:val="24"/>
        </w:rPr>
        <w:t>N</w:t>
      </w:r>
      <w:r w:rsidRPr="00271B6C">
        <w:rPr>
          <w:rFonts w:ascii="Times New Roman" w:hAnsi="Times New Roman"/>
          <w:sz w:val="24"/>
          <w:szCs w:val="24"/>
        </w:rPr>
        <w:t>jësia e menaxhimit të burimeve njerëzore</w:t>
      </w:r>
      <w:r>
        <w:rPr>
          <w:rFonts w:ascii="Times New Roman" w:hAnsi="Times New Roman"/>
          <w:sz w:val="24"/>
          <w:szCs w:val="24"/>
        </w:rPr>
        <w:t xml:space="preserve"> (Njësia përgjegjëse) e</w:t>
      </w:r>
      <w:r w:rsidRPr="00271B6C">
        <w:rPr>
          <w:rFonts w:ascii="Times New Roman" w:hAnsi="Times New Roman"/>
          <w:sz w:val="24"/>
          <w:szCs w:val="24"/>
        </w:rPr>
        <w:t xml:space="preserve"> </w:t>
      </w:r>
      <w:r>
        <w:rPr>
          <w:rFonts w:ascii="Times New Roman" w:hAnsi="Times New Roman"/>
          <w:sz w:val="24"/>
          <w:szCs w:val="24"/>
        </w:rPr>
        <w:t xml:space="preserve">Zyrës së </w:t>
      </w:r>
      <w:r w:rsidRPr="007B3F5C">
        <w:rPr>
          <w:rFonts w:ascii="Times New Roman" w:hAnsi="Times New Roman"/>
          <w:sz w:val="24"/>
          <w:szCs w:val="24"/>
        </w:rPr>
        <w:t>Komisioneri</w:t>
      </w:r>
      <w:r>
        <w:rPr>
          <w:rFonts w:ascii="Times New Roman" w:hAnsi="Times New Roman"/>
          <w:sz w:val="24"/>
          <w:szCs w:val="24"/>
        </w:rPr>
        <w:t>t</w:t>
      </w:r>
      <w:r w:rsidRPr="007B3F5C">
        <w:rPr>
          <w:rFonts w:ascii="Times New Roman" w:hAnsi="Times New Roman"/>
          <w:sz w:val="24"/>
          <w:szCs w:val="24"/>
        </w:rPr>
        <w:t xml:space="preserve"> për të Drejtën e Informimit dhe Mbrojtjen e të Dhënave Personale</w:t>
      </w:r>
      <w:r w:rsidR="00CA3AD6">
        <w:rPr>
          <w:rFonts w:ascii="Times New Roman" w:hAnsi="Times New Roman"/>
          <w:sz w:val="24"/>
          <w:szCs w:val="24"/>
        </w:rPr>
        <w:t xml:space="preserve">, </w:t>
      </w:r>
      <w:r w:rsidRPr="00271B6C">
        <w:rPr>
          <w:rFonts w:ascii="Times New Roman" w:hAnsi="Times New Roman"/>
          <w:sz w:val="24"/>
          <w:szCs w:val="24"/>
        </w:rPr>
        <w:t>ku ndodhet</w:t>
      </w:r>
      <w:r w:rsidRPr="00AD05D2">
        <w:rPr>
          <w:rFonts w:ascii="Times New Roman" w:hAnsi="Times New Roman"/>
          <w:sz w:val="24"/>
          <w:szCs w:val="24"/>
        </w:rPr>
        <w:t xml:space="preserve"> pozicioni për të cilin ju dëshironi të aplikoni</w:t>
      </w:r>
      <w:r>
        <w:rPr>
          <w:rFonts w:ascii="Times New Roman" w:hAnsi="Times New Roman"/>
          <w:sz w:val="24"/>
          <w:szCs w:val="24"/>
        </w:rPr>
        <w:t>,</w:t>
      </w:r>
      <w:r w:rsidRPr="00AD05D2">
        <w:rPr>
          <w:rFonts w:ascii="Times New Roman" w:hAnsi="Times New Roman"/>
          <w:sz w:val="24"/>
          <w:szCs w:val="24"/>
        </w:rPr>
        <w:t xml:space="preserve"> do të shpallë në portalin </w:t>
      </w:r>
      <w:r>
        <w:rPr>
          <w:rFonts w:ascii="Times New Roman" w:hAnsi="Times New Roman"/>
          <w:sz w:val="24"/>
          <w:szCs w:val="24"/>
        </w:rPr>
        <w:t>“Agjencia</w:t>
      </w:r>
      <w:r w:rsidRPr="00F878F8">
        <w:rPr>
          <w:rFonts w:ascii="Times New Roman" w:hAnsi="Times New Roman"/>
          <w:sz w:val="24"/>
          <w:szCs w:val="24"/>
        </w:rPr>
        <w:t xml:space="preserve"> Kombetar</w:t>
      </w:r>
      <w:r>
        <w:rPr>
          <w:rFonts w:ascii="Times New Roman" w:hAnsi="Times New Roman"/>
          <w:sz w:val="24"/>
          <w:szCs w:val="24"/>
        </w:rPr>
        <w:t>e e P</w:t>
      </w:r>
      <w:r w:rsidRPr="00F878F8">
        <w:rPr>
          <w:rFonts w:ascii="Times New Roman" w:hAnsi="Times New Roman"/>
          <w:sz w:val="24"/>
          <w:szCs w:val="24"/>
        </w:rPr>
        <w:t>unësimit</w:t>
      </w:r>
      <w:r>
        <w:rPr>
          <w:rFonts w:ascii="Times New Roman" w:hAnsi="Times New Roman"/>
          <w:sz w:val="24"/>
          <w:szCs w:val="24"/>
        </w:rPr>
        <w:t xml:space="preserve"> dhe Aftësive”,</w:t>
      </w:r>
      <w:r w:rsidRPr="00AD05D2">
        <w:rPr>
          <w:rFonts w:ascii="Times New Roman" w:hAnsi="Times New Roman"/>
          <w:sz w:val="24"/>
          <w:szCs w:val="24"/>
        </w:rPr>
        <w:t xml:space="preserve"> listën e kandidatëve që plotësojnë kushtet dhe kriteret e veçanta, si dhe datën, vendin dhe orën e saktë ku do të zhvillohet intervista. </w:t>
      </w:r>
    </w:p>
    <w:p w:rsidR="009E72AE" w:rsidRPr="000E45A5" w:rsidRDefault="009E72AE" w:rsidP="009E72AE">
      <w:pPr>
        <w:jc w:val="both"/>
        <w:rPr>
          <w:rFonts w:ascii="Times New Roman" w:hAnsi="Times New Roman"/>
          <w:sz w:val="24"/>
          <w:szCs w:val="24"/>
        </w:rPr>
      </w:pPr>
      <w:r w:rsidRPr="000E45A5">
        <w:rPr>
          <w:rFonts w:ascii="Times New Roman" w:hAnsi="Times New Roman"/>
          <w:sz w:val="24"/>
          <w:szCs w:val="24"/>
        </w:rPr>
        <w:t>Në të njëjtën datë kandidatët që nuk i plotësojnë kushtet dhe kriteret e veçanta do të njoftohen individualisht nga njësia e menaxhimit të burimeve njerëzore të institucioni</w:t>
      </w:r>
      <w:r w:rsidR="00CA3AD6">
        <w:rPr>
          <w:rFonts w:ascii="Times New Roman" w:hAnsi="Times New Roman"/>
          <w:sz w:val="24"/>
          <w:szCs w:val="24"/>
        </w:rPr>
        <w:t>t (Njësia përgjegjëse),</w:t>
      </w:r>
      <w:r w:rsidRPr="000E45A5">
        <w:rPr>
          <w:rFonts w:ascii="Times New Roman" w:hAnsi="Times New Roman"/>
          <w:sz w:val="24"/>
          <w:szCs w:val="24"/>
        </w:rPr>
        <w:t xml:space="preserve"> ku ndodhet pozicioni për të cilin ju dëshironi të aplikoni, </w:t>
      </w:r>
      <w:r w:rsidRPr="000E45A5">
        <w:rPr>
          <w:rFonts w:ascii="Times New Roman" w:hAnsi="Times New Roman"/>
          <w:sz w:val="24"/>
          <w:szCs w:val="24"/>
          <w:u w:val="single"/>
        </w:rPr>
        <w:t>nëpërmjet adresës tuaj të e-mail</w:t>
      </w:r>
      <w:r w:rsidRPr="000E45A5">
        <w:rPr>
          <w:rFonts w:ascii="Times New Roman" w:hAnsi="Times New Roman"/>
          <w:sz w:val="24"/>
          <w:szCs w:val="24"/>
        </w:rPr>
        <w:t xml:space="preserve">, për shkaqet e moskualifikimit. </w:t>
      </w:r>
    </w:p>
    <w:p w:rsidR="00A67EC3" w:rsidRPr="00FB67CD" w:rsidRDefault="009E72AE" w:rsidP="00A67EC3">
      <w:pPr>
        <w:jc w:val="both"/>
        <w:rPr>
          <w:rFonts w:ascii="Times New Roman" w:hAnsi="Times New Roman"/>
          <w:sz w:val="24"/>
          <w:szCs w:val="24"/>
        </w:rPr>
      </w:pPr>
      <w:r w:rsidRPr="000E45A5">
        <w:rPr>
          <w:rFonts w:ascii="Times New Roman" w:hAnsi="Times New Roman"/>
          <w:sz w:val="24"/>
          <w:szCs w:val="24"/>
        </w:rPr>
        <w:t>Ankesat nga kandidatët që nuk janë kualifikuar paraqesin ankesë me shkrim pranë Njësisë përgjegjëse, brenda 5 (pesë) ditëve kalendarike nga data e njoftimit individual dhe ankuesi merr përgjigje brenda 5 (pesë) ditëve kalendarike nga data e depozitimit të saj</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6"/>
        <w:gridCol w:w="7739"/>
      </w:tblGrid>
      <w:tr w:rsidR="00A67EC3" w:rsidRPr="00FB67CD" w:rsidTr="008D7D58">
        <w:tc>
          <w:tcPr>
            <w:tcW w:w="808"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2.4</w:t>
            </w:r>
          </w:p>
        </w:tc>
        <w:tc>
          <w:tcPr>
            <w:tcW w:w="8821"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 xml:space="preserve">FUSHAT E NJOHURIVE, AFTËSITË DHE CILËSITË MBI TË CILAT DO TË ZHVILLOHET TESTIMI </w:t>
            </w:r>
          </w:p>
        </w:tc>
      </w:tr>
    </w:tbl>
    <w:p w:rsidR="00A67EC3" w:rsidRPr="00FB67CD" w:rsidRDefault="00A67EC3" w:rsidP="00A67EC3">
      <w:pPr>
        <w:jc w:val="both"/>
        <w:rPr>
          <w:rFonts w:ascii="Times New Roman" w:hAnsi="Times New Roman"/>
          <w:sz w:val="24"/>
          <w:szCs w:val="24"/>
        </w:rPr>
      </w:pPr>
    </w:p>
    <w:p w:rsidR="00F24A46" w:rsidRPr="00FB67CD" w:rsidRDefault="00F24A46" w:rsidP="00F24A46">
      <w:pPr>
        <w:ind w:right="-81"/>
        <w:jc w:val="both"/>
        <w:rPr>
          <w:rFonts w:ascii="Times New Roman" w:hAnsi="Times New Roman"/>
          <w:sz w:val="24"/>
          <w:szCs w:val="24"/>
        </w:rPr>
      </w:pPr>
      <w:r w:rsidRPr="00FB67CD">
        <w:rPr>
          <w:rFonts w:ascii="Times New Roman" w:hAnsi="Times New Roman"/>
          <w:sz w:val="24"/>
          <w:szCs w:val="24"/>
        </w:rPr>
        <w:t>Kandidatët do të vlerësohen në lidhje me:</w:t>
      </w:r>
    </w:p>
    <w:p w:rsidR="00F24A46" w:rsidRPr="00FB67CD" w:rsidRDefault="00F24A46" w:rsidP="0052338C">
      <w:pPr>
        <w:pStyle w:val="ListParagraph"/>
        <w:numPr>
          <w:ilvl w:val="0"/>
          <w:numId w:val="44"/>
        </w:numPr>
        <w:spacing w:after="0"/>
        <w:ind w:right="-81"/>
        <w:jc w:val="both"/>
        <w:rPr>
          <w:rFonts w:ascii="Times New Roman" w:hAnsi="Times New Roman"/>
          <w:sz w:val="24"/>
          <w:szCs w:val="24"/>
        </w:rPr>
      </w:pPr>
      <w:r w:rsidRPr="00FB67CD">
        <w:rPr>
          <w:rFonts w:ascii="Times New Roman" w:hAnsi="Times New Roman"/>
          <w:sz w:val="24"/>
          <w:szCs w:val="24"/>
        </w:rPr>
        <w:t>Njohuri mbi Kushtet</w:t>
      </w:r>
      <w:r>
        <w:rPr>
          <w:rFonts w:ascii="Times New Roman" w:hAnsi="Times New Roman"/>
          <w:sz w:val="24"/>
          <w:szCs w:val="24"/>
        </w:rPr>
        <w:t>utën e Republikës së Shqipërisë</w:t>
      </w:r>
      <w:r w:rsidRPr="00FB67CD">
        <w:rPr>
          <w:rFonts w:ascii="Times New Roman" w:hAnsi="Times New Roman"/>
          <w:sz w:val="24"/>
          <w:szCs w:val="24"/>
        </w:rPr>
        <w:t xml:space="preserve">; </w:t>
      </w:r>
    </w:p>
    <w:p w:rsidR="00F24A46" w:rsidRPr="00FB67CD" w:rsidRDefault="00F24A46" w:rsidP="0052338C">
      <w:pPr>
        <w:pStyle w:val="ListParagraph"/>
        <w:numPr>
          <w:ilvl w:val="0"/>
          <w:numId w:val="44"/>
        </w:numPr>
        <w:spacing w:after="0"/>
        <w:ind w:right="-81"/>
        <w:jc w:val="both"/>
        <w:rPr>
          <w:rFonts w:ascii="Times New Roman" w:hAnsi="Times New Roman"/>
          <w:sz w:val="24"/>
          <w:szCs w:val="24"/>
        </w:rPr>
      </w:pPr>
      <w:r w:rsidRPr="00FB67CD">
        <w:rPr>
          <w:rFonts w:ascii="Times New Roman" w:hAnsi="Times New Roman"/>
          <w:sz w:val="24"/>
          <w:szCs w:val="24"/>
        </w:rPr>
        <w:t>Njohuri mbi Ligjin Nr. 152/2013, “Për nëpunësin civil”, i ndryshuar, dhe aktet nënligjore dalë në zbatim të tij;</w:t>
      </w:r>
    </w:p>
    <w:p w:rsidR="00F24A46" w:rsidRDefault="00F24A46" w:rsidP="0052338C">
      <w:pPr>
        <w:pStyle w:val="ListParagraph"/>
        <w:numPr>
          <w:ilvl w:val="0"/>
          <w:numId w:val="44"/>
        </w:numPr>
        <w:spacing w:after="0"/>
        <w:ind w:right="-81"/>
        <w:jc w:val="both"/>
        <w:rPr>
          <w:rFonts w:ascii="Times New Roman" w:hAnsi="Times New Roman"/>
          <w:sz w:val="24"/>
          <w:szCs w:val="24"/>
        </w:rPr>
      </w:pPr>
      <w:r w:rsidRPr="00FB67CD">
        <w:rPr>
          <w:rFonts w:ascii="Times New Roman" w:hAnsi="Times New Roman"/>
          <w:sz w:val="24"/>
          <w:szCs w:val="24"/>
        </w:rPr>
        <w:t>Njohuri mbi Ligjin Nr.</w:t>
      </w:r>
      <w:r>
        <w:rPr>
          <w:rFonts w:ascii="Times New Roman" w:hAnsi="Times New Roman"/>
          <w:sz w:val="24"/>
          <w:szCs w:val="24"/>
        </w:rPr>
        <w:t>124/2024</w:t>
      </w:r>
      <w:r w:rsidRPr="00FB67CD">
        <w:rPr>
          <w:rFonts w:ascii="Times New Roman" w:hAnsi="Times New Roman"/>
          <w:sz w:val="24"/>
          <w:szCs w:val="24"/>
        </w:rPr>
        <w:t>, “Për mbrojtjen e të dhënave personale”, dhe aktet nënligjore dalë në zbatim të tij;</w:t>
      </w:r>
    </w:p>
    <w:p w:rsidR="00F24A46" w:rsidRPr="000520FE" w:rsidRDefault="00F24A46" w:rsidP="0052338C">
      <w:pPr>
        <w:numPr>
          <w:ilvl w:val="0"/>
          <w:numId w:val="44"/>
        </w:numPr>
        <w:spacing w:after="0"/>
        <w:jc w:val="both"/>
        <w:rPr>
          <w:rFonts w:ascii="Times New Roman" w:hAnsi="Times New Roman"/>
          <w:sz w:val="24"/>
          <w:szCs w:val="24"/>
          <w:lang w:val="sq-AL"/>
        </w:rPr>
      </w:pPr>
      <w:r>
        <w:rPr>
          <w:rFonts w:ascii="Times New Roman" w:hAnsi="Times New Roman"/>
          <w:sz w:val="24"/>
          <w:szCs w:val="24"/>
          <w:lang w:val="sq-AL"/>
        </w:rPr>
        <w:t>Njohuri mbi Ligjin 9288/2004“ Për ratifikimin e Konventës për mbrojtjen e individeve me përpunimin automatik të të dhënave personale, i ndryshuar</w:t>
      </w:r>
    </w:p>
    <w:p w:rsidR="00F24A46" w:rsidRPr="000520FE" w:rsidRDefault="0052338C" w:rsidP="0052338C">
      <w:pPr>
        <w:pStyle w:val="ListParagraph"/>
        <w:numPr>
          <w:ilvl w:val="0"/>
          <w:numId w:val="44"/>
        </w:numPr>
        <w:spacing w:after="0"/>
        <w:ind w:right="-81"/>
        <w:jc w:val="both"/>
        <w:rPr>
          <w:rFonts w:ascii="Times New Roman" w:hAnsi="Times New Roman"/>
          <w:sz w:val="24"/>
          <w:szCs w:val="24"/>
        </w:rPr>
      </w:pPr>
      <w:r>
        <w:rPr>
          <w:rFonts w:ascii="Times New Roman" w:hAnsi="Times New Roman"/>
          <w:sz w:val="24"/>
          <w:szCs w:val="24"/>
        </w:rPr>
        <w:t>Njohuri mbi Ligjin 42/2022 “</w:t>
      </w:r>
      <w:r w:rsidR="00F24A46">
        <w:rPr>
          <w:rFonts w:ascii="Times New Roman" w:hAnsi="Times New Roman"/>
          <w:sz w:val="24"/>
          <w:szCs w:val="24"/>
        </w:rPr>
        <w:t xml:space="preserve">Për ratifikimin e protokollit ndryshues të Konventës </w:t>
      </w:r>
      <w:r w:rsidR="00F24A46">
        <w:rPr>
          <w:rFonts w:ascii="Times New Roman" w:hAnsi="Times New Roman"/>
          <w:sz w:val="24"/>
          <w:szCs w:val="24"/>
          <w:lang w:val="sq-AL"/>
        </w:rPr>
        <w:t>për mbrojtjen e individeve me përpunimin automatik të të dhënave personale.</w:t>
      </w:r>
    </w:p>
    <w:p w:rsidR="00F24A46" w:rsidRDefault="00F24A46" w:rsidP="0052338C">
      <w:pPr>
        <w:numPr>
          <w:ilvl w:val="0"/>
          <w:numId w:val="44"/>
        </w:numPr>
        <w:spacing w:after="0"/>
        <w:jc w:val="both"/>
        <w:rPr>
          <w:rFonts w:ascii="Times New Roman" w:hAnsi="Times New Roman"/>
          <w:sz w:val="24"/>
          <w:szCs w:val="24"/>
          <w:lang w:val="sq-AL"/>
        </w:rPr>
      </w:pPr>
      <w:r>
        <w:rPr>
          <w:rFonts w:ascii="Times New Roman" w:hAnsi="Times New Roman"/>
          <w:sz w:val="24"/>
          <w:szCs w:val="24"/>
        </w:rPr>
        <w:t xml:space="preserve">Njohuri mbi Ligjin </w:t>
      </w:r>
      <w:r w:rsidR="0052338C">
        <w:rPr>
          <w:rFonts w:ascii="Times New Roman" w:hAnsi="Times New Roman"/>
          <w:sz w:val="24"/>
          <w:szCs w:val="24"/>
          <w:lang w:val="sq-AL"/>
        </w:rPr>
        <w:t>Ligji 8137/1996 “</w:t>
      </w:r>
      <w:r>
        <w:rPr>
          <w:rFonts w:ascii="Times New Roman" w:hAnsi="Times New Roman"/>
          <w:sz w:val="24"/>
          <w:szCs w:val="24"/>
          <w:lang w:val="sq-AL"/>
        </w:rPr>
        <w:t>Per ratifikimin e Konventes Evropiane per te Drejtat e njeriut dhe lirive thelemore, i ndryshuar</w:t>
      </w:r>
    </w:p>
    <w:p w:rsidR="00F24A46" w:rsidRPr="00737BFD" w:rsidRDefault="00F24A46" w:rsidP="0052338C">
      <w:pPr>
        <w:pStyle w:val="ListParagraph"/>
        <w:numPr>
          <w:ilvl w:val="0"/>
          <w:numId w:val="44"/>
        </w:numPr>
        <w:spacing w:after="0"/>
        <w:ind w:right="-81"/>
        <w:jc w:val="both"/>
        <w:rPr>
          <w:rFonts w:ascii="Times New Roman" w:hAnsi="Times New Roman"/>
          <w:sz w:val="24"/>
          <w:szCs w:val="24"/>
        </w:rPr>
      </w:pPr>
      <w:r w:rsidRPr="00737BFD">
        <w:rPr>
          <w:rFonts w:ascii="Times New Roman" w:hAnsi="Times New Roman"/>
          <w:sz w:val="24"/>
          <w:szCs w:val="24"/>
          <w:lang w:val="sq-AL"/>
        </w:rPr>
        <w:t>Njohuri mbi Ligjin Nr. 119/2014, “Për të drejtën e informimit”</w:t>
      </w:r>
      <w:r>
        <w:rPr>
          <w:rFonts w:ascii="Times New Roman" w:hAnsi="Times New Roman"/>
          <w:sz w:val="24"/>
          <w:szCs w:val="24"/>
          <w:lang w:val="sq-AL"/>
        </w:rPr>
        <w:t xml:space="preserve">, i ndryshuar </w:t>
      </w:r>
      <w:r w:rsidRPr="00737BFD">
        <w:rPr>
          <w:rFonts w:ascii="Times New Roman" w:hAnsi="Times New Roman"/>
          <w:sz w:val="24"/>
          <w:szCs w:val="24"/>
          <w:lang w:val="sq-AL"/>
        </w:rPr>
        <w:t xml:space="preserve">; </w:t>
      </w:r>
    </w:p>
    <w:p w:rsidR="00F24A46" w:rsidRPr="00737BFD" w:rsidRDefault="00F24A46" w:rsidP="0052338C">
      <w:pPr>
        <w:pStyle w:val="ListParagraph"/>
        <w:numPr>
          <w:ilvl w:val="0"/>
          <w:numId w:val="44"/>
        </w:numPr>
        <w:spacing w:after="0"/>
        <w:ind w:right="-81"/>
        <w:jc w:val="both"/>
        <w:rPr>
          <w:rFonts w:ascii="Times New Roman" w:hAnsi="Times New Roman"/>
          <w:color w:val="0D0D0D" w:themeColor="text1" w:themeTint="F2"/>
          <w:sz w:val="24"/>
          <w:szCs w:val="24"/>
        </w:rPr>
      </w:pPr>
      <w:r w:rsidRPr="00737BFD">
        <w:rPr>
          <w:rFonts w:ascii="Times New Roman" w:hAnsi="Times New Roman"/>
          <w:color w:val="0D0D0D" w:themeColor="text1" w:themeTint="F2"/>
          <w:sz w:val="24"/>
          <w:szCs w:val="24"/>
        </w:rPr>
        <w:lastRenderedPageBreak/>
        <w:t xml:space="preserve">Njohuri mbi Ligjin Nr. </w:t>
      </w:r>
      <w:r w:rsidRPr="00737BFD">
        <w:rPr>
          <w:rFonts w:ascii="Times New Roman" w:eastAsia="Times New Roman" w:hAnsi="Times New Roman"/>
          <w:color w:val="0D0D0D" w:themeColor="text1" w:themeTint="F2"/>
          <w:sz w:val="24"/>
          <w:szCs w:val="24"/>
        </w:rPr>
        <w:t xml:space="preserve">44/2015 </w:t>
      </w:r>
      <w:r w:rsidRPr="00737BFD">
        <w:rPr>
          <w:rFonts w:ascii="Times New Roman" w:hAnsi="Times New Roman"/>
          <w:color w:val="0D0D0D" w:themeColor="text1" w:themeTint="F2"/>
          <w:sz w:val="24"/>
          <w:szCs w:val="24"/>
        </w:rPr>
        <w:t>“Kodi i Procedurave Administrat</w:t>
      </w:r>
      <w:r w:rsidR="0052338C">
        <w:rPr>
          <w:rFonts w:ascii="Times New Roman" w:hAnsi="Times New Roman"/>
          <w:color w:val="0D0D0D" w:themeColor="text1" w:themeTint="F2"/>
          <w:sz w:val="24"/>
          <w:szCs w:val="24"/>
        </w:rPr>
        <w:t>ive të Republikës së Shqipërisë</w:t>
      </w:r>
      <w:r w:rsidRPr="00737BFD">
        <w:rPr>
          <w:rFonts w:ascii="Times New Roman" w:hAnsi="Times New Roman"/>
          <w:color w:val="0D0D0D" w:themeColor="text1" w:themeTint="F2"/>
          <w:sz w:val="24"/>
          <w:szCs w:val="24"/>
        </w:rPr>
        <w:t xml:space="preserve">”; </w:t>
      </w:r>
    </w:p>
    <w:p w:rsidR="00F24A46" w:rsidRPr="00737BFD" w:rsidRDefault="00F24A46" w:rsidP="0052338C">
      <w:pPr>
        <w:pStyle w:val="ListParagraph"/>
        <w:numPr>
          <w:ilvl w:val="0"/>
          <w:numId w:val="44"/>
        </w:numPr>
        <w:spacing w:after="0"/>
        <w:ind w:right="-81"/>
        <w:jc w:val="both"/>
        <w:rPr>
          <w:rFonts w:ascii="Times New Roman" w:hAnsi="Times New Roman"/>
          <w:sz w:val="24"/>
          <w:szCs w:val="24"/>
        </w:rPr>
      </w:pPr>
      <w:r w:rsidRPr="00737BFD">
        <w:rPr>
          <w:rFonts w:ascii="Times New Roman" w:hAnsi="Times New Roman"/>
          <w:sz w:val="24"/>
          <w:szCs w:val="24"/>
        </w:rPr>
        <w:t>Njohuri mbi Ligjin Nr. 9131, datë 08.09.2003, “Për rregullat e etikës në administratën publike”.</w:t>
      </w:r>
    </w:p>
    <w:p w:rsidR="00F24A46" w:rsidRPr="00737BFD" w:rsidRDefault="00EA66A9" w:rsidP="00F24A46">
      <w:pPr>
        <w:pStyle w:val="ListParagraph"/>
        <w:numPr>
          <w:ilvl w:val="0"/>
          <w:numId w:val="44"/>
        </w:numPr>
        <w:spacing w:after="0"/>
        <w:ind w:right="-81"/>
        <w:jc w:val="both"/>
        <w:rPr>
          <w:rFonts w:ascii="Times New Roman" w:hAnsi="Times New Roman"/>
          <w:sz w:val="24"/>
          <w:szCs w:val="24"/>
        </w:rPr>
      </w:pPr>
      <w:r>
        <w:rPr>
          <w:rFonts w:ascii="Times New Roman" w:hAnsi="Times New Roman"/>
          <w:sz w:val="24"/>
          <w:szCs w:val="24"/>
        </w:rPr>
        <w:t xml:space="preserve">Njohuri </w:t>
      </w:r>
      <w:r w:rsidR="00F24A46" w:rsidRPr="00737BFD">
        <w:rPr>
          <w:rFonts w:ascii="Times New Roman" w:hAnsi="Times New Roman"/>
          <w:sz w:val="24"/>
          <w:szCs w:val="24"/>
        </w:rPr>
        <w:t xml:space="preserve">mbi Ligjin Nr. 7850, datë 29.07.1994 “Kodi Civil i Republikës së Shqipërisë”, i ndryshuar, </w:t>
      </w:r>
    </w:p>
    <w:p w:rsidR="00F24A46" w:rsidRPr="00613445" w:rsidRDefault="00F24A46" w:rsidP="00F24A46">
      <w:pPr>
        <w:numPr>
          <w:ilvl w:val="0"/>
          <w:numId w:val="44"/>
        </w:numPr>
        <w:spacing w:after="0"/>
        <w:rPr>
          <w:rFonts w:ascii="Times New Roman" w:hAnsi="Times New Roman"/>
          <w:sz w:val="24"/>
          <w:szCs w:val="24"/>
          <w:lang w:val="sq-AL"/>
        </w:rPr>
      </w:pPr>
      <w:r w:rsidRPr="00613445">
        <w:rPr>
          <w:rFonts w:ascii="Times New Roman" w:hAnsi="Times New Roman"/>
          <w:sz w:val="24"/>
          <w:szCs w:val="24"/>
          <w:lang w:val="sq-AL"/>
        </w:rPr>
        <w:t>Rregullorja (BE) 2016/679 e Parlamentit Evropian dhe e Këshillit e datës 27 prill 2016 “Mbi mbrojtjen e personave fizikë në lidhje me përpunimin e të dhënave personale dhe për lëvizjen e lirë të këtyre të dhënave” , (GDPR)</w:t>
      </w:r>
    </w:p>
    <w:p w:rsidR="00F24A46" w:rsidRPr="00613445" w:rsidRDefault="00F24A46" w:rsidP="00F24A46">
      <w:pPr>
        <w:numPr>
          <w:ilvl w:val="0"/>
          <w:numId w:val="44"/>
        </w:numPr>
        <w:spacing w:after="0"/>
        <w:rPr>
          <w:rFonts w:ascii="Times New Roman" w:hAnsi="Times New Roman"/>
          <w:sz w:val="24"/>
          <w:szCs w:val="24"/>
          <w:lang w:val="sq-AL"/>
        </w:rPr>
      </w:pPr>
      <w:r w:rsidRPr="00613445">
        <w:rPr>
          <w:rFonts w:ascii="Times New Roman" w:hAnsi="Times New Roman"/>
          <w:sz w:val="24"/>
          <w:szCs w:val="24"/>
          <w:lang w:val="sq-AL"/>
        </w:rPr>
        <w:t>Direktiva (BE) 2016/680 e Parlamentit Evropian dhe e  Këshillit e datës 27 prill 2016 “Për mbrojtjen e personave fizikë në lidhje me përpunimin e të dhënave personale nga autoritetet kompetente me qëllim parandalimin, hetimin, zbulimin, ndjekjen penale të veprave penale apo ekzekutimin e dënimeve penale dhe për lëvizjen e lirë të këtyre të dhënave”, (Direktiva e Policisë)</w:t>
      </w:r>
    </w:p>
    <w:p w:rsidR="00F24A46" w:rsidRPr="00613445" w:rsidRDefault="00F24A46" w:rsidP="00F24A46">
      <w:pPr>
        <w:numPr>
          <w:ilvl w:val="0"/>
          <w:numId w:val="44"/>
        </w:numPr>
        <w:spacing w:after="0"/>
        <w:rPr>
          <w:rFonts w:ascii="Times New Roman" w:hAnsi="Times New Roman"/>
          <w:sz w:val="24"/>
          <w:szCs w:val="24"/>
          <w:lang w:val="sq-AL"/>
        </w:rPr>
      </w:pPr>
      <w:r w:rsidRPr="00613445">
        <w:rPr>
          <w:rFonts w:ascii="Times New Roman" w:hAnsi="Times New Roman"/>
          <w:sz w:val="24"/>
          <w:szCs w:val="24"/>
          <w:lang w:val="sq-AL"/>
        </w:rPr>
        <w:t xml:space="preserve">Ligj nr. 113/2018 për Ratifikimin e Marrëveshjes për Bashkëpunimin Ndërmjet Republikës së Shqipërisë dhe EUROJUST-it. </w:t>
      </w:r>
    </w:p>
    <w:p w:rsidR="00F24A46" w:rsidRDefault="00F24A46" w:rsidP="00F24A46">
      <w:pPr>
        <w:numPr>
          <w:ilvl w:val="0"/>
          <w:numId w:val="44"/>
        </w:numPr>
        <w:spacing w:after="0"/>
        <w:rPr>
          <w:rFonts w:ascii="Times New Roman" w:hAnsi="Times New Roman"/>
          <w:sz w:val="24"/>
          <w:szCs w:val="24"/>
          <w:lang w:val="sq-AL"/>
        </w:rPr>
      </w:pPr>
      <w:r w:rsidRPr="00613445">
        <w:rPr>
          <w:rFonts w:ascii="Times New Roman" w:hAnsi="Times New Roman"/>
          <w:sz w:val="24"/>
          <w:szCs w:val="24"/>
          <w:lang w:val="sq-AL"/>
        </w:rPr>
        <w:t>Ligji nr. 71/2016 “Për kontrollin kufitar”, i ndryshuar si dhe akteve n</w:t>
      </w:r>
      <w:r>
        <w:rPr>
          <w:rFonts w:ascii="Times New Roman" w:hAnsi="Times New Roman"/>
          <w:sz w:val="24"/>
          <w:szCs w:val="24"/>
          <w:lang w:val="sq-AL"/>
        </w:rPr>
        <w:t>ë</w:t>
      </w:r>
      <w:r w:rsidRPr="00613445">
        <w:rPr>
          <w:rFonts w:ascii="Times New Roman" w:hAnsi="Times New Roman"/>
          <w:sz w:val="24"/>
          <w:szCs w:val="24"/>
          <w:lang w:val="sq-AL"/>
        </w:rPr>
        <w:t>nligjore n</w:t>
      </w:r>
      <w:r>
        <w:rPr>
          <w:rFonts w:ascii="Times New Roman" w:hAnsi="Times New Roman"/>
          <w:sz w:val="24"/>
          <w:szCs w:val="24"/>
          <w:lang w:val="sq-AL"/>
        </w:rPr>
        <w:t>ë</w:t>
      </w:r>
      <w:r w:rsidRPr="00613445">
        <w:rPr>
          <w:rFonts w:ascii="Times New Roman" w:hAnsi="Times New Roman"/>
          <w:sz w:val="24"/>
          <w:szCs w:val="24"/>
          <w:lang w:val="sq-AL"/>
        </w:rPr>
        <w:t xml:space="preserve"> zbatim t</w:t>
      </w:r>
      <w:r>
        <w:rPr>
          <w:rFonts w:ascii="Times New Roman" w:hAnsi="Times New Roman"/>
          <w:sz w:val="24"/>
          <w:szCs w:val="24"/>
          <w:lang w:val="sq-AL"/>
        </w:rPr>
        <w:t>ë</w:t>
      </w:r>
      <w:r w:rsidRPr="00613445">
        <w:rPr>
          <w:rFonts w:ascii="Times New Roman" w:hAnsi="Times New Roman"/>
          <w:sz w:val="24"/>
          <w:szCs w:val="24"/>
          <w:lang w:val="sq-AL"/>
        </w:rPr>
        <w:t xml:space="preserve"> tij q</w:t>
      </w:r>
      <w:r>
        <w:rPr>
          <w:rFonts w:ascii="Times New Roman" w:hAnsi="Times New Roman"/>
          <w:sz w:val="24"/>
          <w:szCs w:val="24"/>
          <w:lang w:val="sq-AL"/>
        </w:rPr>
        <w:t>ë</w:t>
      </w:r>
      <w:r w:rsidRPr="00613445">
        <w:rPr>
          <w:rFonts w:ascii="Times New Roman" w:hAnsi="Times New Roman"/>
          <w:sz w:val="24"/>
          <w:szCs w:val="24"/>
          <w:lang w:val="sq-AL"/>
        </w:rPr>
        <w:t xml:space="preserve"> </w:t>
      </w:r>
      <w:r>
        <w:rPr>
          <w:rFonts w:ascii="Times New Roman" w:hAnsi="Times New Roman"/>
          <w:sz w:val="24"/>
          <w:szCs w:val="24"/>
          <w:lang w:val="sq-AL"/>
        </w:rPr>
        <w:t>lidhen me</w:t>
      </w:r>
      <w:r w:rsidRPr="00613445">
        <w:rPr>
          <w:rFonts w:ascii="Times New Roman" w:hAnsi="Times New Roman"/>
          <w:sz w:val="24"/>
          <w:szCs w:val="24"/>
          <w:lang w:val="sq-AL"/>
        </w:rPr>
        <w:t xml:space="preserve"> mbrojtjen e t</w:t>
      </w:r>
      <w:r>
        <w:rPr>
          <w:rFonts w:ascii="Times New Roman" w:hAnsi="Times New Roman"/>
          <w:sz w:val="24"/>
          <w:szCs w:val="24"/>
          <w:lang w:val="sq-AL"/>
        </w:rPr>
        <w:t xml:space="preserve">ë </w:t>
      </w:r>
      <w:r w:rsidRPr="00613445">
        <w:rPr>
          <w:rFonts w:ascii="Times New Roman" w:hAnsi="Times New Roman"/>
          <w:sz w:val="24"/>
          <w:szCs w:val="24"/>
          <w:lang w:val="sq-AL"/>
        </w:rPr>
        <w:t>dh</w:t>
      </w:r>
      <w:r>
        <w:rPr>
          <w:rFonts w:ascii="Times New Roman" w:hAnsi="Times New Roman"/>
          <w:sz w:val="24"/>
          <w:szCs w:val="24"/>
          <w:lang w:val="sq-AL"/>
        </w:rPr>
        <w:t>ë</w:t>
      </w:r>
      <w:r w:rsidRPr="00613445">
        <w:rPr>
          <w:rFonts w:ascii="Times New Roman" w:hAnsi="Times New Roman"/>
          <w:sz w:val="24"/>
          <w:szCs w:val="24"/>
          <w:lang w:val="sq-AL"/>
        </w:rPr>
        <w:t xml:space="preserve">nave personale. </w:t>
      </w:r>
    </w:p>
    <w:p w:rsidR="00F24A46" w:rsidRDefault="00F24A46" w:rsidP="00F24A46">
      <w:pPr>
        <w:numPr>
          <w:ilvl w:val="0"/>
          <w:numId w:val="44"/>
        </w:numPr>
        <w:spacing w:after="0"/>
        <w:rPr>
          <w:rFonts w:ascii="Times New Roman" w:hAnsi="Times New Roman"/>
          <w:sz w:val="24"/>
          <w:szCs w:val="24"/>
          <w:lang w:val="sq-AL"/>
        </w:rPr>
      </w:pPr>
      <w:r w:rsidRPr="00613445">
        <w:rPr>
          <w:rFonts w:ascii="Times New Roman" w:hAnsi="Times New Roman"/>
          <w:sz w:val="24"/>
          <w:szCs w:val="24"/>
          <w:lang w:val="sq-AL"/>
        </w:rPr>
        <w:t>Ligji nr. 71/2016 “Për kontrollin kufitar”, i ndryshuar si dhe akteve n</w:t>
      </w:r>
      <w:r>
        <w:rPr>
          <w:rFonts w:ascii="Times New Roman" w:hAnsi="Times New Roman"/>
          <w:sz w:val="24"/>
          <w:szCs w:val="24"/>
          <w:lang w:val="sq-AL"/>
        </w:rPr>
        <w:t>ë</w:t>
      </w:r>
      <w:r w:rsidRPr="00613445">
        <w:rPr>
          <w:rFonts w:ascii="Times New Roman" w:hAnsi="Times New Roman"/>
          <w:sz w:val="24"/>
          <w:szCs w:val="24"/>
          <w:lang w:val="sq-AL"/>
        </w:rPr>
        <w:t>nligjore n</w:t>
      </w:r>
      <w:r>
        <w:rPr>
          <w:rFonts w:ascii="Times New Roman" w:hAnsi="Times New Roman"/>
          <w:sz w:val="24"/>
          <w:szCs w:val="24"/>
          <w:lang w:val="sq-AL"/>
        </w:rPr>
        <w:t>ë</w:t>
      </w:r>
      <w:r w:rsidRPr="00613445">
        <w:rPr>
          <w:rFonts w:ascii="Times New Roman" w:hAnsi="Times New Roman"/>
          <w:sz w:val="24"/>
          <w:szCs w:val="24"/>
          <w:lang w:val="sq-AL"/>
        </w:rPr>
        <w:t xml:space="preserve"> zbatim t</w:t>
      </w:r>
      <w:r>
        <w:rPr>
          <w:rFonts w:ascii="Times New Roman" w:hAnsi="Times New Roman"/>
          <w:sz w:val="24"/>
          <w:szCs w:val="24"/>
          <w:lang w:val="sq-AL"/>
        </w:rPr>
        <w:t>ë</w:t>
      </w:r>
      <w:r w:rsidRPr="00613445">
        <w:rPr>
          <w:rFonts w:ascii="Times New Roman" w:hAnsi="Times New Roman"/>
          <w:sz w:val="24"/>
          <w:szCs w:val="24"/>
          <w:lang w:val="sq-AL"/>
        </w:rPr>
        <w:t xml:space="preserve"> tij q</w:t>
      </w:r>
      <w:r>
        <w:rPr>
          <w:rFonts w:ascii="Times New Roman" w:hAnsi="Times New Roman"/>
          <w:sz w:val="24"/>
          <w:szCs w:val="24"/>
          <w:lang w:val="sq-AL"/>
        </w:rPr>
        <w:t>ë</w:t>
      </w:r>
      <w:r w:rsidRPr="00613445">
        <w:rPr>
          <w:rFonts w:ascii="Times New Roman" w:hAnsi="Times New Roman"/>
          <w:sz w:val="24"/>
          <w:szCs w:val="24"/>
          <w:lang w:val="sq-AL"/>
        </w:rPr>
        <w:t xml:space="preserve"> </w:t>
      </w:r>
      <w:r>
        <w:rPr>
          <w:rFonts w:ascii="Times New Roman" w:hAnsi="Times New Roman"/>
          <w:sz w:val="24"/>
          <w:szCs w:val="24"/>
          <w:lang w:val="sq-AL"/>
        </w:rPr>
        <w:t>lidhen me</w:t>
      </w:r>
      <w:r w:rsidRPr="00613445">
        <w:rPr>
          <w:rFonts w:ascii="Times New Roman" w:hAnsi="Times New Roman"/>
          <w:sz w:val="24"/>
          <w:szCs w:val="24"/>
          <w:lang w:val="sq-AL"/>
        </w:rPr>
        <w:t xml:space="preserve"> mbrojtjen e t</w:t>
      </w:r>
      <w:r>
        <w:rPr>
          <w:rFonts w:ascii="Times New Roman" w:hAnsi="Times New Roman"/>
          <w:sz w:val="24"/>
          <w:szCs w:val="24"/>
          <w:lang w:val="sq-AL"/>
        </w:rPr>
        <w:t xml:space="preserve">ë </w:t>
      </w:r>
      <w:r w:rsidRPr="00613445">
        <w:rPr>
          <w:rFonts w:ascii="Times New Roman" w:hAnsi="Times New Roman"/>
          <w:sz w:val="24"/>
          <w:szCs w:val="24"/>
          <w:lang w:val="sq-AL"/>
        </w:rPr>
        <w:t>dh</w:t>
      </w:r>
      <w:r>
        <w:rPr>
          <w:rFonts w:ascii="Times New Roman" w:hAnsi="Times New Roman"/>
          <w:sz w:val="24"/>
          <w:szCs w:val="24"/>
          <w:lang w:val="sq-AL"/>
        </w:rPr>
        <w:t>ë</w:t>
      </w:r>
      <w:r w:rsidRPr="00613445">
        <w:rPr>
          <w:rFonts w:ascii="Times New Roman" w:hAnsi="Times New Roman"/>
          <w:sz w:val="24"/>
          <w:szCs w:val="24"/>
          <w:lang w:val="sq-AL"/>
        </w:rPr>
        <w:t xml:space="preserve">nave personale. </w:t>
      </w:r>
    </w:p>
    <w:p w:rsidR="00F24A46" w:rsidRDefault="00F24A46" w:rsidP="00F24A46">
      <w:pPr>
        <w:pStyle w:val="ListParagraph"/>
        <w:numPr>
          <w:ilvl w:val="0"/>
          <w:numId w:val="44"/>
        </w:numPr>
        <w:ind w:right="-81"/>
        <w:jc w:val="both"/>
        <w:rPr>
          <w:rFonts w:ascii="Times New Roman" w:hAnsi="Times New Roman"/>
          <w:sz w:val="24"/>
          <w:szCs w:val="24"/>
        </w:rPr>
      </w:pPr>
      <w:r w:rsidRPr="00BD1504">
        <w:rPr>
          <w:rFonts w:ascii="Times New Roman" w:hAnsi="Times New Roman"/>
          <w:sz w:val="24"/>
          <w:szCs w:val="24"/>
        </w:rPr>
        <w:t>Njohuri mbi Lig</w:t>
      </w:r>
      <w:r>
        <w:rPr>
          <w:rFonts w:ascii="Times New Roman" w:hAnsi="Times New Roman"/>
          <w:sz w:val="24"/>
          <w:szCs w:val="24"/>
        </w:rPr>
        <w:t>jin Nr. 9880, date 25.02.2008 “</w:t>
      </w:r>
      <w:r w:rsidRPr="00BD1504">
        <w:rPr>
          <w:rFonts w:ascii="Times New Roman" w:hAnsi="Times New Roman"/>
          <w:sz w:val="24"/>
          <w:szCs w:val="24"/>
        </w:rPr>
        <w:t>Për n</w:t>
      </w:r>
      <w:r>
        <w:rPr>
          <w:rFonts w:ascii="Times New Roman" w:hAnsi="Times New Roman"/>
          <w:sz w:val="24"/>
          <w:szCs w:val="24"/>
        </w:rPr>
        <w:t>ë</w:t>
      </w:r>
      <w:r w:rsidRPr="00BD1504">
        <w:rPr>
          <w:rFonts w:ascii="Times New Roman" w:hAnsi="Times New Roman"/>
          <w:sz w:val="24"/>
          <w:szCs w:val="24"/>
        </w:rPr>
        <w:t xml:space="preserve">nshkrimin elektronik”, i ndryshuar </w:t>
      </w:r>
    </w:p>
    <w:p w:rsidR="00F24A46" w:rsidRDefault="00F24A46" w:rsidP="00F24A46">
      <w:pPr>
        <w:pStyle w:val="ListParagraph"/>
        <w:numPr>
          <w:ilvl w:val="0"/>
          <w:numId w:val="44"/>
        </w:numPr>
        <w:ind w:right="-81"/>
        <w:jc w:val="both"/>
        <w:rPr>
          <w:rFonts w:ascii="Times New Roman" w:hAnsi="Times New Roman"/>
          <w:sz w:val="24"/>
          <w:szCs w:val="24"/>
        </w:rPr>
      </w:pPr>
      <w:r w:rsidRPr="00BD1504">
        <w:rPr>
          <w:rFonts w:ascii="Times New Roman" w:hAnsi="Times New Roman"/>
          <w:sz w:val="24"/>
          <w:szCs w:val="24"/>
        </w:rPr>
        <w:t>Njohuri mbi Lig</w:t>
      </w:r>
      <w:r w:rsidR="00EA66A9">
        <w:rPr>
          <w:rFonts w:ascii="Times New Roman" w:hAnsi="Times New Roman"/>
          <w:sz w:val="24"/>
          <w:szCs w:val="24"/>
        </w:rPr>
        <w:t xml:space="preserve">jin Nr. 10129/2009 </w:t>
      </w:r>
      <w:bookmarkStart w:id="0" w:name="_GoBack"/>
      <w:bookmarkEnd w:id="0"/>
      <w:r>
        <w:rPr>
          <w:rFonts w:ascii="Times New Roman" w:hAnsi="Times New Roman"/>
          <w:sz w:val="24"/>
          <w:szCs w:val="24"/>
        </w:rPr>
        <w:t>“</w:t>
      </w:r>
      <w:r w:rsidRPr="00BD1504">
        <w:rPr>
          <w:rFonts w:ascii="Times New Roman" w:hAnsi="Times New Roman"/>
          <w:sz w:val="24"/>
          <w:szCs w:val="24"/>
        </w:rPr>
        <w:t xml:space="preserve">Për </w:t>
      </w:r>
      <w:r>
        <w:rPr>
          <w:rFonts w:ascii="Times New Roman" w:hAnsi="Times New Roman"/>
          <w:sz w:val="24"/>
          <w:szCs w:val="24"/>
        </w:rPr>
        <w:t>Tregtinë elektronike</w:t>
      </w:r>
      <w:r w:rsidRPr="00BD1504">
        <w:rPr>
          <w:rFonts w:ascii="Times New Roman" w:hAnsi="Times New Roman"/>
          <w:sz w:val="24"/>
          <w:szCs w:val="24"/>
        </w:rPr>
        <w:t xml:space="preserve">”, i ndryshuar </w:t>
      </w:r>
    </w:p>
    <w:p w:rsidR="00F24A46" w:rsidRPr="0061697B" w:rsidRDefault="00F24A46" w:rsidP="00F24A46">
      <w:pPr>
        <w:pStyle w:val="ListParagraph"/>
        <w:numPr>
          <w:ilvl w:val="0"/>
          <w:numId w:val="44"/>
        </w:numPr>
        <w:ind w:right="-81"/>
        <w:jc w:val="both"/>
        <w:rPr>
          <w:rFonts w:ascii="Times New Roman" w:hAnsi="Times New Roman"/>
          <w:sz w:val="24"/>
          <w:szCs w:val="24"/>
        </w:rPr>
      </w:pPr>
      <w:r w:rsidRPr="0061697B">
        <w:rPr>
          <w:rFonts w:ascii="Times New Roman" w:hAnsi="Times New Roman"/>
          <w:sz w:val="24"/>
          <w:szCs w:val="24"/>
        </w:rPr>
        <w:t>Nj</w:t>
      </w:r>
      <w:r w:rsidR="0052338C">
        <w:rPr>
          <w:rFonts w:ascii="Times New Roman" w:hAnsi="Times New Roman"/>
          <w:sz w:val="24"/>
          <w:szCs w:val="24"/>
        </w:rPr>
        <w:t xml:space="preserve">ohuri mbi Ligjin Nr. 54/2004, </w:t>
      </w:r>
      <w:r w:rsidRPr="0061697B">
        <w:rPr>
          <w:rFonts w:ascii="Times New Roman" w:hAnsi="Times New Roman"/>
          <w:sz w:val="24"/>
          <w:szCs w:val="24"/>
        </w:rPr>
        <w:t xml:space="preserve">“Për komunikimet elektronike në Republikën e Shqipërisë”, </w:t>
      </w:r>
    </w:p>
    <w:p w:rsidR="00F24A46" w:rsidRPr="00BD1504" w:rsidRDefault="00F24A46" w:rsidP="00F24A46">
      <w:pPr>
        <w:pStyle w:val="ListParagraph"/>
        <w:numPr>
          <w:ilvl w:val="0"/>
          <w:numId w:val="44"/>
        </w:numPr>
        <w:ind w:right="-81"/>
        <w:jc w:val="both"/>
        <w:rPr>
          <w:rFonts w:ascii="Times New Roman" w:hAnsi="Times New Roman"/>
          <w:sz w:val="24"/>
          <w:szCs w:val="24"/>
        </w:rPr>
      </w:pPr>
      <w:r w:rsidRPr="00BD1504">
        <w:rPr>
          <w:rFonts w:ascii="Times New Roman" w:hAnsi="Times New Roman"/>
          <w:sz w:val="24"/>
          <w:szCs w:val="24"/>
        </w:rPr>
        <w:t>Njohuri mbi Ligj</w:t>
      </w:r>
      <w:r w:rsidR="0052338C">
        <w:rPr>
          <w:rFonts w:ascii="Times New Roman" w:hAnsi="Times New Roman"/>
          <w:sz w:val="24"/>
          <w:szCs w:val="24"/>
        </w:rPr>
        <w:t>in Nr. 10273, datë 29.04.2010 “Për dokumentin elektronik”</w:t>
      </w:r>
      <w:r w:rsidRPr="00BD1504">
        <w:rPr>
          <w:rFonts w:ascii="Times New Roman" w:hAnsi="Times New Roman"/>
          <w:sz w:val="24"/>
          <w:szCs w:val="24"/>
        </w:rPr>
        <w:t xml:space="preserve"> si dhe aktet nënligjore</w:t>
      </w:r>
    </w:p>
    <w:p w:rsidR="00F24A46" w:rsidRPr="004D3EFA" w:rsidRDefault="00F24A46" w:rsidP="0052338C">
      <w:pPr>
        <w:pStyle w:val="ListParagraph"/>
        <w:numPr>
          <w:ilvl w:val="0"/>
          <w:numId w:val="44"/>
        </w:numPr>
        <w:spacing w:after="0"/>
        <w:ind w:right="-81"/>
        <w:jc w:val="both"/>
        <w:rPr>
          <w:rFonts w:ascii="Times New Roman" w:hAnsi="Times New Roman"/>
          <w:sz w:val="24"/>
          <w:szCs w:val="24"/>
        </w:rPr>
      </w:pPr>
      <w:r w:rsidRPr="00BD1504">
        <w:rPr>
          <w:rFonts w:ascii="Times New Roman" w:hAnsi="Times New Roman"/>
          <w:sz w:val="24"/>
          <w:szCs w:val="24"/>
        </w:rPr>
        <w:t>Njohuri mbi Ligj</w:t>
      </w:r>
      <w:r w:rsidR="0052338C">
        <w:rPr>
          <w:rFonts w:ascii="Times New Roman" w:hAnsi="Times New Roman"/>
          <w:sz w:val="24"/>
          <w:szCs w:val="24"/>
        </w:rPr>
        <w:t>in Nr. 10325, datë 23.09.2010 “</w:t>
      </w:r>
      <w:r w:rsidRPr="00BD1504">
        <w:rPr>
          <w:rFonts w:ascii="Times New Roman" w:hAnsi="Times New Roman"/>
          <w:sz w:val="24"/>
          <w:szCs w:val="24"/>
        </w:rPr>
        <w:t>Për bazën e të dhënave shte</w:t>
      </w:r>
      <w:r>
        <w:rPr>
          <w:rFonts w:ascii="Times New Roman" w:hAnsi="Times New Roman"/>
          <w:sz w:val="24"/>
          <w:szCs w:val="24"/>
        </w:rPr>
        <w:t>tërore” si dhe aktet nënligjore</w:t>
      </w:r>
    </w:p>
    <w:p w:rsidR="004D3EFA" w:rsidRPr="004927BF" w:rsidRDefault="004D3EFA" w:rsidP="0052338C">
      <w:pPr>
        <w:numPr>
          <w:ilvl w:val="0"/>
          <w:numId w:val="44"/>
        </w:numPr>
        <w:spacing w:after="0"/>
        <w:rPr>
          <w:rFonts w:ascii="Times New Roman" w:hAnsi="Times New Roman"/>
          <w:sz w:val="24"/>
          <w:szCs w:val="24"/>
          <w:lang w:val="sq-AL"/>
        </w:rPr>
      </w:pPr>
      <w:r w:rsidRPr="004927BF">
        <w:rPr>
          <w:rFonts w:ascii="Times New Roman" w:hAnsi="Times New Roman"/>
          <w:sz w:val="24"/>
          <w:szCs w:val="24"/>
        </w:rPr>
        <w:t xml:space="preserve">Çdo akt tjetër ligjor e nënligjor që lidhet me fushën e përgjegjësisë që ka institucioni </w:t>
      </w:r>
    </w:p>
    <w:p w:rsidR="006A7586" w:rsidRPr="004927BF" w:rsidRDefault="006A7586" w:rsidP="006A7586">
      <w:pPr>
        <w:spacing w:after="0"/>
        <w:ind w:left="720"/>
        <w:rPr>
          <w:rFonts w:ascii="Times New Roman" w:hAnsi="Times New Roman"/>
          <w:sz w:val="24"/>
          <w:szCs w:val="24"/>
          <w:lang w:val="sq-AL"/>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3"/>
        <w:gridCol w:w="7742"/>
      </w:tblGrid>
      <w:tr w:rsidR="00A67EC3" w:rsidRPr="00FB67CD" w:rsidTr="008D7D5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2.5</w:t>
            </w:r>
          </w:p>
        </w:tc>
        <w:tc>
          <w:tcPr>
            <w:tcW w:w="8994"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 xml:space="preserve">MËNYRA E VLERËSIMIT TË KANDIDATËVE </w:t>
            </w:r>
          </w:p>
        </w:tc>
      </w:tr>
    </w:tbl>
    <w:p w:rsidR="00A67EC3" w:rsidRPr="00FB67CD" w:rsidRDefault="00A67EC3" w:rsidP="00A67EC3">
      <w:pPr>
        <w:pStyle w:val="ListParagraph"/>
        <w:ind w:right="-81"/>
        <w:jc w:val="both"/>
        <w:rPr>
          <w:rFonts w:ascii="Times New Roman" w:hAnsi="Times New Roman"/>
          <w:b/>
          <w:bCs/>
          <w:sz w:val="24"/>
          <w:szCs w:val="24"/>
        </w:rPr>
      </w:pPr>
    </w:p>
    <w:p w:rsidR="009E72AE" w:rsidRPr="00655947" w:rsidRDefault="009E72AE" w:rsidP="00CA3AD6">
      <w:pPr>
        <w:pStyle w:val="Default"/>
        <w:jc w:val="both"/>
      </w:pPr>
      <w:r w:rsidRPr="00655947">
        <w:t>Kandidatët do të vlerësohen nga Komiteti i Pranimit për Ngritj</w:t>
      </w:r>
      <w:r w:rsidR="00CA3AD6">
        <w:t xml:space="preserve">en në Detyre, i ngritur pranë </w:t>
      </w:r>
      <w:r w:rsidRPr="00655947">
        <w:t xml:space="preserve">KDIMDP, nëpërmjet dokumentacionit të dorëzuar, vlerësimit me shkrim dhe intervistës së strukturuar me gojë. </w:t>
      </w:r>
    </w:p>
    <w:p w:rsidR="009E72AE" w:rsidRPr="00655947" w:rsidRDefault="009E72AE" w:rsidP="00CA3AD6">
      <w:pPr>
        <w:pStyle w:val="Default"/>
        <w:jc w:val="both"/>
      </w:pPr>
    </w:p>
    <w:p w:rsidR="009E72AE" w:rsidRPr="00655947" w:rsidRDefault="009E72AE" w:rsidP="00CA3AD6">
      <w:pPr>
        <w:pStyle w:val="Default"/>
        <w:jc w:val="both"/>
      </w:pPr>
      <w:r w:rsidRPr="00655947">
        <w:t xml:space="preserve">Totali i pikëve të vlerësimit të kandidatit është 100, të cilat ndahen përkatësisht: </w:t>
      </w:r>
    </w:p>
    <w:p w:rsidR="009E72AE" w:rsidRPr="00655947" w:rsidRDefault="009E72AE" w:rsidP="00CA3AD6">
      <w:pPr>
        <w:pStyle w:val="Default"/>
        <w:jc w:val="both"/>
      </w:pPr>
    </w:p>
    <w:p w:rsidR="009E72AE" w:rsidRPr="00655947" w:rsidRDefault="009E72AE" w:rsidP="00CA3AD6">
      <w:pPr>
        <w:pStyle w:val="Default"/>
        <w:numPr>
          <w:ilvl w:val="0"/>
          <w:numId w:val="18"/>
        </w:numPr>
        <w:spacing w:after="68"/>
        <w:jc w:val="both"/>
      </w:pPr>
      <w:r w:rsidRPr="00655947">
        <w:t>20 pikë për dokumentacio</w:t>
      </w:r>
      <w:r>
        <w:t>n</w:t>
      </w:r>
      <w:r w:rsidRPr="00655947">
        <w:t>in e dorëzuar (ekperienc</w:t>
      </w:r>
      <w:r>
        <w:t>ë</w:t>
      </w:r>
      <w:r w:rsidRPr="00655947">
        <w:t xml:space="preserve">, trajnime, kualifikime të lidhura me fushën përkatëse, si dhe 2 vlerësimet e fundit pozitive); </w:t>
      </w:r>
    </w:p>
    <w:p w:rsidR="009E72AE" w:rsidRPr="00655947" w:rsidRDefault="009E72AE" w:rsidP="00CA3AD6">
      <w:pPr>
        <w:pStyle w:val="Default"/>
        <w:numPr>
          <w:ilvl w:val="0"/>
          <w:numId w:val="18"/>
        </w:numPr>
        <w:spacing w:after="68"/>
        <w:jc w:val="both"/>
      </w:pPr>
      <w:r w:rsidRPr="00655947">
        <w:t>40 pikë për intervistën e strukturuar me gojë;</w:t>
      </w:r>
    </w:p>
    <w:p w:rsidR="009E72AE" w:rsidRPr="00655947" w:rsidRDefault="009E72AE" w:rsidP="00CA3AD6">
      <w:pPr>
        <w:pStyle w:val="Default"/>
        <w:numPr>
          <w:ilvl w:val="0"/>
          <w:numId w:val="18"/>
        </w:numPr>
        <w:spacing w:after="68"/>
        <w:jc w:val="both"/>
      </w:pPr>
      <w:r w:rsidRPr="00655947">
        <w:t xml:space="preserve">40 pikë për vlerësimin me shkrim. </w:t>
      </w:r>
    </w:p>
    <w:p w:rsidR="009E72AE" w:rsidRPr="00655947" w:rsidRDefault="009E72AE" w:rsidP="00CA3AD6">
      <w:pPr>
        <w:pStyle w:val="Default"/>
        <w:ind w:left="1080"/>
        <w:jc w:val="both"/>
      </w:pPr>
    </w:p>
    <w:p w:rsidR="009E72AE" w:rsidRPr="00655947" w:rsidRDefault="009E72AE" w:rsidP="00CA3AD6">
      <w:pPr>
        <w:ind w:right="-81"/>
        <w:jc w:val="both"/>
        <w:rPr>
          <w:rFonts w:ascii="Times New Roman" w:hAnsi="Times New Roman"/>
          <w:sz w:val="24"/>
          <w:szCs w:val="24"/>
        </w:rPr>
      </w:pPr>
      <w:r w:rsidRPr="00655947">
        <w:rPr>
          <w:rFonts w:ascii="Times New Roman" w:hAnsi="Times New Roman"/>
          <w:sz w:val="24"/>
          <w:szCs w:val="24"/>
        </w:rPr>
        <w:lastRenderedPageBreak/>
        <w:t xml:space="preserve">Më shumë detaje në lidhje me vlerësimin me pikë, metodologjinë e shpërndarjes së pikëve, mënyrën e llogaritjes së rezultatit përfundimtar i gjeni në Udhëzimin nr. 2, datë 27.03.2015, të Departamentit të Administratës Publike.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3"/>
        <w:gridCol w:w="7742"/>
      </w:tblGrid>
      <w:tr w:rsidR="00A67EC3" w:rsidRPr="00FB67CD" w:rsidTr="008D7D5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2.6</w:t>
            </w:r>
          </w:p>
        </w:tc>
        <w:tc>
          <w:tcPr>
            <w:tcW w:w="8994"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DATA E DALJES SË REZULTATEVE TË KONKURIMIT DHE MËNYRA E KOMUNIKIMIT</w:t>
            </w:r>
          </w:p>
        </w:tc>
      </w:tr>
    </w:tbl>
    <w:p w:rsidR="00A67EC3" w:rsidRPr="00FB67CD" w:rsidRDefault="00A67EC3" w:rsidP="00A67EC3">
      <w:pPr>
        <w:jc w:val="both"/>
        <w:rPr>
          <w:rFonts w:ascii="Times New Roman" w:hAnsi="Times New Roman"/>
          <w:sz w:val="24"/>
          <w:szCs w:val="24"/>
        </w:rPr>
      </w:pPr>
    </w:p>
    <w:p w:rsidR="00A70302" w:rsidRPr="00F878F8" w:rsidRDefault="00A70302" w:rsidP="00A70302">
      <w:pPr>
        <w:jc w:val="both"/>
        <w:rPr>
          <w:rStyle w:val="Hyperlink"/>
          <w:rFonts w:ascii="Times New Roman" w:hAnsi="Times New Roman"/>
          <w:sz w:val="24"/>
          <w:szCs w:val="24"/>
        </w:rPr>
      </w:pPr>
      <w:r w:rsidRPr="00A72F6F">
        <w:rPr>
          <w:rFonts w:ascii="Times New Roman" w:hAnsi="Times New Roman"/>
          <w:sz w:val="24"/>
          <w:szCs w:val="24"/>
        </w:rPr>
        <w:t xml:space="preserve">Në përfundim të vlerësimit të kandidatëve, Njësia Përgjegjëse e Zyrës së </w:t>
      </w:r>
      <w:r w:rsidRPr="00A72F6F">
        <w:rPr>
          <w:rFonts w:ascii="Times New Roman" w:hAnsi="Times New Roman"/>
          <w:sz w:val="24"/>
          <w:szCs w:val="24"/>
          <w:lang w:val="sq-AL"/>
        </w:rPr>
        <w:t xml:space="preserve">Komisionerit  </w:t>
      </w:r>
      <w:r w:rsidRPr="00A72F6F">
        <w:rPr>
          <w:rFonts w:ascii="Times New Roman" w:hAnsi="Times New Roman"/>
          <w:sz w:val="24"/>
          <w:szCs w:val="24"/>
        </w:rPr>
        <w:t xml:space="preserve">për të Drejtën e Informimit dhe Mbrojtjen e të Dhënave Personale, do të shpallë fituesin në </w:t>
      </w:r>
      <w:r>
        <w:rPr>
          <w:rFonts w:ascii="Times New Roman" w:hAnsi="Times New Roman"/>
          <w:sz w:val="24"/>
          <w:szCs w:val="24"/>
        </w:rPr>
        <w:t xml:space="preserve"> </w:t>
      </w:r>
      <w:r w:rsidRPr="00655947">
        <w:rPr>
          <w:rFonts w:ascii="Times New Roman" w:hAnsi="Times New Roman"/>
          <w:sz w:val="24"/>
          <w:szCs w:val="24"/>
        </w:rPr>
        <w:t xml:space="preserve"> faqen zyrtare të KDIMDP-së </w:t>
      </w:r>
      <w:hyperlink r:id="rId8" w:history="1">
        <w:r w:rsidRPr="00655947">
          <w:rPr>
            <w:rStyle w:val="Hyperlink"/>
            <w:rFonts w:ascii="Times New Roman" w:hAnsi="Times New Roman"/>
            <w:sz w:val="24"/>
            <w:szCs w:val="24"/>
          </w:rPr>
          <w:t>www.idp.al</w:t>
        </w:r>
      </w:hyperlink>
      <w:r>
        <w:rPr>
          <w:rStyle w:val="Hyperlink"/>
          <w:rFonts w:ascii="Times New Roman" w:hAnsi="Times New Roman"/>
          <w:sz w:val="24"/>
          <w:szCs w:val="24"/>
        </w:rPr>
        <w:t xml:space="preserve"> </w:t>
      </w:r>
      <w:r w:rsidRPr="008A00EF">
        <w:rPr>
          <w:rStyle w:val="Hyperlink"/>
          <w:rFonts w:ascii="Times New Roman" w:hAnsi="Times New Roman"/>
          <w:color w:val="0D0D0D" w:themeColor="text1" w:themeTint="F2"/>
          <w:sz w:val="24"/>
          <w:szCs w:val="24"/>
          <w:u w:val="none"/>
        </w:rPr>
        <w:t xml:space="preserve">si dhe </w:t>
      </w:r>
      <w:r w:rsidRPr="008A00EF">
        <w:rPr>
          <w:rFonts w:ascii="Times New Roman" w:hAnsi="Times New Roman"/>
          <w:sz w:val="24"/>
          <w:szCs w:val="24"/>
        </w:rPr>
        <w:t>portalin</w:t>
      </w:r>
      <w:r w:rsidRPr="00A72F6F">
        <w:rPr>
          <w:rFonts w:ascii="Times New Roman" w:hAnsi="Times New Roman"/>
          <w:sz w:val="24"/>
          <w:szCs w:val="24"/>
        </w:rPr>
        <w:t xml:space="preserve"> “</w:t>
      </w:r>
      <w:r>
        <w:rPr>
          <w:rFonts w:ascii="Times New Roman" w:hAnsi="Times New Roman"/>
          <w:sz w:val="24"/>
          <w:szCs w:val="24"/>
        </w:rPr>
        <w:t>Agjencia</w:t>
      </w:r>
      <w:r w:rsidRPr="00F878F8">
        <w:rPr>
          <w:rFonts w:ascii="Times New Roman" w:hAnsi="Times New Roman"/>
          <w:sz w:val="24"/>
          <w:szCs w:val="24"/>
        </w:rPr>
        <w:t xml:space="preserve"> Kombetar</w:t>
      </w:r>
      <w:r>
        <w:rPr>
          <w:rFonts w:ascii="Times New Roman" w:hAnsi="Times New Roman"/>
          <w:sz w:val="24"/>
          <w:szCs w:val="24"/>
        </w:rPr>
        <w:t>e e P</w:t>
      </w:r>
      <w:r w:rsidRPr="00F878F8">
        <w:rPr>
          <w:rFonts w:ascii="Times New Roman" w:hAnsi="Times New Roman"/>
          <w:sz w:val="24"/>
          <w:szCs w:val="24"/>
        </w:rPr>
        <w:t>unësimit</w:t>
      </w:r>
      <w:r>
        <w:rPr>
          <w:rFonts w:ascii="Times New Roman" w:hAnsi="Times New Roman"/>
          <w:sz w:val="24"/>
          <w:szCs w:val="24"/>
        </w:rPr>
        <w:t xml:space="preserve"> dhe Aftësive</w:t>
      </w:r>
      <w:r w:rsidRPr="00A72F6F">
        <w:rPr>
          <w:rFonts w:ascii="Times New Roman" w:hAnsi="Times New Roman"/>
          <w:sz w:val="24"/>
          <w:szCs w:val="24"/>
        </w:rPr>
        <w:t>”. Të gjithë kandidatët pjesëmarrës në këtë procedurë do të njoftohen në më</w:t>
      </w:r>
      <w:r w:rsidR="00CA3AD6">
        <w:rPr>
          <w:rFonts w:ascii="Times New Roman" w:hAnsi="Times New Roman"/>
          <w:sz w:val="24"/>
          <w:szCs w:val="24"/>
        </w:rPr>
        <w:t xml:space="preserve">nyrë elektronike për rezultatet </w:t>
      </w:r>
      <w:r w:rsidRPr="00A72F6F">
        <w:rPr>
          <w:rFonts w:ascii="Times New Roman" w:hAnsi="Times New Roman"/>
          <w:i/>
          <w:iCs/>
          <w:sz w:val="24"/>
          <w:szCs w:val="24"/>
          <w:u w:val="single"/>
        </w:rPr>
        <w:t>(nëpërmjet adresës së e-mail).</w:t>
      </w:r>
    </w:p>
    <w:p w:rsidR="00A70302" w:rsidRDefault="00A70302" w:rsidP="00A70302">
      <w:pPr>
        <w:ind w:right="-81"/>
        <w:jc w:val="both"/>
        <w:rPr>
          <w:rFonts w:ascii="Times New Roman" w:hAnsi="Times New Roman"/>
          <w:sz w:val="24"/>
          <w:szCs w:val="24"/>
        </w:rPr>
      </w:pPr>
      <w:r w:rsidRPr="00A72F6F">
        <w:rPr>
          <w:rFonts w:ascii="Times New Roman" w:hAnsi="Times New Roman"/>
          <w:sz w:val="24"/>
          <w:szCs w:val="24"/>
        </w:rPr>
        <w:t>Kandidatët fitues janë ata që renditen të parët nga kandidatët që kanë marrë të paktën 70 pikë (70% të pikëve). Njesia përgjegjëse njofton individualisht kandidatët që kanë konkurruar për rezultatin e tyre brenda 24 (njëzetekatër) orëve nga dita që komiteti i njofton vendimin e tij. Kandidati ka të drejtë të bëjë ankim me shkrim edhe në (KPND) për rezultatin e pikëve brenda 3(tri) ditëve kalendarike nga data e njoftimit individual për rezultatin e vlerësimit. Ankuesi merr përgjigje brenda 5 (pesë) ditëve kalendarike nga data përfundimit të afatit të ankimit</w:t>
      </w:r>
    </w:p>
    <w:p w:rsidR="00A70302" w:rsidRPr="00655947" w:rsidRDefault="00A70302" w:rsidP="00A70302">
      <w:pPr>
        <w:jc w:val="both"/>
        <w:rPr>
          <w:rFonts w:ascii="Times New Roman" w:hAnsi="Times New Roman"/>
          <w:b/>
          <w:sz w:val="24"/>
          <w:szCs w:val="24"/>
        </w:rPr>
      </w:pPr>
      <w:r w:rsidRPr="00655947">
        <w:rPr>
          <w:rFonts w:ascii="Times New Roman" w:hAnsi="Times New Roman"/>
          <w:sz w:val="24"/>
          <w:szCs w:val="24"/>
        </w:rPr>
        <w:t>Për sqarime të mëtejshme, mund të kontaktoni në adresën e Zyrës së Komisionerit për të Drejtën e Informimit dhe M</w:t>
      </w:r>
      <w:r w:rsidR="00CA3AD6">
        <w:rPr>
          <w:rFonts w:ascii="Times New Roman" w:hAnsi="Times New Roman"/>
          <w:sz w:val="24"/>
          <w:szCs w:val="24"/>
        </w:rPr>
        <w:t>brojtjen e të Dhënave Personale</w:t>
      </w:r>
      <w:r w:rsidRPr="00655947">
        <w:rPr>
          <w:rFonts w:ascii="Times New Roman" w:hAnsi="Times New Roman"/>
          <w:sz w:val="24"/>
          <w:szCs w:val="24"/>
        </w:rPr>
        <w:t xml:space="preserve">, Rruga “Abdi Toptani”, ND.5, Tiranë, si dhe të konsultoni faqen zyrtare në internet </w:t>
      </w:r>
      <w:r w:rsidRPr="00655947">
        <w:rPr>
          <w:rFonts w:ascii="Times New Roman" w:hAnsi="Times New Roman"/>
          <w:color w:val="0000FF"/>
          <w:sz w:val="24"/>
          <w:szCs w:val="24"/>
        </w:rPr>
        <w:t>www.idp. al.</w:t>
      </w:r>
    </w:p>
    <w:p w:rsidR="00A67EC3" w:rsidRPr="00FB67CD" w:rsidRDefault="009E72AE" w:rsidP="00A70302">
      <w:pPr>
        <w:jc w:val="both"/>
        <w:rPr>
          <w:rFonts w:ascii="Times New Roman" w:hAnsi="Times New Roman"/>
          <w:b/>
          <w:sz w:val="24"/>
          <w:szCs w:val="24"/>
        </w:rPr>
      </w:pPr>
      <w:r>
        <w:rPr>
          <w:rFonts w:ascii="Times New Roman" w:hAnsi="Times New Roman"/>
          <w:sz w:val="24"/>
          <w:szCs w:val="24"/>
        </w:rPr>
        <w:t xml:space="preserve"> </w:t>
      </w:r>
      <w:r w:rsidR="00A70302">
        <w:rPr>
          <w:rFonts w:ascii="Times New Roman" w:hAnsi="Times New Roman"/>
          <w:i/>
          <w:iCs/>
          <w:sz w:val="24"/>
          <w:szCs w:val="24"/>
          <w:u w:val="single"/>
        </w:rPr>
        <w:t xml:space="preserve"> </w:t>
      </w:r>
    </w:p>
    <w:p w:rsidR="0075537A" w:rsidRPr="00CA3AD6" w:rsidRDefault="00A67EC3" w:rsidP="00CA3AD6">
      <w:pPr>
        <w:pStyle w:val="NormalWeb"/>
        <w:jc w:val="both"/>
        <w:rPr>
          <w:rFonts w:ascii="Times New Roman" w:hAnsi="Times New Roman"/>
          <w:b/>
          <w:spacing w:val="-3"/>
          <w:sz w:val="24"/>
          <w:szCs w:val="24"/>
          <w:lang w:val="sq-AL"/>
        </w:rPr>
      </w:pPr>
      <w:r w:rsidRPr="00FB67CD">
        <w:rPr>
          <w:rFonts w:ascii="Times New Roman" w:hAnsi="Times New Roman"/>
          <w:b/>
          <w:spacing w:val="-3"/>
          <w:sz w:val="24"/>
          <w:szCs w:val="24"/>
          <w:lang w:val="sq-AL"/>
        </w:rPr>
        <w:t>Njësia Përgjegjëse</w:t>
      </w:r>
    </w:p>
    <w:sectPr w:rsidR="0075537A" w:rsidRPr="00CA3AD6" w:rsidSect="00CA3AD6">
      <w:headerReference w:type="default" r:id="rId9"/>
      <w:footerReference w:type="default" r:id="rId10"/>
      <w:pgSz w:w="11907" w:h="16839" w:code="9"/>
      <w:pgMar w:top="1134" w:right="1701" w:bottom="1134" w:left="1701" w:header="578" w:footer="86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57A" w:rsidRDefault="0089357A" w:rsidP="00A67EC3">
      <w:pPr>
        <w:spacing w:after="0" w:line="240" w:lineRule="auto"/>
      </w:pPr>
      <w:r>
        <w:separator/>
      </w:r>
    </w:p>
  </w:endnote>
  <w:endnote w:type="continuationSeparator" w:id="0">
    <w:p w:rsidR="0089357A" w:rsidRDefault="0089357A" w:rsidP="00A67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712" w:rsidRPr="00375D4C" w:rsidRDefault="00D73229" w:rsidP="00474066">
    <w:pPr>
      <w:pStyle w:val="Footer"/>
      <w:jc w:val="right"/>
      <w:rPr>
        <w:rFonts w:ascii="Times New Roman" w:hAnsi="Times New Roman"/>
        <w:sz w:val="20"/>
        <w:szCs w:val="20"/>
      </w:rPr>
    </w:pPr>
    <w:r w:rsidRPr="00375D4C">
      <w:rPr>
        <w:rFonts w:ascii="Times New Roman" w:hAnsi="Times New Roman"/>
        <w:sz w:val="20"/>
        <w:szCs w:val="20"/>
      </w:rPr>
      <w:t xml:space="preserve">Faqe </w:t>
    </w:r>
    <w:r w:rsidRPr="00375D4C">
      <w:rPr>
        <w:rFonts w:ascii="Times New Roman" w:hAnsi="Times New Roman"/>
        <w:sz w:val="20"/>
        <w:szCs w:val="20"/>
      </w:rPr>
      <w:fldChar w:fldCharType="begin"/>
    </w:r>
    <w:r w:rsidRPr="00375D4C">
      <w:rPr>
        <w:rFonts w:ascii="Times New Roman" w:hAnsi="Times New Roman"/>
        <w:sz w:val="20"/>
        <w:szCs w:val="20"/>
      </w:rPr>
      <w:instrText xml:space="preserve"> PAGE   \* MERGEFORMAT </w:instrText>
    </w:r>
    <w:r w:rsidRPr="00375D4C">
      <w:rPr>
        <w:rFonts w:ascii="Times New Roman" w:hAnsi="Times New Roman"/>
        <w:sz w:val="20"/>
        <w:szCs w:val="20"/>
      </w:rPr>
      <w:fldChar w:fldCharType="separate"/>
    </w:r>
    <w:r w:rsidR="00EA66A9">
      <w:rPr>
        <w:rFonts w:ascii="Times New Roman" w:hAnsi="Times New Roman"/>
        <w:noProof/>
        <w:sz w:val="20"/>
        <w:szCs w:val="20"/>
      </w:rPr>
      <w:t>14</w:t>
    </w:r>
    <w:r w:rsidRPr="00375D4C">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57A" w:rsidRDefault="0089357A" w:rsidP="00A67EC3">
      <w:pPr>
        <w:spacing w:after="0" w:line="240" w:lineRule="auto"/>
      </w:pPr>
      <w:r>
        <w:separator/>
      </w:r>
    </w:p>
  </w:footnote>
  <w:footnote w:type="continuationSeparator" w:id="0">
    <w:p w:rsidR="0089357A" w:rsidRDefault="0089357A" w:rsidP="00A67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712" w:rsidRPr="00A67EC3" w:rsidRDefault="00D73229" w:rsidP="00A67EC3">
    <w:pPr>
      <w:pStyle w:val="Header"/>
      <w:tabs>
        <w:tab w:val="clear" w:pos="4680"/>
        <w:tab w:val="clear" w:pos="9360"/>
        <w:tab w:val="left" w:pos="1485"/>
      </w:tabs>
      <w:jc w:val="center"/>
      <w:rPr>
        <w:rFonts w:ascii="Times New Roman" w:hAnsi="Times New Roman"/>
        <w:sz w:val="24"/>
        <w:szCs w:val="24"/>
      </w:rPr>
    </w:pPr>
    <w:r w:rsidRPr="00A67EC3">
      <w:rPr>
        <w:rFonts w:ascii="Times New Roman" w:hAnsi="Times New Roman"/>
        <w:noProof/>
        <w:sz w:val="24"/>
        <w:szCs w:val="24"/>
      </w:rPr>
      <w:t>Komisioneri për të Drejtën e Informimit dhe Mbrojtjen e të Dhënave Personale</w:t>
    </w:r>
  </w:p>
  <w:p w:rsidR="000B4712" w:rsidRDefault="0089357A" w:rsidP="00034F24">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0C2E"/>
    <w:multiLevelType w:val="hybridMultilevel"/>
    <w:tmpl w:val="98DEE308"/>
    <w:lvl w:ilvl="0" w:tplc="3050B3E0">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4DE7A2A"/>
    <w:multiLevelType w:val="hybridMultilevel"/>
    <w:tmpl w:val="1FB60AA0"/>
    <w:lvl w:ilvl="0" w:tplc="0484A06E">
      <w:start w:val="3"/>
      <w:numFmt w:val="bullet"/>
      <w:lvlText w:val="-"/>
      <w:lvlJc w:val="left"/>
      <w:pPr>
        <w:ind w:left="720" w:hanging="360"/>
      </w:pPr>
      <w:rPr>
        <w:rFonts w:ascii="Times New Roman" w:eastAsia="Calibr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C79AD"/>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05AF3BE0"/>
    <w:multiLevelType w:val="hybridMultilevel"/>
    <w:tmpl w:val="92EE3116"/>
    <w:lvl w:ilvl="0" w:tplc="54665A3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61221"/>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0B322AC4"/>
    <w:multiLevelType w:val="hybridMultilevel"/>
    <w:tmpl w:val="3E42B83C"/>
    <w:lvl w:ilvl="0" w:tplc="65223E8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0CB81AFE"/>
    <w:multiLevelType w:val="hybridMultilevel"/>
    <w:tmpl w:val="DC64A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913C3"/>
    <w:multiLevelType w:val="hybridMultilevel"/>
    <w:tmpl w:val="A596E86A"/>
    <w:lvl w:ilvl="0" w:tplc="D5EC80F0">
      <w:start w:val="1"/>
      <w:numFmt w:val="decimal"/>
      <w:lvlText w:val="%1."/>
      <w:lvlJc w:val="left"/>
      <w:pPr>
        <w:ind w:left="140" w:hanging="250"/>
      </w:pPr>
      <w:rPr>
        <w:rFonts w:ascii="Times New Roman" w:eastAsia="Times New Roman" w:hAnsi="Times New Roman" w:hint="default"/>
        <w:sz w:val="24"/>
        <w:szCs w:val="24"/>
      </w:rPr>
    </w:lvl>
    <w:lvl w:ilvl="1" w:tplc="D6CCCBAA">
      <w:start w:val="1"/>
      <w:numFmt w:val="bullet"/>
      <w:lvlText w:val="-"/>
      <w:lvlJc w:val="left"/>
      <w:pPr>
        <w:ind w:left="860" w:hanging="360"/>
      </w:pPr>
      <w:rPr>
        <w:rFonts w:ascii="Calibri" w:eastAsia="Calibri" w:hAnsi="Calibri" w:hint="default"/>
        <w:sz w:val="24"/>
        <w:szCs w:val="24"/>
      </w:rPr>
    </w:lvl>
    <w:lvl w:ilvl="2" w:tplc="AF189724">
      <w:start w:val="1"/>
      <w:numFmt w:val="bullet"/>
      <w:lvlText w:val="•"/>
      <w:lvlJc w:val="left"/>
      <w:pPr>
        <w:ind w:left="1842" w:hanging="360"/>
      </w:pPr>
      <w:rPr>
        <w:rFonts w:hint="default"/>
      </w:rPr>
    </w:lvl>
    <w:lvl w:ilvl="3" w:tplc="B2005130">
      <w:start w:val="1"/>
      <w:numFmt w:val="bullet"/>
      <w:lvlText w:val="•"/>
      <w:lvlJc w:val="left"/>
      <w:pPr>
        <w:ind w:left="2824" w:hanging="360"/>
      </w:pPr>
      <w:rPr>
        <w:rFonts w:hint="default"/>
      </w:rPr>
    </w:lvl>
    <w:lvl w:ilvl="4" w:tplc="F1222CF4">
      <w:start w:val="1"/>
      <w:numFmt w:val="bullet"/>
      <w:lvlText w:val="•"/>
      <w:lvlJc w:val="left"/>
      <w:pPr>
        <w:ind w:left="3806" w:hanging="360"/>
      </w:pPr>
      <w:rPr>
        <w:rFonts w:hint="default"/>
      </w:rPr>
    </w:lvl>
    <w:lvl w:ilvl="5" w:tplc="F392D592">
      <w:start w:val="1"/>
      <w:numFmt w:val="bullet"/>
      <w:lvlText w:val="•"/>
      <w:lvlJc w:val="left"/>
      <w:pPr>
        <w:ind w:left="4789" w:hanging="360"/>
      </w:pPr>
      <w:rPr>
        <w:rFonts w:hint="default"/>
      </w:rPr>
    </w:lvl>
    <w:lvl w:ilvl="6" w:tplc="C1705918">
      <w:start w:val="1"/>
      <w:numFmt w:val="bullet"/>
      <w:lvlText w:val="•"/>
      <w:lvlJc w:val="left"/>
      <w:pPr>
        <w:ind w:left="5771" w:hanging="360"/>
      </w:pPr>
      <w:rPr>
        <w:rFonts w:hint="default"/>
      </w:rPr>
    </w:lvl>
    <w:lvl w:ilvl="7" w:tplc="6C649C14">
      <w:start w:val="1"/>
      <w:numFmt w:val="bullet"/>
      <w:lvlText w:val="•"/>
      <w:lvlJc w:val="left"/>
      <w:pPr>
        <w:ind w:left="6753" w:hanging="360"/>
      </w:pPr>
      <w:rPr>
        <w:rFonts w:hint="default"/>
      </w:rPr>
    </w:lvl>
    <w:lvl w:ilvl="8" w:tplc="2984F62A">
      <w:start w:val="1"/>
      <w:numFmt w:val="bullet"/>
      <w:lvlText w:val="•"/>
      <w:lvlJc w:val="left"/>
      <w:pPr>
        <w:ind w:left="7735" w:hanging="360"/>
      </w:pPr>
      <w:rPr>
        <w:rFonts w:hint="default"/>
      </w:rPr>
    </w:lvl>
  </w:abstractNum>
  <w:abstractNum w:abstractNumId="8" w15:restartNumberingAfterBreak="0">
    <w:nsid w:val="1B013887"/>
    <w:multiLevelType w:val="hybridMultilevel"/>
    <w:tmpl w:val="1B2CCB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5B2B0F"/>
    <w:multiLevelType w:val="hybridMultilevel"/>
    <w:tmpl w:val="4558BF2C"/>
    <w:lvl w:ilvl="0" w:tplc="DC80BA9A">
      <w:start w:val="14"/>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E65BC"/>
    <w:multiLevelType w:val="hybridMultilevel"/>
    <w:tmpl w:val="79FE80FA"/>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31507"/>
    <w:multiLevelType w:val="hybridMultilevel"/>
    <w:tmpl w:val="3A1E1CD8"/>
    <w:lvl w:ilvl="0" w:tplc="D70466F0">
      <w:start w:val="1"/>
      <w:numFmt w:val="lowerLetter"/>
      <w:lvlText w:val="%1)"/>
      <w:lvlJc w:val="left"/>
      <w:pPr>
        <w:ind w:left="63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29F274A6"/>
    <w:multiLevelType w:val="hybridMultilevel"/>
    <w:tmpl w:val="67000230"/>
    <w:lvl w:ilvl="0" w:tplc="DEBED53E">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2C4C1625"/>
    <w:multiLevelType w:val="hybridMultilevel"/>
    <w:tmpl w:val="8F2AD830"/>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BA19E2"/>
    <w:multiLevelType w:val="hybridMultilevel"/>
    <w:tmpl w:val="DC64A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142850"/>
    <w:multiLevelType w:val="hybridMultilevel"/>
    <w:tmpl w:val="79FE80FA"/>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9A7852"/>
    <w:multiLevelType w:val="hybridMultilevel"/>
    <w:tmpl w:val="4DD8EA0A"/>
    <w:lvl w:ilvl="0" w:tplc="BE8CB7E0">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4F7806"/>
    <w:multiLevelType w:val="hybridMultilevel"/>
    <w:tmpl w:val="AC32A9A2"/>
    <w:lvl w:ilvl="0" w:tplc="70F4BBA8">
      <w:start w:val="1"/>
      <w:numFmt w:val="lowerLetter"/>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C461BF"/>
    <w:multiLevelType w:val="hybridMultilevel"/>
    <w:tmpl w:val="98DEE308"/>
    <w:lvl w:ilvl="0" w:tplc="3050B3E0">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39F82ECF"/>
    <w:multiLevelType w:val="hybridMultilevel"/>
    <w:tmpl w:val="4DD20A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732C58"/>
    <w:multiLevelType w:val="hybridMultilevel"/>
    <w:tmpl w:val="F1F020CE"/>
    <w:lvl w:ilvl="0" w:tplc="44DC203C">
      <w:start w:val="1"/>
      <w:numFmt w:val="lowerLetter"/>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7B3316"/>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44E72145"/>
    <w:multiLevelType w:val="hybridMultilevel"/>
    <w:tmpl w:val="73589320"/>
    <w:lvl w:ilvl="0" w:tplc="D6285A24">
      <w:start w:val="1"/>
      <w:numFmt w:val="lowerLetter"/>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49190DCD"/>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4953278B"/>
    <w:multiLevelType w:val="hybridMultilevel"/>
    <w:tmpl w:val="A6D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B2700C"/>
    <w:multiLevelType w:val="hybridMultilevel"/>
    <w:tmpl w:val="73589320"/>
    <w:lvl w:ilvl="0" w:tplc="D6285A24">
      <w:start w:val="1"/>
      <w:numFmt w:val="lowerLetter"/>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6" w15:restartNumberingAfterBreak="0">
    <w:nsid w:val="4FF81D54"/>
    <w:multiLevelType w:val="hybridMultilevel"/>
    <w:tmpl w:val="3A1E1CD8"/>
    <w:lvl w:ilvl="0" w:tplc="D70466F0">
      <w:start w:val="1"/>
      <w:numFmt w:val="lowerLetter"/>
      <w:lvlText w:val="%1)"/>
      <w:lvlJc w:val="left"/>
      <w:pPr>
        <w:ind w:left="63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52990650"/>
    <w:multiLevelType w:val="hybridMultilevel"/>
    <w:tmpl w:val="112292B6"/>
    <w:lvl w:ilvl="0" w:tplc="E25C7992">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A42A75"/>
    <w:multiLevelType w:val="hybridMultilevel"/>
    <w:tmpl w:val="07408586"/>
    <w:lvl w:ilvl="0" w:tplc="D6285A24">
      <w:start w:val="1"/>
      <w:numFmt w:val="lowerLetter"/>
      <w:lvlText w:val="%1)"/>
      <w:lvlJc w:val="left"/>
      <w:pPr>
        <w:ind w:left="720" w:hanging="360"/>
      </w:pPr>
      <w:rPr>
        <w:b/>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58C54C80"/>
    <w:multiLevelType w:val="hybridMultilevel"/>
    <w:tmpl w:val="055884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8D28DD"/>
    <w:multiLevelType w:val="hybridMultilevel"/>
    <w:tmpl w:val="DFE61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5A567B"/>
    <w:multiLevelType w:val="hybridMultilevel"/>
    <w:tmpl w:val="F1500D1E"/>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2359D7"/>
    <w:multiLevelType w:val="hybridMultilevel"/>
    <w:tmpl w:val="F1500D1E"/>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B11CCF"/>
    <w:multiLevelType w:val="hybridMultilevel"/>
    <w:tmpl w:val="9984EC84"/>
    <w:lvl w:ilvl="0" w:tplc="79E48BB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CA315A"/>
    <w:multiLevelType w:val="hybridMultilevel"/>
    <w:tmpl w:val="2108891A"/>
    <w:lvl w:ilvl="0" w:tplc="1CE26376">
      <w:start w:val="1"/>
      <w:numFmt w:val="decimal"/>
      <w:lvlText w:val="%1."/>
      <w:lvlJc w:val="left"/>
      <w:pPr>
        <w:ind w:left="360" w:hanging="360"/>
      </w:pPr>
      <w:rPr>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B935BF"/>
    <w:multiLevelType w:val="hybridMultilevel"/>
    <w:tmpl w:val="79FE80FA"/>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A4509D"/>
    <w:multiLevelType w:val="hybridMultilevel"/>
    <w:tmpl w:val="41C0AE36"/>
    <w:lvl w:ilvl="0" w:tplc="C23C1DEC">
      <w:start w:val="1"/>
      <w:numFmt w:val="lowerLetter"/>
      <w:lvlText w:val="%1)"/>
      <w:lvlJc w:val="left"/>
      <w:pPr>
        <w:ind w:left="720" w:hanging="360"/>
      </w:pPr>
      <w:rPr>
        <w:rFonts w:ascii="Times New Roman" w:eastAsia="Calibri" w:hAnsi="Times New Roman" w:cs="Times New Roman"/>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BA5757"/>
    <w:multiLevelType w:val="hybridMultilevel"/>
    <w:tmpl w:val="ECBA2C04"/>
    <w:lvl w:ilvl="0" w:tplc="D6285A24">
      <w:start w:val="1"/>
      <w:numFmt w:val="lowerLetter"/>
      <w:lvlText w:val="%1)"/>
      <w:lvlJc w:val="left"/>
      <w:pPr>
        <w:ind w:left="720" w:hanging="360"/>
      </w:pPr>
      <w:rPr>
        <w:b/>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8" w15:restartNumberingAfterBreak="0">
    <w:nsid w:val="75AD45C0"/>
    <w:multiLevelType w:val="hybridMultilevel"/>
    <w:tmpl w:val="995C0A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DD1EA0"/>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15:restartNumberingAfterBreak="0">
    <w:nsid w:val="7C4122EA"/>
    <w:multiLevelType w:val="hybridMultilevel"/>
    <w:tmpl w:val="DC64A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0C6A57"/>
    <w:multiLevelType w:val="hybridMultilevel"/>
    <w:tmpl w:val="DC64A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FC4DC2"/>
    <w:multiLevelType w:val="hybridMultilevel"/>
    <w:tmpl w:val="79FE80FA"/>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8"/>
  </w:num>
  <w:num w:numId="3">
    <w:abstractNumId w:val="11"/>
  </w:num>
  <w:num w:numId="4">
    <w:abstractNumId w:val="21"/>
  </w:num>
  <w:num w:numId="5">
    <w:abstractNumId w:val="29"/>
  </w:num>
  <w:num w:numId="6">
    <w:abstractNumId w:val="15"/>
  </w:num>
  <w:num w:numId="7">
    <w:abstractNumId w:val="34"/>
  </w:num>
  <w:num w:numId="8">
    <w:abstractNumId w:val="37"/>
  </w:num>
  <w:num w:numId="9">
    <w:abstractNumId w:val="1"/>
  </w:num>
  <w:num w:numId="10">
    <w:abstractNumId w:val="27"/>
  </w:num>
  <w:num w:numId="11">
    <w:abstractNumId w:val="20"/>
  </w:num>
  <w:num w:numId="12">
    <w:abstractNumId w:val="12"/>
  </w:num>
  <w:num w:numId="13">
    <w:abstractNumId w:val="31"/>
  </w:num>
  <w:num w:numId="14">
    <w:abstractNumId w:val="38"/>
  </w:num>
  <w:num w:numId="15">
    <w:abstractNumId w:val="19"/>
  </w:num>
  <w:num w:numId="16">
    <w:abstractNumId w:val="17"/>
  </w:num>
  <w:num w:numId="17">
    <w:abstractNumId w:val="25"/>
  </w:num>
  <w:num w:numId="18">
    <w:abstractNumId w:val="8"/>
  </w:num>
  <w:num w:numId="19">
    <w:abstractNumId w:val="22"/>
  </w:num>
  <w:num w:numId="20">
    <w:abstractNumId w:val="40"/>
  </w:num>
  <w:num w:numId="21">
    <w:abstractNumId w:val="14"/>
  </w:num>
  <w:num w:numId="22">
    <w:abstractNumId w:val="32"/>
  </w:num>
  <w:num w:numId="23">
    <w:abstractNumId w:val="7"/>
  </w:num>
  <w:num w:numId="24">
    <w:abstractNumId w:val="13"/>
  </w:num>
  <w:num w:numId="25">
    <w:abstractNumId w:val="28"/>
  </w:num>
  <w:num w:numId="26">
    <w:abstractNumId w:val="23"/>
  </w:num>
  <w:num w:numId="27">
    <w:abstractNumId w:val="3"/>
  </w:num>
  <w:num w:numId="28">
    <w:abstractNumId w:val="5"/>
  </w:num>
  <w:num w:numId="29">
    <w:abstractNumId w:val="33"/>
  </w:num>
  <w:num w:numId="30">
    <w:abstractNumId w:val="30"/>
  </w:num>
  <w:num w:numId="31">
    <w:abstractNumId w:val="36"/>
  </w:num>
  <w:num w:numId="32">
    <w:abstractNumId w:val="24"/>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39"/>
  </w:num>
  <w:num w:numId="36">
    <w:abstractNumId w:val="41"/>
  </w:num>
  <w:num w:numId="37">
    <w:abstractNumId w:val="10"/>
  </w:num>
  <w:num w:numId="38">
    <w:abstractNumId w:val="35"/>
  </w:num>
  <w:num w:numId="39">
    <w:abstractNumId w:val="9"/>
  </w:num>
  <w:num w:numId="40">
    <w:abstractNumId w:val="42"/>
  </w:num>
  <w:num w:numId="41">
    <w:abstractNumId w:val="6"/>
  </w:num>
  <w:num w:numId="42">
    <w:abstractNumId w:val="4"/>
  </w:num>
  <w:num w:numId="43">
    <w:abstractNumId w:val="0"/>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EC3"/>
    <w:rsid w:val="00001D08"/>
    <w:rsid w:val="00002E76"/>
    <w:rsid w:val="00090DF2"/>
    <w:rsid w:val="000A5BD4"/>
    <w:rsid w:val="000E2715"/>
    <w:rsid w:val="000F5DE8"/>
    <w:rsid w:val="001A0E8D"/>
    <w:rsid w:val="001F0BF1"/>
    <w:rsid w:val="002C29AB"/>
    <w:rsid w:val="002E2C11"/>
    <w:rsid w:val="002F5A5E"/>
    <w:rsid w:val="00337AAE"/>
    <w:rsid w:val="00376CF8"/>
    <w:rsid w:val="00385A8E"/>
    <w:rsid w:val="003C2BB6"/>
    <w:rsid w:val="003F1BF0"/>
    <w:rsid w:val="00402A96"/>
    <w:rsid w:val="0042065F"/>
    <w:rsid w:val="004353DF"/>
    <w:rsid w:val="00443F52"/>
    <w:rsid w:val="00450785"/>
    <w:rsid w:val="004927BF"/>
    <w:rsid w:val="004D3EFA"/>
    <w:rsid w:val="004F2636"/>
    <w:rsid w:val="004F357A"/>
    <w:rsid w:val="0052338C"/>
    <w:rsid w:val="00523F78"/>
    <w:rsid w:val="0061697B"/>
    <w:rsid w:val="006A7586"/>
    <w:rsid w:val="006F6B77"/>
    <w:rsid w:val="0075537A"/>
    <w:rsid w:val="007741A8"/>
    <w:rsid w:val="007874A4"/>
    <w:rsid w:val="007C21BB"/>
    <w:rsid w:val="007E7F9D"/>
    <w:rsid w:val="0089357A"/>
    <w:rsid w:val="009135AB"/>
    <w:rsid w:val="00926714"/>
    <w:rsid w:val="00961DC7"/>
    <w:rsid w:val="009E72AE"/>
    <w:rsid w:val="00A30613"/>
    <w:rsid w:val="00A46BF9"/>
    <w:rsid w:val="00A62B02"/>
    <w:rsid w:val="00A67EC3"/>
    <w:rsid w:val="00A70302"/>
    <w:rsid w:val="00A83203"/>
    <w:rsid w:val="00AD2F56"/>
    <w:rsid w:val="00B03775"/>
    <w:rsid w:val="00BC5005"/>
    <w:rsid w:val="00C309D3"/>
    <w:rsid w:val="00C712EF"/>
    <w:rsid w:val="00C7258E"/>
    <w:rsid w:val="00CA3AD6"/>
    <w:rsid w:val="00CE7DD5"/>
    <w:rsid w:val="00CF7413"/>
    <w:rsid w:val="00D5471F"/>
    <w:rsid w:val="00D73229"/>
    <w:rsid w:val="00D76B65"/>
    <w:rsid w:val="00D87D29"/>
    <w:rsid w:val="00D91D2F"/>
    <w:rsid w:val="00DB3183"/>
    <w:rsid w:val="00DD2AF1"/>
    <w:rsid w:val="00DD72FC"/>
    <w:rsid w:val="00E251B2"/>
    <w:rsid w:val="00E45027"/>
    <w:rsid w:val="00E62F7E"/>
    <w:rsid w:val="00EA66A9"/>
    <w:rsid w:val="00ED64C7"/>
    <w:rsid w:val="00F17350"/>
    <w:rsid w:val="00F24A46"/>
    <w:rsid w:val="00F327BB"/>
    <w:rsid w:val="00FB6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8EDD8"/>
  <w15:chartTrackingRefBased/>
  <w15:docId w15:val="{EE24E555-B1EE-42D0-8046-2B69DB70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EC3"/>
    <w:rPr>
      <w:rFonts w:ascii="Calibri" w:eastAsia="Calibri" w:hAnsi="Calibri" w:cs="Times New Roman"/>
    </w:rPr>
  </w:style>
  <w:style w:type="paragraph" w:styleId="Heading2">
    <w:name w:val="heading 2"/>
    <w:basedOn w:val="Normal"/>
    <w:next w:val="Normal"/>
    <w:link w:val="Heading2Char"/>
    <w:qFormat/>
    <w:rsid w:val="00402A96"/>
    <w:pPr>
      <w:keepNext/>
      <w:outlineLvl w:val="1"/>
    </w:pPr>
    <w:rPr>
      <w:rFonts w:eastAsia="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02A96"/>
    <w:pPr>
      <w:widowControl w:val="0"/>
      <w:autoSpaceDE w:val="0"/>
      <w:autoSpaceDN w:val="0"/>
      <w:jc w:val="center"/>
    </w:pPr>
    <w:rPr>
      <w:rFonts w:cs="Calibri"/>
    </w:rPr>
  </w:style>
  <w:style w:type="character" w:customStyle="1" w:styleId="Heading2Char">
    <w:name w:val="Heading 2 Char"/>
    <w:basedOn w:val="DefaultParagraphFont"/>
    <w:link w:val="Heading2"/>
    <w:rsid w:val="00402A96"/>
    <w:rPr>
      <w:rFonts w:ascii="Times New Roman" w:eastAsia="Times New Roman" w:hAnsi="Times New Roman" w:cs="Times New Roman"/>
      <w:b/>
      <w:sz w:val="28"/>
      <w:szCs w:val="24"/>
      <w:lang w:val="sq-AL"/>
    </w:rPr>
  </w:style>
  <w:style w:type="paragraph" w:styleId="Title">
    <w:name w:val="Title"/>
    <w:basedOn w:val="Normal"/>
    <w:link w:val="TitleChar1"/>
    <w:qFormat/>
    <w:rsid w:val="00402A96"/>
    <w:pPr>
      <w:jc w:val="center"/>
    </w:pPr>
    <w:rPr>
      <w:rFonts w:ascii="MS Mincho" w:eastAsia="MS Mincho"/>
      <w:sz w:val="28"/>
      <w:szCs w:val="20"/>
    </w:rPr>
  </w:style>
  <w:style w:type="character" w:customStyle="1" w:styleId="TitleChar">
    <w:name w:val="Title Char"/>
    <w:basedOn w:val="DefaultParagraphFont"/>
    <w:uiPriority w:val="10"/>
    <w:rsid w:val="00402A96"/>
    <w:rPr>
      <w:rFonts w:asciiTheme="majorHAnsi" w:eastAsiaTheme="majorEastAsia" w:hAnsiTheme="majorHAnsi" w:cstheme="majorBidi"/>
      <w:spacing w:val="-10"/>
      <w:kern w:val="28"/>
      <w:sz w:val="56"/>
      <w:szCs w:val="56"/>
      <w:lang w:val="sq-AL" w:eastAsia="sq-AL"/>
    </w:rPr>
  </w:style>
  <w:style w:type="character" w:customStyle="1" w:styleId="TitleChar1">
    <w:name w:val="Title Char1"/>
    <w:basedOn w:val="DefaultParagraphFont"/>
    <w:link w:val="Title"/>
    <w:locked/>
    <w:rsid w:val="00402A96"/>
    <w:rPr>
      <w:rFonts w:ascii="MS Mincho" w:eastAsia="MS Mincho" w:hAnsi="Times New Roman" w:cs="Times New Roman"/>
      <w:sz w:val="28"/>
      <w:szCs w:val="20"/>
      <w:lang w:val="sq-AL" w:eastAsia="sq-AL"/>
    </w:rPr>
  </w:style>
  <w:style w:type="paragraph" w:styleId="NormalWeb">
    <w:name w:val="Normal (Web)"/>
    <w:aliases w:val="Normal (Web) Char,Normal (Web) Char Char Char Char,Normal (Web) Char Char Char Char Char Char Char,Normal (Web) Char Char Char Char Char Char,Normal (Web) Char Char Char Char Char1,Normal (Web) Char Char Char Char Char Char1,Char Char Char"/>
    <w:basedOn w:val="Normal"/>
    <w:link w:val="NormalWebChar1"/>
    <w:uiPriority w:val="99"/>
    <w:unhideWhenUsed/>
    <w:qFormat/>
    <w:rsid w:val="00402A96"/>
    <w:pPr>
      <w:spacing w:before="100" w:beforeAutospacing="1" w:after="100" w:afterAutospacing="1"/>
    </w:pPr>
  </w:style>
  <w:style w:type="character" w:customStyle="1" w:styleId="NormalWebChar1">
    <w:name w:val="Normal (Web) Char1"/>
    <w:aliases w:val="Normal (Web) Char Char,Normal (Web) Char Char Char Char Char,Normal (Web) Char Char Char Char Char Char Char Char,Normal (Web) Char Char Char Char Char Char Char1,Normal (Web) Char Char Char Char Char1 Char,Char Char Char Char"/>
    <w:link w:val="NormalWeb"/>
    <w:locked/>
    <w:rsid w:val="00402A96"/>
    <w:rPr>
      <w:rFonts w:ascii="Times New Roman" w:eastAsia="Calibri" w:hAnsi="Times New Roman" w:cs="Times New Roman"/>
      <w:sz w:val="24"/>
      <w:szCs w:val="24"/>
      <w:lang w:val="sq-AL" w:eastAsia="sq-AL"/>
    </w:rPr>
  </w:style>
  <w:style w:type="paragraph" w:styleId="NoSpacing">
    <w:name w:val="No Spacing"/>
    <w:uiPriority w:val="1"/>
    <w:qFormat/>
    <w:rsid w:val="00402A96"/>
    <w:pPr>
      <w:spacing w:after="0" w:line="240" w:lineRule="auto"/>
    </w:pPr>
    <w:rPr>
      <w:rFonts w:ascii="Calibri" w:eastAsia="Times New Roman" w:hAnsi="Calibri" w:cs="Times New Roman"/>
      <w:lang w:val="it-IT"/>
    </w:rPr>
  </w:style>
  <w:style w:type="paragraph" w:styleId="ListParagraph">
    <w:name w:val="List Paragraph"/>
    <w:aliases w:val="Bullet Points,Liste Paragraf,Normal 1,List Paragraph1,Dot pt,F5 List Paragraph,List Paragraph Char Char Char,Indicator Text,Colorful List - Accent 11,Numbered Para 1,Bullet 1,MAIN CONTENT,Párrafo de lista,Recommendation,List Paragraph2"/>
    <w:basedOn w:val="Normal"/>
    <w:link w:val="ListParagraphChar"/>
    <w:uiPriority w:val="34"/>
    <w:qFormat/>
    <w:rsid w:val="00402A96"/>
    <w:pPr>
      <w:ind w:left="720"/>
      <w:contextualSpacing/>
    </w:pPr>
  </w:style>
  <w:style w:type="character" w:customStyle="1" w:styleId="ListParagraphChar">
    <w:name w:val="List Paragraph Char"/>
    <w:aliases w:val="Bullet Points Char,Liste Paragraf Char,Normal 1 Char,List Paragraph1 Char,Dot pt Char,F5 List Paragraph Char,List Paragraph Char Char Char Char,Indicator Text Char,Colorful List - Accent 11 Char,Numbered Para 1 Char,Bullet 1 Char"/>
    <w:link w:val="ListParagraph"/>
    <w:uiPriority w:val="34"/>
    <w:rsid w:val="00402A96"/>
    <w:rPr>
      <w:rFonts w:ascii="Calibri" w:eastAsia="Calibri" w:hAnsi="Calibri" w:cs="Times New Roman"/>
      <w:lang w:val="sq-AL"/>
    </w:rPr>
  </w:style>
  <w:style w:type="character" w:styleId="SubtleEmphasis">
    <w:name w:val="Subtle Emphasis"/>
    <w:basedOn w:val="DefaultParagraphFont"/>
    <w:uiPriority w:val="19"/>
    <w:qFormat/>
    <w:rsid w:val="00402A96"/>
    <w:rPr>
      <w:i/>
      <w:iCs/>
      <w:color w:val="404040" w:themeColor="text1" w:themeTint="BF"/>
    </w:rPr>
  </w:style>
  <w:style w:type="paragraph" w:styleId="Header">
    <w:name w:val="header"/>
    <w:basedOn w:val="Normal"/>
    <w:link w:val="HeaderChar"/>
    <w:uiPriority w:val="99"/>
    <w:rsid w:val="00A67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EC3"/>
    <w:rPr>
      <w:rFonts w:ascii="Calibri" w:eastAsia="Calibri" w:hAnsi="Calibri" w:cs="Times New Roman"/>
    </w:rPr>
  </w:style>
  <w:style w:type="paragraph" w:styleId="Footer">
    <w:name w:val="footer"/>
    <w:basedOn w:val="Normal"/>
    <w:link w:val="FooterChar"/>
    <w:uiPriority w:val="99"/>
    <w:rsid w:val="00A67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EC3"/>
    <w:rPr>
      <w:rFonts w:ascii="Calibri" w:eastAsia="Calibri" w:hAnsi="Calibri" w:cs="Times New Roman"/>
    </w:rPr>
  </w:style>
  <w:style w:type="character" w:styleId="Hyperlink">
    <w:name w:val="Hyperlink"/>
    <w:basedOn w:val="DefaultParagraphFont"/>
    <w:uiPriority w:val="99"/>
    <w:rsid w:val="00A67EC3"/>
    <w:rPr>
      <w:rFonts w:cs="Times New Roman"/>
      <w:color w:val="0000FF"/>
      <w:u w:val="single"/>
    </w:rPr>
  </w:style>
  <w:style w:type="paragraph" w:styleId="BodyText">
    <w:name w:val="Body Text"/>
    <w:basedOn w:val="Normal"/>
    <w:link w:val="BodyTextChar"/>
    <w:rsid w:val="00A67EC3"/>
    <w:pPr>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A67EC3"/>
    <w:rPr>
      <w:rFonts w:ascii="Times New Roman" w:eastAsia="Times New Roman" w:hAnsi="Times New Roman" w:cs="Times New Roman"/>
      <w:sz w:val="24"/>
      <w:szCs w:val="24"/>
    </w:rPr>
  </w:style>
  <w:style w:type="paragraph" w:customStyle="1" w:styleId="Default">
    <w:name w:val="Default"/>
    <w:rsid w:val="00A67EC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DefaultParagraphFont"/>
    <w:rsid w:val="00A67EC3"/>
  </w:style>
  <w:style w:type="character" w:customStyle="1" w:styleId="apple-converted-space">
    <w:name w:val="apple-converted-space"/>
    <w:basedOn w:val="DefaultParagraphFont"/>
    <w:rsid w:val="00F17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p.al" TargetMode="External"/><Relationship Id="rId3" Type="http://schemas.openxmlformats.org/officeDocument/2006/relationships/settings" Target="settings.xml"/><Relationship Id="rId7" Type="http://schemas.openxmlformats.org/officeDocument/2006/relationships/hyperlink" Target="http://www.dap.gov.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5052</Words>
  <Characters>28800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Blerta</cp:lastModifiedBy>
  <cp:revision>2</cp:revision>
  <dcterms:created xsi:type="dcterms:W3CDTF">2025-09-29T12:35:00Z</dcterms:created>
  <dcterms:modified xsi:type="dcterms:W3CDTF">2025-09-29T12:35:00Z</dcterms:modified>
</cp:coreProperties>
</file>