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3E6340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2.25pt;height:31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7962101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12F91" w:rsidRDefault="000E1E66" w:rsidP="00C521C8">
      <w:pPr>
        <w:pStyle w:val="Heading1"/>
      </w:pPr>
      <w:r w:rsidRPr="00012F91">
        <w:t>REPUBLIKA E SHQIPËRISË</w:t>
      </w:r>
    </w:p>
    <w:p w:rsidR="000E1E66" w:rsidRPr="00012F91" w:rsidRDefault="000E1E66" w:rsidP="00C521C8">
      <w:pPr>
        <w:pStyle w:val="Heading1"/>
        <w:rPr>
          <w:sz w:val="24"/>
        </w:rPr>
      </w:pPr>
      <w:r w:rsidRPr="00012F91">
        <w:rPr>
          <w:sz w:val="24"/>
        </w:rPr>
        <w:t>BASHKIA   LIBRAZHD</w:t>
      </w:r>
    </w:p>
    <w:p w:rsidR="00F06F54" w:rsidRPr="00012F91" w:rsidRDefault="00F06F54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E1A80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012F91" w:rsidRDefault="00CE1A80" w:rsidP="0010378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LËVIZJEN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PARALE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LE  NGRITJEN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NË</w:t>
      </w:r>
      <w:r w:rsidR="00585518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DETYRË </w:t>
      </w:r>
      <w:r w:rsidR="0019630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DHE PRANIMIN NGA JASHTË SHËRBIMIT CIVIL NË KATEGORINË E </w:t>
      </w:r>
      <w:r w:rsidR="00666F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MESME</w:t>
      </w:r>
      <w:r w:rsidR="00D13C7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DREJTUESE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</w:p>
    <w:p w:rsidR="00CE1A80" w:rsidRPr="00012F91" w:rsidRDefault="00CE1A80" w:rsidP="00CE1A8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012F91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</w:t>
      </w:r>
      <w:r w:rsidR="00375632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8F6BC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s : </w:t>
      </w:r>
      <w:r w:rsidR="0027797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Master </w:t>
      </w:r>
      <w:r w:rsidR="004868C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Shkencor  në Shkenca Ekonomike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neni 26 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si 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dhe të Kreut II, III, 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Vendimit të Kë</w:t>
      </w:r>
      <w:r w:rsidR="00F23724">
        <w:rPr>
          <w:rFonts w:ascii="Times New Roman" w:eastAsia="MS Mincho" w:hAnsi="Times New Roman" w:cs="Times New Roman"/>
          <w:sz w:val="24"/>
          <w:szCs w:val="24"/>
          <w:lang w:val="it-IT"/>
        </w:rPr>
        <w:t>shillit të Ministrave</w:t>
      </w:r>
      <w:r w:rsidR="00276CDC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Nr. 242</w:t>
      </w:r>
      <w:r w:rsidR="008C25B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F23724">
        <w:rPr>
          <w:rFonts w:ascii="Times New Roman" w:eastAsia="MS Mincho" w:hAnsi="Times New Roman" w:cs="Times New Roman"/>
          <w:sz w:val="24"/>
          <w:szCs w:val="24"/>
          <w:lang w:val="it-IT"/>
        </w:rPr>
        <w:t>vizjes paralele,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ngritjes n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detyr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F23724">
        <w:rPr>
          <w:rFonts w:ascii="Times New Roman" w:eastAsia="MS Mincho" w:hAnsi="Times New Roman" w:cs="Times New Roman"/>
          <w:sz w:val="24"/>
          <w:szCs w:val="24"/>
          <w:lang w:val="it-IT"/>
        </w:rPr>
        <w:t>dhe pranimit nga jashtë shërbimit civi</w:t>
      </w:r>
      <w:r w:rsidR="0058551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për pozicionin ;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012F91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12F91" w:rsidRDefault="00F23724" w:rsidP="0058551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Drejtor, në Drejtorinë e Buxhetit,</w:t>
      </w:r>
      <w:r w:rsidR="00666F5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Menaxhimit Financiar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Sh</w:t>
      </w:r>
      <w:r w:rsidR="0019630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rbimeve Sociale</w:t>
      </w:r>
      <w:r w:rsidR="00405BD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1B1961" w:rsidRPr="00012F91" w:rsidRDefault="00F23724" w:rsidP="00012F91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- Kategoria : II- 2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05BD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rm  i ofrohet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ëm në rast se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përfundim të proçedurës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le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rezulto</w:t>
      </w:r>
      <w:r w:rsidR="0052105C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se ky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  është ende  vakant, ai është  i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 w:rsidR="000E1E6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konkurimin nëpërmj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</w:t>
      </w:r>
      <w:r w:rsidR="00F23724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pranimit nga jashtë shërbimit civil</w:t>
      </w:r>
      <w:r w:rsidR="0052105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14517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11950" w:rsidRPr="00F23724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375632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proofErr w:type="gramEnd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ngritja</w:t>
      </w:r>
      <w:proofErr w:type="spellEnd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i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="00F23724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r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BB36CB" w:rsidRPr="00F2372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F23724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6F67F5" w:rsidRPr="00012F91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3CD5" w:rsidRPr="00012F91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012F91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sz w:val="24"/>
          <w:szCs w:val="24"/>
        </w:rPr>
        <w:t>Levizje</w:t>
      </w:r>
      <w:r w:rsidR="00026732">
        <w:rPr>
          <w:rFonts w:ascii="Times New Roman" w:eastAsia="MS Mincho" w:hAnsi="Times New Roman" w:cs="Times New Roman"/>
          <w:sz w:val="24"/>
          <w:szCs w:val="24"/>
        </w:rPr>
        <w:t>n</w:t>
      </w:r>
      <w:proofErr w:type="spellEnd"/>
      <w:r w:rsidR="0002673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6732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026732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026732">
        <w:rPr>
          <w:rFonts w:ascii="Times New Roman" w:eastAsia="MS Mincho" w:hAnsi="Times New Roman" w:cs="Times New Roman"/>
          <w:sz w:val="24"/>
          <w:szCs w:val="24"/>
        </w:rPr>
        <w:t xml:space="preserve"> 10.09</w:t>
      </w:r>
      <w:r w:rsidR="000E65C8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012F91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012F91" w:rsidRDefault="00026732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Ngritjen në detyrë: 15.09</w:t>
      </w:r>
      <w:r w:rsidR="000E65C8"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65C8" w:rsidRPr="00012F91" w:rsidRDefault="000E65C8" w:rsidP="000E65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dorzimin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12F91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012F91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0E65C8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Pranimin ng</w:t>
      </w:r>
      <w:r w:rsidR="00026732">
        <w:rPr>
          <w:rFonts w:ascii="Times New Roman" w:eastAsia="MS Mincho" w:hAnsi="Times New Roman" w:cs="Times New Roman"/>
          <w:sz w:val="24"/>
          <w:szCs w:val="24"/>
          <w:lang w:val="it-IT"/>
        </w:rPr>
        <w:t>a jashtë shërbimit civil:15.09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012F91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012F91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50D77" w:rsidRPr="00012F91" w:rsidRDefault="00450D7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83184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</w:t>
      </w:r>
      <w:r w:rsidR="00343E09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i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përgjithsues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punës  për pozicionin  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më sipër</w:t>
      </w:r>
      <w:r w:rsidR="009603F6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9603F6" w:rsidRPr="00012F91" w:rsidRDefault="009603F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9603F6" w:rsidRPr="00012F91" w:rsidRDefault="009603F6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zbatues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Librazhd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ligjeve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rrespektim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vendime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mbron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Kordinon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fonde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ekonomicitet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efiçence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efektivitet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identifikimin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</w:t>
      </w:r>
      <w:r w:rsidR="00026732">
        <w:rPr>
          <w:rFonts w:ascii="Times New Roman" w:hAnsi="Times New Roman" w:cs="Times New Roman"/>
          <w:sz w:val="24"/>
          <w:szCs w:val="24"/>
        </w:rPr>
        <w:t>egjistrit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vlersimin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që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vënë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Dokumentimi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transaksioneve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finananciare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garantimi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gjurmës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proçeset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njësi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kontabilitetit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vendimarrjen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objekt</w:t>
      </w:r>
      <w:r w:rsidR="00026732">
        <w:rPr>
          <w:rFonts w:ascii="Times New Roman" w:hAnsi="Times New Roman" w:cs="Times New Roman"/>
          <w:sz w:val="24"/>
          <w:szCs w:val="24"/>
        </w:rPr>
        <w:t>ivave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kontabilizimit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transaksioneve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pasqyrave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mbron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aktivet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dokumentacio</w:t>
      </w:r>
      <w:r w:rsidR="0002673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kundrejt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humbjeve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vjedhjeve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keqpërdorimit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paautorizuar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kreditorët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paguhen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kreditoret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paguar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ankesash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mospagesë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kreditorët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nëpunësi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zbatues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t’ía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shpjegojë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rrethanat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autorizues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Programon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kordinon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përdor</w:t>
      </w:r>
      <w:r w:rsidR="00026732">
        <w:rPr>
          <w:rFonts w:ascii="Times New Roman" w:hAnsi="Times New Roman" w:cs="Times New Roman"/>
          <w:sz w:val="24"/>
          <w:szCs w:val="24"/>
        </w:rPr>
        <w:t>imin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efektivitet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garantimit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zhv</w:t>
      </w:r>
      <w:r w:rsidR="00026732">
        <w:rPr>
          <w:rFonts w:ascii="Times New Roman" w:hAnsi="Times New Roman" w:cs="Times New Roman"/>
          <w:sz w:val="24"/>
          <w:szCs w:val="24"/>
        </w:rPr>
        <w:t>illimi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profesionalizmit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transparencës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brëndëshme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specialist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verifikime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tretët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veprim</w:t>
      </w:r>
      <w:r w:rsidR="00026732">
        <w:rPr>
          <w:rFonts w:ascii="Times New Roman" w:hAnsi="Times New Roman" w:cs="Times New Roman"/>
          <w:sz w:val="24"/>
          <w:szCs w:val="24"/>
        </w:rPr>
        <w:t>tarinë</w:t>
      </w:r>
      <w:proofErr w:type="spellEnd"/>
      <w:proofErr w:type="gram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me to</w:t>
      </w:r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kompetenca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deleguara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titullart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Pr="00D225FA" w:rsidRDefault="00D225FA" w:rsidP="00D225FA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Kordinon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D225FA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apo</w:t>
      </w:r>
      <w:proofErr w:type="spellEnd"/>
      <w:proofErr w:type="gram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225FA">
        <w:rPr>
          <w:rFonts w:ascii="Times New Roman" w:hAnsi="Times New Roman" w:cs="Times New Roman"/>
          <w:sz w:val="24"/>
          <w:szCs w:val="24"/>
        </w:rPr>
        <w:t>kërk</w:t>
      </w:r>
      <w:r w:rsidR="00026732">
        <w:rPr>
          <w:rFonts w:ascii="Times New Roman" w:hAnsi="Times New Roman" w:cs="Times New Roman"/>
          <w:sz w:val="24"/>
          <w:szCs w:val="24"/>
        </w:rPr>
        <w:t>esat</w:t>
      </w:r>
      <w:proofErr w:type="spellEnd"/>
      <w:r w:rsidR="000267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2673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225FA">
        <w:rPr>
          <w:rFonts w:ascii="Times New Roman" w:hAnsi="Times New Roman" w:cs="Times New Roman"/>
          <w:sz w:val="24"/>
          <w:szCs w:val="24"/>
        </w:rPr>
        <w:t>.</w:t>
      </w:r>
    </w:p>
    <w:p w:rsidR="00D225FA" w:rsidRDefault="00D225FA" w:rsidP="00D225FA">
      <w:pPr>
        <w:pStyle w:val="ListParagraph"/>
        <w:rPr>
          <w:sz w:val="24"/>
          <w:szCs w:val="24"/>
        </w:rPr>
      </w:pPr>
    </w:p>
    <w:p w:rsidR="00D225FA" w:rsidRDefault="00D225FA" w:rsidP="00D225FA"/>
    <w:p w:rsidR="00D225FA" w:rsidRDefault="00D225FA" w:rsidP="00D225FA"/>
    <w:p w:rsidR="00D225FA" w:rsidRDefault="00D225FA" w:rsidP="00D225FA"/>
    <w:p w:rsidR="00725ADD" w:rsidRDefault="00725ADD" w:rsidP="009603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25ADD" w:rsidRPr="00012F91" w:rsidRDefault="00725ADD" w:rsidP="009603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012F91" w:rsidRDefault="00621DA2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012F91" w:rsidRDefault="000B78C0" w:rsidP="00EB579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054FFC" w:rsidRPr="00012F91" w:rsidRDefault="00054FFC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87447" w:rsidRPr="00012F91" w:rsidRDefault="00887447" w:rsidP="00887447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oçedurë vetëm</w:t>
      </w:r>
      <w:r w:rsidR="009603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nëpunësi</w:t>
      </w:r>
      <w:r w:rsidR="00D225FA">
        <w:rPr>
          <w:rFonts w:ascii="Times New Roman" w:eastAsia="MS Mincho" w:hAnsi="Times New Roman" w:cs="Times New Roman"/>
          <w:sz w:val="24"/>
          <w:szCs w:val="24"/>
          <w:lang w:val="it-IT"/>
        </w:rPr>
        <w:t>t civilë të së njëjtës kategori</w:t>
      </w:r>
      <w:r w:rsidR="00054FF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institucionet pjesë e shërbimit civil .</w:t>
      </w:r>
    </w:p>
    <w:p w:rsidR="00621DA2" w:rsidRPr="00012F91" w:rsidRDefault="00621DA2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746C6A" w:rsidP="00887447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746C6A" w:rsidRPr="00012F91" w:rsidRDefault="00746C6A" w:rsidP="00746C6A">
      <w:pPr>
        <w:pStyle w:val="ListParagraph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46C6A" w:rsidRPr="00012F91" w:rsidRDefault="00746C6A" w:rsidP="00CB2DF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A553AD" w:rsidRPr="00012F91" w:rsidRDefault="00A553AD" w:rsidP="00A553A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A553AD" w:rsidP="00E72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 nëpunës civil </w:t>
      </w:r>
      <w:r w:rsidR="00A97972">
        <w:rPr>
          <w:rFonts w:ascii="Times New Roman" w:eastAsia="MS Mincho" w:hAnsi="Times New Roman" w:cs="Times New Roman"/>
          <w:sz w:val="24"/>
          <w:szCs w:val="24"/>
          <w:lang w:val="it-IT"/>
        </w:rPr>
        <w:t>i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konfirmuar brënda  së njëjtës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D225F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II - 2</w:t>
      </w:r>
      <w:r w:rsidR="00F15A10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mos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mase disiplinore në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012F91" w:rsidRDefault="00F15A10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të paktë</w:t>
      </w:r>
      <w:r w:rsidR="003E683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CB2DF6" w:rsidRPr="00012F91" w:rsidRDefault="00CB2DF6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B2DF6" w:rsidRPr="00012F91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012F91" w:rsidRDefault="001E11ED" w:rsidP="00026732">
      <w:pPr>
        <w:numPr>
          <w:ilvl w:val="0"/>
          <w:numId w:val="1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ken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eksperiencë</w:t>
      </w:r>
      <w:r w:rsidR="0002673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5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vjeçare në</w:t>
      </w:r>
      <w:r w:rsidR="000E65C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DB17E1" w:rsidRPr="00012F91" w:rsidRDefault="00C07406" w:rsidP="00CB2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zot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rroj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F4BC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Master Shkencor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”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B418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rfituar n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fund 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studimeve 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ciklit 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dyt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120 kredite  dhe me koh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>zgjatje  normale  2 vite akademike  n</w:t>
      </w:r>
      <w:r w:rsidR="00B628D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B1AA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 Ekonomike  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edhe diploma e nivelit Bachelor duhet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 fush</w:t>
      </w:r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E11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EB5799" w:rsidRPr="00012F91" w:rsidRDefault="00EB5799" w:rsidP="00EB579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C02CB" w:rsidRPr="00012F91" w:rsidRDefault="006C02CB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BB3FA4" w:rsidP="00CB2DF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 , M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DORZI</w:t>
      </w:r>
      <w:r w:rsidR="00FE3B8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2B452C" w:rsidRPr="00012F91" w:rsidRDefault="002B452C" w:rsidP="002B452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2F3A3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duhet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një zarf të mbyllur , në Sektorin 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Librazhd,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2CF6" w:rsidRPr="00012F91" w:rsidRDefault="00502CF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6ECB" w:rsidRPr="000E65C8" w:rsidRDefault="00986ECB" w:rsidP="00986EC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</w:t>
      </w:r>
      <w:r w:rsidR="00E628C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etë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shkrim i plotësuar në përputhje  me dokumentain tip  që e gjeni në  linkun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6ECB" w:rsidRPr="00012F91" w:rsidRDefault="003E6340" w:rsidP="000E65C8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</w:t>
        </w:r>
        <w:r w:rsidR="00D916D3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ëëë</w:t>
        </w:r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.dap.gov.al/legjislacioni/udhëzime -manuale /</w:t>
        </w:r>
      </w:hyperlink>
      <w:r w:rsidR="00986EC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276CD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noterizuar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diplomës</w:t>
      </w:r>
      <w:r w:rsidR="00276CD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</w:t>
      </w:r>
      <w:r w:rsidR="00A9797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list</w:t>
      </w:r>
      <w:r w:rsidR="008A7D3F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97972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276CDC">
        <w:rPr>
          <w:rFonts w:ascii="Times New Roman" w:eastAsia="MS Mincho" w:hAnsi="Times New Roman" w:cs="Times New Roman"/>
          <w:sz w:val="24"/>
          <w:szCs w:val="24"/>
          <w:lang w:val="it-IT"/>
        </w:rPr>
        <w:t>ë notave (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përf</w:t>
      </w:r>
      <w:r w:rsidR="00276CDC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</w:t>
      </w:r>
      <w:r w:rsidR="000E65C8">
        <w:rPr>
          <w:rFonts w:ascii="Times New Roman" w:eastAsia="MS Mincho" w:hAnsi="Times New Roman" w:cs="Times New Roman"/>
          <w:sz w:val="24"/>
          <w:szCs w:val="24"/>
          <w:lang w:val="it-IT"/>
        </w:rPr>
        <w:t>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 Nëse aplikanti disponon një dipl</w:t>
      </w:r>
      <w:r w:rsidR="00276CDC">
        <w:rPr>
          <w:rFonts w:ascii="Times New Roman" w:eastAsia="MS Mincho" w:hAnsi="Times New Roman" w:cs="Times New Roman"/>
          <w:sz w:val="24"/>
          <w:szCs w:val="24"/>
          <w:lang w:val="it-IT"/>
        </w:rPr>
        <w:t>omë të 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atëhere ai duhet ta ketë atë të njehsuar pranë Ministrisë së Arsimit ;</w:t>
      </w:r>
    </w:p>
    <w:p w:rsidR="00044E43" w:rsidRPr="00725ADD" w:rsidRDefault="00D225FA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(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gjitha faqet  që vë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rtetojnë  eksperiencën në punë 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) 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725ADD" w:rsidRPr="00DF4BCF" w:rsidRDefault="00044E43" w:rsidP="00725A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</w:t>
      </w:r>
      <w:r w:rsidR="00DF4BC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etim të gjendjes  shëndetësore </w:t>
      </w:r>
    </w:p>
    <w:p w:rsidR="00044E43" w:rsidRPr="00012F91" w:rsidRDefault="000E65C8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gjyq</w:t>
      </w:r>
      <w:r w:rsidR="00044E4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ësore;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044E43" w:rsidRPr="00012F91" w:rsidRDefault="00044E43" w:rsidP="00044E4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1B1961" w:rsidRPr="00012F91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Ky dokumentacion duhet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dor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zohet nga kandidati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me poste ose drejtpë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rdrejt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sine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Menaxhimit t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0E32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8A7D3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Burimeve Njerè</w:t>
      </w:r>
      <w:r w:rsidR="00411950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zore, Bashkia Librazhd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deri n</w:t>
      </w:r>
      <w:r w:rsidR="004D7FDB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daten </w:t>
      </w:r>
      <w:r w:rsidR="00DC306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10.09.</w:t>
      </w:r>
      <w:r w:rsidR="00A66D0E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0378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</w:t>
      </w:r>
      <w:r w:rsidR="00D225F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5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E20A92" w:rsidRDefault="00E20A92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A0EB3" w:rsidRPr="00012F91" w:rsidRDefault="007A0EB3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E30B9B" w:rsidRPr="00012F91" w:rsidRDefault="00E30B9B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E20A92" w:rsidP="00BD1155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</w:t>
      </w:r>
      <w:r w:rsidR="004C4441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FAZËN E VERIFIKIMIT PARAPRAK </w:t>
      </w:r>
      <w:r w:rsidR="004C444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BD1155" w:rsidRPr="00012F91" w:rsidRDefault="00BD1155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2B452C" w:rsidRPr="00012F91" w:rsidRDefault="004C4441" w:rsidP="00BD115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 datë</w:t>
      </w:r>
      <w:r w:rsidR="00A66D0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DC3068" w:rsidRPr="00DC306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12.09</w:t>
      </w:r>
      <w:r w:rsidRPr="00DC306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  <w:r w:rsidR="00A66D0E" w:rsidRPr="00DC306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D225FA" w:rsidRPr="00DC306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25</w:t>
      </w:r>
      <w:r w:rsidR="00BD115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 do të  shpallë  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portalin” Shërbimi Kombetar i Punësimit ” dhe në s</w:t>
      </w:r>
      <w:r w:rsidR="00666F59">
        <w:rPr>
          <w:rFonts w:ascii="Times New Roman" w:eastAsia="MS Mincho" w:hAnsi="Times New Roman" w:cs="Times New Roman"/>
          <w:sz w:val="24"/>
          <w:szCs w:val="24"/>
          <w:lang w:val="it-IT"/>
        </w:rPr>
        <w:t>tendën e informimit të Bashkisë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136B73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listë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plotësojnë kushtet  dhe kërkesat e posaçme  për proçedurën e  levizjes paralele si </w:t>
      </w:r>
      <w:r w:rsidR="00D225FA">
        <w:rPr>
          <w:rFonts w:ascii="Times New Roman" w:eastAsia="MS Mincho" w:hAnsi="Times New Roman" w:cs="Times New Roman"/>
          <w:sz w:val="24"/>
          <w:szCs w:val="24"/>
          <w:lang w:val="it-IT"/>
        </w:rPr>
        <w:t>dhe datën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vëndin  dhe orën e saktë  k</w:t>
      </w:r>
      <w:r w:rsidR="00D225FA">
        <w:rPr>
          <w:rFonts w:ascii="Times New Roman" w:eastAsia="MS Mincho" w:hAnsi="Times New Roman" w:cs="Times New Roman"/>
          <w:sz w:val="24"/>
          <w:szCs w:val="24"/>
          <w:lang w:val="it-IT"/>
        </w:rPr>
        <w:t>ur do të zhvillohet  intervista</w:t>
      </w:r>
      <w:r w:rsidR="00136B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C1001D" w:rsidRPr="00012F91" w:rsidRDefault="00C1001D" w:rsidP="00BD115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1B1961" w:rsidRPr="00012F91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</w:t>
      </w:r>
      <w:r w:rsidR="00D225FA">
        <w:rPr>
          <w:rFonts w:ascii="Times New Roman" w:eastAsia="MS Mincho" w:hAnsi="Times New Roman" w:cs="Times New Roman"/>
          <w:sz w:val="24"/>
          <w:szCs w:val="24"/>
          <w:lang w:val="it-IT"/>
        </w:rPr>
        <w:t>imeve Njerëzore të bashkisë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shkaqet e moskualifikimit 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(nëpërmjet adresës së e-mail)</w:t>
      </w:r>
      <w:r w:rsidR="00C1001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0B9B" w:rsidRPr="00012F91" w:rsidRDefault="00E30B9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E30B9B" w:rsidP="006270AE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0E65C8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SHAT E NJOHURIVE</w:t>
      </w:r>
      <w:r w:rsidR="006270AE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, AFTËSIVE  DHE CILËSIVE MBI TË CILAT DO TË ZHVILLOHET INTERVISTA </w:t>
      </w:r>
    </w:p>
    <w:p w:rsidR="00F11709" w:rsidRPr="00012F91" w:rsidRDefault="00F11709" w:rsidP="00F11709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C77F4" w:rsidRPr="00012F91" w:rsidRDefault="006C77F4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4D7FD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në lidhje me 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C2315A" w:rsidRDefault="00C231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70AE" w:rsidRDefault="00E15F7D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 Republikës së Shqipërisë ;</w:t>
      </w:r>
    </w:p>
    <w:p w:rsidR="00E15F7D" w:rsidRDefault="00CE766C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nr.152</w:t>
      </w:r>
      <w:r w:rsidR="00276CDC">
        <w:rPr>
          <w:rFonts w:ascii="Times New Roman" w:eastAsia="MS Mincho" w:hAnsi="Times New Roman" w:cs="Times New Roman"/>
          <w:sz w:val="24"/>
          <w:szCs w:val="24"/>
          <w:lang w:val="it-IT"/>
        </w:rPr>
        <w:t>/ 2013</w:t>
      </w:r>
      <w:r w:rsidR="00E15F7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“Për nëpunësin civil  i ndryshuar ;</w:t>
      </w:r>
    </w:p>
    <w:p w:rsidR="00E15F7D" w:rsidRDefault="00E15F7D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E15F7D" w:rsidRDefault="00E15F7D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johuri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ligjin 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nr.9131 dt.08.09.2003 “Për rregullat e  etikës në administratën publike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8A07C9" w:rsidRDefault="008A07C9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 </w:t>
      </w:r>
    </w:p>
    <w:p w:rsidR="008A07C9" w:rsidRDefault="008A07C9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Punës  së republikës së Shqipërisë , i ndryshuar ;</w:t>
      </w:r>
    </w:p>
    <w:p w:rsidR="008A07C9" w:rsidRDefault="008A07C9" w:rsidP="001B19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8116 “Kodi i proçedurës  civile  i Republikës së Shqipërisë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 ;</w:t>
      </w:r>
    </w:p>
    <w:p w:rsidR="00DF4BCF" w:rsidRPr="00DF4BCF" w:rsidRDefault="000E65C8" w:rsidP="005809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Njihuri 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>r ligjin nr. 44/2015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“Kodi i proçedurë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administrative 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>i Republikës së Shqipërisë</w:t>
      </w:r>
      <w:r w:rsidR="005809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</w:t>
      </w:r>
      <w:r w:rsidR="008A07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DF4BCF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58096B" w:rsidRPr="0058096B" w:rsidRDefault="0058096B" w:rsidP="005809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ligjin 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9</w:t>
      </w:r>
      <w:r w:rsidR="00975E00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="00C2315A">
        <w:rPr>
          <w:rFonts w:ascii="Times New Roman" w:eastAsia="MS Mincho" w:hAnsi="Times New Roman" w:cs="Times New Roman"/>
          <w:sz w:val="24"/>
          <w:szCs w:val="24"/>
          <w:lang w:val="it-IT"/>
        </w:rPr>
        <w:t>/2012 “Për organizimin  dhe funksionimin  e administrate shtetërore “</w:t>
      </w:r>
    </w:p>
    <w:p w:rsidR="00443B02" w:rsidRPr="00012F91" w:rsidRDefault="00C055ED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Republikën e Shqipërisë “ i ndryshuar  ;</w:t>
      </w:r>
    </w:p>
    <w:p w:rsidR="00443B02" w:rsidRPr="00012F91" w:rsidRDefault="00151DEA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="00C055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 w:rsidR="00CC044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055E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08/07/2010, “ Për menaxhimin financiar dhe kontrollin “  i ndryshuar </w:t>
      </w:r>
    </w:p>
    <w:p w:rsidR="00C055ED" w:rsidRPr="00012F91" w:rsidRDefault="00C055ED" w:rsidP="00C055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C055ED" w:rsidRPr="00012F91" w:rsidRDefault="00C055ED" w:rsidP="00C055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C055ED" w:rsidRPr="00012F91" w:rsidRDefault="00C055ED" w:rsidP="00C055E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Udh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zimin  Nr. 30  datë 27.12.2011 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Ministrit 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Financave ” Për  menaxhimin e aktiveve  n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 w:rsidR="00EE7F7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sektorit  publik ” i ndryshuar  ;</w:t>
      </w:r>
    </w:p>
    <w:p w:rsidR="00443B02" w:rsidRPr="00012F91" w:rsidRDefault="00443B0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12F91" w:rsidRDefault="00012F91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F4BCF" w:rsidRDefault="00DF4BCF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F4BCF" w:rsidRDefault="00DF4BCF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F4BCF" w:rsidRDefault="00DF4BCF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F4BCF" w:rsidRDefault="00DF4BCF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F4BCF" w:rsidRPr="00012F91" w:rsidRDefault="00DF4BCF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4D7FDB" w:rsidP="00EB5799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ËNYRA E VLERSIMIT TË KANDIDATËVE </w:t>
      </w:r>
    </w:p>
    <w:p w:rsidR="00F11709" w:rsidRDefault="00F11709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Pr="00012F91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 w:rsidR="00666F5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0F0FBD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D6F08" w:rsidRPr="00012F91" w:rsidRDefault="00CD6F08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FBD" w:rsidRPr="00012F91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vlersohen 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D225FA">
        <w:rPr>
          <w:rFonts w:ascii="Times New Roman" w:eastAsia="MS Mincho" w:hAnsi="Times New Roman" w:cs="Times New Roman"/>
          <w:sz w:val="24"/>
          <w:szCs w:val="24"/>
          <w:lang w:val="it-IT"/>
        </w:rPr>
        <w:t>për përvojën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trajnimet apo kualifikimet  e lidhura me fushën  si dhe çertifikimin pozitiv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ose për vlerësimet  e rrezultateve  individuale</w:t>
      </w:r>
      <w:r w:rsidR="00CE766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punë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966E7" w:rsidRPr="00012F91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012F91" w:rsidRDefault="00B41248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</w:t>
      </w:r>
      <w:r w:rsidR="00C27365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4D5C0B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ve  për këtë vlerësim është  40 pikë  ;</w:t>
      </w:r>
    </w:p>
    <w:p w:rsidR="00B966E7" w:rsidRPr="00012F91" w:rsidRDefault="00B966E7" w:rsidP="00012F9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1B1961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pike per kualifikimet </w:t>
      </w:r>
      <w:r w:rsidR="00BA4F49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e lidhura me fushen perkatese; </w:t>
      </w:r>
    </w:p>
    <w:p w:rsidR="000800A2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pike per eksperien</w:t>
      </w:r>
      <w:r w:rsidR="000800A2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cen ne pune .</w:t>
      </w:r>
    </w:p>
    <w:p w:rsidR="00B41248" w:rsidRPr="00012F91" w:rsidRDefault="00BA4F49" w:rsidP="00012F91">
      <w:pPr>
        <w:numPr>
          <w:ilvl w:val="0"/>
          <w:numId w:val="5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pike per vleresimet pozitive.</w:t>
      </w:r>
    </w:p>
    <w:p w:rsidR="00B966E7" w:rsidRPr="00012F91" w:rsidRDefault="00B966E7" w:rsidP="00012F9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0800A2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40 pikë . </w:t>
      </w:r>
    </w:p>
    <w:p w:rsidR="006806F7" w:rsidRPr="00012F91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012F91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012F91" w:rsidRDefault="00C27365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11709" w:rsidRPr="00012F91" w:rsidRDefault="000E3261" w:rsidP="000800A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</w:p>
    <w:p w:rsidR="00B41248" w:rsidRPr="00012F91" w:rsidRDefault="000E3261" w:rsidP="00C27365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Pr="00012F9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26619C" w:rsidRPr="00012F91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806F7" w:rsidRPr="00012F91" w:rsidRDefault="006806F7" w:rsidP="006806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Totali i pikëve për  të dy vleresimet e  kandidatit është 100 pikë :</w:t>
      </w:r>
    </w:p>
    <w:p w:rsidR="000554AA" w:rsidRDefault="000554AA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0554AA" w:rsidRPr="00012F91" w:rsidRDefault="000554AA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012F91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876B3" w:rsidRPr="00012F91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012F91" w:rsidRDefault="00666F5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het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portalin “Shë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</w:p>
    <w:p w:rsidR="00DF4BCF" w:rsidRDefault="00DF4BCF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DF4BCF" w:rsidRPr="00012F91" w:rsidRDefault="00DF4BCF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1B1961" w:rsidRPr="00216163" w:rsidRDefault="00183EBF" w:rsidP="001B19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NGRITJA NË DETYRË </w:t>
      </w:r>
    </w:p>
    <w:p w:rsidR="00C876B3" w:rsidRPr="00012F91" w:rsidRDefault="00C876B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Nëse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përfundim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edurës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lëvizjes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paralele nuk ka fitues, plotësimi i vendit vakant do të realizohet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nëpërmjet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</w:t>
      </w:r>
      <w:r w:rsidR="008A459D">
        <w:rPr>
          <w:rFonts w:ascii="Times New Roman" w:eastAsia="MS Mincho" w:hAnsi="Times New Roman" w:cs="Times New Roman"/>
          <w:sz w:val="24"/>
          <w:szCs w:val="24"/>
          <w:lang w:val="sq-AL"/>
        </w:rPr>
        <w:t>oç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edurës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 ngritjes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detyrë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informacion do ta  merrni n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faqen  e bashkis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90ED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  duke</w:t>
      </w:r>
      <w:r w:rsidR="008A459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filluar nga data </w:t>
      </w:r>
      <w:r w:rsidR="008A459D" w:rsidRPr="008A45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D225FA" w:rsidRPr="008A45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="00216163" w:rsidRPr="008A45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</w:p>
    <w:p w:rsidR="00216163" w:rsidRDefault="0021616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16163" w:rsidRDefault="0021616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A459D" w:rsidRDefault="008A459D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A459D" w:rsidRDefault="008A459D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216163" w:rsidRDefault="0021616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32AD1" w:rsidRPr="00012F9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16871" w:rsidRDefault="008A459D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proç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edurë kanë të drejtë të aplikojnë 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vetëm nëpunësit civilë të një  kategorie  paraardhëse  ( vetem një kategori më ul</w:t>
      </w:r>
      <w:r w:rsidR="00D225FA">
        <w:rPr>
          <w:rFonts w:ascii="Times New Roman" w:eastAsia="MS Mincho" w:hAnsi="Times New Roman" w:cs="Times New Roman"/>
          <w:sz w:val="24"/>
          <w:szCs w:val="24"/>
          <w:lang w:val="sq-AL"/>
        </w:rPr>
        <w:t>ët )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të punësuar  në të njëjtin  apo në një instituci</w:t>
      </w:r>
      <w:r w:rsidR="00D225FA">
        <w:rPr>
          <w:rFonts w:ascii="Times New Roman" w:eastAsia="MS Mincho" w:hAnsi="Times New Roman" w:cs="Times New Roman"/>
          <w:sz w:val="24"/>
          <w:szCs w:val="24"/>
          <w:lang w:val="sq-AL"/>
        </w:rPr>
        <w:t>on  tjetër  të shërbimit civil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, që plotësojnë  kushtet  për ngritjen  në detyrë  dhe kërkes</w:t>
      </w:r>
      <w:r w:rsidR="00D225FA">
        <w:rPr>
          <w:rFonts w:ascii="Times New Roman" w:eastAsia="MS Mincho" w:hAnsi="Times New Roman" w:cs="Times New Roman"/>
          <w:sz w:val="24"/>
          <w:szCs w:val="24"/>
          <w:lang w:val="sq-AL"/>
        </w:rPr>
        <w:t>at e veçanta  për vëndin e lirë</w:t>
      </w:r>
      <w:r w:rsidR="00432AD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432AD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32AD1" w:rsidRPr="00012F91" w:rsidRDefault="00432AD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012F91" w:rsidRDefault="008F5933" w:rsidP="008F593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KANDIDATI NË PROÇEDURË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 E NGRITJES  NË DETYRË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DHE </w:t>
      </w:r>
      <w:r w:rsidR="00432AD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KRITERET E VEÇANTA </w:t>
      </w:r>
    </w:p>
    <w:p w:rsidR="008F5933" w:rsidRDefault="008F5933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414F21" w:rsidRPr="00012F91" w:rsidRDefault="00414F21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8F593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në proçedurën e </w:t>
      </w:r>
      <w:r w:rsidR="00432AD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ngritjes në detyrë </w:t>
      </w:r>
      <w:r w:rsidR="001B1961"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janë:</w:t>
      </w:r>
    </w:p>
    <w:p w:rsidR="00E76F5B" w:rsidRPr="00012F91" w:rsidRDefault="00E76F5B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012F91" w:rsidRDefault="009D448D" w:rsidP="008F593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</w:t>
      </w:r>
      <w:r w:rsidR="00D225FA">
        <w:rPr>
          <w:rFonts w:ascii="Times New Roman" w:eastAsia="Batang" w:hAnsi="Times New Roman" w:cs="Times New Roman"/>
          <w:sz w:val="24"/>
          <w:szCs w:val="24"/>
          <w:lang w:val="sq-AL"/>
        </w:rPr>
        <w:t>etë  nëpunës civil i konfirmuar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, në kateg</w:t>
      </w:r>
      <w:r w:rsidR="00D225FA">
        <w:rPr>
          <w:rFonts w:ascii="Times New Roman" w:eastAsia="Batang" w:hAnsi="Times New Roman" w:cs="Times New Roman"/>
          <w:sz w:val="24"/>
          <w:szCs w:val="24"/>
          <w:lang w:val="sq-AL"/>
        </w:rPr>
        <w:t>orinë  II</w:t>
      </w:r>
      <w:r w:rsidR="00CE766C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="00D225FA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– 2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EC130C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mos ketë masë disiplinore në fuqi</w:t>
      </w:r>
      <w:r w:rsidR="001B1961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D448D" w:rsidRPr="00183EBF" w:rsidRDefault="009D448D" w:rsidP="00EC13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ketë të paktën  vlerësimin e fundit  “mirë “ apo “shumë mirë “ ;</w:t>
      </w:r>
    </w:p>
    <w:p w:rsidR="009D448D" w:rsidRDefault="009D448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554AA" w:rsidRDefault="000554AA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Pr="00012F91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85B51" w:rsidRDefault="000962A4" w:rsidP="000962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414F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zotërrojë diplomë të nivelit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“Master  Shk</w:t>
      </w:r>
      <w:r w:rsidR="00224B5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encor “ </w:t>
      </w:r>
      <w:r w:rsidR="00D840F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D916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D916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>
        <w:rPr>
          <w:rFonts w:ascii="Times New Roman" w:eastAsia="MS Mincho" w:hAnsi="Times New Roman" w:cs="Times New Roman"/>
          <w:sz w:val="24"/>
          <w:szCs w:val="24"/>
          <w:lang w:val="sq-AL"/>
        </w:rPr>
        <w:t>rfituar n</w:t>
      </w:r>
      <w:r w:rsidR="00D916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fund t</w:t>
      </w:r>
      <w:r w:rsidR="00D916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studimeve  t</w:t>
      </w:r>
      <w:r w:rsidR="00D916D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D840F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ciklit </w:t>
      </w:r>
      <w:r w:rsidR="00D916D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dytë  me 120 kredite dhe me kohezgjatje  normale 2 vite  a</w:t>
      </w:r>
      <w:r w:rsidR="00666F59">
        <w:rPr>
          <w:rFonts w:ascii="Times New Roman" w:eastAsia="MS Mincho" w:hAnsi="Times New Roman" w:cs="Times New Roman"/>
          <w:sz w:val="24"/>
          <w:szCs w:val="24"/>
          <w:lang w:val="sq-AL"/>
        </w:rPr>
        <w:t>kademike  në Shkenca  Ekonomike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Edhe diploma e nivelit  “Bachelor  “duhet  të jetë në të njëjtën  fushë ; </w:t>
      </w:r>
    </w:p>
    <w:p w:rsidR="000554AA" w:rsidRPr="00DF4BCF" w:rsidRDefault="00D916D3" w:rsidP="000962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ken</w:t>
      </w:r>
      <w:r w:rsidR="000962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</w:t>
      </w:r>
      <w:r w:rsidR="008A459D">
        <w:rPr>
          <w:rFonts w:ascii="Times New Roman" w:eastAsia="MS Mincho" w:hAnsi="Times New Roman" w:cs="Times New Roman"/>
          <w:sz w:val="24"/>
          <w:szCs w:val="24"/>
          <w:lang w:val="sq-AL"/>
        </w:rPr>
        <w:t>të paktën  5</w:t>
      </w:r>
      <w:r w:rsidR="00414F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vite përvojë pune </w:t>
      </w:r>
      <w:r w:rsidR="00DF4BC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profesion. </w:t>
      </w:r>
    </w:p>
    <w:p w:rsidR="000554AA" w:rsidRPr="000962A4" w:rsidRDefault="000554AA" w:rsidP="000962A4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0E65C8" w:rsidP="00EC130C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, M</w:t>
      </w:r>
      <w:r w:rsidR="00920ED5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803234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EC130C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ZIMIT </w:t>
      </w:r>
    </w:p>
    <w:p w:rsidR="00EC130C" w:rsidRPr="00012F91" w:rsidRDefault="00EC130C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6A104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Njesise se Menaxhimit te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Burimeve Njerezore</w:t>
      </w:r>
      <w:r w:rsidR="00FC0CD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C2315A" w:rsidRPr="00012F91" w:rsidRDefault="00C231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03234" w:rsidRPr="000554AA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803234" w:rsidRPr="00012F91" w:rsidRDefault="003E6340" w:rsidP="000554AA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1" w:history="1"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http://</w:t>
        </w:r>
        <w:r w:rsidR="00D916D3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ëëë</w:t>
        </w:r>
        <w:r w:rsidR="00670578" w:rsidRPr="00AD7B6F">
          <w:rPr>
            <w:rStyle w:val="Hyperlink"/>
            <w:rFonts w:ascii="Times New Roman" w:eastAsia="MS Mincho" w:hAnsi="Times New Roman" w:cs="Times New Roman"/>
            <w:sz w:val="24"/>
            <w:szCs w:val="24"/>
            <w:lang w:val="it-IT"/>
          </w:rPr>
          <w:t>.dap.gov.al/legjislacioni/udhëzime -manuale /</w:t>
        </w:r>
      </w:hyperlink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CE766C" w:rsidRPr="005C202F" w:rsidRDefault="002B0091" w:rsidP="00DF4B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 diplomës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list</w:t>
      </w:r>
      <w:r w:rsidR="004101F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4101F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 e</w:t>
      </w:r>
      <w:r w:rsidR="004101F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noterizuar(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DF4BCF">
        <w:rPr>
          <w:rFonts w:ascii="Times New Roman" w:eastAsia="MS Mincho" w:hAnsi="Times New Roman" w:cs="Times New Roman"/>
          <w:sz w:val="24"/>
          <w:szCs w:val="24"/>
          <w:lang w:val="it-IT"/>
        </w:rPr>
        <w:t>rfshirë edhe diplomën Bachelor</w:t>
      </w:r>
      <w:r w:rsidR="00CE766C">
        <w:rPr>
          <w:rFonts w:ascii="Times New Roman" w:eastAsia="MS Mincho" w:hAnsi="Times New Roman" w:cs="Times New Roman"/>
          <w:sz w:val="24"/>
          <w:szCs w:val="24"/>
          <w:lang w:val="it-IT"/>
        </w:rPr>
        <w:t>)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 Nëse aplikanti disponon një dipl</w:t>
      </w:r>
      <w:r w:rsidR="00CE766C">
        <w:rPr>
          <w:rFonts w:ascii="Times New Roman" w:eastAsia="MS Mincho" w:hAnsi="Times New Roman" w:cs="Times New Roman"/>
          <w:sz w:val="24"/>
          <w:szCs w:val="24"/>
          <w:lang w:val="it-IT"/>
        </w:rPr>
        <w:t>omë të një Universiteti të huaj</w:t>
      </w:r>
      <w:r w:rsidR="00803234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atëhere ai duhet ta ketë atë të njehsu</w:t>
      </w:r>
      <w:r w:rsidR="005C202F">
        <w:rPr>
          <w:rFonts w:ascii="Times New Roman" w:eastAsia="MS Mincho" w:hAnsi="Times New Roman" w:cs="Times New Roman"/>
          <w:sz w:val="24"/>
          <w:szCs w:val="24"/>
          <w:lang w:val="it-IT"/>
        </w:rPr>
        <w:t>ar pranë Ministrisë së Arsimit.</w:t>
      </w:r>
    </w:p>
    <w:p w:rsidR="00803234" w:rsidRPr="00725ADD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 ;</w:t>
      </w:r>
    </w:p>
    <w:p w:rsidR="00803234" w:rsidRP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803234" w:rsidRPr="00012F91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803234" w:rsidRDefault="00803234" w:rsidP="008032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5C202F" w:rsidRDefault="005C202F" w:rsidP="005C202F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C202F" w:rsidRDefault="005C202F" w:rsidP="005C202F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C202F" w:rsidRDefault="005C202F" w:rsidP="005C202F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C202F" w:rsidRPr="00012F91" w:rsidRDefault="005C202F" w:rsidP="005C202F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51" w:rsidRDefault="00EF4943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Mosparaqitja e plotë e dokumentave të sipërcituara, sjellë skualifikimin e kandidatit.</w:t>
      </w:r>
    </w:p>
    <w:p w:rsidR="00EF4943" w:rsidRDefault="00EF4943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F4943" w:rsidRDefault="00EF4943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Konkurimi ësh</w:t>
      </w:r>
      <w:r w:rsidR="00DF4BCF">
        <w:rPr>
          <w:rFonts w:ascii="Times New Roman" w:eastAsia="Batang" w:hAnsi="Times New Roman" w:cs="Times New Roman"/>
          <w:sz w:val="24"/>
          <w:szCs w:val="24"/>
          <w:lang w:val="sq-AL"/>
        </w:rPr>
        <w:t>të i hapur për nëpunës civilë</w:t>
      </w:r>
      <w:r w:rsidR="005C202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DF4BCF">
        <w:rPr>
          <w:rFonts w:ascii="Times New Roman" w:eastAsia="Batang" w:hAnsi="Times New Roman" w:cs="Times New Roman"/>
          <w:sz w:val="24"/>
          <w:szCs w:val="24"/>
          <w:lang w:val="sq-AL"/>
        </w:rPr>
        <w:t>(</w:t>
      </w:r>
      <w:r w:rsidR="005C202F">
        <w:rPr>
          <w:rFonts w:ascii="Times New Roman" w:eastAsia="Batang" w:hAnsi="Times New Roman" w:cs="Times New Roman"/>
          <w:sz w:val="24"/>
          <w:szCs w:val="24"/>
          <w:lang w:val="sq-AL"/>
        </w:rPr>
        <w:t>kategoria e mesme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drejtuese ose në pozicione të barazvlefshme me to).</w:t>
      </w:r>
    </w:p>
    <w:p w:rsidR="00EF4943" w:rsidRPr="00012F91" w:rsidRDefault="00EF4943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5C202F">
        <w:rPr>
          <w:rFonts w:ascii="Times New Roman" w:eastAsia="Batang" w:hAnsi="Times New Roman" w:cs="Times New Roman"/>
          <w:b/>
          <w:sz w:val="24"/>
          <w:szCs w:val="24"/>
          <w:lang w:val="sq-AL"/>
        </w:rPr>
        <w:t>.15.09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DC7870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20</w:t>
      </w:r>
      <w:r w:rsidR="0010378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414F21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803234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postë ose në Njesinë</w:t>
      </w:r>
      <w:r w:rsidR="00F71993"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të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234">
        <w:rPr>
          <w:rFonts w:ascii="Times New Roman" w:eastAsia="Batang" w:hAnsi="Times New Roman" w:cs="Times New Roman"/>
          <w:sz w:val="24"/>
          <w:szCs w:val="24"/>
          <w:lang w:val="sq-AL"/>
        </w:rPr>
        <w:t>Burimeve Njerëzore pranë  Bashkisë</w:t>
      </w:r>
      <w:r w:rsidRPr="00012F9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D706FC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803234" w:rsidRPr="00012F91" w:rsidRDefault="00803234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012F91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03234" w:rsidRPr="00803234" w:rsidRDefault="00803234" w:rsidP="0080323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80323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dat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5C202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  <w:r w:rsidR="005C202F" w:rsidRPr="00A45861">
        <w:rPr>
          <w:rFonts w:ascii="Times New Roman" w:eastAsia="Batang" w:hAnsi="Times New Roman" w:cs="Times New Roman"/>
          <w:b/>
          <w:sz w:val="24"/>
          <w:szCs w:val="24"/>
          <w:lang w:val="sq-AL"/>
        </w:rPr>
        <w:t>25.09</w:t>
      </w:r>
      <w:r w:rsidR="00414F21" w:rsidRPr="00A45861">
        <w:rPr>
          <w:rFonts w:ascii="Times New Roman" w:eastAsia="Batang" w:hAnsi="Times New Roman" w:cs="Times New Roman"/>
          <w:b/>
          <w:sz w:val="24"/>
          <w:szCs w:val="24"/>
          <w:lang w:val="sq-AL"/>
        </w:rPr>
        <w:t>.2025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bashkia  Librazhd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>do t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shpall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015D1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faqen zyrtare  si dhe në portalin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E13486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 Shërbimi  Kombëtar  i  Punësimit  “ listën  e kandidateve  që plotësojnë kushtet  dhe kërkesat e posaçme 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për proçedurën e n</w:t>
      </w:r>
      <w:r w:rsidR="00DF4BCF">
        <w:rPr>
          <w:rFonts w:ascii="Times New Roman" w:eastAsia="Batang" w:hAnsi="Times New Roman" w:cs="Times New Roman"/>
          <w:sz w:val="24"/>
          <w:szCs w:val="24"/>
          <w:lang w:val="sq-AL"/>
        </w:rPr>
        <w:t>gritjes në detyrë  si dhe datën</w:t>
      </w:r>
      <w:r w:rsidR="00495FF1">
        <w:rPr>
          <w:rFonts w:ascii="Times New Roman" w:eastAsia="Batang" w:hAnsi="Times New Roman" w:cs="Times New Roman"/>
          <w:sz w:val="24"/>
          <w:szCs w:val="24"/>
          <w:lang w:val="sq-AL"/>
        </w:rPr>
        <w:t>, vëndin dhe orën  e saktë  ku  do të zhvillohet  testimi me shkrim  dhe intervista  e strukturuar me gojë .</w:t>
      </w:r>
    </w:p>
    <w:p w:rsidR="00803234" w:rsidRDefault="00803234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Default="00495FF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>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jt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kandidat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t q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nu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i plot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sojn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kushtet  dhe kriteret e veçanta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r  p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roçedur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  e ngritjes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do t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 individualisht n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>nyr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elektronike  nga  bashkia  p</w:t>
      </w:r>
      <w:r w:rsidR="00EF7455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65CE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 shkaqet e moskualifikimit </w:t>
      </w:r>
      <w:r w:rsidR="007B5DD2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EF4943" w:rsidRDefault="00EF494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EF4943" w:rsidRPr="00012F91" w:rsidRDefault="00EF4943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012F91" w:rsidRDefault="009317C8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="00B013AE" w:rsidRPr="00012F91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B013AE" w:rsidRPr="00012F91" w:rsidRDefault="00B013AE" w:rsidP="00B013AE">
      <w:pPr>
        <w:pStyle w:val="ListParagraph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5B763C" w:rsidRPr="00012F91" w:rsidRDefault="005B763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Kandidatët do të testohen me shkrim  në lidhje me  njohuritë për </w:t>
      </w:r>
      <w:r w:rsidR="001B1961" w:rsidRPr="00012F9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C2315A" w:rsidRDefault="00C2315A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 Republikës së Shqipërisë ;</w:t>
      </w:r>
    </w:p>
    <w:p w:rsidR="008C4458" w:rsidRDefault="00CE766C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nr.152</w:t>
      </w:r>
      <w:r w:rsidR="004101F0">
        <w:rPr>
          <w:rFonts w:ascii="Times New Roman" w:eastAsia="MS Mincho" w:hAnsi="Times New Roman" w:cs="Times New Roman"/>
          <w:sz w:val="24"/>
          <w:szCs w:val="24"/>
          <w:lang w:val="it-IT"/>
        </w:rPr>
        <w:t>/ 2013</w:t>
      </w:r>
      <w:r w:rsidR="008C445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“Për nëpunësin civil  i ndryshuar ;</w:t>
      </w:r>
    </w:p>
    <w:p w:rsidR="008C4458" w:rsidRP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nr.9131 dt.08.09.2003 “Për rregullat e  etikës në administratën publike” ;</w:t>
      </w: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“ ; </w:t>
      </w:r>
    </w:p>
    <w:p w:rsidR="00DF4BCF" w:rsidRPr="00A45861" w:rsidRDefault="008C4458" w:rsidP="00DF4BC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</w:t>
      </w:r>
      <w:r w:rsidR="00CE766C">
        <w:rPr>
          <w:rFonts w:ascii="Times New Roman" w:eastAsia="MS Mincho" w:hAnsi="Times New Roman" w:cs="Times New Roman"/>
          <w:sz w:val="24"/>
          <w:szCs w:val="24"/>
          <w:lang w:val="it-IT"/>
        </w:rPr>
        <w:t>ës  së republikës së Shqipërisë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i ndryshuar ;</w:t>
      </w:r>
    </w:p>
    <w:p w:rsidR="008C4458" w:rsidRDefault="00CE766C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</w:t>
      </w:r>
      <w:r w:rsidR="008C4458">
        <w:rPr>
          <w:rFonts w:ascii="Times New Roman" w:eastAsia="MS Mincho" w:hAnsi="Times New Roman" w:cs="Times New Roman"/>
          <w:sz w:val="24"/>
          <w:szCs w:val="24"/>
          <w:lang w:val="it-IT"/>
        </w:rPr>
        <w:t>huri  për ligjin nr. 8116 “Kodi i proçedurës  civile  i Republikës së Shqipërisë “ i ndryshuar ;</w:t>
      </w:r>
    </w:p>
    <w:p w:rsidR="008C4458" w:rsidRPr="00C2315A" w:rsidRDefault="00CE766C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për ligjin nr.44/2015</w:t>
      </w:r>
      <w:r w:rsidR="008C4458">
        <w:rPr>
          <w:rFonts w:ascii="Times New Roman" w:eastAsia="MS Mincho" w:hAnsi="Times New Roman" w:cs="Times New Roman"/>
          <w:sz w:val="24"/>
          <w:szCs w:val="24"/>
          <w:lang w:val="it-IT"/>
        </w:rPr>
        <w:t>“Kodi i proçedurës administrative i Republikës së Shqipërisë “  i ndryshuar.</w:t>
      </w:r>
    </w:p>
    <w:p w:rsidR="008C4458" w:rsidRPr="00C2315A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09/2012 “Për organizimin  dhe funksionimin  e administrate shtetërore “</w:t>
      </w:r>
    </w:p>
    <w:p w:rsidR="008C4458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</w:t>
      </w:r>
      <w:r w:rsidR="00A45861">
        <w:rPr>
          <w:rFonts w:ascii="Times New Roman" w:eastAsia="MS Mincho" w:hAnsi="Times New Roman" w:cs="Times New Roman"/>
          <w:sz w:val="24"/>
          <w:szCs w:val="24"/>
          <w:lang w:val="it-IT"/>
        </w:rPr>
        <w:t>kën e Shqipërisë “ i ndryshuar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A45861" w:rsidRDefault="00A45861" w:rsidP="00A458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45861" w:rsidRDefault="00A45861" w:rsidP="00A458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45861" w:rsidRDefault="00A45861" w:rsidP="00A458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45861" w:rsidRDefault="00A45861" w:rsidP="00A458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45861" w:rsidRDefault="00A45861" w:rsidP="00A458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45861" w:rsidRPr="00C2315A" w:rsidRDefault="00A45861" w:rsidP="00A458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C4458" w:rsidRPr="00012F91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08/07/2010, “ Për menaxhimin financiar dhe kontrollin “  i ndryshuar </w:t>
      </w:r>
    </w:p>
    <w:p w:rsidR="008C4458" w:rsidRPr="00012F91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8C4458" w:rsidRPr="00012F91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8C4458" w:rsidRPr="00A25D2E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Udhëzimin  Nr. 30  datë 27.12.2011 të  Ministrit të Financave ” Për  menaxhimin e aktiveve  në njësitë e sektorit  publik ” i ndryshuar  ;</w:t>
      </w:r>
    </w:p>
    <w:p w:rsidR="002123F3" w:rsidRPr="00012F91" w:rsidRDefault="002123F3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Pr="00012F91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  gjatë intervistës së strukturuar me gojë do të vlerësohen në lidhje me ;</w:t>
      </w:r>
    </w:p>
    <w:p w:rsidR="00492B33" w:rsidRPr="00012F91" w:rsidRDefault="00492B3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012F91" w:rsidRDefault="00414F21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kompetencën në lidhje me  përshkrimin përgji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thësues të punës për pozicionet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012F91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Ek</w:t>
      </w:r>
      <w:r w:rsidR="00414F21">
        <w:rPr>
          <w:rFonts w:ascii="Times New Roman" w:eastAsia="MS Mincho" w:hAnsi="Times New Roman" w:cs="Times New Roman"/>
          <w:sz w:val="24"/>
          <w:szCs w:val="24"/>
          <w:lang w:val="it-IT"/>
        </w:rPr>
        <w:t>speriencën e tyre të  mëparshme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5DF5" w:rsidRPr="003946C8" w:rsidRDefault="00414F21" w:rsidP="00042D1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erën</w:t>
      </w:r>
      <w:r w:rsidR="002123F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C4458" w:rsidRPr="00012F91" w:rsidRDefault="008C4458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706FC" w:rsidRPr="003946C8" w:rsidRDefault="00D706FC" w:rsidP="00D706FC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3946C8" w:rsidRPr="00012F91" w:rsidRDefault="003946C8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515A28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do të vlerësohen nga Komiteti i Përhershëm i Pranimit, </w:t>
      </w:r>
      <w:r w:rsidR="00414F21">
        <w:rPr>
          <w:rFonts w:ascii="Times New Roman" w:eastAsia="MS Mincho" w:hAnsi="Times New Roman" w:cs="Times New Roman"/>
          <w:sz w:val="24"/>
          <w:szCs w:val="24"/>
          <w:lang w:val="sq-AL"/>
        </w:rPr>
        <w:t>i ngritur pranë Bashkisë</w:t>
      </w:r>
      <w:r w:rsidR="001A3D05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946C8" w:rsidRPr="00012F91" w:rsidRDefault="003946C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Totali i pikëve të vlerësimit të kandidatëve është 100, të cilat ndahen përkatësisht:</w:t>
      </w:r>
    </w:p>
    <w:p w:rsidR="00515A28" w:rsidRPr="00012F91" w:rsidRDefault="00515A2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439E6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92B33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012F91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92B33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012F91" w:rsidRDefault="00492B33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3946C8" w:rsidRPr="00012F91" w:rsidRDefault="003946C8" w:rsidP="003946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012F9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Komiteti i Përhershëm i Pranimit, në përfundim të fazës së vlerësimit të kandidatëve, liston kandidatët fitues me </w:t>
      </w:r>
      <w:r w:rsidR="00515A28"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sq-AL"/>
        </w:rPr>
        <w:t>mbi 70 pikë (mbi 70 % të pikëve), duke filluar nga kandidati me rezultatin më të lartë.</w:t>
      </w:r>
    </w:p>
    <w:p w:rsidR="00492B33" w:rsidRDefault="00492B3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946C8" w:rsidRDefault="003946C8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DF4BCF" w:rsidRPr="00012F91" w:rsidRDefault="00DF4BCF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B4117" w:rsidRPr="008C4458" w:rsidRDefault="00851EA1" w:rsidP="008C4458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012F91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343E09" w:rsidRDefault="00343E09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C96CFE" w:rsidRPr="003512EA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 përfund</w:t>
      </w:r>
      <w:r w:rsidR="009317C8">
        <w:rPr>
          <w:rFonts w:ascii="Times New Roman" w:eastAsia="MS Mincho" w:hAnsi="Times New Roman" w:cs="Times New Roman"/>
          <w:sz w:val="24"/>
          <w:szCs w:val="24"/>
          <w:lang w:val="it-IT"/>
        </w:rPr>
        <w:t>im të vlerësimit të kandidatëve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bashkia do  të shpallë fituesin në  faqen zyrtare  dhe në portalin  “Shërbimi  Kombëtar i Punësimit “.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512E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Njoftimi dhe komunikimi me kandidatët  do të jetë nëpërmjet  telefonit  dhe  </w:t>
      </w:r>
      <w:r w:rsidR="003946C8">
        <w:rPr>
          <w:rFonts w:ascii="Times New Roman" w:eastAsia="MS Mincho" w:hAnsi="Times New Roman" w:cs="Times New Roman"/>
          <w:sz w:val="24"/>
          <w:szCs w:val="24"/>
          <w:lang w:val="it-IT"/>
        </w:rPr>
        <w:t>adresës  së email të kandidatit</w:t>
      </w:r>
      <w:r w:rsidRPr="003512EA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946C8" w:rsidRDefault="003946C8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946C8" w:rsidRDefault="003946C8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946C8" w:rsidRPr="003512EA" w:rsidRDefault="003946C8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96CFE" w:rsidRPr="00117D1D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Vetëm në rast se pozicioni i renditur  në fillim të kësajë  shpallje , në përfundim të proçedurës  së ngritjes në detyrë, rezul</w:t>
      </w:r>
      <w:r w:rsidR="00666F59">
        <w:rPr>
          <w:rFonts w:ascii="Times New Roman" w:eastAsia="MS Mincho" w:hAnsi="Times New Roman" w:cs="Times New Roman"/>
          <w:sz w:val="24"/>
          <w:szCs w:val="24"/>
          <w:lang w:val="sq-AL"/>
        </w:rPr>
        <w:t>ton  se është  ende vënd vakant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ai është i vlefshëm  për ko</w:t>
      </w:r>
      <w:r w:rsidR="00666F5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nkurimin  nëpërmjet proçedurës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së  pranimit nga jashtë  shërbimit civil.Këtë informacion do ta merni në faqen zyrtare te bashkisë Librazhd  duke filluar nga data </w:t>
      </w:r>
      <w:r w:rsidR="003946C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9317C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Pr="00666F59" w:rsidRDefault="00C96CFE" w:rsidP="00C96CF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666F5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PRANIMI NË SHËRBIMIN CIVIL 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Pr="00117D1D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Vetëm në rast se pozicioni i renditur  në fil</w:t>
      </w:r>
      <w:r w:rsidR="00CE766C">
        <w:rPr>
          <w:rFonts w:ascii="Times New Roman" w:eastAsia="MS Mincho" w:hAnsi="Times New Roman" w:cs="Times New Roman"/>
          <w:sz w:val="24"/>
          <w:szCs w:val="24"/>
          <w:lang w:val="sq-AL"/>
        </w:rPr>
        <w:t>lim të kësaj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shpallje , në përfundim të pr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>oçedurës  së ngritjes në detyrë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rezul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>ton  se është  ende vënd vakant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ai është i vlefshëm  për konkurimin  nëpërmjet proçedurës  së  pranimit nga jashtë  shërbimit civil.Këtë informacion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ta merni në faqen zyrtare 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Librazhd  duke filluar nga data </w:t>
      </w:r>
      <w:r w:rsidR="003946C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C4458" w:rsidRPr="00DF4BCF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civil, që plotësojnë kushtet dhe kerkesat  e veçanta  për vëndin e lirë .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Pr="00666F59" w:rsidRDefault="00C96CFE" w:rsidP="00C96CFE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666F5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KUSHTET QË DUHET TË PLOTËSOJË KAN</w:t>
      </w:r>
      <w:r w:rsidR="008C4458" w:rsidRPr="00666F5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DIDATI NË PROÇ</w:t>
      </w:r>
      <w:r w:rsidR="009317C8" w:rsidRPr="00666F5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EDURËN  E PRANIMIT NGA JASHT</w:t>
      </w:r>
      <w:r w:rsidR="00CE766C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9317C8" w:rsidRPr="00666F5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NË SHËRBIMIN </w:t>
      </w:r>
      <w:r w:rsidRPr="00666F5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CIVIL DHE KRITERET  E VEÇANTA 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Pr="00646521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civil, që plotësojnë kushtet dhe kerkesat  e veçanta  për vëndin e lirë .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Pr="007138A2" w:rsidRDefault="00C96CFE" w:rsidP="00C96CFE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het  të plotësojë kandidati në </w:t>
      </w:r>
      <w:r w:rsidR="007138A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proçedurën e pranimit nga jasht</w:t>
      </w:r>
      <w:r w:rsidR="008A7D3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138A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sh</w:t>
      </w:r>
      <w:r w:rsidR="008A7D3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138A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rbimit civil</w:t>
      </w:r>
      <w:r w:rsidRPr="006340E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C96CFE" w:rsidRDefault="00C96CFE" w:rsidP="00C96CFE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87C56"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Të jetë  </w:t>
      </w:r>
      <w:r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shtetas shqiptar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C96CFE" w:rsidRPr="00C55BD1" w:rsidRDefault="00C96CFE" w:rsidP="00C96CFE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zotësi të plotë për të vepruar ;</w:t>
      </w:r>
    </w:p>
    <w:p w:rsidR="00C96CFE" w:rsidRDefault="00C96CFE" w:rsidP="00C96CF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 i ndryshuar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( dokument nga institucioni ) ;</w:t>
      </w:r>
    </w:p>
    <w:p w:rsidR="00C96CFE" w:rsidRPr="005E643A" w:rsidRDefault="00C96CFE" w:rsidP="00C96CF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zotërojë gjuhën shqipe , të shkruar  dhe të folur 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C96CFE" w:rsidRDefault="00C96CFE" w:rsidP="00C96CF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jetë në kushte  shëndetësore që e lejojnë të kryej detyrën përkatëse  ;</w:t>
      </w:r>
    </w:p>
    <w:p w:rsidR="00C96CFE" w:rsidRPr="00142C52" w:rsidRDefault="00C96CFE" w:rsidP="00C96CFE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 të formës së prerë  për kryerjen e një krimi apo për kryerjen  e një kundërvajtje penale me dashje ;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138A2" w:rsidRPr="00803114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96CFE" w:rsidRPr="006340E7" w:rsidRDefault="00CE766C" w:rsidP="00C96CF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Kërkesat e  p</w:t>
      </w:r>
      <w:r w:rsidR="00C96CFE"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osaçme  </w:t>
      </w:r>
      <w:r w:rsidR="008C445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për pozicionin  Drejtor i Drejtorisë së Buxhetit,Menaxhimit Financiar dhe Shërbimeve Sociale</w:t>
      </w:r>
      <w:r w:rsidR="00C96CFE"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janë si më poshtë ;</w:t>
      </w:r>
    </w:p>
    <w:p w:rsidR="00C96CFE" w:rsidRPr="00C23FE4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96CFE" w:rsidRDefault="00666F59" w:rsidP="00C96CF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zotërojë 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diplomë të nivelit Master Shkencor ( ose të barazvlefshme 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>), në  shkencat  Ekonomike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Diploma  e nivelit Bachelor  duhet te  jetë  e të njëjtës fushë ; </w:t>
      </w:r>
    </w:p>
    <w:p w:rsidR="00C96CFE" w:rsidRDefault="003E6340" w:rsidP="00C96CFE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5 ( pesë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>)  vite eksperiencë pune në profesion ;</w:t>
      </w:r>
    </w:p>
    <w:p w:rsidR="00C96CFE" w:rsidRPr="008C4458" w:rsidRDefault="00C96CFE" w:rsidP="00C96CFE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të mi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>ra  profesionale, organizative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etikë të lartë në  komunikim  dhe aftësi të mira pune në grup;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Pr="00C93027" w:rsidRDefault="00C96CFE" w:rsidP="00C96CFE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DOKUMENTACIONI, MËNYRA  DHE AFATI I DORËZIMIT 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Pr="006D1239" w:rsidRDefault="00C96CFE" w:rsidP="00C96C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C96CFE" w:rsidRPr="00012F91" w:rsidRDefault="003E6340" w:rsidP="00C96CFE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2" w:history="1">
        <w:r w:rsidR="00C96CFE" w:rsidRPr="00012F91">
          <w:rPr>
            <w:rStyle w:val="Hyperlink"/>
            <w:rFonts w:eastAsia="MS Mincho"/>
            <w:sz w:val="24"/>
            <w:lang w:val="it-IT"/>
          </w:rPr>
          <w:t>http://ëëë.dap.gov.al/legjislacioni/udhëzime -manuale /</w:t>
        </w:r>
      </w:hyperlink>
      <w:r w:rsidR="00C96CFE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C96CFE" w:rsidRPr="00012F91" w:rsidRDefault="00C96CFE" w:rsidP="00C96C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diplomës</w:t>
      </w:r>
      <w:r w:rsidR="004101F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e listës së notave e noterizuar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( pë</w:t>
      </w:r>
      <w:r w:rsidR="004101F0">
        <w:rPr>
          <w:rFonts w:ascii="Times New Roman" w:eastAsia="MS Mincho" w:hAnsi="Times New Roman" w:cs="Times New Roman"/>
          <w:sz w:val="24"/>
          <w:szCs w:val="24"/>
          <w:lang w:val="it-IT"/>
        </w:rPr>
        <w:t>rfshirë edhe diplomën Bachelor).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Nëse aplikanti disponon një diplomë të një Universiteti të huaj , atëhere ai duhet ta ketë atë të njehsuar pranë Ministrisë së Arsimit ;</w:t>
      </w:r>
    </w:p>
    <w:p w:rsidR="008C4458" w:rsidRPr="00CE766C" w:rsidRDefault="00C96CFE" w:rsidP="008C44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 ( të gjitha faqet  që vërtetojnë  eksperiencën në punë  ) ;</w:t>
      </w:r>
    </w:p>
    <w:p w:rsidR="00C96CFE" w:rsidRPr="00012F91" w:rsidRDefault="00C96CFE" w:rsidP="00C96C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( ID)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C96CFE" w:rsidRPr="006D1239" w:rsidRDefault="00C96CFE" w:rsidP="00C96C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C96CFE" w:rsidRPr="00012F91" w:rsidRDefault="00C96CFE" w:rsidP="00C96C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C96CFE" w:rsidRPr="00012F91" w:rsidRDefault="00C96CFE" w:rsidP="00C96C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C96CFE" w:rsidRPr="00012F91" w:rsidRDefault="00C96CFE" w:rsidP="00C96C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C96CFE" w:rsidRPr="00613B94" w:rsidRDefault="00C96CFE" w:rsidP="00C96CF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Aplikimi dhe  dorzimi  i dokumentave  për proçedurën  e pranimit  nga jasht s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hërbimit civil  duhet të bëhet, brënda datës </w:t>
      </w:r>
      <w:r w:rsidR="003E634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15.09</w:t>
      </w:r>
      <w:r w:rsidR="008C4458" w:rsidRPr="008C445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me post</w:t>
      </w:r>
      <w:r w:rsidR="00CE766C">
        <w:rPr>
          <w:rFonts w:ascii="Times New Roman" w:eastAsia="MS Mincho" w:hAnsi="Times New Roman" w:cs="Times New Roman"/>
          <w:sz w:val="24"/>
          <w:szCs w:val="24"/>
          <w:lang w:val="sq-AL"/>
        </w:rPr>
        <w:t>ë  në Adresën  Bashkia Librazhd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Lagja nr.1  Sheshi  “ Gjergj  Arjaniti  “  Librazhd  ose  në  Njësinë e Burimeve Njerzore një kopje të  dokumentave  të  mëposhtëme </w:t>
      </w:r>
      <w:r w:rsidRPr="00C23F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3.3 . REZULTATET  PËR FAZËN E VERIFIKIMIT  PARAPRAK </w:t>
      </w:r>
    </w:p>
    <w:p w:rsidR="00C96CFE" w:rsidRDefault="00C96CFE" w:rsidP="00C96CF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13B9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3E634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datën </w:t>
      </w:r>
      <w:r w:rsidR="003E6340" w:rsidRPr="003E634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8C4458" w:rsidRPr="003E634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bashkia Librazhd do  të shpallë në faqen  zyrtare  dhe në portalin  “Shërbimi Kombëtar  i Punësimit “ listën e kandidatëve  që  plotësojnë  kriteret e veçanta për  proçedurën e pranimit nga jashtë</w:t>
      </w:r>
      <w:r w:rsidR="00666F5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shërbimit civil  si dhe  datën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vëndin dhe orën e saktë  ku do të zhvillohet  te</w:t>
      </w:r>
      <w:r w:rsidR="007138A2">
        <w:rPr>
          <w:rFonts w:ascii="Times New Roman" w:eastAsia="MS Mincho" w:hAnsi="Times New Roman" w:cs="Times New Roman"/>
          <w:sz w:val="24"/>
          <w:szCs w:val="24"/>
          <w:lang w:val="sq-AL"/>
        </w:rPr>
        <w:t>stimi me shkrim dhe  intervista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7138A2" w:rsidRPr="003E6340" w:rsidRDefault="00C96CFE" w:rsidP="003E6340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Në të njëjtën  datë kandidatët që nuk i  plotësojnë  kriteret e veçanta për proçedurën e pranimit  nga jashtë do të njoftohen  individualisht në mënyrë elektronike nga  burimet njerzore .</w:t>
      </w: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Pr="006F129D" w:rsidRDefault="00C96CFE" w:rsidP="008C4458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3.4.</w:t>
      </w:r>
      <w:r w:rsidR="007138A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FUSHAT E NJOHURIVE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, AFTËSITË DHE  CILËSITË  MBI TË CILAT DO TË ZHVILLOHET  TESTIMI  DHE INTERVISTA 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në </w:t>
      </w:r>
      <w:r w:rsidRPr="0008045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testin me shkrim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do të vlerësohen  në lidhje me  njohuritë mbi ;</w:t>
      </w:r>
    </w:p>
    <w:p w:rsidR="008C4458" w:rsidRDefault="008C4458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 Republikës së Shqipërisë ;</w:t>
      </w:r>
    </w:p>
    <w:p w:rsidR="008C4458" w:rsidRDefault="007138A2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 nr.152</w:t>
      </w:r>
      <w:r w:rsidR="004101F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/ 2013</w:t>
      </w:r>
      <w:r w:rsidR="008C445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“Për nëpunësin civil  i ndryshuar ;</w:t>
      </w: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nr.139/2015 “Për vetqeverisjen  vendore “ ; </w:t>
      </w:r>
    </w:p>
    <w:p w:rsidR="003E6340" w:rsidRDefault="003E6340" w:rsidP="003E63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E6340" w:rsidRDefault="003E6340" w:rsidP="003E63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E6340" w:rsidRDefault="003E6340" w:rsidP="003E63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E6340" w:rsidRDefault="003E6340" w:rsidP="003E63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E6340" w:rsidRDefault="003E6340" w:rsidP="003E63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E6340" w:rsidRPr="003E6340" w:rsidRDefault="003E6340" w:rsidP="003E63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nr.9131 dt.08.09.2003 “Për rregullat e  etikës në administratën publike” ;</w:t>
      </w: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ligjin nr.119/2014 “Për të drejtën ë informimit “ ; </w:t>
      </w: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Kodin e Punës  së republikës së Shqipërisë , i ndryshuar ;</w:t>
      </w:r>
    </w:p>
    <w:p w:rsidR="008C4458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Njihuri  për ligjin nr. 8116 “Kodi i proçedurës  civile  i Republikës së Shqipërisë “ i ndryshuar ;</w:t>
      </w:r>
    </w:p>
    <w:p w:rsidR="007138A2" w:rsidRPr="007138A2" w:rsidRDefault="00666F59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Njihuri </w:t>
      </w:r>
      <w:r w:rsidR="008C4458">
        <w:rPr>
          <w:rFonts w:ascii="Times New Roman" w:eastAsia="MS Mincho" w:hAnsi="Times New Roman" w:cs="Times New Roman"/>
          <w:sz w:val="24"/>
          <w:szCs w:val="24"/>
          <w:lang w:val="it-IT"/>
        </w:rPr>
        <w:t>për ligjin nr. 44/2015 “Kodi i proçedurës administrative i Republik</w:t>
      </w:r>
      <w:r w:rsidR="007138A2">
        <w:rPr>
          <w:rFonts w:ascii="Times New Roman" w:eastAsia="MS Mincho" w:hAnsi="Times New Roman" w:cs="Times New Roman"/>
          <w:sz w:val="24"/>
          <w:szCs w:val="24"/>
          <w:lang w:val="it-IT"/>
        </w:rPr>
        <w:t>ës së Shqipërisë “  i ndryshuar.</w:t>
      </w:r>
    </w:p>
    <w:p w:rsidR="008C4458" w:rsidRPr="00C2315A" w:rsidRDefault="008C4458" w:rsidP="008C445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09/2012 “Për organizimin  dhe funksionimin  e administrate shtetërore “</w:t>
      </w:r>
    </w:p>
    <w:p w:rsidR="008C4458" w:rsidRPr="00C2315A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 Nr. 9936, datë 26/06/2008, “Për menaxhimin e sistemit buxhetor në Republikën e Shqipërisë “ i ndryshuar  ;</w:t>
      </w:r>
    </w:p>
    <w:p w:rsidR="008C4458" w:rsidRPr="00012F91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ligjin Nr. 102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96, datë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08/07/2010, “ Për menaxhimin financiar dhe kontrollin “  i ndryshuar </w:t>
      </w:r>
    </w:p>
    <w:p w:rsidR="008C4458" w:rsidRPr="00012F91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 ligjin Nr. 9228, date 29/04/2004, “ Për kontabilitetin dhe pasqyrat financiare “ </w:t>
      </w:r>
    </w:p>
    <w:p w:rsidR="008C4458" w:rsidRPr="00012F91" w:rsidRDefault="008C4458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Njohuri për  ligjin Nr. 162/2020 “ Për  prokurimin publik  “ ;</w:t>
      </w:r>
    </w:p>
    <w:p w:rsidR="008C4458" w:rsidRPr="00A25D2E" w:rsidRDefault="00666F59" w:rsidP="008C44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Njohuri për </w:t>
      </w:r>
      <w:r w:rsidR="008C4458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Udhëzimin  Nr. 30  datë 27.12.2011 të  Ministrit të Financave ” Për  menaxhimin e aktiveve  në njësitë e sektorit  publik ” i ndryshuar  ;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gjatë intervistës së 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strukturuar  me gojë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vlerësohen në lidhje me  ; 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96CFE" w:rsidRDefault="00666F59" w:rsidP="00C96CF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Njohuritë, aftësitë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>, kompetencën në lidhje me pë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rshkrimin e pozicionit të punës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>, 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ksperiencë e tyre  të mëparshme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motivimin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>, aspiratat  dhe pr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itshmërite e tyre për karrjerën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3.5. MËNYRA E VLERSIMIT T KANDIDATVE 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do të vlerësohen në lidhje me ;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shkrimin , ku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101F0">
        <w:rPr>
          <w:rFonts w:ascii="Times New Roman" w:eastAsia="MS Mincho" w:hAnsi="Times New Roman" w:cs="Times New Roman"/>
          <w:sz w:val="24"/>
          <w:szCs w:val="24"/>
          <w:lang w:val="sq-AL"/>
        </w:rPr>
        <w:t>rfshihen  arsimi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rvoja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10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trajnimet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apo kualifikimet 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lidhura me  fush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10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  (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deri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20 pik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10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)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C96CFE" w:rsidRDefault="00C96CFE" w:rsidP="00C96CF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</w:t>
      </w:r>
      <w:r w:rsidR="00410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rësimin e  testimit me shkrim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( </w:t>
      </w:r>
      <w:r w:rsidR="004101F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40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pikë ) ;</w:t>
      </w:r>
    </w:p>
    <w:p w:rsidR="00C96CFE" w:rsidRPr="008C4458" w:rsidRDefault="00C96CFE" w:rsidP="00C96CF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Vlerësimi i inte</w:t>
      </w:r>
      <w:r w:rsidR="004101F0">
        <w:rPr>
          <w:rFonts w:ascii="Times New Roman" w:eastAsia="MS Mincho" w:hAnsi="Times New Roman" w:cs="Times New Roman"/>
          <w:sz w:val="24"/>
          <w:szCs w:val="24"/>
          <w:lang w:val="sq-AL"/>
        </w:rPr>
        <w:t>rvistës  së strukturuar me gojë, që konsiston  në motivimin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aspiratat  dhe pritshmëri</w:t>
      </w:r>
      <w:r w:rsidR="004101F0">
        <w:rPr>
          <w:rFonts w:ascii="Times New Roman" w:eastAsia="MS Mincho" w:hAnsi="Times New Roman" w:cs="Times New Roman"/>
          <w:sz w:val="24"/>
          <w:szCs w:val="24"/>
          <w:lang w:val="sq-AL"/>
        </w:rPr>
        <w:t>të  për karrjerën (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>40 pikë )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3E6340" w:rsidRDefault="003E6340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3.6.DATA E DALJES SË RREZULTATEVE TË KONKURIMIT DHE MËNYRA E KOMUNIKIMIT 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rfundim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vler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simit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66F59">
        <w:rPr>
          <w:rFonts w:ascii="Times New Roman" w:eastAsia="MS Mincho" w:hAnsi="Times New Roman" w:cs="Times New Roman"/>
          <w:sz w:val="24"/>
          <w:szCs w:val="24"/>
          <w:lang w:val="sq-AL"/>
        </w:rPr>
        <w:t>ve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njoftoj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 individualisht në mëny</w:t>
      </w:r>
      <w:r w:rsidR="00666F59">
        <w:rPr>
          <w:rFonts w:ascii="Times New Roman" w:eastAsia="MS Mincho" w:hAnsi="Times New Roman" w:cs="Times New Roman"/>
          <w:sz w:val="24"/>
          <w:szCs w:val="24"/>
          <w:lang w:val="sq-AL"/>
        </w:rPr>
        <w:t>rë elektronike  për rrezultatet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C96CFE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>durën  e pranimit  nga jashtë</w:t>
      </w:r>
      <w:r w:rsidR="008365F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3E6340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365F4">
        <w:rPr>
          <w:rFonts w:ascii="Times New Roman" w:eastAsia="MS Mincho" w:hAnsi="Times New Roman" w:cs="Times New Roman"/>
          <w:sz w:val="24"/>
          <w:szCs w:val="24"/>
          <w:lang w:val="sq-AL"/>
        </w:rPr>
        <w:t>rbimit civi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do të marrin informacion në faqen  e bashkisë Librazhd  për fazat e mëtejshme  të kësajë proçedure ;</w:t>
      </w:r>
    </w:p>
    <w:p w:rsidR="007138A2" w:rsidRDefault="007138A2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96CFE" w:rsidRDefault="00C96CFE" w:rsidP="00C96CF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paraprak.</w:t>
      </w:r>
    </w:p>
    <w:p w:rsidR="00C96CFE" w:rsidRDefault="007138A2" w:rsidP="008C445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</w:t>
      </w:r>
      <w:r w:rsidR="00C96CFE">
        <w:rPr>
          <w:rFonts w:ascii="Times New Roman" w:eastAsia="MS Mincho" w:hAnsi="Times New Roman" w:cs="Times New Roman"/>
          <w:sz w:val="24"/>
          <w:szCs w:val="24"/>
          <w:lang w:val="sq-AL"/>
        </w:rPr>
        <w:t>, vëndin  dhe orën ku do të zhvillohet konkurimi ;</w:t>
      </w:r>
    </w:p>
    <w:p w:rsidR="008C4458" w:rsidRPr="008C4458" w:rsidRDefault="008C4458" w:rsidP="00666F59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96CFE" w:rsidRPr="00EC592F" w:rsidRDefault="00C96CFE" w:rsidP="00C96CF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</w:t>
      </w:r>
      <w:r w:rsidR="00666F59">
        <w:rPr>
          <w:rFonts w:ascii="Times New Roman" w:eastAsia="MS Mincho" w:hAnsi="Times New Roman" w:cs="Times New Roman"/>
          <w:sz w:val="24"/>
          <w:szCs w:val="24"/>
          <w:lang w:val="sq-AL"/>
        </w:rPr>
        <w:t>të marrë këtë informacion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kandidatët  duhet  të vizitojnë në mënyrë  të vazhdueshme  faqen  e  bashkisë Librazhd  duke fillua</w:t>
      </w:r>
      <w:r w:rsidR="008C445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 nga data </w:t>
      </w:r>
      <w:r w:rsidR="003E634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8C4458" w:rsidRPr="008C4458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C96CFE" w:rsidRDefault="00C96CFE" w:rsidP="00C96C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C96CFE" w:rsidRPr="004A5EB9" w:rsidRDefault="00C96CFE" w:rsidP="00EF7F93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DREJTORIA  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BURIMEVE NJERZORE</w:t>
      </w:r>
    </w:p>
    <w:p w:rsidR="00C96CFE" w:rsidRPr="004A5EB9" w:rsidRDefault="00C96CFE" w:rsidP="00EF7F93">
      <w:pPr>
        <w:shd w:val="clear" w:color="auto" w:fill="D9D9D9" w:themeFill="background1" w:themeFillShade="D9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C96CFE" w:rsidRDefault="00C96CFE" w:rsidP="00EF7F93">
      <w:pPr>
        <w:shd w:val="clear" w:color="auto" w:fill="D9D9D9" w:themeFill="background1" w:themeFillShade="D9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C96CFE" w:rsidRDefault="00C96CFE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bookmarkStart w:id="0" w:name="_GoBack"/>
      <w:bookmarkEnd w:id="0"/>
    </w:p>
    <w:p w:rsidR="00C96CFE" w:rsidRPr="00012F91" w:rsidRDefault="00C96CFE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sectPr w:rsidR="00C96CFE" w:rsidRPr="00012F91" w:rsidSect="00C9213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F00A16"/>
    <w:multiLevelType w:val="hybridMultilevel"/>
    <w:tmpl w:val="73F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8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C63B2"/>
    <w:multiLevelType w:val="hybridMultilevel"/>
    <w:tmpl w:val="56265A2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C3812"/>
    <w:multiLevelType w:val="hybridMultilevel"/>
    <w:tmpl w:val="66567166"/>
    <w:lvl w:ilvl="0" w:tplc="AE9038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6528E"/>
    <w:multiLevelType w:val="multilevel"/>
    <w:tmpl w:val="ECD8B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052C8"/>
    <w:multiLevelType w:val="hybridMultilevel"/>
    <w:tmpl w:val="343AEA3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17E86"/>
    <w:multiLevelType w:val="hybridMultilevel"/>
    <w:tmpl w:val="A64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70C23"/>
    <w:multiLevelType w:val="hybridMultilevel"/>
    <w:tmpl w:val="975C365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B3CBD"/>
    <w:multiLevelType w:val="hybridMultilevel"/>
    <w:tmpl w:val="5C709B62"/>
    <w:lvl w:ilvl="0" w:tplc="669CC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75E1C"/>
    <w:multiLevelType w:val="hybridMultilevel"/>
    <w:tmpl w:val="B61AB2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1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2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2596F"/>
    <w:multiLevelType w:val="hybridMultilevel"/>
    <w:tmpl w:val="903A78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62417"/>
    <w:multiLevelType w:val="hybridMultilevel"/>
    <w:tmpl w:val="5DDACE0E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5"/>
  </w:num>
  <w:num w:numId="5">
    <w:abstractNumId w:val="8"/>
  </w:num>
  <w:num w:numId="6">
    <w:abstractNumId w:val="32"/>
  </w:num>
  <w:num w:numId="7">
    <w:abstractNumId w:val="28"/>
  </w:num>
  <w:num w:numId="8">
    <w:abstractNumId w:val="19"/>
  </w:num>
  <w:num w:numId="9">
    <w:abstractNumId w:val="27"/>
  </w:num>
  <w:num w:numId="10">
    <w:abstractNumId w:val="24"/>
  </w:num>
  <w:num w:numId="11">
    <w:abstractNumId w:val="25"/>
  </w:num>
  <w:num w:numId="12">
    <w:abstractNumId w:val="23"/>
  </w:num>
  <w:num w:numId="13">
    <w:abstractNumId w:val="34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"/>
  </w:num>
  <w:num w:numId="19">
    <w:abstractNumId w:val="25"/>
  </w:num>
  <w:num w:numId="20">
    <w:abstractNumId w:val="26"/>
  </w:num>
  <w:num w:numId="21">
    <w:abstractNumId w:val="2"/>
  </w:num>
  <w:num w:numId="22">
    <w:abstractNumId w:val="30"/>
  </w:num>
  <w:num w:numId="23">
    <w:abstractNumId w:val="0"/>
  </w:num>
  <w:num w:numId="24">
    <w:abstractNumId w:val="7"/>
  </w:num>
  <w:num w:numId="25">
    <w:abstractNumId w:val="4"/>
  </w:num>
  <w:num w:numId="26">
    <w:abstractNumId w:val="6"/>
  </w:num>
  <w:num w:numId="27">
    <w:abstractNumId w:val="31"/>
  </w:num>
  <w:num w:numId="28">
    <w:abstractNumId w:val="10"/>
  </w:num>
  <w:num w:numId="29">
    <w:abstractNumId w:val="18"/>
  </w:num>
  <w:num w:numId="30">
    <w:abstractNumId w:val="33"/>
  </w:num>
  <w:num w:numId="31">
    <w:abstractNumId w:val="21"/>
  </w:num>
  <w:num w:numId="32">
    <w:abstractNumId w:val="11"/>
  </w:num>
  <w:num w:numId="33">
    <w:abstractNumId w:val="29"/>
  </w:num>
  <w:num w:numId="34">
    <w:abstractNumId w:val="16"/>
  </w:num>
  <w:num w:numId="35">
    <w:abstractNumId w:val="5"/>
  </w:num>
  <w:num w:numId="36">
    <w:abstractNumId w:val="22"/>
  </w:num>
  <w:num w:numId="37">
    <w:abstractNumId w:val="20"/>
  </w:num>
  <w:num w:numId="38">
    <w:abstractNumId w:val="35"/>
  </w:num>
  <w:num w:numId="39">
    <w:abstractNumId w:val="36"/>
  </w:num>
  <w:num w:numId="40">
    <w:abstractNumId w:val="1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4A0B"/>
    <w:rsid w:val="00012F91"/>
    <w:rsid w:val="00015D13"/>
    <w:rsid w:val="00017199"/>
    <w:rsid w:val="00025C1A"/>
    <w:rsid w:val="00026732"/>
    <w:rsid w:val="00034621"/>
    <w:rsid w:val="00042D1B"/>
    <w:rsid w:val="00044E43"/>
    <w:rsid w:val="00054FFC"/>
    <w:rsid w:val="000554AA"/>
    <w:rsid w:val="000621BE"/>
    <w:rsid w:val="00067547"/>
    <w:rsid w:val="000800A2"/>
    <w:rsid w:val="000962A4"/>
    <w:rsid w:val="000A35DE"/>
    <w:rsid w:val="000A69C5"/>
    <w:rsid w:val="000B4117"/>
    <w:rsid w:val="000B78C0"/>
    <w:rsid w:val="000D0156"/>
    <w:rsid w:val="000D1C31"/>
    <w:rsid w:val="000E1E66"/>
    <w:rsid w:val="000E2FC3"/>
    <w:rsid w:val="000E3261"/>
    <w:rsid w:val="000E65C8"/>
    <w:rsid w:val="000F0FBD"/>
    <w:rsid w:val="000F5ADE"/>
    <w:rsid w:val="00103781"/>
    <w:rsid w:val="00134654"/>
    <w:rsid w:val="00135B61"/>
    <w:rsid w:val="00136B73"/>
    <w:rsid w:val="001408A6"/>
    <w:rsid w:val="00151DEA"/>
    <w:rsid w:val="00183EBF"/>
    <w:rsid w:val="00186EDF"/>
    <w:rsid w:val="0019630A"/>
    <w:rsid w:val="001A3D05"/>
    <w:rsid w:val="001A5734"/>
    <w:rsid w:val="001A5EA0"/>
    <w:rsid w:val="001B1961"/>
    <w:rsid w:val="001D335F"/>
    <w:rsid w:val="001D4F52"/>
    <w:rsid w:val="001E11ED"/>
    <w:rsid w:val="002123F3"/>
    <w:rsid w:val="00215DF5"/>
    <w:rsid w:val="00216163"/>
    <w:rsid w:val="002176FB"/>
    <w:rsid w:val="00221412"/>
    <w:rsid w:val="00224B5E"/>
    <w:rsid w:val="002469A1"/>
    <w:rsid w:val="0026619C"/>
    <w:rsid w:val="00276CDC"/>
    <w:rsid w:val="00277556"/>
    <w:rsid w:val="0027797F"/>
    <w:rsid w:val="002939DB"/>
    <w:rsid w:val="002A067C"/>
    <w:rsid w:val="002B0091"/>
    <w:rsid w:val="002B452C"/>
    <w:rsid w:val="002B6121"/>
    <w:rsid w:val="002C1FEE"/>
    <w:rsid w:val="002E0E86"/>
    <w:rsid w:val="002F3A3F"/>
    <w:rsid w:val="00303BD2"/>
    <w:rsid w:val="003059CB"/>
    <w:rsid w:val="0032257F"/>
    <w:rsid w:val="00331A2A"/>
    <w:rsid w:val="003338F7"/>
    <w:rsid w:val="00343E09"/>
    <w:rsid w:val="003522FD"/>
    <w:rsid w:val="00357F02"/>
    <w:rsid w:val="00360CE4"/>
    <w:rsid w:val="00375632"/>
    <w:rsid w:val="003946C8"/>
    <w:rsid w:val="003A2D43"/>
    <w:rsid w:val="003B1AA5"/>
    <w:rsid w:val="003D2FB9"/>
    <w:rsid w:val="003E6340"/>
    <w:rsid w:val="003E6835"/>
    <w:rsid w:val="00401F27"/>
    <w:rsid w:val="00405BD0"/>
    <w:rsid w:val="004101F0"/>
    <w:rsid w:val="00410F68"/>
    <w:rsid w:val="00411950"/>
    <w:rsid w:val="00414F21"/>
    <w:rsid w:val="00432AD1"/>
    <w:rsid w:val="00443B02"/>
    <w:rsid w:val="00450D77"/>
    <w:rsid w:val="00455AA8"/>
    <w:rsid w:val="004622B4"/>
    <w:rsid w:val="004720A1"/>
    <w:rsid w:val="004868C7"/>
    <w:rsid w:val="004873CA"/>
    <w:rsid w:val="00492B33"/>
    <w:rsid w:val="00493372"/>
    <w:rsid w:val="00495FF1"/>
    <w:rsid w:val="004C4441"/>
    <w:rsid w:val="004D5C0B"/>
    <w:rsid w:val="004D7FDB"/>
    <w:rsid w:val="004E29E9"/>
    <w:rsid w:val="00502CF6"/>
    <w:rsid w:val="005133E5"/>
    <w:rsid w:val="00515A28"/>
    <w:rsid w:val="0052105C"/>
    <w:rsid w:val="005279A9"/>
    <w:rsid w:val="00535E23"/>
    <w:rsid w:val="005478AF"/>
    <w:rsid w:val="005637B9"/>
    <w:rsid w:val="00565659"/>
    <w:rsid w:val="0058096B"/>
    <w:rsid w:val="00584575"/>
    <w:rsid w:val="00585518"/>
    <w:rsid w:val="00590ED9"/>
    <w:rsid w:val="005A5919"/>
    <w:rsid w:val="005B5550"/>
    <w:rsid w:val="005B763C"/>
    <w:rsid w:val="005C202F"/>
    <w:rsid w:val="005F03EB"/>
    <w:rsid w:val="0062155E"/>
    <w:rsid w:val="00621DA2"/>
    <w:rsid w:val="0062435B"/>
    <w:rsid w:val="006270AE"/>
    <w:rsid w:val="00666F59"/>
    <w:rsid w:val="00670578"/>
    <w:rsid w:val="006806F7"/>
    <w:rsid w:val="006823C6"/>
    <w:rsid w:val="00686F47"/>
    <w:rsid w:val="00694B28"/>
    <w:rsid w:val="006A1046"/>
    <w:rsid w:val="006C02CB"/>
    <w:rsid w:val="006C77F4"/>
    <w:rsid w:val="006D7D6D"/>
    <w:rsid w:val="006E65C3"/>
    <w:rsid w:val="006F67F5"/>
    <w:rsid w:val="007138A2"/>
    <w:rsid w:val="00716871"/>
    <w:rsid w:val="007208A9"/>
    <w:rsid w:val="00725ADD"/>
    <w:rsid w:val="00725DB2"/>
    <w:rsid w:val="00731F7E"/>
    <w:rsid w:val="0073254A"/>
    <w:rsid w:val="00746C6A"/>
    <w:rsid w:val="00775D8D"/>
    <w:rsid w:val="007810CE"/>
    <w:rsid w:val="00791369"/>
    <w:rsid w:val="007A0EB3"/>
    <w:rsid w:val="007B5DD2"/>
    <w:rsid w:val="00803234"/>
    <w:rsid w:val="0083184F"/>
    <w:rsid w:val="00831D76"/>
    <w:rsid w:val="008365F4"/>
    <w:rsid w:val="00851EA1"/>
    <w:rsid w:val="00854E0D"/>
    <w:rsid w:val="00887447"/>
    <w:rsid w:val="008A07C9"/>
    <w:rsid w:val="008A24B1"/>
    <w:rsid w:val="008A459D"/>
    <w:rsid w:val="008A7D3F"/>
    <w:rsid w:val="008C25BF"/>
    <w:rsid w:val="008C4458"/>
    <w:rsid w:val="008F1568"/>
    <w:rsid w:val="008F5933"/>
    <w:rsid w:val="008F6BCA"/>
    <w:rsid w:val="00902203"/>
    <w:rsid w:val="00905314"/>
    <w:rsid w:val="009073B2"/>
    <w:rsid w:val="00914517"/>
    <w:rsid w:val="00920ED5"/>
    <w:rsid w:val="00923BD5"/>
    <w:rsid w:val="009317C8"/>
    <w:rsid w:val="00942B96"/>
    <w:rsid w:val="009603F6"/>
    <w:rsid w:val="00975E00"/>
    <w:rsid w:val="00986ECB"/>
    <w:rsid w:val="00992BC2"/>
    <w:rsid w:val="009935CC"/>
    <w:rsid w:val="009C7699"/>
    <w:rsid w:val="009D448D"/>
    <w:rsid w:val="009D62FC"/>
    <w:rsid w:val="009E0234"/>
    <w:rsid w:val="009E1E01"/>
    <w:rsid w:val="00A11689"/>
    <w:rsid w:val="00A25D2E"/>
    <w:rsid w:val="00A2719A"/>
    <w:rsid w:val="00A34F19"/>
    <w:rsid w:val="00A45861"/>
    <w:rsid w:val="00A553AD"/>
    <w:rsid w:val="00A6297C"/>
    <w:rsid w:val="00A66D0E"/>
    <w:rsid w:val="00A8016C"/>
    <w:rsid w:val="00A90A3F"/>
    <w:rsid w:val="00A90D63"/>
    <w:rsid w:val="00A918E0"/>
    <w:rsid w:val="00A918E5"/>
    <w:rsid w:val="00A96361"/>
    <w:rsid w:val="00A97972"/>
    <w:rsid w:val="00AB4D20"/>
    <w:rsid w:val="00AC49C5"/>
    <w:rsid w:val="00AD05B6"/>
    <w:rsid w:val="00AD55D3"/>
    <w:rsid w:val="00B013AE"/>
    <w:rsid w:val="00B171D0"/>
    <w:rsid w:val="00B226FB"/>
    <w:rsid w:val="00B31CC4"/>
    <w:rsid w:val="00B41248"/>
    <w:rsid w:val="00B418ED"/>
    <w:rsid w:val="00B439E6"/>
    <w:rsid w:val="00B45B16"/>
    <w:rsid w:val="00B51949"/>
    <w:rsid w:val="00B5649F"/>
    <w:rsid w:val="00B628DA"/>
    <w:rsid w:val="00B87E33"/>
    <w:rsid w:val="00B966E7"/>
    <w:rsid w:val="00BA4F49"/>
    <w:rsid w:val="00BA51E8"/>
    <w:rsid w:val="00BB0841"/>
    <w:rsid w:val="00BB1F0D"/>
    <w:rsid w:val="00BB36CB"/>
    <w:rsid w:val="00BB3FA4"/>
    <w:rsid w:val="00BC09F6"/>
    <w:rsid w:val="00BD1155"/>
    <w:rsid w:val="00BE6A12"/>
    <w:rsid w:val="00BE7F7B"/>
    <w:rsid w:val="00C017E9"/>
    <w:rsid w:val="00C055ED"/>
    <w:rsid w:val="00C07406"/>
    <w:rsid w:val="00C1001D"/>
    <w:rsid w:val="00C15911"/>
    <w:rsid w:val="00C15CEA"/>
    <w:rsid w:val="00C2315A"/>
    <w:rsid w:val="00C27365"/>
    <w:rsid w:val="00C434B5"/>
    <w:rsid w:val="00C50F2C"/>
    <w:rsid w:val="00C521C8"/>
    <w:rsid w:val="00C52A42"/>
    <w:rsid w:val="00C62AB8"/>
    <w:rsid w:val="00C64BF1"/>
    <w:rsid w:val="00C65CEF"/>
    <w:rsid w:val="00C76968"/>
    <w:rsid w:val="00C85178"/>
    <w:rsid w:val="00C86D42"/>
    <w:rsid w:val="00C876B3"/>
    <w:rsid w:val="00C92130"/>
    <w:rsid w:val="00C96CFE"/>
    <w:rsid w:val="00CB16E0"/>
    <w:rsid w:val="00CB2DF6"/>
    <w:rsid w:val="00CB6019"/>
    <w:rsid w:val="00CC0440"/>
    <w:rsid w:val="00CC0758"/>
    <w:rsid w:val="00CC3EDD"/>
    <w:rsid w:val="00CD6F08"/>
    <w:rsid w:val="00CD72D9"/>
    <w:rsid w:val="00CE1A80"/>
    <w:rsid w:val="00CE766C"/>
    <w:rsid w:val="00D01E78"/>
    <w:rsid w:val="00D07EC0"/>
    <w:rsid w:val="00D13C79"/>
    <w:rsid w:val="00D15BE0"/>
    <w:rsid w:val="00D225FA"/>
    <w:rsid w:val="00D534B9"/>
    <w:rsid w:val="00D602D0"/>
    <w:rsid w:val="00D62269"/>
    <w:rsid w:val="00D657E7"/>
    <w:rsid w:val="00D706FC"/>
    <w:rsid w:val="00D70AD7"/>
    <w:rsid w:val="00D840F2"/>
    <w:rsid w:val="00D85B51"/>
    <w:rsid w:val="00D85BAB"/>
    <w:rsid w:val="00D916D3"/>
    <w:rsid w:val="00DA0551"/>
    <w:rsid w:val="00DA7202"/>
    <w:rsid w:val="00DB17E1"/>
    <w:rsid w:val="00DB7C4D"/>
    <w:rsid w:val="00DC3068"/>
    <w:rsid w:val="00DC7870"/>
    <w:rsid w:val="00DD4534"/>
    <w:rsid w:val="00DF4BCF"/>
    <w:rsid w:val="00E13486"/>
    <w:rsid w:val="00E15F7D"/>
    <w:rsid w:val="00E20A92"/>
    <w:rsid w:val="00E30B9B"/>
    <w:rsid w:val="00E40B4F"/>
    <w:rsid w:val="00E41948"/>
    <w:rsid w:val="00E43003"/>
    <w:rsid w:val="00E628CE"/>
    <w:rsid w:val="00E65244"/>
    <w:rsid w:val="00E7203F"/>
    <w:rsid w:val="00E76F5B"/>
    <w:rsid w:val="00E841B3"/>
    <w:rsid w:val="00E849A3"/>
    <w:rsid w:val="00EA681A"/>
    <w:rsid w:val="00EB5799"/>
    <w:rsid w:val="00EC130C"/>
    <w:rsid w:val="00EC30DB"/>
    <w:rsid w:val="00EE7F73"/>
    <w:rsid w:val="00EF4943"/>
    <w:rsid w:val="00EF4A83"/>
    <w:rsid w:val="00EF7455"/>
    <w:rsid w:val="00EF7F93"/>
    <w:rsid w:val="00F00ABB"/>
    <w:rsid w:val="00F06F54"/>
    <w:rsid w:val="00F11709"/>
    <w:rsid w:val="00F15A10"/>
    <w:rsid w:val="00F16A7F"/>
    <w:rsid w:val="00F22D3C"/>
    <w:rsid w:val="00F23724"/>
    <w:rsid w:val="00F33CA7"/>
    <w:rsid w:val="00F5243D"/>
    <w:rsid w:val="00F53F9D"/>
    <w:rsid w:val="00F63DF0"/>
    <w:rsid w:val="00F71993"/>
    <w:rsid w:val="00FA3F9E"/>
    <w:rsid w:val="00FA7454"/>
    <w:rsid w:val="00FB3CD5"/>
    <w:rsid w:val="00FC0CD8"/>
    <w:rsid w:val="00FD261E"/>
    <w:rsid w:val="00FE0DBE"/>
    <w:rsid w:val="00FE3B85"/>
    <w:rsid w:val="00FF4870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6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wzime%20-manuale%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p.gov.al/legjislacioni/udh&#235;zime%20-manuale%2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&#235;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1F3F-1138-455B-9B81-28FEADEA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2025-08-27T07:53:00Z</cp:lastPrinted>
  <dcterms:created xsi:type="dcterms:W3CDTF">2025-08-21T11:15:00Z</dcterms:created>
  <dcterms:modified xsi:type="dcterms:W3CDTF">2025-08-29T06:42:00Z</dcterms:modified>
</cp:coreProperties>
</file>