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C3" w:rsidRPr="00DC383B" w:rsidRDefault="00114FA6" w:rsidP="008800C3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6.1pt;height:39.6pt;z-index:-251658752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6" DrawAspect="Content" ObjectID="_1819096829" r:id="rId7"/>
        </w:pict>
      </w:r>
      <w:r w:rsidR="008800C3">
        <w:rPr>
          <w:noProof/>
        </w:rPr>
        <w:drawing>
          <wp:inline distT="0" distB="0" distL="0" distR="0">
            <wp:extent cx="560705" cy="548640"/>
            <wp:effectExtent l="19050" t="0" r="0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C3" w:rsidRPr="000E1E66" w:rsidRDefault="008800C3" w:rsidP="008800C3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800C3" w:rsidRPr="000E1E66" w:rsidRDefault="008800C3" w:rsidP="008800C3">
      <w:pPr>
        <w:pStyle w:val="Heading1"/>
      </w:pPr>
      <w:r>
        <w:t xml:space="preserve">  </w:t>
      </w:r>
      <w:r w:rsidRPr="000E1E66">
        <w:t>REPUBLIKA E SHQIPËRISË</w:t>
      </w:r>
    </w:p>
    <w:p w:rsidR="008800C3" w:rsidRDefault="008800C3" w:rsidP="008800C3">
      <w:pPr>
        <w:pStyle w:val="Heading1"/>
        <w:rPr>
          <w:sz w:val="24"/>
        </w:rPr>
      </w:pPr>
      <w:r w:rsidRPr="00D567B9">
        <w:rPr>
          <w:sz w:val="24"/>
        </w:rPr>
        <w:t>BASHKIA   LIBRAZHD</w:t>
      </w: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B369F7" w:rsidRDefault="000B4117" w:rsidP="006A0270">
      <w:pPr>
        <w:shd w:val="clear" w:color="auto" w:fill="BFBFBF" w:themeFill="background1" w:themeFillShade="BF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B369F7" w:rsidRDefault="006A0270" w:rsidP="006A027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SHPALLJE</w:t>
      </w:r>
    </w:p>
    <w:p w:rsidR="006A0270" w:rsidRPr="00B369F7" w:rsidRDefault="007919CE" w:rsidP="006A027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LEVIZJEN PARALELE NGRITJEN NË DETYRË DHE PRANIMIN NGA AJSHTË SHËRBIMIT  CIVIL NË KATEGORINË E ULËT DREJTUESE ( Përgjegjës Sektori</w:t>
      </w:r>
      <w:r w:rsidR="006A027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)</w:t>
      </w:r>
    </w:p>
    <w:p w:rsidR="006A0270" w:rsidRDefault="006A0270" w:rsidP="006A02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7750" w:rsidRPr="00B369F7" w:rsidRDefault="00397750" w:rsidP="006A02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7750" w:rsidRPr="00397750" w:rsidRDefault="007919CE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Lloji i diplomës : Master </w:t>
      </w:r>
      <w:r w:rsidR="00CD19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në Shkenca Humane ,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CD19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Sociale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Politike. </w:t>
      </w:r>
    </w:p>
    <w:p w:rsidR="006A0270" w:rsidRPr="00B369F7" w:rsidRDefault="006A0270" w:rsidP="006A02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B369F7" w:rsidRDefault="006A0270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“Për nëpunë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="007919C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neni 26</w:t>
      </w:r>
      <w:r w:rsidR="008C25B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të Vendimit të Kë</w:t>
      </w:r>
      <w:r w:rsidR="007919C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shillit të </w:t>
      </w:r>
      <w:r w:rsidR="00BC3371">
        <w:rPr>
          <w:rFonts w:ascii="Times New Roman" w:eastAsia="MS Mincho" w:hAnsi="Times New Roman" w:cs="Times New Roman"/>
          <w:sz w:val="24"/>
          <w:szCs w:val="24"/>
          <w:lang w:val="it-IT"/>
        </w:rPr>
        <w:t>Ministrave</w:t>
      </w:r>
      <w:r w:rsidR="007919CE">
        <w:rPr>
          <w:rFonts w:ascii="Times New Roman" w:eastAsia="MS Mincho" w:hAnsi="Times New Roman" w:cs="Times New Roman"/>
          <w:sz w:val="24"/>
          <w:szCs w:val="24"/>
          <w:lang w:val="it-IT"/>
        </w:rPr>
        <w:t>,  Nr. 242</w:t>
      </w:r>
      <w:r w:rsidR="008C25B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procedur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</w:t>
      </w:r>
      <w:r w:rsidR="007919CE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8C25B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7919C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ngritjes në </w:t>
      </w:r>
      <w:r w:rsidR="00BC3371">
        <w:rPr>
          <w:rFonts w:ascii="Times New Roman" w:eastAsia="MS Mincho" w:hAnsi="Times New Roman" w:cs="Times New Roman"/>
          <w:sz w:val="24"/>
          <w:szCs w:val="24"/>
          <w:lang w:val="it-IT"/>
        </w:rPr>
        <w:t>detyrë dhe pranimit nga jashtë shërbimit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për pozicionin e punë</w:t>
      </w:r>
      <w:r w:rsidR="007919CE">
        <w:rPr>
          <w:rFonts w:ascii="Times New Roman" w:eastAsia="MS Mincho" w:hAnsi="Times New Roman" w:cs="Times New Roman"/>
          <w:sz w:val="24"/>
          <w:szCs w:val="24"/>
          <w:lang w:val="it-IT"/>
        </w:rPr>
        <w:t>s: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95530C" w:rsidRDefault="0095530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23DE5" w:rsidRPr="00B369F7" w:rsidRDefault="00B23DE5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E1E19" w:rsidRDefault="00BE1E19" w:rsidP="00BC33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 (nji ) Përgjegjës i Sektorit t</w:t>
      </w:r>
      <w:r w:rsidR="007919C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FC037F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Integrim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it Europian  dhe Projekteve</w:t>
      </w:r>
      <w:r w:rsidR="002A76B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FC037F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1B1961" w:rsidRPr="00B369F7" w:rsidRDefault="00BE1E19" w:rsidP="00BC3371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Kategoria III - 2</w:t>
      </w:r>
      <w:r w:rsidR="00EE444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.</w:t>
      </w:r>
    </w:p>
    <w:p w:rsidR="00FC037F" w:rsidRPr="00B369F7" w:rsidRDefault="00FC037F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369F7" w:rsidRPr="00B369F7" w:rsidRDefault="00B23DE5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Pozicioni i mësipërm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>, u ofrohet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nëpunësve civilë të së njëjtës kategorie për proçedurën e lëvizjes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paralele ! Vetëm në rast se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>ky pozicion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në përfundim të proçedu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>rë</w:t>
      </w:r>
      <w:r w:rsidR="002543FF">
        <w:rPr>
          <w:rFonts w:ascii="Times New Roman" w:eastAsia="MS Mincho" w:hAnsi="Times New Roman" w:cs="Times New Roman"/>
          <w:sz w:val="24"/>
          <w:szCs w:val="24"/>
          <w:lang w:val="it-IT"/>
        </w:rPr>
        <w:t>s së levizjes paralele rezulton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vakant,ai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>sht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>m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nëpërmjet pro</w:t>
      </w:r>
      <w:r w:rsidR="002A76B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çedurës së 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>ngritjes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C3371">
        <w:rPr>
          <w:rFonts w:ascii="Times New Roman" w:eastAsia="MS Mincho" w:hAnsi="Times New Roman" w:cs="Times New Roman"/>
          <w:sz w:val="24"/>
          <w:szCs w:val="24"/>
          <w:lang w:val="it-IT"/>
        </w:rPr>
        <w:t>rbimit civil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kategorin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ul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F40C4">
        <w:rPr>
          <w:rFonts w:ascii="Times New Roman" w:eastAsia="MS Mincho" w:hAnsi="Times New Roman" w:cs="Times New Roman"/>
          <w:sz w:val="24"/>
          <w:szCs w:val="24"/>
          <w:lang w:val="it-IT"/>
        </w:rPr>
        <w:t>t drejtuese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369F7" w:rsidRPr="00B369F7" w:rsidRDefault="00AF40C4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proçedurat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B23D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23DE5">
        <w:rPr>
          <w:rFonts w:ascii="Times New Roman" w:eastAsia="MS Mincho" w:hAnsi="Times New Roman" w:cs="Times New Roman"/>
          <w:b/>
          <w:sz w:val="24"/>
          <w:szCs w:val="24"/>
        </w:rPr>
        <w:t>ngritja</w:t>
      </w:r>
      <w:proofErr w:type="spellEnd"/>
      <w:r w:rsidR="00B23D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23DE5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detyr</w:t>
      </w:r>
      <w:r w:rsidR="00B23DE5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pranimi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jasht</w:t>
      </w:r>
      <w:r w:rsidR="00B23DE5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23DE5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="00B23DE5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="00B23D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ul</w:t>
      </w:r>
      <w:r w:rsidR="00B23DE5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)  </w:t>
      </w:r>
      <w:proofErr w:type="spellStart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="00B369F7"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!</w:t>
      </w:r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Default="00416280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Lë</w:t>
      </w:r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vizje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para</w:t>
      </w:r>
      <w:r w:rsidR="001F4088">
        <w:rPr>
          <w:rFonts w:ascii="Times New Roman" w:eastAsia="MS Mincho" w:hAnsi="Times New Roman" w:cs="Times New Roman"/>
          <w:sz w:val="24"/>
          <w:szCs w:val="24"/>
        </w:rPr>
        <w:t>lele</w:t>
      </w:r>
      <w:proofErr w:type="spellEnd"/>
      <w:r w:rsidR="001F4088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1F4088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B87F65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B23DE5" w:rsidRDefault="00B23DE5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23DE5" w:rsidRPr="00B369F7" w:rsidRDefault="00B23DE5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B23DE5" w:rsidRPr="00B369F7" w:rsidRDefault="00B23DE5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23DE5" w:rsidRDefault="001F4088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: 27.09</w:t>
      </w:r>
      <w:r w:rsidR="00B87F65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B23DE5" w:rsidRPr="00B369F7" w:rsidRDefault="00B23DE5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B369F7" w:rsidRPr="00B369F7" w:rsidRDefault="00B369F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Default="00B369F7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në </w:t>
      </w:r>
      <w:r w:rsidR="00B87F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shërbimin </w:t>
      </w:r>
      <w:r w:rsidR="001F4088">
        <w:rPr>
          <w:rFonts w:ascii="Times New Roman" w:eastAsia="MS Mincho" w:hAnsi="Times New Roman" w:cs="Times New Roman"/>
          <w:sz w:val="24"/>
          <w:szCs w:val="24"/>
          <w:lang w:val="it-IT"/>
        </w:rPr>
        <w:t>civil: 27.09</w:t>
      </w:r>
      <w:r w:rsidR="00B87F65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B23DE5" w:rsidRDefault="00B23DE5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87F65" w:rsidRDefault="00B87F6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87F65" w:rsidRDefault="00B87F6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87F65" w:rsidRPr="00582817" w:rsidRDefault="00B87F6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E8353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lastRenderedPageBreak/>
        <w:t>Përshkrimi i përgjithsues</w:t>
      </w:r>
      <w:r w:rsidR="00B369F7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</w:t>
      </w:r>
      <w:r w:rsidR="001B1961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</w:t>
      </w:r>
      <w:r w:rsidR="0066023B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B369F7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ED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 pozicionin</w:t>
      </w:r>
      <w:r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si më sipërm është </w:t>
      </w:r>
      <w:r w:rsidR="001B1961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582817" w:rsidRDefault="00582817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B1F84" w:rsidRDefault="008B1F8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asistencë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shërbyer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njëkohësisht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lidhjeje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menaxhimt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Bashkimi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Europian</w:t>
      </w:r>
      <w:proofErr w:type="spellEnd"/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aplikon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projekt-idetë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Bashkimi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bashkëaplikues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Monitoron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punen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perfituese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partnered ne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brernda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thirrjet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agjensitë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potencialin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donator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efektshme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donatorëve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përfshi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komunitetin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).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Realizon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vlerësuese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komunitetin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, OJF-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shtresat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Librazhdt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donator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këshillues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Sensibilizon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lançon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nismat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komuniteti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mënyrave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takimeve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spoteve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njoftimeve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rinjve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mjedisin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Zgjeron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kontaktet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Sensibilizon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opinionin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mjedis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pastër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mirëmbajtja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koordinim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domosdoshëm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përfundimeve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vazhdim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futjen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ideve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mënyre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përfshirje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535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donatorëve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domosdoshmëri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Skicon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aprovim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Ndërton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databasë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koordinatat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agjensive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donatore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Realizon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informimin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donatorëve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identifikuar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përgatitura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sensibilizohen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rëndësinë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Realizon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informimin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sensibilizimin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përgatitura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numPr>
          <w:ilvl w:val="0"/>
          <w:numId w:val="2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vlerësuese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shpërndan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52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E55352">
        <w:rPr>
          <w:rFonts w:ascii="Times New Roman" w:hAnsi="Times New Roman" w:cs="Times New Roman"/>
          <w:sz w:val="24"/>
          <w:szCs w:val="24"/>
        </w:rPr>
        <w:t>.</w:t>
      </w:r>
    </w:p>
    <w:p w:rsidR="008B1F84" w:rsidRPr="00E55352" w:rsidRDefault="008B1F84" w:rsidP="008B1F84">
      <w:pPr>
        <w:pStyle w:val="ListParagraph"/>
        <w:spacing w:before="66"/>
        <w:jc w:val="both"/>
        <w:rPr>
          <w:rFonts w:ascii="Times New Roman" w:hAnsi="Times New Roman" w:cs="Times New Roman"/>
          <w:sz w:val="24"/>
          <w:szCs w:val="24"/>
        </w:rPr>
      </w:pPr>
    </w:p>
    <w:p w:rsidR="008B1F84" w:rsidRDefault="008B1F84" w:rsidP="008B1F84"/>
    <w:p w:rsidR="00E55352" w:rsidRDefault="00E55352" w:rsidP="008B1F84"/>
    <w:p w:rsidR="00E55352" w:rsidRDefault="00E55352" w:rsidP="008B1F84"/>
    <w:p w:rsidR="00E55352" w:rsidRDefault="00E55352" w:rsidP="008B1F84"/>
    <w:p w:rsidR="008B1F84" w:rsidRDefault="008B1F84" w:rsidP="008B1F84"/>
    <w:p w:rsidR="008B1F84" w:rsidRPr="00582817" w:rsidRDefault="008B1F8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Default="00621DA2" w:rsidP="00B369F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B369F7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Levizja paralele</w:t>
      </w:r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Kanë të drejtë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aplikojnë për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këtë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vetëm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2543FF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institucionet pjesë e shërbimit civil .</w:t>
      </w:r>
    </w:p>
    <w:p w:rsid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Default="002543FF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 w:rsidR="00CA0FC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q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CA0FC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duhet  t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CA0FC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plot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CA0FC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sojn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CA0FC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621DA2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</w:t>
      </w:r>
      <w:r w:rsidR="00CA0FC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levizjen paralele </w:t>
      </w:r>
      <w:r w:rsidR="00621DA2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jan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B369F7" w:rsidRPr="00B369F7" w:rsidRDefault="00B369F7" w:rsidP="00B369F7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B369F7" w:rsidRDefault="00CA0FC4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s civil i konfirmuar p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r kategorin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r 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cil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 mos ketë masë disiplinore në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CD195A" w:rsidRPr="00B87F65" w:rsidRDefault="00256316" w:rsidP="00B36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 paktën një vlerë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 pozitiv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“mirë” apo “shumë mirë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D195A" w:rsidRDefault="00CD195A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369F7" w:rsidRDefault="00B369F7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Kërkesat e posaçme q</w:t>
      </w:r>
      <w:r w:rsidR="00B87F6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 duhet të plotësojë kandidati</w:t>
      </w:r>
    </w:p>
    <w:p w:rsidR="00B87F65" w:rsidRPr="00B369F7" w:rsidRDefault="00B87F65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B78C0" w:rsidRPr="00B369F7" w:rsidRDefault="00B87F65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 i lartë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Master Shkencor në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 w:rsidR="0096352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hkenc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a</w:t>
      </w:r>
      <w:r w:rsidR="00BC3371">
        <w:rPr>
          <w:rFonts w:ascii="Times New Roman" w:eastAsia="MS Mincho" w:hAnsi="Times New Roman" w:cs="Times New Roman"/>
          <w:sz w:val="24"/>
          <w:szCs w:val="24"/>
          <w:lang w:val="it-IT"/>
        </w:rPr>
        <w:t>t Humane</w:t>
      </w:r>
      <w:r w:rsidR="0096352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Sociale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Politike</w:t>
      </w:r>
      <w:r w:rsidR="0096352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shumë të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C037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ord dhe Exel;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njohë mire gjuhë të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(mbrojtja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përbë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avantazh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)</w:t>
      </w:r>
    </w:p>
    <w:p w:rsidR="002543FF" w:rsidRPr="00B369F7" w:rsidRDefault="002543FF" w:rsidP="002543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në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621DA2" w:rsidRDefault="00621DA2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83534" w:rsidRPr="00B369F7" w:rsidRDefault="00E83534" w:rsidP="00B87F6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256316" w:rsidRDefault="00256316" w:rsidP="00256316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25631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66023B" w:rsidRPr="00B369F7" w:rsidRDefault="0066023B" w:rsidP="0066023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Kandidati duhet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dërgojë me postë os</w:t>
      </w:r>
      <w:r w:rsidR="00B87F65">
        <w:rPr>
          <w:rFonts w:ascii="Times New Roman" w:eastAsia="MS Mincho" w:hAnsi="Times New Roman" w:cs="Times New Roman"/>
          <w:sz w:val="24"/>
          <w:szCs w:val="24"/>
          <w:lang w:val="it-IT"/>
        </w:rPr>
        <w:t>e dorazi në një zarf të mbyllur, në Drejtorinë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e Burimeve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Njerë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zore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 Bashkisë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B87F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dokumentet e dosjes së tij personale si më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poshte:</w:t>
      </w:r>
    </w:p>
    <w:p w:rsidR="00256316" w:rsidRPr="00B369F7" w:rsidRDefault="00256316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B369F7" w:rsidRDefault="00256316" w:rsidP="00BC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motivimi për aplikim n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vendin vakant;</w:t>
      </w:r>
    </w:p>
    <w:p w:rsidR="001B1961" w:rsidRPr="00B369F7" w:rsidRDefault="00256316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1B1961" w:rsidRPr="00B369F7" w:rsidRDefault="00256316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numer kontakti dhe adres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plote 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B369F7" w:rsidRDefault="00B87F65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Nese aplikanti disponon nj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diplome 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Universiteti 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huaj,at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njehsuar pran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Ministris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85282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B369F7" w:rsidRDefault="00D85282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list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se ka nj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liste notash 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simin e njohur 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shtetin Shqiptar,at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her aplikanti duhet ta ket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B369F7" w:rsidRDefault="00D85282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plot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1B1961" w:rsidRPr="00B369F7" w:rsidRDefault="00D85282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rtetim i gj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ndjes gjyq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B369F7" w:rsidRDefault="00D85282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rimit si 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ës </w:t>
      </w:r>
      <w:r w:rsidR="00BC33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B369F7" w:rsidRDefault="001F7534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B369F7" w:rsidRDefault="001F7534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B369F7" w:rsidRDefault="001F7534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B369F7" w:rsidRDefault="001B1961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Fotokopj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e të çertifikatave të ndryshme të kualifikimeve dhe trajnimeve të ndryshme që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B369F7" w:rsidRDefault="001B1961" w:rsidP="00BC3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n e kartës së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B369F7" w:rsidRDefault="001B1961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B369F7" w:rsidRDefault="00B87F65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të dorë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drejtpërdrejt në Drejtorinë 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</w:t>
      </w:r>
      <w:r w:rsidR="0041195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Burimeve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Njerë</w:t>
      </w:r>
      <w:r w:rsidR="0041195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 w:rsidR="001F408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në daten </w:t>
      </w:r>
      <w:r w:rsidR="001F4088" w:rsidRPr="001F408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22/09</w:t>
      </w:r>
      <w:r w:rsidRPr="001F408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56316" w:rsidRDefault="00256316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Pr="00B369F7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EA25C5" w:rsidRDefault="00EA25C5" w:rsidP="00BC3371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 xml:space="preserve"> </w:t>
      </w:r>
      <w:r w:rsidR="001B1961" w:rsidRPr="00EA25C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66023B" w:rsidRDefault="0066023B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A25C5" w:rsidRPr="00B369F7" w:rsidRDefault="00EA25C5" w:rsidP="00BC337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Rezultatet e verifikimit paraprak  do të dalin në datën </w:t>
      </w:r>
      <w:r w:rsidR="001F408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24/09</w:t>
      </w: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</w:t>
      </w:r>
      <w:r w:rsidR="001F753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nëpërmjet shpalljes së listës emërore të kandidateve që do të vazhdojnë konkurimin,në portalin” Shërbimi Kombetar i Punësimit ” dhe në stendën e informimit të Bashkisë.</w:t>
      </w:r>
    </w:p>
    <w:p w:rsidR="001B1961" w:rsidRPr="00B369F7" w:rsidRDefault="000E3261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lisht nga Drejtoria</w:t>
      </w:r>
      <w:r w:rsidR="00EA25C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N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jerëzore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F4DE1" w:rsidRDefault="00DF4DE1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543FF" w:rsidRPr="00B369F7" w:rsidRDefault="002543FF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06A15" w:rsidRPr="001F7534" w:rsidRDefault="00DF4DE1" w:rsidP="00DF4DE1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Fushat e njohurive , aftësive  dhe cilësive mbi të cilat do të zhvillohet  intervista </w:t>
      </w:r>
    </w:p>
    <w:p w:rsidR="00A06A15" w:rsidRPr="00B369F7" w:rsidRDefault="00A06A15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B369F7" w:rsidRDefault="00DF4DE1" w:rsidP="00BC337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 intervistë kandidatët do të vlerësohen për njohuritë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 tyre në  kë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to fusha:</w:t>
      </w:r>
    </w:p>
    <w:p w:rsidR="001B1961" w:rsidRPr="00B369F7" w:rsidRDefault="00DF4DE1" w:rsidP="00BC33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Shqiperisë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B369F7" w:rsidRDefault="00DF4DE1" w:rsidP="00BC33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sin civil”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nligjore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1B1961" w:rsidRPr="00B369F7" w:rsidRDefault="00DF4DE1" w:rsidP="00BC33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</w:t>
      </w:r>
      <w:r w:rsidR="001F7534">
        <w:rPr>
          <w:rFonts w:ascii="Times New Roman" w:eastAsia="MS Mincho" w:hAnsi="Times New Roman" w:cs="Times New Roman"/>
          <w:sz w:val="24"/>
          <w:szCs w:val="24"/>
          <w:lang w:val="it-IT"/>
        </w:rPr>
        <w:t>r vetë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</w:t>
      </w:r>
      <w:r w:rsidR="00C86D4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B369F7" w:rsidRDefault="00DF4DE1" w:rsidP="00BC33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në administratë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C86D4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9B6C97" w:rsidRPr="00B369F7" w:rsidRDefault="009B6C97" w:rsidP="00BC33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0E3261" w:rsidRPr="00B369F7" w:rsidRDefault="00B87F65" w:rsidP="00BC337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="00DF4DE1">
        <w:rPr>
          <w:rFonts w:ascii="Times New Roman" w:eastAsia="MS Mincho" w:hAnsi="Times New Roman" w:cs="Times New Roman"/>
          <w:sz w:val="24"/>
          <w:szCs w:val="24"/>
          <w:lang w:val="it-IT"/>
        </w:rPr>
        <w:t>edurë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 Civile</w:t>
      </w:r>
      <w:r w:rsidR="00C86D4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4B77A2" w:rsidRPr="00B369F7" w:rsidRDefault="004B77A2" w:rsidP="00BC3371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4B77A2" w:rsidRPr="00B369F7" w:rsidRDefault="004B77A2" w:rsidP="00BC3371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4B77A2" w:rsidRPr="00B369F7" w:rsidRDefault="004B77A2" w:rsidP="00BC33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nr.450 datë 26.07.2018 “Për bashkërendimin  dhe kordinimin e p</w:t>
      </w:r>
      <w:r w:rsidR="00B87F65">
        <w:rPr>
          <w:rFonts w:ascii="Times New Roman" w:eastAsia="MS Mincho" w:hAnsi="Times New Roman" w:cs="Times New Roman"/>
          <w:sz w:val="24"/>
          <w:szCs w:val="24"/>
          <w:lang w:val="it-IT"/>
        </w:rPr>
        <w:t>roçesit të integrimit  europian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nëpërmjet  qeverisjes  qëndrore  dhe n</w:t>
      </w:r>
      <w:r w:rsidR="00B87F65">
        <w:rPr>
          <w:rFonts w:ascii="Times New Roman" w:eastAsia="MS Mincho" w:hAnsi="Times New Roman" w:cs="Times New Roman"/>
          <w:sz w:val="24"/>
          <w:szCs w:val="24"/>
          <w:lang w:val="it-IT"/>
        </w:rPr>
        <w:t>jësive të vetqeverisjes vendore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B77A2" w:rsidRPr="00B369F7" w:rsidRDefault="004B77A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6023B" w:rsidRPr="00B87F65" w:rsidRDefault="00B87F65" w:rsidP="00BC3371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</w:t>
      </w:r>
      <w:r w:rsidR="001F753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nyra e vlerësimit të</w:t>
      </w:r>
      <w:r w:rsidR="001B1961" w:rsidRPr="00DF4DE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66023B" w:rsidRPr="00B369F7" w:rsidRDefault="0066023B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101D37" w:rsidRDefault="002543FF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101D3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do të vlerësohen në lidhje me</w:t>
      </w:r>
      <w:r w:rsidR="00101D37" w:rsidRPr="00101D3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dokumentacionin e dorëzuar</w:t>
      </w:r>
      <w:r w:rsidR="001B1961" w:rsidRPr="00101D3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CD4BD5" w:rsidRPr="00B369F7" w:rsidRDefault="00CD4BD5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65451" w:rsidRDefault="00CD4BD5" w:rsidP="00BC33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40 pikë për dokumentacionin e dorëzuar i ndarë si më poshte:10 pikë pë</w:t>
      </w:r>
      <w:r w:rsidR="0006545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fushën përkatëse; 20 pikë për eksperiencën në punë dhe 10 pikë pë</w:t>
      </w:r>
      <w:r w:rsidR="0006545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vleresimet pozitive.</w:t>
      </w:r>
    </w:p>
    <w:p w:rsidR="00101D37" w:rsidRDefault="00101D37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Pr="00101D37" w:rsidRDefault="00101D37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101D3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gjatë intervistës së strukturuar me gojë do të vlerësohen në lidhje me:</w:t>
      </w:r>
    </w:p>
    <w:p w:rsidR="00101D37" w:rsidRPr="00B369F7" w:rsidRDefault="00101D37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B369F7" w:rsidRDefault="000E3261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ab/>
        <w:t xml:space="preserve">Njohuritë, aftësitë, kompetencën </w:t>
      </w:r>
      <w:r w:rsidR="00DF4DE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në lidhje me përshkrimin e pozicionit të punës;</w:t>
      </w:r>
    </w:p>
    <w:p w:rsidR="000E3261" w:rsidRPr="00B369F7" w:rsidRDefault="000E3261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Default="000E3261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CD4BD5" w:rsidRDefault="00CD4BD5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01D37" w:rsidRPr="00B369F7" w:rsidRDefault="00101D37" w:rsidP="00BC33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pikë pë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tervistë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strukturuar me gojë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E82AD4" w:rsidRDefault="00E82AD4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Default="00CD4BD5" w:rsidP="00BC3371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CD4BD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Data e daljes së rrezultatit </w:t>
      </w:r>
    </w:p>
    <w:p w:rsidR="00101D37" w:rsidRDefault="00101D37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82AD4" w:rsidRDefault="00101D37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101D3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përfundim të vlerësimit 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 bashkia do t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fituesin n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faqen zyrtare  dhe n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portalin “ Sh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rbimi Komb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tar i Pun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simit” T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kandidat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pjesmarr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n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 t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njoftohen n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nyr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elektronike  nga bashkia Librazhd, p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rezultatet..</w:t>
      </w:r>
    </w:p>
    <w:p w:rsidR="00101D37" w:rsidRDefault="00101D37" w:rsidP="00CD4BD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82AD4" w:rsidRPr="00B369F7" w:rsidRDefault="00E82A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CD4BD5" w:rsidRDefault="001B1961" w:rsidP="00CD4BD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CD4BD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F75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CD4BD5" w:rsidRPr="00B369F7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B369F7" w:rsidRDefault="001B1961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procedurës së lëvizjes parale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le nuk ka fitues, plotësimi i vë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ndit vakant do të realizohet nëpërmjet pr</w:t>
      </w:r>
      <w:r w:rsidR="000C1B09">
        <w:rPr>
          <w:rFonts w:ascii="Times New Roman" w:eastAsia="MS Mincho" w:hAnsi="Times New Roman" w:cs="Times New Roman"/>
          <w:sz w:val="24"/>
          <w:szCs w:val="24"/>
          <w:lang w:val="sq-AL"/>
        </w:rPr>
        <w:t>ocedurës së ngritjes</w:t>
      </w:r>
      <w:r w:rsidR="00E1200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</w:t>
      </w:r>
      <w:r w:rsidR="000C1B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kategorinë e ul</w:t>
      </w:r>
      <w:r w:rsidR="00E1200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C1B09">
        <w:rPr>
          <w:rFonts w:ascii="Times New Roman" w:eastAsia="MS Mincho" w:hAnsi="Times New Roman" w:cs="Times New Roman"/>
          <w:sz w:val="24"/>
          <w:szCs w:val="24"/>
          <w:lang w:val="sq-AL"/>
        </w:rPr>
        <w:t>t drejtuese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101D37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01D37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01D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informacion do ta 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merrni në faqen zyrtare të bashkisë duke filluar nga </w:t>
      </w:r>
      <w:r w:rsidR="001F4088">
        <w:rPr>
          <w:rFonts w:ascii="Times New Roman" w:eastAsia="MS Mincho" w:hAnsi="Times New Roman" w:cs="Times New Roman"/>
          <w:sz w:val="24"/>
          <w:szCs w:val="24"/>
          <w:lang w:val="sq-AL"/>
        </w:rPr>
        <w:t>data.10.10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E82AD4" w:rsidRDefault="001B1961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Për këtë procedurë kanë të drejtë të a</w:t>
      </w:r>
      <w:r w:rsidR="00E1200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plikojnë vetëm nëpunës civilë të një kategorie paraardhëse </w:t>
      </w:r>
    </w:p>
    <w:p w:rsidR="001B1961" w:rsidRPr="00B369F7" w:rsidRDefault="00E12002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vetëm një kategori më e ulët )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që plotësojnë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shtet për ngritjen në detyrë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për pozicionin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lir</w:t>
      </w:r>
      <w:r w:rsidR="00E82AD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E82AD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 w:rsidR="00E82AD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66023B" w:rsidRPr="00B369F7" w:rsidRDefault="0066023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6023B" w:rsidRPr="00B369F7" w:rsidRDefault="0066023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CD4BD5" w:rsidP="00BC337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Kushtet q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soje kandidati n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</w:t>
      </w:r>
      <w:r w:rsidR="00E82AD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e ngritjes në detyrë</w:t>
      </w:r>
      <w:r w:rsidR="004B3E4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4B3E4C" w:rsidRDefault="004B3E4C" w:rsidP="00BC3371">
      <w:pPr>
        <w:pStyle w:val="ListParagraph"/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C3F52" w:rsidRDefault="008C3F52" w:rsidP="00BC3371">
      <w:pPr>
        <w:pStyle w:val="ListParagraph"/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B3E4C" w:rsidRPr="004B3E4C" w:rsidRDefault="004B3E4C" w:rsidP="00BC33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B3E4C"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</w:t>
      </w:r>
      <w:r w:rsidR="008C3F52">
        <w:rPr>
          <w:rFonts w:ascii="Times New Roman" w:eastAsia="MS Mincho" w:hAnsi="Times New Roman" w:cs="Times New Roman"/>
          <w:sz w:val="24"/>
          <w:szCs w:val="24"/>
          <w:lang w:val="it-IT"/>
        </w:rPr>
        <w:t>s civil i konfirmuarnë në kategorinë paraardhëse</w:t>
      </w:r>
      <w:r w:rsidRPr="004B3E4C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4B3E4C" w:rsidRPr="004B3E4C" w:rsidRDefault="004B3E4C" w:rsidP="00BC33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B3E4C">
        <w:rPr>
          <w:rFonts w:ascii="Times New Roman" w:eastAsia="MS Mincho" w:hAnsi="Times New Roman" w:cs="Times New Roman"/>
          <w:sz w:val="24"/>
          <w:szCs w:val="24"/>
          <w:lang w:val="it-IT"/>
        </w:rPr>
        <w:t>Të  mos ketë masë disiplinore në fuqi;</w:t>
      </w:r>
    </w:p>
    <w:p w:rsidR="00C86E7C" w:rsidRPr="004B3E4C" w:rsidRDefault="004B3E4C" w:rsidP="00BC33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B3E4C">
        <w:rPr>
          <w:rFonts w:ascii="Times New Roman" w:eastAsia="MS Mincho" w:hAnsi="Times New Roman" w:cs="Times New Roman"/>
          <w:sz w:val="24"/>
          <w:szCs w:val="24"/>
          <w:lang w:val="it-IT"/>
        </w:rPr>
        <w:t>Të ketë të  paktën një vlerësim pozitiv “mirë” apo “shumë mirë”;</w:t>
      </w:r>
    </w:p>
    <w:p w:rsidR="008C3F52" w:rsidRDefault="008C3F52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C3F52" w:rsidRPr="00CD4BD5" w:rsidRDefault="008C3F52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B3E4C" w:rsidRDefault="001B1961" w:rsidP="00BC3371">
      <w:pPr>
        <w:pStyle w:val="ListParagraph"/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4B3E4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C86E7C" w:rsidRPr="00C86E7C" w:rsidRDefault="00C86E7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BC3371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E1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“Master Shkencor ose Profesional</w:t>
      </w:r>
      <w:r w:rsidR="00963520"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”</w:t>
      </w:r>
      <w:r w:rsidR="00E1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 Humane Politike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E178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C86E7C" w:rsidRDefault="00E17830" w:rsidP="00BC3371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kenë të paktën 3 vite përvojë pune në profesion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86E7C" w:rsidRPr="00C86E7C" w:rsidRDefault="00C86E7C" w:rsidP="00BC3371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C86E7C" w:rsidRDefault="00C86E7C" w:rsidP="00BC337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C86E7C" w:rsidRDefault="00C86E7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86E7C" w:rsidRPr="00C86E7C" w:rsidRDefault="00C86E7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>sis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s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Bashkia Librazhd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C86E7C" w:rsidRPr="00B369F7" w:rsidRDefault="00C86E7C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E17830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plotësuar në përputhje me dokumentin ti që e gjeni në linkun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</w:p>
    <w:p w:rsidR="00E17830" w:rsidRDefault="00E17830" w:rsidP="00BC3371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E17830" w:rsidP="00BC33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http: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ëëë</w:t>
      </w: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.dap.gov.al/legjislacioni/udh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zime-manuale/60-jet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shkrimi standart.</w:t>
      </w:r>
    </w:p>
    <w:p w:rsidR="00E17830" w:rsidRPr="00E17830" w:rsidRDefault="00E17830" w:rsidP="00BC3371">
      <w:pPr>
        <w:pStyle w:val="ListParagraph"/>
        <w:spacing w:after="0" w:line="240" w:lineRule="auto"/>
        <w:ind w:left="108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>-maili dhe adresën e plotë të vë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ndbanimit;</w:t>
      </w: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B369F7" w:rsidRDefault="00D8513E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="001B19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Vërtetim i 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gjë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1B1961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E17830" w:rsidRPr="00B369F7" w:rsidRDefault="00E17830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Vlerësimin e fundit nga eprori direkt.</w:t>
      </w:r>
    </w:p>
    <w:p w:rsidR="001B1961" w:rsidRPr="00B369F7" w:rsidRDefault="001B1961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lastRenderedPageBreak/>
        <w:t>Çdo dokumentacion tjetër që vërteton trajnimet, kualifikimet, arsimim shtesë, vlerësimet pozitive apo të tjera të përmendura në jetëshkrimin tuaj.</w:t>
      </w:r>
    </w:p>
    <w:p w:rsidR="001B1961" w:rsidRPr="00B369F7" w:rsidRDefault="001B1961" w:rsidP="00BC3371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B369F7" w:rsidRDefault="001B1961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114FA6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D50022" w:rsidRPr="00B369F7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E17830"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Drejtorin</w:t>
      </w:r>
      <w:r w:rsidR="00C52B78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CD195A" w:rsidRDefault="00CD195A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F2E8F" w:rsidRDefault="001F2E8F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F2E8F" w:rsidRDefault="001F2E8F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CD195A" w:rsidRDefault="00CD195A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D8513E" w:rsidRDefault="00D8513E" w:rsidP="00BC337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2A40EC" w:rsidRDefault="002A40EC" w:rsidP="00BC337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2A40EC" w:rsidRPr="002A40EC" w:rsidRDefault="002A40EC" w:rsidP="00BC337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B369F7" w:rsidRDefault="001B1961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Lista paraprake e verifikimit të kandidatëve që plotësojnë kërkesat e përgjithshme 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>për ngritjen në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>detyr</w:t>
      </w:r>
      <w:r w:rsidR="00C52B78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E1783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dhe kriteret e veçanta të pozicionit të punës do të shpallet në portalin “</w:t>
      </w:r>
      <w:r w:rsidR="00360CE4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Sh</w:t>
      </w:r>
      <w:r w:rsidR="00C52B78">
        <w:rPr>
          <w:rFonts w:ascii="Times New Roman" w:eastAsia="Batang" w:hAnsi="Times New Roman" w:cs="Times New Roman"/>
          <w:sz w:val="24"/>
          <w:szCs w:val="24"/>
          <w:lang w:val="sq-AL"/>
        </w:rPr>
        <w:t>ërbimi Kombëtar i Punësimit” dh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</w:t>
      </w:r>
      <w:r w:rsidR="00BC337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informimit të publikut </w:t>
      </w:r>
      <w:r w:rsidR="008C3F52">
        <w:rPr>
          <w:rFonts w:ascii="Times New Roman" w:eastAsia="Batang" w:hAnsi="Times New Roman" w:cs="Times New Roman"/>
          <w:sz w:val="24"/>
          <w:szCs w:val="24"/>
          <w:lang w:val="sq-AL"/>
        </w:rPr>
        <w:t>më</w:t>
      </w:r>
      <w:r w:rsidR="00114FA6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14FA6" w:rsidRPr="00114FA6">
        <w:rPr>
          <w:rFonts w:ascii="Times New Roman" w:eastAsia="Batang" w:hAnsi="Times New Roman" w:cs="Times New Roman"/>
          <w:sz w:val="24"/>
          <w:szCs w:val="24"/>
          <w:lang w:val="sq-AL"/>
        </w:rPr>
        <w:t>dat</w:t>
      </w:r>
      <w:r w:rsidR="00114FA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14FA6">
        <w:rPr>
          <w:rFonts w:ascii="Times New Roman" w:eastAsia="Batang" w:hAnsi="Times New Roman" w:cs="Times New Roman"/>
          <w:b/>
          <w:sz w:val="24"/>
          <w:szCs w:val="24"/>
          <w:lang w:val="sq-AL"/>
        </w:rPr>
        <w:t>.10.10.2025.</w:t>
      </w:r>
    </w:p>
    <w:p w:rsidR="001B1961" w:rsidRPr="00B369F7" w:rsidRDefault="001B1961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Njesia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te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>p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>rmjet  adreses s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2A40EC" w:rsidRDefault="002A40E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A40EC" w:rsidRPr="00B369F7" w:rsidRDefault="002A40E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A40EC" w:rsidRPr="00D8513E" w:rsidRDefault="00C52B78" w:rsidP="00BC337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nohurive</w:t>
      </w:r>
      <w:r w:rsid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,  aftësitë  dhe cilësitë mbi të cilat do të zhvillohet testimi me shkrim dhe intervista </w:t>
      </w:r>
    </w:p>
    <w:p w:rsidR="002A40EC" w:rsidRPr="002A40EC" w:rsidRDefault="002A40EC" w:rsidP="002A40E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D8513E" w:rsidRDefault="00C52B78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do të testohen me shkrim në lidhje me  njohuritë për</w:t>
      </w:r>
      <w:r w:rsidR="001B1961" w:rsidRP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D8513E" w:rsidRPr="00B369F7" w:rsidRDefault="00D8513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B369F7" w:rsidRDefault="001B1961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B369F7" w:rsidRDefault="001B1961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”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B369F7" w:rsidRDefault="001B1961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in e Procedurave Administrative;</w:t>
      </w:r>
    </w:p>
    <w:p w:rsidR="001B1961" w:rsidRPr="00B369F7" w:rsidRDefault="00D8513E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="001A3D05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 w:rsidR="009073B2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Veteqeverisjen V</w:t>
      </w:r>
      <w:r w:rsidR="001A3D05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B369F7" w:rsidRDefault="00D8513E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Proçedurë</w:t>
      </w:r>
      <w:r w:rsidR="00C86D42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s Civile ;</w:t>
      </w:r>
    </w:p>
    <w:p w:rsidR="00C86D42" w:rsidRPr="00B369F7" w:rsidRDefault="00D8513E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="00C86D42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Pr="00B369F7" w:rsidRDefault="001A3D05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</w:t>
      </w:r>
      <w:r w:rsidR="001B19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1B1961" w:rsidRPr="00B369F7" w:rsidRDefault="001B1961" w:rsidP="00BC33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 w:rsidR="00D8513E"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="00D8513E"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në administratë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86D42" w:rsidRDefault="00D8513E" w:rsidP="00BC33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F6183" w:rsidRPr="00B369F7" w:rsidRDefault="00BF6183" w:rsidP="00BC33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450 datë 26.07.2018 “Për bashkërendimin  dhe kordi</w:t>
      </w:r>
      <w:r w:rsidR="00C52B78">
        <w:rPr>
          <w:rFonts w:ascii="Times New Roman" w:eastAsia="MS Mincho" w:hAnsi="Times New Roman" w:cs="Times New Roman"/>
          <w:sz w:val="24"/>
          <w:szCs w:val="24"/>
          <w:lang w:val="it-IT"/>
        </w:rPr>
        <w:t>nimin e proçesit të integrimit europian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 w:rsidR="00C52B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ëpërmjet  qeverisjes  qëndrore 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dhe njësive të vetqeverisjes vendore .</w:t>
      </w:r>
    </w:p>
    <w:p w:rsidR="00A66538" w:rsidRDefault="00A66538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66538" w:rsidRDefault="00A66538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 gjat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intervist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strukturuar me goj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;</w:t>
      </w:r>
    </w:p>
    <w:p w:rsidR="00A66538" w:rsidRDefault="00A66538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66538" w:rsidRPr="002123F3" w:rsidRDefault="00A66538" w:rsidP="00BC33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Njohurit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aft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kompetenc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52B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lidhje me 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rshkrimin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sues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52B78">
        <w:rPr>
          <w:rFonts w:ascii="Times New Roman" w:eastAsia="MS Mincho" w:hAnsi="Times New Roman" w:cs="Times New Roman"/>
          <w:sz w:val="24"/>
          <w:szCs w:val="24"/>
          <w:lang w:val="it-IT"/>
        </w:rPr>
        <w:t>r pozicionet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66538" w:rsidRDefault="00A66538" w:rsidP="00BC33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Eksperienc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e tyre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mëparshme .</w:t>
      </w:r>
    </w:p>
    <w:p w:rsidR="00A66538" w:rsidRPr="002123F3" w:rsidRDefault="00C52B78" w:rsidP="00BC33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A66538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A66538" w:rsidRDefault="00A66538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C3371" w:rsidRDefault="00BC3371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C3371" w:rsidRDefault="00BC3371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C3371" w:rsidRDefault="00BC3371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F486E" w:rsidRPr="00B369F7" w:rsidRDefault="00EF486E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A66538" w:rsidRDefault="00A66538" w:rsidP="00BC3371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6653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Mënyra e vlerësimit të kandidatëve</w:t>
      </w:r>
    </w:p>
    <w:p w:rsidR="00D8513E" w:rsidRDefault="00D8513E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F2E8F" w:rsidRPr="00B369F7" w:rsidRDefault="001F2E8F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BC337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BC337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="00C52B78">
        <w:rPr>
          <w:rFonts w:ascii="Times New Roman" w:eastAsia="MS Mincho" w:hAnsi="Times New Roman" w:cs="Times New Roman"/>
          <w:sz w:val="24"/>
          <w:szCs w:val="24"/>
          <w:lang w:val="sq-AL"/>
        </w:rPr>
        <w:t>:</w:t>
      </w:r>
    </w:p>
    <w:p w:rsidR="00A66538" w:rsidRPr="00B369F7" w:rsidRDefault="00A66538" w:rsidP="00BC337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B369F7" w:rsidRDefault="001B1961" w:rsidP="00BC33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vlerësimin e jetëshkrimit (CV) të kandidatëve, që konsiston në vlerësimin e arsimimit</w:t>
      </w:r>
      <w:r w:rsidR="00B439E6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C52B78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B369F7" w:rsidRDefault="001B1961" w:rsidP="00BC33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C52B78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A66538" w:rsidRDefault="00C52B78" w:rsidP="00BC33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A66538" w:rsidRPr="00B369F7" w:rsidRDefault="00A66538" w:rsidP="00BC337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75E42" w:rsidRDefault="00D75E42" w:rsidP="00BC33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B4117" w:rsidRPr="00B369F7" w:rsidRDefault="000B4117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58711F" w:rsidRPr="0058711F" w:rsidRDefault="0058711F" w:rsidP="00BC3371">
      <w:pPr>
        <w:pStyle w:val="ListParagraph"/>
        <w:numPr>
          <w:ilvl w:val="1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se rrezultateve të  konkurimit dhe mënyra e komunikimit </w:t>
      </w:r>
    </w:p>
    <w:p w:rsidR="0058711F" w:rsidRDefault="0058711F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58711F" w:rsidRDefault="0058711F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</w:t>
      </w:r>
      <w:r w:rsidR="007502C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im </w:t>
      </w:r>
      <w:r w:rsidR="00C52B78">
        <w:rPr>
          <w:rFonts w:ascii="Times New Roman" w:eastAsia="MS Mincho" w:hAnsi="Times New Roman" w:cs="Times New Roman"/>
          <w:sz w:val="24"/>
          <w:szCs w:val="24"/>
          <w:lang w:val="sq-AL"/>
        </w:rPr>
        <w:t>të vler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52B78">
        <w:rPr>
          <w:rFonts w:ascii="Times New Roman" w:eastAsia="MS Mincho" w:hAnsi="Times New Roman" w:cs="Times New Roman"/>
          <w:sz w:val="24"/>
          <w:szCs w:val="24"/>
          <w:lang w:val="sq-AL"/>
        </w:rPr>
        <w:t>simit të kandidatëve</w:t>
      </w:r>
      <w:r w:rsidR="007502C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,bashkia Librazhd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do të shpallë fituesin  në faqen zyrtare  dhe në portalin  “Shërbimi Kombëtar  i Punësimit “.</w:t>
      </w:r>
    </w:p>
    <w:p w:rsidR="0058711F" w:rsidRPr="00731F7E" w:rsidRDefault="0058711F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</w:t>
      </w:r>
      <w:r w:rsidR="00C52B78">
        <w:rPr>
          <w:rFonts w:ascii="Times New Roman" w:eastAsia="MS Mincho" w:hAnsi="Times New Roman" w:cs="Times New Roman"/>
          <w:sz w:val="24"/>
          <w:szCs w:val="24"/>
          <w:lang w:val="sq-AL"/>
        </w:rPr>
        <w:t>ke  për rrezultatet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58711F" w:rsidRPr="00042D1B" w:rsidRDefault="007502CC" w:rsidP="00BC337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rënditur në fillim të kësajë shpallje, në përfundim të proçedurës së ngritjes në detyrë, rezulton se është vakant, ai është i vlefshëm për konkurimin nëpërmjet proçedurës së pranimit nga jashtë shërbimit civil</w:t>
      </w:r>
      <w:r w:rsidR="0058711F"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582817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bashkisë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C3F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</w:t>
      </w:r>
      <w:r w:rsidR="00114FA6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10.10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.2025.</w:t>
      </w:r>
    </w:p>
    <w:p w:rsidR="007502CC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502CC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502CC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502CC" w:rsidRPr="003734DE" w:rsidRDefault="007502CC" w:rsidP="00BC3371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en-GB"/>
        </w:rPr>
      </w:pPr>
      <w:proofErr w:type="spellStart"/>
      <w:r w:rsidRPr="003734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Pranimi</w:t>
      </w:r>
      <w:proofErr w:type="spellEnd"/>
      <w:r w:rsidRPr="003734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3734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në</w:t>
      </w:r>
      <w:proofErr w:type="spellEnd"/>
      <w:r w:rsidRPr="003734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3734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shërbimin</w:t>
      </w:r>
      <w:proofErr w:type="spellEnd"/>
      <w:r w:rsidRPr="003734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civil</w:t>
      </w:r>
    </w:p>
    <w:p w:rsidR="007502CC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502CC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502CC" w:rsidRPr="00B369F7" w:rsidRDefault="007502CC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</w:t>
      </w:r>
      <w:r w:rsidR="003734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procedurës së ngritjes në detyrë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 nëpërmjet pr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oç</w:t>
      </w:r>
      <w:r w:rsidR="003734DE">
        <w:rPr>
          <w:rFonts w:ascii="Times New Roman" w:eastAsia="MS Mincho" w:hAnsi="Times New Roman" w:cs="Times New Roman"/>
          <w:sz w:val="24"/>
          <w:szCs w:val="24"/>
          <w:lang w:val="sq-AL"/>
        </w:rPr>
        <w:t>edurës së pranimit nga jashtë shërbimit civil,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kategorinë e ulët drejtuese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 bashkisë Librazhd duke</w:t>
      </w:r>
      <w:r w:rsidR="00114FA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.10.10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7502CC" w:rsidRPr="00B369F7" w:rsidRDefault="00BC3371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7502CC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edurë kanë të drejtë të a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>plikojnë edhe</w:t>
      </w:r>
      <w:r w:rsidR="003734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</w:t>
      </w:r>
      <w:r w:rsidR="008C3F5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 të  tjerë nga  jashtë </w:t>
      </w:r>
      <w:r w:rsidR="003734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shërbimit civil</w:t>
      </w:r>
      <w:r w:rsidR="007502CC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që plotësojnë</w:t>
      </w:r>
      <w:r w:rsidR="007502C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</w:t>
      </w:r>
      <w:r w:rsidR="003734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shtet </w:t>
      </w:r>
      <w:r w:rsidR="007502CC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për pozicionin</w:t>
      </w:r>
      <w:r w:rsidR="007502C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lirë të punës</w:t>
      </w:r>
      <w:r w:rsidR="007502CC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7502CC" w:rsidRPr="00B369F7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Pr="00B369F7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Pr="007502CC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3.1.</w:t>
      </w:r>
      <w:r w:rsidRPr="007502C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duhet të plotësoje kandidati në</w:t>
      </w:r>
      <w:r w:rsidR="003734D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proçedurën e pranimit nga jashtë shërbimit civil</w:t>
      </w:r>
      <w:r w:rsidRPr="007502C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 </w:t>
      </w:r>
    </w:p>
    <w:p w:rsidR="007502CC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Pr="00CD4BD5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Kërkesat e përgjithshme që duhet të plotësojnë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kandidatët </w:t>
      </w:r>
      <w:r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janë:</w:t>
      </w:r>
    </w:p>
    <w:p w:rsidR="007502CC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Pr="00C86E7C" w:rsidRDefault="007502CC" w:rsidP="007502C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Default="007502CC" w:rsidP="007502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7502CC" w:rsidRPr="00B369F7" w:rsidRDefault="007502CC" w:rsidP="007502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7502CC" w:rsidRDefault="007502CC" w:rsidP="007502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7502CC" w:rsidRPr="00E82AD4" w:rsidRDefault="007502CC" w:rsidP="007502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7502CC" w:rsidRPr="00E82AD4" w:rsidRDefault="007502CC" w:rsidP="00BC3371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lastRenderedPageBreak/>
        <w:t xml:space="preserve">Të mos jetë i dënuar me vendim të formës së prerë për kryerjen e një krimi apo për kryerjen e </w:t>
      </w:r>
      <w:r w:rsidRPr="00E82AD4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7502CC" w:rsidRPr="00CD195A" w:rsidRDefault="007502CC" w:rsidP="00BC3371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cr/>
      </w:r>
    </w:p>
    <w:p w:rsidR="007502CC" w:rsidRDefault="007502C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7502CC" w:rsidRPr="00C86E7C" w:rsidRDefault="007502C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Default="007502CC" w:rsidP="00BC3371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“</w:t>
      </w:r>
      <w:r w:rsidR="00114FA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Master Shkencor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 Humane Politike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7502CC" w:rsidRDefault="007502CC" w:rsidP="00BC3371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kenë të paktën 3 vite përvojë pune në profesion.</w:t>
      </w:r>
    </w:p>
    <w:p w:rsidR="007502CC" w:rsidRPr="00C86E7C" w:rsidRDefault="007502CC" w:rsidP="00BC3371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Pr="003734DE" w:rsidRDefault="007502CC" w:rsidP="00BC3371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3734D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7502CC" w:rsidRDefault="007502C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Pr="00C86E7C" w:rsidRDefault="007502C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Default="007502CC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Njësisë  së Menaxhimit të</w:t>
      </w:r>
      <w:r w:rsidR="00B676C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Librazhd, këto dokumente:</w:t>
      </w:r>
    </w:p>
    <w:p w:rsidR="007502CC" w:rsidRPr="00B369F7" w:rsidRDefault="007502CC" w:rsidP="00BC337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7502CC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plotësuar në përputhje me dokumentin ti që e gjeni në linkun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</w:p>
    <w:p w:rsidR="007502CC" w:rsidRDefault="007502CC" w:rsidP="00BC3371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Default="007502CC" w:rsidP="00BC33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http: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ëëë</w:t>
      </w: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.dap.gov.al/legjislacioni/udh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zime-manuale/60-jet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E17830">
        <w:rPr>
          <w:rFonts w:ascii="Times New Roman" w:eastAsia="Batang" w:hAnsi="Times New Roman" w:cs="Times New Roman"/>
          <w:sz w:val="24"/>
          <w:szCs w:val="24"/>
          <w:lang w:val="sq-AL"/>
        </w:rPr>
        <w:t>shkrimi standart.</w:t>
      </w:r>
    </w:p>
    <w:p w:rsidR="007502CC" w:rsidRPr="00E17830" w:rsidRDefault="007502CC" w:rsidP="00BC3371">
      <w:pPr>
        <w:pStyle w:val="ListParagraph"/>
        <w:spacing w:after="0" w:line="240" w:lineRule="auto"/>
        <w:ind w:left="108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-maili dhe adresën e plotë të vë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ndbanimit;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Vërtetim i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gjë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7502CC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Vlerësimin e fundit nga eprori direkt.</w:t>
      </w:r>
    </w:p>
    <w:p w:rsidR="007502CC" w:rsidRPr="00B369F7" w:rsidRDefault="007502CC" w:rsidP="00BC337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7502CC" w:rsidRPr="00B369F7" w:rsidRDefault="007502CC" w:rsidP="00BC3371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Pr="00B369F7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114FA6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Pr="00B369F7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Drejtorinë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7502CC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502CC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502CC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502CC" w:rsidRPr="00D8513E" w:rsidRDefault="007502CC" w:rsidP="00BC3371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7502CC" w:rsidRDefault="007502CC" w:rsidP="00BC337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502CC" w:rsidRPr="002A40EC" w:rsidRDefault="007502CC" w:rsidP="00BC337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B676C3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Lista paraprake e verifikimit të kandidatëve që plotësojnë kërkesat e përgjithshme </w:t>
      </w:r>
      <w:r w:rsidR="00B676C3">
        <w:rPr>
          <w:rFonts w:ascii="Times New Roman" w:eastAsia="Batang" w:hAnsi="Times New Roman" w:cs="Times New Roman"/>
          <w:sz w:val="24"/>
          <w:szCs w:val="24"/>
          <w:lang w:val="sq-AL"/>
        </w:rPr>
        <w:t>për pranimin nga jashtë shërbimit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dhe kriteret e veçanta të pozicionit të punës do të shpallet në portalin “Sh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ërbimi Kombëtar i Punësimit” dhe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informimit të publikut  më </w:t>
      </w:r>
    </w:p>
    <w:p w:rsidR="007502CC" w:rsidRPr="00B369F7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datë </w:t>
      </w:r>
      <w:r w:rsidR="00114FA6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B369F7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7502CC" w:rsidRPr="00B369F7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lastRenderedPageBreak/>
        <w:t>Gjithashtu, po në këtë datë kandidatët që nuk janë kualifikuar do të njof</w:t>
      </w:r>
      <w:r w:rsidR="00B676C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tohen nga Drejtoria e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B676C3">
        <w:rPr>
          <w:rFonts w:ascii="Times New Roman" w:eastAsia="Batang" w:hAnsi="Times New Roman" w:cs="Times New Roman"/>
          <w:sz w:val="24"/>
          <w:szCs w:val="24"/>
          <w:lang w:val="sq-AL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nëpërmjet  adreses 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e-mail. </w:t>
      </w:r>
    </w:p>
    <w:p w:rsidR="007502CC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Pr="00B369F7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Pr="00D8513E" w:rsidRDefault="007502CC" w:rsidP="00BC3371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nohurive,  aftësitë  dhe cilësitë mbi të cilat do të zhvillohet testimi me shkrim dhe intervista </w:t>
      </w:r>
    </w:p>
    <w:p w:rsidR="007502CC" w:rsidRPr="002A40EC" w:rsidRDefault="007502CC" w:rsidP="00BC337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502CC" w:rsidRPr="00B369F7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Pr="00D8513E" w:rsidRDefault="007502CC" w:rsidP="00BC337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do të testohen me shkrim në lidhje me  njohuritë për</w:t>
      </w:r>
      <w:r w:rsidRP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7502CC" w:rsidRPr="00B369F7" w:rsidRDefault="007502CC" w:rsidP="00BC337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” i ndryshuar;</w:t>
      </w:r>
    </w:p>
    <w:p w:rsidR="007502CC" w:rsidRPr="00B369F7" w:rsidRDefault="00106307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Proç</w:t>
      </w:r>
      <w:r w:rsidR="007502CC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edurave Administrative;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r Veteqeverisjen Vendore” ;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Proçedurë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s Civile ;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në administratë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7502CC" w:rsidRDefault="007502CC" w:rsidP="00BC33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administrative”.</w:t>
      </w:r>
    </w:p>
    <w:p w:rsidR="007502CC" w:rsidRPr="00B369F7" w:rsidRDefault="007502CC" w:rsidP="00BC33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nr.450 datë 26.07.2018 “Për bashkërendimin  dhe kordinimin e proçesit të integrimit europian, nëpërmjet  qeverisjes  qëndrore dhe njësive të vetqeverisjes vendore .</w:t>
      </w:r>
    </w:p>
    <w:p w:rsidR="007502CC" w:rsidRDefault="007502CC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502CC" w:rsidRDefault="007502CC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 gjat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intervist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strukturuar me goj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;</w:t>
      </w:r>
    </w:p>
    <w:p w:rsidR="007502CC" w:rsidRDefault="007502CC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502CC" w:rsidRPr="002123F3" w:rsidRDefault="007502CC" w:rsidP="00BC33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Njohurit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aft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kompetenc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lidhje me 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rshkrimin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sues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ër pozicionet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7502CC" w:rsidRDefault="007502CC" w:rsidP="00BC33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Eksperienc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e tyre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mëparshme .</w:t>
      </w:r>
    </w:p>
    <w:p w:rsidR="007502CC" w:rsidRPr="002123F3" w:rsidRDefault="007502CC" w:rsidP="00BC33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 .</w:t>
      </w:r>
    </w:p>
    <w:p w:rsidR="007502CC" w:rsidRDefault="007502CC" w:rsidP="00BC337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502CC" w:rsidRPr="00B369F7" w:rsidRDefault="007502CC" w:rsidP="00BC337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502CC" w:rsidRPr="00A66538" w:rsidRDefault="007502CC" w:rsidP="00BC3371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A6653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Mënyra e vlerësimit të kandidatëve</w:t>
      </w:r>
    </w:p>
    <w:p w:rsidR="007502CC" w:rsidRPr="00B369F7" w:rsidRDefault="007502CC" w:rsidP="00BC337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502CC" w:rsidRDefault="007502CC" w:rsidP="00BC337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 në lidhje me:</w:t>
      </w:r>
    </w:p>
    <w:p w:rsidR="007502CC" w:rsidRPr="00B369F7" w:rsidRDefault="007502CC" w:rsidP="00BC337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Pr="00B369F7" w:rsidRDefault="00D45ED1" w:rsidP="00BC33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Vlerësimin </w:t>
      </w:r>
      <w:r w:rsidR="007502CC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e jetëshkrimit (CV) të kandidatëve, që konsiston në vlerësimin e arsimimit(mesataria kriter vleresues), të eksperiencës e të trajnimeve, të lidhura me fushën, si dhe vl</w:t>
      </w:r>
      <w:r w:rsidR="007502CC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="007502CC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7502CC" w:rsidRPr="00B369F7" w:rsidRDefault="007502CC" w:rsidP="00BC33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7502CC" w:rsidRPr="00A66538" w:rsidRDefault="007502CC" w:rsidP="00BC33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7502CC" w:rsidRPr="00B369F7" w:rsidRDefault="007502CC" w:rsidP="00BC33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502CC" w:rsidRPr="0058711F" w:rsidRDefault="007502CC" w:rsidP="00BC3371">
      <w:pPr>
        <w:pStyle w:val="ListParagraph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se rrezultateve të  konkurimit dhe mënyra e komunikimit </w:t>
      </w:r>
    </w:p>
    <w:p w:rsidR="007502CC" w:rsidRDefault="007502CC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7502CC" w:rsidRDefault="007502CC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simit të kandidatëve,</w:t>
      </w:r>
      <w:r w:rsidR="0010630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bashkia Librazhd do të shpallë fituesin  në faqen zyrtare  dhe në portalin  “Shërbimi Kombëtar  i Punësimit “.</w:t>
      </w:r>
    </w:p>
    <w:p w:rsidR="007502CC" w:rsidRDefault="007502CC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106307" w:rsidRPr="00731F7E" w:rsidRDefault="00106307" w:rsidP="00BC33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Default="00106307" w:rsidP="007502C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T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 q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aplikojn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proçedur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e pranimit </w:t>
      </w:r>
      <w:r w:rsidR="00D45ED1">
        <w:rPr>
          <w:rFonts w:ascii="Times New Roman" w:eastAsia="MS Mincho" w:hAnsi="Times New Roman" w:cs="Times New Roman"/>
          <w:sz w:val="24"/>
          <w:szCs w:val="24"/>
          <w:lang w:val="sq-AL"/>
        </w:rPr>
        <w:t>nga jashtë shërbimit civil do të marrin informacion në faqen zyrtare  të bashkisë Librazhd, për fazat e mëtejshme të kësajë proçedure:</w:t>
      </w:r>
      <w:bookmarkStart w:id="0" w:name="_GoBack"/>
      <w:bookmarkEnd w:id="0"/>
    </w:p>
    <w:p w:rsidR="00D45ED1" w:rsidRDefault="00D45ED1" w:rsidP="00D45ED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D45ED1" w:rsidRPr="00D45ED1" w:rsidRDefault="00D45ED1" w:rsidP="007502CC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D45ED1" w:rsidRPr="00042D1B" w:rsidRDefault="00D45ED1" w:rsidP="007502C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02CC" w:rsidRPr="003F127B" w:rsidRDefault="007502CC" w:rsidP="00750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114FA6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114F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114FA6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114F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14FA6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114F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7502CC" w:rsidRDefault="007502CC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582817" w:rsidRPr="00B369F7" w:rsidRDefault="00582817" w:rsidP="00582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NJËSIA E BURIMEVE NJERZORE</w:t>
      </w:r>
    </w:p>
    <w:p w:rsidR="000B4117" w:rsidRPr="00B369F7" w:rsidRDefault="000B4117" w:rsidP="00D45ED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B369F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B369F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B369F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D45ED1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4DE"/>
    <w:multiLevelType w:val="hybridMultilevel"/>
    <w:tmpl w:val="0E64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E4234"/>
    <w:multiLevelType w:val="multilevel"/>
    <w:tmpl w:val="91480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F5576"/>
    <w:multiLevelType w:val="hybridMultilevel"/>
    <w:tmpl w:val="77D83E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E4AC1"/>
    <w:multiLevelType w:val="hybridMultilevel"/>
    <w:tmpl w:val="62524E2E"/>
    <w:lvl w:ilvl="0" w:tplc="BB1A7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D491D"/>
    <w:multiLevelType w:val="multilevel"/>
    <w:tmpl w:val="3DC625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5162F"/>
    <w:multiLevelType w:val="hybridMultilevel"/>
    <w:tmpl w:val="79762122"/>
    <w:lvl w:ilvl="0" w:tplc="9300F278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>
    <w:nsid w:val="756037E5"/>
    <w:multiLevelType w:val="hybridMultilevel"/>
    <w:tmpl w:val="ED06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45B17"/>
    <w:multiLevelType w:val="multilevel"/>
    <w:tmpl w:val="B9D6FC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18"/>
  </w:num>
  <w:num w:numId="7">
    <w:abstractNumId w:val="15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2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0"/>
  </w:num>
  <w:num w:numId="23">
    <w:abstractNumId w:val="17"/>
  </w:num>
  <w:num w:numId="24">
    <w:abstractNumId w:val="16"/>
  </w:num>
  <w:num w:numId="25">
    <w:abstractNumId w:val="19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25C1A"/>
    <w:rsid w:val="00065451"/>
    <w:rsid w:val="00067547"/>
    <w:rsid w:val="000B4117"/>
    <w:rsid w:val="000B78C0"/>
    <w:rsid w:val="000C1B09"/>
    <w:rsid w:val="000D77D3"/>
    <w:rsid w:val="000E3261"/>
    <w:rsid w:val="00101D37"/>
    <w:rsid w:val="00106307"/>
    <w:rsid w:val="00114FA6"/>
    <w:rsid w:val="001A3D05"/>
    <w:rsid w:val="001B1961"/>
    <w:rsid w:val="001B2409"/>
    <w:rsid w:val="001F2E8F"/>
    <w:rsid w:val="001F4088"/>
    <w:rsid w:val="001F7534"/>
    <w:rsid w:val="002176FB"/>
    <w:rsid w:val="00221412"/>
    <w:rsid w:val="00227940"/>
    <w:rsid w:val="002543FF"/>
    <w:rsid w:val="00256316"/>
    <w:rsid w:val="00261720"/>
    <w:rsid w:val="00286CCD"/>
    <w:rsid w:val="002939DB"/>
    <w:rsid w:val="00293DCB"/>
    <w:rsid w:val="002A40EC"/>
    <w:rsid w:val="002A76BB"/>
    <w:rsid w:val="003204B9"/>
    <w:rsid w:val="00360CE4"/>
    <w:rsid w:val="003734DE"/>
    <w:rsid w:val="00397750"/>
    <w:rsid w:val="003F127B"/>
    <w:rsid w:val="00411950"/>
    <w:rsid w:val="00416280"/>
    <w:rsid w:val="004873CA"/>
    <w:rsid w:val="004B3E4C"/>
    <w:rsid w:val="004B77A2"/>
    <w:rsid w:val="004C4674"/>
    <w:rsid w:val="004C58DC"/>
    <w:rsid w:val="004C5B7E"/>
    <w:rsid w:val="004E048A"/>
    <w:rsid w:val="004E29E9"/>
    <w:rsid w:val="00574478"/>
    <w:rsid w:val="00582817"/>
    <w:rsid w:val="00584575"/>
    <w:rsid w:val="0058711F"/>
    <w:rsid w:val="00621DA2"/>
    <w:rsid w:val="00630A91"/>
    <w:rsid w:val="0066023B"/>
    <w:rsid w:val="006823C6"/>
    <w:rsid w:val="006A0096"/>
    <w:rsid w:val="006A012A"/>
    <w:rsid w:val="006A0270"/>
    <w:rsid w:val="006A1046"/>
    <w:rsid w:val="006D42A6"/>
    <w:rsid w:val="007358F5"/>
    <w:rsid w:val="00737ED7"/>
    <w:rsid w:val="007502CC"/>
    <w:rsid w:val="00766BDD"/>
    <w:rsid w:val="00791369"/>
    <w:rsid w:val="007919CE"/>
    <w:rsid w:val="007A2B2A"/>
    <w:rsid w:val="00806DD3"/>
    <w:rsid w:val="00852940"/>
    <w:rsid w:val="008800C3"/>
    <w:rsid w:val="008B1F84"/>
    <w:rsid w:val="008C25BF"/>
    <w:rsid w:val="008C3F52"/>
    <w:rsid w:val="008D36D7"/>
    <w:rsid w:val="008F1568"/>
    <w:rsid w:val="009073B2"/>
    <w:rsid w:val="00910A97"/>
    <w:rsid w:val="0095530C"/>
    <w:rsid w:val="00963520"/>
    <w:rsid w:val="009B1E76"/>
    <w:rsid w:val="009B6C97"/>
    <w:rsid w:val="009E0234"/>
    <w:rsid w:val="00A06A15"/>
    <w:rsid w:val="00A66538"/>
    <w:rsid w:val="00A918E5"/>
    <w:rsid w:val="00AC49C5"/>
    <w:rsid w:val="00AF40C4"/>
    <w:rsid w:val="00B171D0"/>
    <w:rsid w:val="00B2180D"/>
    <w:rsid w:val="00B226FB"/>
    <w:rsid w:val="00B23DE5"/>
    <w:rsid w:val="00B369F7"/>
    <w:rsid w:val="00B439E6"/>
    <w:rsid w:val="00B676C3"/>
    <w:rsid w:val="00B87F65"/>
    <w:rsid w:val="00BA1406"/>
    <w:rsid w:val="00BA51E8"/>
    <w:rsid w:val="00BC3371"/>
    <w:rsid w:val="00BE1E19"/>
    <w:rsid w:val="00BF6183"/>
    <w:rsid w:val="00C52B78"/>
    <w:rsid w:val="00C8663D"/>
    <w:rsid w:val="00C8666C"/>
    <w:rsid w:val="00C86D42"/>
    <w:rsid w:val="00C86E7C"/>
    <w:rsid w:val="00CA0FC4"/>
    <w:rsid w:val="00CC2EB4"/>
    <w:rsid w:val="00CC4D33"/>
    <w:rsid w:val="00CD195A"/>
    <w:rsid w:val="00CD3452"/>
    <w:rsid w:val="00CD4BD5"/>
    <w:rsid w:val="00D07EC0"/>
    <w:rsid w:val="00D45ED1"/>
    <w:rsid w:val="00D50022"/>
    <w:rsid w:val="00D534B9"/>
    <w:rsid w:val="00D67671"/>
    <w:rsid w:val="00D75E42"/>
    <w:rsid w:val="00D80DAA"/>
    <w:rsid w:val="00D8513E"/>
    <w:rsid w:val="00D85282"/>
    <w:rsid w:val="00DC11F8"/>
    <w:rsid w:val="00DF4DE1"/>
    <w:rsid w:val="00E12002"/>
    <w:rsid w:val="00E17830"/>
    <w:rsid w:val="00E25965"/>
    <w:rsid w:val="00E55352"/>
    <w:rsid w:val="00E63582"/>
    <w:rsid w:val="00E82AD4"/>
    <w:rsid w:val="00E83534"/>
    <w:rsid w:val="00E841B3"/>
    <w:rsid w:val="00EA25C5"/>
    <w:rsid w:val="00EC77C8"/>
    <w:rsid w:val="00ED31DD"/>
    <w:rsid w:val="00EE4445"/>
    <w:rsid w:val="00EF486E"/>
    <w:rsid w:val="00F0720B"/>
    <w:rsid w:val="00F64426"/>
    <w:rsid w:val="00F71993"/>
    <w:rsid w:val="00F91463"/>
    <w:rsid w:val="00FA38EF"/>
    <w:rsid w:val="00FC037F"/>
    <w:rsid w:val="00FC0CD8"/>
    <w:rsid w:val="00FC1DB3"/>
    <w:rsid w:val="00FE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0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00C3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8B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0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00C3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8B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2025-09-03T11:46:00Z</dcterms:created>
  <dcterms:modified xsi:type="dcterms:W3CDTF">2025-09-11T09:54:00Z</dcterms:modified>
</cp:coreProperties>
</file>