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306A" w14:textId="31A2CEB6" w:rsidR="00F316D9" w:rsidRPr="00F316D9" w:rsidRDefault="00F316D9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F316D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4771A7" wp14:editId="07824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969645"/>
            <wp:effectExtent l="0" t="0" r="9525" b="1905"/>
            <wp:wrapTopAndBottom/>
            <wp:docPr id="938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6D9">
        <w:rPr>
          <w:rFonts w:ascii="Times New Roman" w:hAnsi="Times New Roman"/>
          <w:b/>
          <w:bCs/>
          <w:lang w:val="sr-Latn-CS" w:eastAsia="it-IT"/>
        </w:rPr>
        <w:t>BASHKIA TIRANË</w:t>
      </w:r>
    </w:p>
    <w:p w14:paraId="45E34E74" w14:textId="2C40BCC5" w:rsidR="00F316D9" w:rsidRPr="00F316D9" w:rsidRDefault="00F316D9" w:rsidP="00F316D9">
      <w:pPr>
        <w:tabs>
          <w:tab w:val="left" w:pos="27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CS" w:eastAsia="it-IT"/>
        </w:rPr>
      </w:pPr>
      <w:r w:rsidRPr="00F316D9">
        <w:rPr>
          <w:rFonts w:ascii="Times New Roman" w:eastAsia="Times New Roman" w:hAnsi="Times New Roman" w:cs="Times New Roman"/>
          <w:b/>
          <w:bCs/>
          <w:lang w:val="sr-Latn-CS" w:eastAsia="it-IT"/>
        </w:rPr>
        <w:t>TIRANA PARKING</w:t>
      </w:r>
    </w:p>
    <w:p w14:paraId="52E117F1" w14:textId="32C1ED1B" w:rsidR="00BE3FA2" w:rsidRPr="00814159" w:rsidRDefault="00AD3372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AD3372">
        <w:rPr>
          <w:rFonts w:ascii="Times New Roman" w:hAnsi="Times New Roman"/>
          <w:b/>
          <w:lang w:val="sr-Latn-CS"/>
        </w:rPr>
        <w:t xml:space="preserve">DREJTORIA E BURIMEVE NJERËZORE DHE SHËRBIMEVE </w:t>
      </w:r>
      <w:r w:rsidR="007B3CC9">
        <w:rPr>
          <w:rFonts w:ascii="Times New Roman" w:hAnsi="Times New Roman"/>
          <w:b/>
          <w:lang w:val="sr-Latn-CS"/>
        </w:rPr>
        <w:t>MBËSHTETËSE</w:t>
      </w:r>
    </w:p>
    <w:p w14:paraId="396D85CC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69438E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604A73" w14:textId="1709C1A5" w:rsidR="007372AA" w:rsidRPr="00415165" w:rsidRDefault="007372AA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15165">
        <w:rPr>
          <w:rFonts w:ascii="Times New Roman" w:hAnsi="Times New Roman"/>
          <w:sz w:val="24"/>
          <w:szCs w:val="24"/>
          <w:lang w:val="sq-AL"/>
        </w:rPr>
        <w:t xml:space="preserve">Nr. ________Prot.                                                                    </w:t>
      </w:r>
      <w:r w:rsidR="005A04BD" w:rsidRPr="0041516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F3360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4738" w:rsidRP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5165">
        <w:rPr>
          <w:rFonts w:ascii="Times New Roman" w:hAnsi="Times New Roman"/>
          <w:sz w:val="24"/>
          <w:szCs w:val="24"/>
          <w:lang w:val="sq-AL"/>
        </w:rPr>
        <w:t>Tiranë</w:t>
      </w:r>
      <w:r w:rsidR="001F3360">
        <w:rPr>
          <w:rFonts w:ascii="Times New Roman" w:hAnsi="Times New Roman"/>
          <w:sz w:val="24"/>
          <w:szCs w:val="24"/>
          <w:lang w:val="sq-AL"/>
        </w:rPr>
        <w:t>, më ____.</w:t>
      </w:r>
      <w:r w:rsidRPr="00415165">
        <w:rPr>
          <w:rFonts w:ascii="Times New Roman" w:hAnsi="Times New Roman"/>
          <w:sz w:val="24"/>
          <w:szCs w:val="24"/>
          <w:lang w:val="sq-AL"/>
        </w:rPr>
        <w:t>____</w:t>
      </w:r>
      <w:r w:rsidR="001F3360">
        <w:rPr>
          <w:rFonts w:ascii="Times New Roman" w:hAnsi="Times New Roman"/>
          <w:sz w:val="24"/>
          <w:szCs w:val="24"/>
          <w:lang w:val="sq-AL"/>
        </w:rPr>
        <w:t>.</w:t>
      </w:r>
      <w:r w:rsidRPr="00415165">
        <w:rPr>
          <w:rFonts w:ascii="Times New Roman" w:hAnsi="Times New Roman"/>
          <w:sz w:val="24"/>
          <w:szCs w:val="24"/>
          <w:lang w:val="sq-AL"/>
        </w:rPr>
        <w:t>20</w:t>
      </w:r>
      <w:r w:rsidR="00C95E2D">
        <w:rPr>
          <w:rFonts w:ascii="Times New Roman" w:hAnsi="Times New Roman"/>
          <w:sz w:val="24"/>
          <w:szCs w:val="24"/>
          <w:lang w:val="sq-AL"/>
        </w:rPr>
        <w:t>2</w:t>
      </w:r>
      <w:r w:rsidR="00F316D9">
        <w:rPr>
          <w:rFonts w:ascii="Times New Roman" w:hAnsi="Times New Roman"/>
          <w:sz w:val="24"/>
          <w:szCs w:val="24"/>
          <w:lang w:val="sq-AL"/>
        </w:rPr>
        <w:t>5</w:t>
      </w:r>
    </w:p>
    <w:p w14:paraId="0C1CE332" w14:textId="77777777" w:rsidR="00F316D9" w:rsidRPr="007372AA" w:rsidRDefault="00F316D9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AB46B3E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485BF888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89B1F1C" w14:textId="6682F0C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Lënda: </w:t>
      </w: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ab/>
      </w: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Kërkohet publikimi i vendeve vakante në institucionin Tirana Parking.</w:t>
      </w:r>
    </w:p>
    <w:p w14:paraId="52055B86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3295022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1980E0F9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6D6C259B" w14:textId="77777777" w:rsidR="00CA0ABB" w:rsidRDefault="00CA0ABB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00437086" w14:textId="6290F0A0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AGJENSISË KOMBËTARE TË PUNËSIMIT DHE AFTËSIVE</w:t>
      </w:r>
    </w:p>
    <w:p w14:paraId="364083C5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Blv. “Bajrram Curri”</w:t>
      </w:r>
    </w:p>
    <w:p w14:paraId="640BF42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Tiranë</w:t>
      </w:r>
    </w:p>
    <w:p w14:paraId="39A297B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2DA34AFB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5052A70" w14:textId="77777777" w:rsidR="00CA0ABB" w:rsidRDefault="00CA0ABB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80508E" w14:textId="1ACC9296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Në zbatim të VKM me</w:t>
      </w:r>
      <w:r w:rsidR="00B479D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n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r.243/2015 “Për pranimin, lëvizjen paralele, periudhën e provës dhe emërimin në kategorinë ekzekutive” i ndryshuar, kreu II, pika 6 dhe Ligjit nr.7961 datë 12.07.1995 “Kodi i Punës i Republikës së Shqipërisë” i n</w:t>
      </w:r>
      <w:r w:rsidR="001F3360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dryshuar, neni 19, pika 1 dhe 2,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Ju dërgojmë kërkesën për publikimin e vendeve vakante në institucionin e Tirana Parking.</w:t>
      </w:r>
    </w:p>
    <w:p w14:paraId="119F3B78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24B92304" w14:textId="4239E2E1" w:rsid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shpalljen për: </w:t>
      </w:r>
    </w:p>
    <w:p w14:paraId="6D8121AC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0E0800C6" w14:textId="77777777" w:rsidR="00B94647" w:rsidRPr="00643D02" w:rsidRDefault="00B94647" w:rsidP="00B94647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Hlk187997037"/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Punonjës Shërbimi, </w:t>
      </w:r>
      <w:bookmarkStart w:id="1" w:name="_Hlk207712797"/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Sektori i Monitorimit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Drejtoria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Sistemeve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 It-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ë, Monitorimit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Elektronik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bookmarkEnd w:id="1"/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Klasa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VIII) - 1 vend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5637C70E" w14:textId="77777777" w:rsidR="00EA64D8" w:rsidRDefault="00EA64D8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</w:p>
    <w:p w14:paraId="27CB8F69" w14:textId="7857AA93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Duke ju falenderuar për</w:t>
      </w:r>
      <w:r w:rsidRPr="009F20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bashkëpunimin!</w:t>
      </w:r>
    </w:p>
    <w:p w14:paraId="60557266" w14:textId="5EB96B88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9129F2D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DREJTOR I PËRGJITHSHËM</w:t>
      </w:r>
    </w:p>
    <w:p w14:paraId="6A715F4E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Flavio Barçi</w:t>
      </w:r>
    </w:p>
    <w:p w14:paraId="5FDD004B" w14:textId="4F13FD1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3C61386E" w14:textId="77777777" w:rsid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FF77BBB" w14:textId="77777777" w:rsidR="00B94647" w:rsidRDefault="00B94647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B3F7601" w14:textId="77777777" w:rsidR="00B94647" w:rsidRDefault="00B94647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333B5F88" w14:textId="77777777" w:rsidR="00B94647" w:rsidRPr="009F20E2" w:rsidRDefault="00B94647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D40DB57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C2B83FA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Punoi  :E.Osmani, Specialiste Sektori, SBNJ,DBNJSHM</w:t>
      </w:r>
    </w:p>
    <w:p w14:paraId="3C72F2D3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Konceptoi  :I.Mema, Përgjegjës Sektori, SBNJ,DBNJSHM</w:t>
      </w:r>
    </w:p>
    <w:p w14:paraId="20DA5CCD" w14:textId="19BF7A64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Miratoi:Y.Qe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vani, Drejtor,DBSHBM</w:t>
      </w:r>
    </w:p>
    <w:p w14:paraId="7426D745" w14:textId="19D8E4A4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 xml:space="preserve">3/k    datë  </w:t>
      </w:r>
      <w:r w:rsidR="00B94647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02</w:t>
      </w: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.0</w:t>
      </w:r>
      <w:r w:rsidR="00B94647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9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.2025</w:t>
      </w:r>
    </w:p>
    <w:p w14:paraId="111D781E" w14:textId="77777777" w:rsidR="00EA64D8" w:rsidRPr="00EA64D8" w:rsidRDefault="00EA64D8" w:rsidP="00EA64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8BE9F1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8E5496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7BE5A73" w14:textId="1B86DF94" w:rsidR="006E2851" w:rsidRDefault="006E2851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26182DA" w14:textId="77777777" w:rsidR="001F3360" w:rsidRDefault="001F3360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0EC195B" w14:textId="715C061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Tirana Parking, Bashkia Tiranë</w:t>
      </w:r>
    </w:p>
    <w:p w14:paraId="7C956264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9EC883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5232B55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SHPALLJE PËR VENDE TË LIRA PUNE</w:t>
      </w:r>
    </w:p>
    <w:p w14:paraId="7E62D09E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2FEA48B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49F37B8D" w14:textId="1B3AAE8C" w:rsidR="009F20E2" w:rsidRDefault="009F20E2" w:rsidP="009F20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Në mbështetje të </w:t>
      </w:r>
      <w:r w:rsidR="008002AF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L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igjit nr.139/2015, “Për vetëqeverisjen vendore”, Ligjit nr.7961, dt.12.07.1995 “Kodi i Punës i Republikës së Shqipërisë” (i ndryshuar), Urdhërit </w:t>
      </w:r>
      <w:r w:rsidRPr="009F20E2">
        <w:rPr>
          <w:rFonts w:ascii="Times New Roman" w:eastAsia="MS Mincho" w:hAnsi="Times New Roman" w:cs="Times New Roman"/>
          <w:kern w:val="3"/>
          <w:sz w:val="24"/>
          <w:szCs w:val="24"/>
          <w:lang w:val="sq-AL" w:eastAsia="it-IT"/>
        </w:rPr>
        <w:t>nr. 334, datë 01.02.2024 “Për miratimin e Strukturës dhe Organikës të Institucionit “Tirana Parking”, Institucioni Tirana Parking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, shpall procedurat për vendet e lira të punës:</w:t>
      </w:r>
    </w:p>
    <w:p w14:paraId="7C535AEE" w14:textId="34C12F6C" w:rsidR="00DE30DF" w:rsidRPr="009F20E2" w:rsidRDefault="00DE30DF" w:rsidP="00DE30D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0B263B14" w14:textId="64A0A219" w:rsidR="005C118B" w:rsidRPr="005C118B" w:rsidRDefault="0081252B" w:rsidP="005C118B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Punonjës Shërbimi,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Sektori i Monitorimit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Drejtoria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Sistemeve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 It-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ë, Monitorimit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750D5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Elektronik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Klasa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VIII) - 1 vend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74AFDACE" w14:textId="08C95F64" w:rsidR="00DD5602" w:rsidRPr="00DD5602" w:rsidRDefault="00DD5602" w:rsidP="00DD560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4451D71" w14:textId="77777777" w:rsidR="00DE30DF" w:rsidRDefault="00DE30DF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23D41C7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431148C2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plotësojnë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kërkesat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posaçme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vijon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09210FAC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EA83F" w14:textId="7F9119EB" w:rsidR="00233868" w:rsidRPr="005C118B" w:rsidRDefault="00233868" w:rsidP="005C118B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shtetas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shqiptar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9F97C9D" w14:textId="1B67BBFC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kenë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kryer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arsimin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bazë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proofErr w:type="spellStart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mesëm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32E531A" w14:textId="1A7FC73E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gjendje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mirë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shëndetësore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fizikisht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mendërisht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vepruar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336CB88" w14:textId="2F60E141" w:rsidR="00233868" w:rsidRP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810" w:hanging="45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mos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dënuar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nga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organet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drejtësisë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vendim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formës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prerë</w:t>
      </w:r>
      <w:proofErr w:type="spellEnd"/>
      <w:r w:rsidR="00B51741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</w:p>
    <w:p w14:paraId="182B1E5D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938964C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C001839" w14:textId="724502E5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  <w:bookmarkStart w:id="2" w:name="_Hlk191634449"/>
    </w:p>
    <w:bookmarkEnd w:id="2"/>
    <w:p w14:paraId="6C2E9EE8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4F58" w14:textId="347FB4AE" w:rsidR="00233868" w:rsidRDefault="00233868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24355FF" w14:textId="0C46E8D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76015DE" w14:textId="5C33A63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47D3BAA" w14:textId="1366C9DE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95B0CB5" w14:textId="65036B65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F3BF442" w14:textId="4A165766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623D293" w14:textId="3752282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5DBE07F" w14:textId="3F405109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171AB80" w14:textId="20CD103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5F2CE3C" w14:textId="7EDEDAF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8329A5" w14:textId="30E178C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4E36254" w14:textId="324009E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DC8D781" w14:textId="7D0061FA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2BBA62A" w14:textId="43E253E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CBA8D8D" w14:textId="7BD54DF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11DAEBD" w14:textId="2AC55B9B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0582611" w14:textId="00B9557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10F5585" w14:textId="2450B32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F48F77" w14:textId="2F30B4F4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A9ABD9E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0DB23E1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2ECF034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A9D01D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62BB3E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742297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995E9FE" w14:textId="25A14789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DOKUMENTACIONI, MËNYRA DHE AFATI I DORËZIMIT</w:t>
      </w:r>
    </w:p>
    <w:p w14:paraId="573E5F02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color w:val="000000"/>
          <w:sz w:val="24"/>
          <w:szCs w:val="24"/>
        </w:rPr>
      </w:pPr>
    </w:p>
    <w:p w14:paraId="0ECFB03D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dorëzojnë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</w:p>
    <w:p w14:paraId="50A8C5D6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Kërkesë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aplikim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5BA8C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Jetëshkrim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; </w:t>
      </w:r>
    </w:p>
    <w:p w14:paraId="10BFB57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Kartës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Identitetit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25A1F4FF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përbërjes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familjare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38C43A9" w14:textId="119FB7AF" w:rsidR="009F20E2" w:rsidRPr="009F20E2" w:rsidRDefault="009F20E2" w:rsidP="005C118B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dëftesës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pjekurisë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</w:p>
    <w:p w14:paraId="770C7B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kualifikimi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ndryshme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rast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se ka);</w:t>
      </w:r>
    </w:p>
    <w:p w14:paraId="34FD91B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librezës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ECB2C0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Raport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mjeko-ligjor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53643A78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Vërtetim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Gjëndjes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723DD3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5EB70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dorëzohen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adresën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: </w:t>
      </w: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Rruga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“Ali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Begeja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Ndërtesa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nr.16, Kodi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Postar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1017,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Tiranë</w:t>
      </w:r>
      <w:proofErr w:type="spellEnd"/>
    </w:p>
    <w:p w14:paraId="744AF4E5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</w:p>
    <w:p w14:paraId="7AA1DD30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MËNYRA E VLERËSIMIT TË KANDIDATËVE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dorëzuar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EAF7F23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intervistën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gojë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me:</w:t>
      </w:r>
      <w:r w:rsidRPr="009F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Njohuritë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aftësitë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Eksperiencën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mëparshme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Motivimin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aspiratat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pritshmëritë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AD2F9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</w:p>
    <w:p w14:paraId="18069CF4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DALJA E REZULTATEVE DHE MËNYRA E KOMUNIKIMIT</w:t>
      </w:r>
    </w:p>
    <w:p w14:paraId="50BFF6DC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përfundim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vlerësimit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institucioni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Tirana Parking do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shpallë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rezultatet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duke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kontaktuar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telefon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stendën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njoftimeve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</w:p>
    <w:p w14:paraId="6F6E34E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71F174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57128E82" w14:textId="0EDEBA5A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Afati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dokumentacionit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është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data </w:t>
      </w:r>
      <w:r w:rsidR="0081252B">
        <w:rPr>
          <w:rFonts w:ascii="TimesNewRomanPSMT" w:eastAsia="Times New Roman" w:hAnsi="TimesNewRomanPSMT" w:cs="Times New Roman"/>
          <w:color w:val="000000"/>
          <w:sz w:val="24"/>
          <w:szCs w:val="24"/>
        </w:rPr>
        <w:t>08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.0</w:t>
      </w:r>
      <w:r w:rsidR="0081252B">
        <w:rPr>
          <w:rFonts w:ascii="TimesNewRomanPSMT" w:eastAsia="Times New Roman" w:hAnsi="TimesNewRomanPSMT" w:cs="Times New Roman"/>
          <w:color w:val="000000"/>
          <w:sz w:val="24"/>
          <w:szCs w:val="24"/>
        </w:rPr>
        <w:t>9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.2025.</w:t>
      </w:r>
    </w:p>
    <w:p w14:paraId="7DF20057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04181E" w14:textId="77777777" w:rsidR="009F20E2" w:rsidRPr="009F20E2" w:rsidRDefault="009F20E2" w:rsidP="009F20E2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601E2351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</w:p>
    <w:p w14:paraId="7F3DD441" w14:textId="77777777" w:rsidR="009F20E2" w:rsidRPr="009F20E2" w:rsidRDefault="009F20E2" w:rsidP="009F2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204CF28" w14:textId="77777777" w:rsidR="009F20E2" w:rsidRPr="009F20E2" w:rsidRDefault="009F20E2" w:rsidP="009F2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E10096" w14:textId="0260F150" w:rsidR="00C35D3D" w:rsidRPr="00626FFC" w:rsidRDefault="00C35D3D" w:rsidP="00C35D3D">
      <w:pPr>
        <w:pStyle w:val="NoSpacing"/>
        <w:jc w:val="both"/>
        <w:rPr>
          <w:rFonts w:ascii="Times New Roman" w:hAnsi="Times New Roman"/>
          <w:sz w:val="20"/>
          <w:szCs w:val="24"/>
          <w:lang w:val="sq-AL"/>
        </w:rPr>
      </w:pPr>
    </w:p>
    <w:sectPr w:rsidR="00C35D3D" w:rsidRPr="00626FFC" w:rsidSect="00643D02">
      <w:footerReference w:type="default" r:id="rId8"/>
      <w:pgSz w:w="12240" w:h="15840"/>
      <w:pgMar w:top="630" w:right="1440" w:bottom="45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34C4" w14:textId="77777777" w:rsidR="00C66695" w:rsidRDefault="00C66695" w:rsidP="00173608">
      <w:pPr>
        <w:spacing w:after="0" w:line="240" w:lineRule="auto"/>
      </w:pPr>
      <w:r>
        <w:separator/>
      </w:r>
    </w:p>
  </w:endnote>
  <w:endnote w:type="continuationSeparator" w:id="0">
    <w:p w14:paraId="0A3A8584" w14:textId="77777777" w:rsidR="00C66695" w:rsidRDefault="00C66695" w:rsidP="001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E5C2" w14:textId="046CA0FD" w:rsidR="00D67603" w:rsidRPr="004A45EF" w:rsidRDefault="009F20E2" w:rsidP="004A45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noProof/>
        <w:sz w:val="18"/>
        <w:szCs w:val="18"/>
        <w:lang w:val="sq-AL"/>
      </w:rPr>
    </w:pP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</w:t>
    </w:r>
    <w:r w:rsidR="00D624AE"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</w:t>
    </w: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_______________________________________________________________________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 xml:space="preserve">Rruga “Ali Begeja”, Nd.16, Kodi Postar 1017,  Tiranë, Shqipëri,   Tel. 04 22 11 111, </w:t>
    </w:r>
    <w:r w:rsidR="00165F37">
      <w:rPr>
        <w:rFonts w:ascii="Times New Roman" w:eastAsia="Times New Roman" w:hAnsi="Times New Roman"/>
        <w:b/>
        <w:noProof/>
        <w:sz w:val="18"/>
        <w:szCs w:val="18"/>
        <w:lang w:val="sq-AL"/>
      </w:rPr>
      <w:t>www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>.tiranaparking.al                                          tiranaparking@tirana.al</w:t>
    </w:r>
  </w:p>
  <w:p w14:paraId="22043B4A" w14:textId="77777777" w:rsidR="006B120D" w:rsidRDefault="00AB20F6" w:rsidP="00450B04">
    <w:pPr>
      <w:pStyle w:val="Footer"/>
      <w:rPr>
        <w:b/>
        <w:i/>
        <w:sz w:val="18"/>
        <w:szCs w:val="18"/>
      </w:rPr>
    </w:pP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14B8" w14:textId="77777777" w:rsidR="00C66695" w:rsidRDefault="00C66695" w:rsidP="00173608">
      <w:pPr>
        <w:spacing w:after="0" w:line="240" w:lineRule="auto"/>
      </w:pPr>
      <w:r>
        <w:separator/>
      </w:r>
    </w:p>
  </w:footnote>
  <w:footnote w:type="continuationSeparator" w:id="0">
    <w:p w14:paraId="204046E3" w14:textId="77777777" w:rsidR="00C66695" w:rsidRDefault="00C66695" w:rsidP="001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593"/>
    <w:multiLevelType w:val="hybridMultilevel"/>
    <w:tmpl w:val="61AA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2304"/>
    <w:multiLevelType w:val="hybridMultilevel"/>
    <w:tmpl w:val="D6C4AE94"/>
    <w:lvl w:ilvl="0" w:tplc="9BAE0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00276"/>
    <w:multiLevelType w:val="hybridMultilevel"/>
    <w:tmpl w:val="32D22C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4D0F30"/>
    <w:multiLevelType w:val="hybridMultilevel"/>
    <w:tmpl w:val="CBD6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715"/>
    <w:multiLevelType w:val="hybridMultilevel"/>
    <w:tmpl w:val="1E6A460A"/>
    <w:lvl w:ilvl="0" w:tplc="EADC9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E65CA"/>
    <w:multiLevelType w:val="hybridMultilevel"/>
    <w:tmpl w:val="127C6E9A"/>
    <w:lvl w:ilvl="0" w:tplc="E10E5494">
      <w:start w:val="6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103"/>
    <w:multiLevelType w:val="hybridMultilevel"/>
    <w:tmpl w:val="F5AC8B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43767"/>
    <w:multiLevelType w:val="hybridMultilevel"/>
    <w:tmpl w:val="50E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46FF"/>
    <w:multiLevelType w:val="hybridMultilevel"/>
    <w:tmpl w:val="47981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495039"/>
    <w:multiLevelType w:val="hybridMultilevel"/>
    <w:tmpl w:val="B58669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C0287"/>
    <w:multiLevelType w:val="hybridMultilevel"/>
    <w:tmpl w:val="6690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034EF"/>
    <w:multiLevelType w:val="hybridMultilevel"/>
    <w:tmpl w:val="38DEF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829AC"/>
    <w:multiLevelType w:val="multilevel"/>
    <w:tmpl w:val="68DACD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pStyle w:val="Heading9"/>
      <w:lvlText w:val="i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54B44651"/>
    <w:multiLevelType w:val="hybridMultilevel"/>
    <w:tmpl w:val="3EAC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107C"/>
    <w:multiLevelType w:val="hybridMultilevel"/>
    <w:tmpl w:val="644A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728B4"/>
    <w:multiLevelType w:val="hybridMultilevel"/>
    <w:tmpl w:val="4EF4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A23A3"/>
    <w:multiLevelType w:val="hybridMultilevel"/>
    <w:tmpl w:val="9BB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E5C"/>
    <w:multiLevelType w:val="hybridMultilevel"/>
    <w:tmpl w:val="35E6017C"/>
    <w:lvl w:ilvl="0" w:tplc="3DAC7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B136ED"/>
    <w:multiLevelType w:val="hybridMultilevel"/>
    <w:tmpl w:val="B57E52E6"/>
    <w:lvl w:ilvl="0" w:tplc="9574E8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B4551E7"/>
    <w:multiLevelType w:val="hybridMultilevel"/>
    <w:tmpl w:val="7550E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5707522">
    <w:abstractNumId w:val="14"/>
  </w:num>
  <w:num w:numId="2" w16cid:durableId="48697599">
    <w:abstractNumId w:val="22"/>
  </w:num>
  <w:num w:numId="3" w16cid:durableId="1532573559">
    <w:abstractNumId w:val="9"/>
  </w:num>
  <w:num w:numId="4" w16cid:durableId="166336199">
    <w:abstractNumId w:val="0"/>
  </w:num>
  <w:num w:numId="5" w16cid:durableId="1086611421">
    <w:abstractNumId w:val="6"/>
  </w:num>
  <w:num w:numId="6" w16cid:durableId="1961570298">
    <w:abstractNumId w:val="7"/>
  </w:num>
  <w:num w:numId="7" w16cid:durableId="1981497295">
    <w:abstractNumId w:val="13"/>
  </w:num>
  <w:num w:numId="8" w16cid:durableId="46731621">
    <w:abstractNumId w:val="12"/>
  </w:num>
  <w:num w:numId="9" w16cid:durableId="1164126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588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89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367340">
    <w:abstractNumId w:val="17"/>
  </w:num>
  <w:num w:numId="13" w16cid:durableId="1577399274">
    <w:abstractNumId w:val="3"/>
  </w:num>
  <w:num w:numId="14" w16cid:durableId="548495901">
    <w:abstractNumId w:val="18"/>
  </w:num>
  <w:num w:numId="15" w16cid:durableId="1441145516">
    <w:abstractNumId w:val="5"/>
  </w:num>
  <w:num w:numId="16" w16cid:durableId="1207377976">
    <w:abstractNumId w:val="20"/>
  </w:num>
  <w:num w:numId="17" w16cid:durableId="716852961">
    <w:abstractNumId w:val="1"/>
  </w:num>
  <w:num w:numId="18" w16cid:durableId="776951236">
    <w:abstractNumId w:val="21"/>
  </w:num>
  <w:num w:numId="19" w16cid:durableId="294991921">
    <w:abstractNumId w:val="19"/>
  </w:num>
  <w:num w:numId="20" w16cid:durableId="260264800">
    <w:abstractNumId w:val="11"/>
  </w:num>
  <w:num w:numId="21" w16cid:durableId="806317421">
    <w:abstractNumId w:val="2"/>
  </w:num>
  <w:num w:numId="22" w16cid:durableId="2012950752">
    <w:abstractNumId w:val="16"/>
  </w:num>
  <w:num w:numId="23" w16cid:durableId="531579100">
    <w:abstractNumId w:val="15"/>
  </w:num>
  <w:num w:numId="24" w16cid:durableId="236014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23"/>
    <w:rsid w:val="00012489"/>
    <w:rsid w:val="00030DE6"/>
    <w:rsid w:val="000530DC"/>
    <w:rsid w:val="000716A0"/>
    <w:rsid w:val="00073BC8"/>
    <w:rsid w:val="000A162A"/>
    <w:rsid w:val="000A573D"/>
    <w:rsid w:val="000B5BC5"/>
    <w:rsid w:val="000B7A5B"/>
    <w:rsid w:val="000C7193"/>
    <w:rsid w:val="000C756D"/>
    <w:rsid w:val="000D051C"/>
    <w:rsid w:val="000D561F"/>
    <w:rsid w:val="000E0ADB"/>
    <w:rsid w:val="000F0B06"/>
    <w:rsid w:val="00105E3E"/>
    <w:rsid w:val="00107600"/>
    <w:rsid w:val="001112A3"/>
    <w:rsid w:val="00116EA3"/>
    <w:rsid w:val="0013200A"/>
    <w:rsid w:val="00162B1D"/>
    <w:rsid w:val="00163DA4"/>
    <w:rsid w:val="00165358"/>
    <w:rsid w:val="00165F37"/>
    <w:rsid w:val="00173608"/>
    <w:rsid w:val="00182B66"/>
    <w:rsid w:val="00184F4B"/>
    <w:rsid w:val="001856B4"/>
    <w:rsid w:val="00194C1A"/>
    <w:rsid w:val="001C5553"/>
    <w:rsid w:val="001E2168"/>
    <w:rsid w:val="001E43F3"/>
    <w:rsid w:val="001F14D5"/>
    <w:rsid w:val="001F3360"/>
    <w:rsid w:val="002151D7"/>
    <w:rsid w:val="002234F4"/>
    <w:rsid w:val="0023279C"/>
    <w:rsid w:val="00233868"/>
    <w:rsid w:val="002344BA"/>
    <w:rsid w:val="00241A80"/>
    <w:rsid w:val="00243AF4"/>
    <w:rsid w:val="002578D6"/>
    <w:rsid w:val="00263A7C"/>
    <w:rsid w:val="00282BCD"/>
    <w:rsid w:val="0029443C"/>
    <w:rsid w:val="002B7355"/>
    <w:rsid w:val="002C395A"/>
    <w:rsid w:val="002D44CE"/>
    <w:rsid w:val="002D4AD6"/>
    <w:rsid w:val="002F78AE"/>
    <w:rsid w:val="00315B48"/>
    <w:rsid w:val="00326808"/>
    <w:rsid w:val="003412E7"/>
    <w:rsid w:val="00360B0A"/>
    <w:rsid w:val="00364169"/>
    <w:rsid w:val="00364738"/>
    <w:rsid w:val="003B0C1C"/>
    <w:rsid w:val="003B2737"/>
    <w:rsid w:val="003D718D"/>
    <w:rsid w:val="00402E45"/>
    <w:rsid w:val="00415165"/>
    <w:rsid w:val="00441547"/>
    <w:rsid w:val="0044370B"/>
    <w:rsid w:val="004451D0"/>
    <w:rsid w:val="00456F23"/>
    <w:rsid w:val="00472FCA"/>
    <w:rsid w:val="00482842"/>
    <w:rsid w:val="00483E65"/>
    <w:rsid w:val="004A45EF"/>
    <w:rsid w:val="004A6662"/>
    <w:rsid w:val="004B198F"/>
    <w:rsid w:val="004B28E9"/>
    <w:rsid w:val="004D4991"/>
    <w:rsid w:val="004D7237"/>
    <w:rsid w:val="004E06F9"/>
    <w:rsid w:val="004F4C26"/>
    <w:rsid w:val="00502782"/>
    <w:rsid w:val="00510954"/>
    <w:rsid w:val="00534589"/>
    <w:rsid w:val="005354B7"/>
    <w:rsid w:val="00575C58"/>
    <w:rsid w:val="005A04BD"/>
    <w:rsid w:val="005C118B"/>
    <w:rsid w:val="005F4EAD"/>
    <w:rsid w:val="005F6198"/>
    <w:rsid w:val="005F78DB"/>
    <w:rsid w:val="00600102"/>
    <w:rsid w:val="00620786"/>
    <w:rsid w:val="006223B4"/>
    <w:rsid w:val="00626FFC"/>
    <w:rsid w:val="00643D02"/>
    <w:rsid w:val="006459F8"/>
    <w:rsid w:val="0065041F"/>
    <w:rsid w:val="00653CCF"/>
    <w:rsid w:val="0065773F"/>
    <w:rsid w:val="00682CD0"/>
    <w:rsid w:val="00685303"/>
    <w:rsid w:val="006B120D"/>
    <w:rsid w:val="006E0785"/>
    <w:rsid w:val="006E2851"/>
    <w:rsid w:val="006F16DC"/>
    <w:rsid w:val="00705AE0"/>
    <w:rsid w:val="00712175"/>
    <w:rsid w:val="00715949"/>
    <w:rsid w:val="00731785"/>
    <w:rsid w:val="00736C3F"/>
    <w:rsid w:val="007372AA"/>
    <w:rsid w:val="00745160"/>
    <w:rsid w:val="00747906"/>
    <w:rsid w:val="007705F0"/>
    <w:rsid w:val="00771686"/>
    <w:rsid w:val="007745FD"/>
    <w:rsid w:val="0078381F"/>
    <w:rsid w:val="00783FDB"/>
    <w:rsid w:val="0078566E"/>
    <w:rsid w:val="007B3CC9"/>
    <w:rsid w:val="007B788E"/>
    <w:rsid w:val="007D4031"/>
    <w:rsid w:val="007D59E7"/>
    <w:rsid w:val="007E1650"/>
    <w:rsid w:val="008002AF"/>
    <w:rsid w:val="00802265"/>
    <w:rsid w:val="008022C1"/>
    <w:rsid w:val="0080746A"/>
    <w:rsid w:val="0081252B"/>
    <w:rsid w:val="00812948"/>
    <w:rsid w:val="00814159"/>
    <w:rsid w:val="00816776"/>
    <w:rsid w:val="00817200"/>
    <w:rsid w:val="008374D8"/>
    <w:rsid w:val="00841B94"/>
    <w:rsid w:val="008436B9"/>
    <w:rsid w:val="008560D7"/>
    <w:rsid w:val="008625DE"/>
    <w:rsid w:val="00862E8D"/>
    <w:rsid w:val="0086525B"/>
    <w:rsid w:val="008749CC"/>
    <w:rsid w:val="00877D28"/>
    <w:rsid w:val="00894BE1"/>
    <w:rsid w:val="008A17C4"/>
    <w:rsid w:val="008B79AB"/>
    <w:rsid w:val="008C3A03"/>
    <w:rsid w:val="008D2B6F"/>
    <w:rsid w:val="008E7286"/>
    <w:rsid w:val="00914B63"/>
    <w:rsid w:val="00915AC6"/>
    <w:rsid w:val="00923544"/>
    <w:rsid w:val="009264E8"/>
    <w:rsid w:val="00927C20"/>
    <w:rsid w:val="00944B08"/>
    <w:rsid w:val="00944B9A"/>
    <w:rsid w:val="009551C2"/>
    <w:rsid w:val="00955C4D"/>
    <w:rsid w:val="00972BCA"/>
    <w:rsid w:val="009964E3"/>
    <w:rsid w:val="009A3770"/>
    <w:rsid w:val="009B44A1"/>
    <w:rsid w:val="009D1A8F"/>
    <w:rsid w:val="009F20E2"/>
    <w:rsid w:val="00A012F5"/>
    <w:rsid w:val="00A03CAB"/>
    <w:rsid w:val="00A05DD8"/>
    <w:rsid w:val="00A14A4D"/>
    <w:rsid w:val="00A217E3"/>
    <w:rsid w:val="00A44609"/>
    <w:rsid w:val="00A46B87"/>
    <w:rsid w:val="00A608A6"/>
    <w:rsid w:val="00A61D6C"/>
    <w:rsid w:val="00A800E3"/>
    <w:rsid w:val="00A81223"/>
    <w:rsid w:val="00A91514"/>
    <w:rsid w:val="00A915E1"/>
    <w:rsid w:val="00A95447"/>
    <w:rsid w:val="00AA1B40"/>
    <w:rsid w:val="00AA2080"/>
    <w:rsid w:val="00AA2D0D"/>
    <w:rsid w:val="00AA5E0A"/>
    <w:rsid w:val="00AB20F6"/>
    <w:rsid w:val="00AB3E8B"/>
    <w:rsid w:val="00AC5584"/>
    <w:rsid w:val="00AD3033"/>
    <w:rsid w:val="00AD3372"/>
    <w:rsid w:val="00AD637D"/>
    <w:rsid w:val="00AD6F96"/>
    <w:rsid w:val="00AE7F80"/>
    <w:rsid w:val="00AF2038"/>
    <w:rsid w:val="00AF3386"/>
    <w:rsid w:val="00AF5793"/>
    <w:rsid w:val="00B41F9A"/>
    <w:rsid w:val="00B479D2"/>
    <w:rsid w:val="00B50E42"/>
    <w:rsid w:val="00B51741"/>
    <w:rsid w:val="00B54306"/>
    <w:rsid w:val="00B733AC"/>
    <w:rsid w:val="00B81EFB"/>
    <w:rsid w:val="00B94647"/>
    <w:rsid w:val="00B9506D"/>
    <w:rsid w:val="00BA1E47"/>
    <w:rsid w:val="00BB0FD4"/>
    <w:rsid w:val="00BB218A"/>
    <w:rsid w:val="00BB249C"/>
    <w:rsid w:val="00BB4293"/>
    <w:rsid w:val="00BC3C9B"/>
    <w:rsid w:val="00BC6965"/>
    <w:rsid w:val="00BD28D5"/>
    <w:rsid w:val="00BE3FA2"/>
    <w:rsid w:val="00BE4EA9"/>
    <w:rsid w:val="00BF1E41"/>
    <w:rsid w:val="00BF40D5"/>
    <w:rsid w:val="00C021C8"/>
    <w:rsid w:val="00C107CF"/>
    <w:rsid w:val="00C33412"/>
    <w:rsid w:val="00C35D3D"/>
    <w:rsid w:val="00C55743"/>
    <w:rsid w:val="00C66695"/>
    <w:rsid w:val="00C76764"/>
    <w:rsid w:val="00C8128D"/>
    <w:rsid w:val="00C82765"/>
    <w:rsid w:val="00C85EE3"/>
    <w:rsid w:val="00C93AE6"/>
    <w:rsid w:val="00C95E2D"/>
    <w:rsid w:val="00CA0ABB"/>
    <w:rsid w:val="00CA35A0"/>
    <w:rsid w:val="00CA3BE3"/>
    <w:rsid w:val="00CA55FB"/>
    <w:rsid w:val="00CC3F50"/>
    <w:rsid w:val="00CD1745"/>
    <w:rsid w:val="00CD1797"/>
    <w:rsid w:val="00CD445B"/>
    <w:rsid w:val="00CE5A1A"/>
    <w:rsid w:val="00CF0FD6"/>
    <w:rsid w:val="00CF3818"/>
    <w:rsid w:val="00CF6BFE"/>
    <w:rsid w:val="00D0482A"/>
    <w:rsid w:val="00D156C2"/>
    <w:rsid w:val="00D3551E"/>
    <w:rsid w:val="00D624AE"/>
    <w:rsid w:val="00D63182"/>
    <w:rsid w:val="00D67603"/>
    <w:rsid w:val="00D70638"/>
    <w:rsid w:val="00DB6E51"/>
    <w:rsid w:val="00DD1622"/>
    <w:rsid w:val="00DD5602"/>
    <w:rsid w:val="00DE30DF"/>
    <w:rsid w:val="00DE71C8"/>
    <w:rsid w:val="00DF761E"/>
    <w:rsid w:val="00DF77A5"/>
    <w:rsid w:val="00E0475A"/>
    <w:rsid w:val="00E14B8B"/>
    <w:rsid w:val="00E37C20"/>
    <w:rsid w:val="00E612CE"/>
    <w:rsid w:val="00E61C2D"/>
    <w:rsid w:val="00E61F5E"/>
    <w:rsid w:val="00E634F7"/>
    <w:rsid w:val="00E72A2F"/>
    <w:rsid w:val="00E7749A"/>
    <w:rsid w:val="00E85B26"/>
    <w:rsid w:val="00E941C1"/>
    <w:rsid w:val="00EA11B8"/>
    <w:rsid w:val="00EA61F7"/>
    <w:rsid w:val="00EA64D8"/>
    <w:rsid w:val="00EB4576"/>
    <w:rsid w:val="00ED5028"/>
    <w:rsid w:val="00EE1F76"/>
    <w:rsid w:val="00EE7972"/>
    <w:rsid w:val="00EF1666"/>
    <w:rsid w:val="00EF4E33"/>
    <w:rsid w:val="00EF620D"/>
    <w:rsid w:val="00F01166"/>
    <w:rsid w:val="00F02EB6"/>
    <w:rsid w:val="00F316D9"/>
    <w:rsid w:val="00F40049"/>
    <w:rsid w:val="00F412A9"/>
    <w:rsid w:val="00F62AE4"/>
    <w:rsid w:val="00F6669F"/>
    <w:rsid w:val="00F70E65"/>
    <w:rsid w:val="00F71000"/>
    <w:rsid w:val="00F71864"/>
    <w:rsid w:val="00F744F1"/>
    <w:rsid w:val="00F911D0"/>
    <w:rsid w:val="00F976FD"/>
    <w:rsid w:val="00F97842"/>
    <w:rsid w:val="00FB2FAC"/>
    <w:rsid w:val="00FD1872"/>
    <w:rsid w:val="00FD659A"/>
    <w:rsid w:val="00FE38E0"/>
    <w:rsid w:val="00FF28A5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B8A8A0"/>
  <w15:docId w15:val="{068A8FF1-4E1C-40A3-8F24-2271B02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F"/>
  </w:style>
  <w:style w:type="paragraph" w:styleId="Heading1">
    <w:name w:val="heading 1"/>
    <w:basedOn w:val="Normal"/>
    <w:next w:val="Normal"/>
    <w:link w:val="Heading1Char"/>
    <w:qFormat/>
    <w:rsid w:val="00A8122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1223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81223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81223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812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A812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812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1223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223"/>
    <w:rPr>
      <w:rFonts w:ascii="Times New Roman" w:eastAsia="Times New Roman" w:hAnsi="Times New Roman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1223"/>
    <w:rPr>
      <w:rFonts w:ascii="Times New Roman" w:eastAsia="Times New Roman" w:hAnsi="Times New Roman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1223"/>
    <w:rPr>
      <w:rFonts w:ascii="Times New Roman" w:eastAsia="Times New Roman" w:hAnsi="Times New Roman"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1223"/>
    <w:rPr>
      <w:rFonts w:ascii="Times New Roman" w:eastAsia="Times New Roman" w:hAnsi="Times New Roman" w:cs="Times New Roman"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1223"/>
    <w:rPr>
      <w:rFonts w:ascii="Times New Roman" w:eastAsia="Times New Roman" w:hAnsi="Times New Roman" w:cs="Times New Roman"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81223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812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81223"/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81223"/>
    <w:rPr>
      <w:rFonts w:ascii="Times New Roman" w:eastAsia="Times New Roman" w:hAnsi="Times New Roman" w:cs="Arial"/>
      <w:sz w:val="24"/>
      <w:lang w:eastAsia="en-US"/>
    </w:rPr>
  </w:style>
  <w:style w:type="paragraph" w:styleId="BodyText">
    <w:name w:val="Body Text"/>
    <w:basedOn w:val="Normal"/>
    <w:link w:val="BodyTextChar"/>
    <w:rsid w:val="00A81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A8122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81223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A81223"/>
  </w:style>
  <w:style w:type="paragraph" w:styleId="BalloonText">
    <w:name w:val="Balloon Text"/>
    <w:basedOn w:val="Normal"/>
    <w:link w:val="BalloonTextChar"/>
    <w:uiPriority w:val="99"/>
    <w:semiHidden/>
    <w:unhideWhenUsed/>
    <w:rsid w:val="00A8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E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72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372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Yllka Qevani</cp:lastModifiedBy>
  <cp:revision>35</cp:revision>
  <cp:lastPrinted>2025-07-24T10:20:00Z</cp:lastPrinted>
  <dcterms:created xsi:type="dcterms:W3CDTF">2025-02-17T12:58:00Z</dcterms:created>
  <dcterms:modified xsi:type="dcterms:W3CDTF">2025-09-02T11:57:00Z</dcterms:modified>
</cp:coreProperties>
</file>