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1B5" w:rsidRDefault="00E271B5" w:rsidP="00C70D91">
      <w:pPr>
        <w:spacing w:line="276" w:lineRule="auto"/>
        <w:ind w:left="-142"/>
        <w:jc w:val="center"/>
        <w:outlineLvl w:val="2"/>
        <w:rPr>
          <w:b/>
          <w:bCs/>
          <w:color w:val="000000"/>
          <w:sz w:val="24"/>
          <w:szCs w:val="24"/>
          <w:lang w:val="fr-FR" w:eastAsia="en-GB"/>
        </w:rPr>
      </w:pPr>
      <w:r w:rsidRPr="004B3A68">
        <w:rPr>
          <w:b/>
          <w:bCs/>
          <w:noProof/>
          <w:color w:val="000000"/>
          <w:sz w:val="24"/>
          <w:szCs w:val="24"/>
          <w:lang w:val="en-GB" w:eastAsia="en-GB"/>
        </w:rPr>
        <w:drawing>
          <wp:anchor distT="0" distB="0" distL="0" distR="0" simplePos="0" relativeHeight="251659264" behindDoc="0" locked="0" layoutInCell="1" allowOverlap="1" wp14:anchorId="1C8BB5F4" wp14:editId="36D0226A">
            <wp:simplePos x="0" y="0"/>
            <wp:positionH relativeFrom="margin">
              <wp:posOffset>-600075</wp:posOffset>
            </wp:positionH>
            <wp:positionV relativeFrom="paragraph">
              <wp:posOffset>-924560</wp:posOffset>
            </wp:positionV>
            <wp:extent cx="7172325" cy="857250"/>
            <wp:effectExtent l="0" t="0" r="9525" b="0"/>
            <wp:wrapTopAndBottom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4"/>
          <w:szCs w:val="24"/>
          <w:lang w:val="fr-FR" w:eastAsia="en-GB"/>
        </w:rPr>
        <w:t>B</w:t>
      </w:r>
      <w:r w:rsidRPr="004B3A68">
        <w:rPr>
          <w:b/>
          <w:bCs/>
          <w:color w:val="000000"/>
          <w:sz w:val="24"/>
          <w:szCs w:val="24"/>
          <w:lang w:val="fr-FR" w:eastAsia="en-GB"/>
        </w:rPr>
        <w:t>ASHKIA DURRËS</w:t>
      </w:r>
    </w:p>
    <w:p w:rsidR="00E271B5" w:rsidRDefault="00E271B5" w:rsidP="00C70D91">
      <w:pPr>
        <w:spacing w:line="276" w:lineRule="auto"/>
        <w:ind w:left="-142"/>
        <w:jc w:val="center"/>
        <w:outlineLvl w:val="2"/>
        <w:rPr>
          <w:b/>
          <w:bCs/>
          <w:color w:val="000000"/>
          <w:sz w:val="24"/>
          <w:szCs w:val="24"/>
          <w:lang w:val="fr-FR" w:eastAsia="en-GB"/>
        </w:rPr>
      </w:pPr>
      <w:r>
        <w:rPr>
          <w:b/>
          <w:bCs/>
          <w:color w:val="000000"/>
          <w:sz w:val="24"/>
          <w:szCs w:val="24"/>
          <w:lang w:val="fr-FR" w:eastAsia="en-GB"/>
        </w:rPr>
        <w:t>DREJTORIA E BURIMEVE NJERËZORE</w:t>
      </w:r>
    </w:p>
    <w:p w:rsidR="00E271B5" w:rsidRDefault="00E271B5" w:rsidP="00C70D91">
      <w:pPr>
        <w:spacing w:line="276" w:lineRule="auto"/>
        <w:outlineLvl w:val="2"/>
        <w:rPr>
          <w:b/>
          <w:bCs/>
          <w:color w:val="000000"/>
          <w:sz w:val="24"/>
          <w:szCs w:val="24"/>
          <w:lang w:val="fr-FR" w:eastAsia="en-GB"/>
        </w:rPr>
      </w:pPr>
      <w:r>
        <w:rPr>
          <w:b/>
          <w:bCs/>
          <w:color w:val="000000"/>
          <w:sz w:val="24"/>
          <w:szCs w:val="24"/>
          <w:lang w:val="fr-FR" w:eastAsia="en-GB"/>
        </w:rPr>
        <w:t xml:space="preserve">                                                      SEKTORI I PERSONELIT</w:t>
      </w:r>
    </w:p>
    <w:p w:rsidR="00E271B5" w:rsidRDefault="00E271B5">
      <w:pPr>
        <w:rPr>
          <w:b/>
          <w:bCs/>
          <w:color w:val="000000"/>
          <w:sz w:val="28"/>
          <w:szCs w:val="28"/>
          <w:lang w:val="fr-FR" w:eastAsia="en-GB"/>
        </w:rPr>
      </w:pPr>
      <w:r>
        <w:rPr>
          <w:b/>
          <w:bCs/>
          <w:color w:val="000000"/>
          <w:sz w:val="28"/>
          <w:szCs w:val="28"/>
          <w:lang w:val="fr-FR" w:eastAsia="en-GB"/>
        </w:rPr>
        <w:t xml:space="preserve">                      </w:t>
      </w:r>
    </w:p>
    <w:p w:rsidR="00E271B5" w:rsidRDefault="00E271B5" w:rsidP="00E271B5">
      <w:pPr>
        <w:jc w:val="center"/>
        <w:rPr>
          <w:b/>
          <w:bCs/>
          <w:color w:val="000000"/>
          <w:sz w:val="28"/>
          <w:szCs w:val="28"/>
          <w:lang w:val="fr-FR" w:eastAsia="en-GB"/>
        </w:rPr>
      </w:pPr>
    </w:p>
    <w:p w:rsidR="006F5333" w:rsidRDefault="00E271B5" w:rsidP="00E271B5">
      <w:pPr>
        <w:jc w:val="center"/>
        <w:rPr>
          <w:b/>
          <w:bCs/>
          <w:color w:val="000000"/>
          <w:sz w:val="28"/>
          <w:szCs w:val="28"/>
          <w:lang w:val="fr-FR" w:eastAsia="en-GB"/>
        </w:rPr>
      </w:pPr>
      <w:r w:rsidRPr="00AC227C">
        <w:rPr>
          <w:b/>
          <w:bCs/>
          <w:color w:val="000000"/>
          <w:sz w:val="28"/>
          <w:szCs w:val="28"/>
          <w:lang w:val="fr-FR" w:eastAsia="en-GB"/>
        </w:rPr>
        <w:t>SHPALLJE PËR POZICION</w:t>
      </w:r>
      <w:r w:rsidR="00D154A2">
        <w:rPr>
          <w:b/>
          <w:bCs/>
          <w:color w:val="000000"/>
          <w:sz w:val="28"/>
          <w:szCs w:val="28"/>
          <w:lang w:val="fr-FR" w:eastAsia="en-GB"/>
        </w:rPr>
        <w:t>E</w:t>
      </w:r>
      <w:r w:rsidRPr="00AC227C">
        <w:rPr>
          <w:b/>
          <w:bCs/>
          <w:color w:val="000000"/>
          <w:sz w:val="28"/>
          <w:szCs w:val="28"/>
          <w:lang w:val="fr-FR" w:eastAsia="en-GB"/>
        </w:rPr>
        <w:t xml:space="preserve"> TË LIR</w:t>
      </w:r>
      <w:r w:rsidR="00D154A2">
        <w:rPr>
          <w:b/>
          <w:bCs/>
          <w:color w:val="000000"/>
          <w:sz w:val="28"/>
          <w:szCs w:val="28"/>
          <w:lang w:val="fr-FR" w:eastAsia="en-GB"/>
        </w:rPr>
        <w:t>A</w:t>
      </w:r>
    </w:p>
    <w:p w:rsidR="00E271B5" w:rsidRDefault="00E271B5" w:rsidP="00E271B5">
      <w:pPr>
        <w:rPr>
          <w:b/>
          <w:bCs/>
          <w:color w:val="000000"/>
          <w:sz w:val="28"/>
          <w:szCs w:val="28"/>
          <w:lang w:val="fr-FR" w:eastAsia="en-GB"/>
        </w:rPr>
      </w:pPr>
    </w:p>
    <w:p w:rsidR="00E271B5" w:rsidRDefault="00E271B5" w:rsidP="00E271B5">
      <w:pPr>
        <w:rPr>
          <w:b/>
          <w:bCs/>
          <w:color w:val="000000"/>
          <w:sz w:val="28"/>
          <w:szCs w:val="28"/>
          <w:lang w:val="fr-FR" w:eastAsia="en-GB"/>
        </w:rPr>
      </w:pPr>
    </w:p>
    <w:p w:rsidR="00E271B5" w:rsidRDefault="00E271B5" w:rsidP="00137779">
      <w:pPr>
        <w:spacing w:line="276" w:lineRule="auto"/>
        <w:jc w:val="both"/>
        <w:rPr>
          <w:sz w:val="24"/>
          <w:szCs w:val="24"/>
        </w:rPr>
      </w:pPr>
      <w:r w:rsidRPr="00E271B5">
        <w:rPr>
          <w:sz w:val="24"/>
          <w:szCs w:val="24"/>
        </w:rPr>
        <w:t>Në zbatim të ligjit Nr.152/2013 “Për nëpunësin civ</w:t>
      </w:r>
      <w:r>
        <w:rPr>
          <w:sz w:val="24"/>
          <w:szCs w:val="24"/>
        </w:rPr>
        <w:t xml:space="preserve">il”, i ndryshuar, </w:t>
      </w:r>
      <w:r w:rsidR="00396DB0">
        <w:rPr>
          <w:sz w:val="24"/>
          <w:szCs w:val="24"/>
        </w:rPr>
        <w:t>të VKM nr. 242</w:t>
      </w:r>
      <w:r w:rsidR="00BF5497">
        <w:rPr>
          <w:sz w:val="24"/>
          <w:szCs w:val="24"/>
        </w:rPr>
        <w:t xml:space="preserve"> </w:t>
      </w:r>
      <w:r w:rsidR="00396DB0">
        <w:rPr>
          <w:sz w:val="24"/>
          <w:szCs w:val="24"/>
        </w:rPr>
        <w:t xml:space="preserve"> datë 18.03.2015 “</w:t>
      </w:r>
      <w:r w:rsidR="00CE0510">
        <w:rPr>
          <w:sz w:val="24"/>
          <w:szCs w:val="24"/>
        </w:rPr>
        <w:t xml:space="preserve"> Për plotësimin e vendeve të lira në</w:t>
      </w:r>
      <w:r w:rsidR="00BF5497">
        <w:rPr>
          <w:sz w:val="24"/>
          <w:szCs w:val="24"/>
        </w:rPr>
        <w:t xml:space="preserve"> kategorinë e ulët dhe të mesme </w:t>
      </w:r>
      <w:r w:rsidR="00CE0510">
        <w:rPr>
          <w:sz w:val="24"/>
          <w:szCs w:val="24"/>
        </w:rPr>
        <w:t xml:space="preserve">drejtuese”, </w:t>
      </w:r>
      <w:r w:rsidRPr="00E271B5">
        <w:rPr>
          <w:sz w:val="24"/>
          <w:szCs w:val="24"/>
        </w:rPr>
        <w:t xml:space="preserve">në Vendimin </w:t>
      </w:r>
      <w:r w:rsidR="00C410F9">
        <w:rPr>
          <w:sz w:val="24"/>
          <w:szCs w:val="24"/>
        </w:rPr>
        <w:t xml:space="preserve"> nr.</w:t>
      </w:r>
      <w:r w:rsidR="00A11CD9">
        <w:rPr>
          <w:sz w:val="24"/>
          <w:szCs w:val="24"/>
        </w:rPr>
        <w:t>04</w:t>
      </w:r>
      <w:r w:rsidRPr="00E271B5">
        <w:rPr>
          <w:sz w:val="24"/>
          <w:szCs w:val="24"/>
        </w:rPr>
        <w:t xml:space="preserve"> datë </w:t>
      </w:r>
      <w:r w:rsidR="00A11CD9">
        <w:rPr>
          <w:sz w:val="24"/>
          <w:szCs w:val="24"/>
        </w:rPr>
        <w:t>09.01.2025</w:t>
      </w:r>
      <w:r w:rsidR="002D1912">
        <w:rPr>
          <w:sz w:val="24"/>
          <w:szCs w:val="24"/>
        </w:rPr>
        <w:t xml:space="preserve"> </w:t>
      </w:r>
      <w:r w:rsidRPr="00E271B5">
        <w:rPr>
          <w:sz w:val="24"/>
          <w:szCs w:val="24"/>
        </w:rPr>
        <w:t>“Për ndryshimin e strukturës dhe rregullores së B</w:t>
      </w:r>
      <w:r w:rsidR="00643AAA">
        <w:rPr>
          <w:sz w:val="24"/>
          <w:szCs w:val="24"/>
        </w:rPr>
        <w:t>ashkisë Durrës”,</w:t>
      </w:r>
      <w:r w:rsidR="00C410F9">
        <w:rPr>
          <w:sz w:val="24"/>
          <w:szCs w:val="24"/>
        </w:rPr>
        <w:t xml:space="preserve"> si dhe</w:t>
      </w:r>
      <w:r w:rsidR="00643AAA">
        <w:rPr>
          <w:sz w:val="24"/>
          <w:szCs w:val="24"/>
        </w:rPr>
        <w:t xml:space="preserve"> në Urdh</w:t>
      </w:r>
      <w:r w:rsidRPr="00E271B5">
        <w:rPr>
          <w:sz w:val="24"/>
          <w:szCs w:val="24"/>
        </w:rPr>
        <w:t xml:space="preserve">rin </w:t>
      </w:r>
      <w:r w:rsidRPr="00502FFE">
        <w:rPr>
          <w:sz w:val="24"/>
          <w:szCs w:val="24"/>
        </w:rPr>
        <w:t>nr.</w:t>
      </w:r>
      <w:r w:rsidR="00A11CD9">
        <w:rPr>
          <w:sz w:val="24"/>
          <w:szCs w:val="24"/>
        </w:rPr>
        <w:t>304 prot 11476</w:t>
      </w:r>
      <w:r w:rsidR="002A5A85">
        <w:rPr>
          <w:sz w:val="24"/>
          <w:szCs w:val="24"/>
        </w:rPr>
        <w:t>, dat</w:t>
      </w:r>
      <w:r w:rsidR="00A11CD9">
        <w:rPr>
          <w:sz w:val="24"/>
          <w:szCs w:val="24"/>
        </w:rPr>
        <w:t>ë</w:t>
      </w:r>
      <w:r w:rsidR="002A5A85">
        <w:rPr>
          <w:sz w:val="24"/>
          <w:szCs w:val="24"/>
        </w:rPr>
        <w:t xml:space="preserve"> </w:t>
      </w:r>
      <w:r w:rsidR="00A11CD9">
        <w:rPr>
          <w:sz w:val="24"/>
          <w:szCs w:val="24"/>
        </w:rPr>
        <w:t>26.09.2025</w:t>
      </w:r>
      <w:r w:rsidRPr="00502F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“ Për </w:t>
      </w:r>
      <w:r w:rsidRPr="00E271B5">
        <w:rPr>
          <w:sz w:val="24"/>
          <w:szCs w:val="24"/>
        </w:rPr>
        <w:t>shpalljen e konkurimit për pozicion</w:t>
      </w:r>
      <w:r w:rsidR="00662580">
        <w:rPr>
          <w:sz w:val="24"/>
          <w:szCs w:val="24"/>
        </w:rPr>
        <w:t>et</w:t>
      </w:r>
      <w:r w:rsidRPr="00E271B5">
        <w:rPr>
          <w:sz w:val="24"/>
          <w:szCs w:val="24"/>
        </w:rPr>
        <w:t xml:space="preserve"> </w:t>
      </w:r>
      <w:r w:rsidR="00662580">
        <w:rPr>
          <w:sz w:val="24"/>
          <w:szCs w:val="24"/>
        </w:rPr>
        <w:t>e lira</w:t>
      </w:r>
      <w:r w:rsidR="00C410F9">
        <w:rPr>
          <w:sz w:val="24"/>
          <w:szCs w:val="24"/>
        </w:rPr>
        <w:t>”</w:t>
      </w:r>
      <w:r w:rsidR="00CE0510" w:rsidRPr="00CE0510">
        <w:rPr>
          <w:sz w:val="24"/>
          <w:szCs w:val="24"/>
        </w:rPr>
        <w:t>,</w:t>
      </w:r>
      <w:r w:rsidR="00CE0510">
        <w:rPr>
          <w:sz w:val="24"/>
          <w:szCs w:val="24"/>
        </w:rPr>
        <w:t xml:space="preserve"> </w:t>
      </w:r>
      <w:r w:rsidRPr="00E271B5">
        <w:rPr>
          <w:sz w:val="24"/>
          <w:szCs w:val="24"/>
        </w:rPr>
        <w:t>Bashkia Durrës shpall konkurimin për kët</w:t>
      </w:r>
      <w:r w:rsidR="00F70804">
        <w:rPr>
          <w:sz w:val="24"/>
          <w:szCs w:val="24"/>
        </w:rPr>
        <w:t>o</w:t>
      </w:r>
      <w:r w:rsidRPr="00E271B5">
        <w:rPr>
          <w:sz w:val="24"/>
          <w:szCs w:val="24"/>
        </w:rPr>
        <w:t xml:space="preserve"> pozicion</w:t>
      </w:r>
      <w:r w:rsidR="00F70804">
        <w:rPr>
          <w:sz w:val="24"/>
          <w:szCs w:val="24"/>
        </w:rPr>
        <w:t>e</w:t>
      </w:r>
      <w:r>
        <w:rPr>
          <w:sz w:val="24"/>
          <w:szCs w:val="24"/>
        </w:rPr>
        <w:t>:</w:t>
      </w:r>
    </w:p>
    <w:p w:rsidR="00E271B5" w:rsidRDefault="00E271B5" w:rsidP="00E271B5">
      <w:pPr>
        <w:jc w:val="both"/>
        <w:rPr>
          <w:sz w:val="24"/>
          <w:szCs w:val="24"/>
        </w:rPr>
      </w:pPr>
    </w:p>
    <w:p w:rsidR="00610EA8" w:rsidRDefault="00610EA8" w:rsidP="00E271B5">
      <w:pPr>
        <w:jc w:val="both"/>
        <w:rPr>
          <w:sz w:val="24"/>
          <w:szCs w:val="24"/>
        </w:rPr>
      </w:pPr>
    </w:p>
    <w:p w:rsidR="00610EA8" w:rsidRPr="00FF6033" w:rsidRDefault="00A11CD9" w:rsidP="00610EA8">
      <w:pPr>
        <w:jc w:val="both"/>
        <w:rPr>
          <w:b/>
          <w:sz w:val="24"/>
          <w:szCs w:val="24"/>
          <w:u w:val="single"/>
        </w:rPr>
      </w:pPr>
      <w:r>
        <w:rPr>
          <w:b/>
          <w:sz w:val="28"/>
          <w:szCs w:val="24"/>
          <w:u w:val="single"/>
        </w:rPr>
        <w:t>Drejtor, Drejtoria Ekonomike</w:t>
      </w:r>
    </w:p>
    <w:p w:rsidR="00610EA8" w:rsidRPr="00E271B5" w:rsidRDefault="00610EA8" w:rsidP="00610EA8">
      <w:pPr>
        <w:jc w:val="both"/>
        <w:rPr>
          <w:b/>
          <w:sz w:val="24"/>
          <w:szCs w:val="24"/>
        </w:rPr>
      </w:pPr>
    </w:p>
    <w:p w:rsidR="00610EA8" w:rsidRDefault="00610EA8" w:rsidP="00610EA8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8DF2A9" wp14:editId="31A2E0C3">
                <wp:simplePos x="0" y="0"/>
                <wp:positionH relativeFrom="column">
                  <wp:posOffset>-57150</wp:posOffset>
                </wp:positionH>
                <wp:positionV relativeFrom="paragraph">
                  <wp:posOffset>90170</wp:posOffset>
                </wp:positionV>
                <wp:extent cx="6153150" cy="100965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47D1C" id="Rectangle 27" o:spid="_x0000_s1026" style="position:absolute;margin-left:-4.5pt;margin-top:7.1pt;width:484.5pt;height:7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" filled="f" strokecolor="red" strokeweight="2pt"/>
            </w:pict>
          </mc:Fallback>
        </mc:AlternateContent>
      </w:r>
    </w:p>
    <w:p w:rsidR="00610EA8" w:rsidRPr="0031640C" w:rsidRDefault="00610EA8" w:rsidP="00610EA8">
      <w:pPr>
        <w:spacing w:line="276" w:lineRule="auto"/>
        <w:jc w:val="both"/>
        <w:rPr>
          <w:b/>
          <w:i/>
          <w:sz w:val="24"/>
          <w:szCs w:val="24"/>
        </w:rPr>
      </w:pPr>
      <w:r w:rsidRPr="0031640C">
        <w:rPr>
          <w:b/>
          <w:i/>
          <w:sz w:val="24"/>
          <w:szCs w:val="24"/>
        </w:rPr>
        <w:t>Pozicioni më sipër, i ofrohet fillimisht nëpunësve civilë të së njëjtës kategori për procedurën e lëvizjes paralele! Vetëm në rast se në përfundim të procedurës së lëvizjes paralele, rezulton se ky pozicion është ende vakant, ai është i vlefshëm për konkurimin nëpërmjet procedures se pranim nga jashte sherbimit civil.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Default="00610EA8" w:rsidP="00610EA8">
      <w:pPr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95687D" wp14:editId="0ED66079">
                <wp:simplePos x="0" y="0"/>
                <wp:positionH relativeFrom="column">
                  <wp:posOffset>-53788</wp:posOffset>
                </wp:positionH>
                <wp:positionV relativeFrom="paragraph">
                  <wp:posOffset>37652</wp:posOffset>
                </wp:positionV>
                <wp:extent cx="6153150" cy="1102659"/>
                <wp:effectExtent l="0" t="0" r="19050" b="2159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1026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6D3DC" id="Rectangle 28" o:spid="_x0000_s1026" style="position:absolute;margin-left:-4.25pt;margin-top:2.95pt;width:484.5pt;height:86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" filled="f" strokecolor="red" strokeweight="2pt"/>
            </w:pict>
          </mc:Fallback>
        </mc:AlternateContent>
      </w:r>
    </w:p>
    <w:p w:rsidR="00610EA8" w:rsidRPr="00BD2F77" w:rsidRDefault="00610EA8" w:rsidP="00610EA8">
      <w:pPr>
        <w:spacing w:line="276" w:lineRule="auto"/>
        <w:rPr>
          <w:b/>
          <w:sz w:val="24"/>
          <w:szCs w:val="24"/>
        </w:rPr>
      </w:pPr>
      <w:r w:rsidRPr="00137779">
        <w:rPr>
          <w:b/>
          <w:sz w:val="24"/>
          <w:szCs w:val="24"/>
        </w:rPr>
        <w:t>Afati për dorëzimin e dokument</w:t>
      </w:r>
      <w:r w:rsidR="00164EC3">
        <w:rPr>
          <w:b/>
          <w:sz w:val="24"/>
          <w:szCs w:val="24"/>
        </w:rPr>
        <w:t>e</w:t>
      </w:r>
      <w:r w:rsidRPr="00137779">
        <w:rPr>
          <w:b/>
          <w:sz w:val="24"/>
          <w:szCs w:val="24"/>
        </w:rPr>
        <w:t>ve për: LËVIZJE PARALELE</w:t>
      </w:r>
    </w:p>
    <w:p w:rsidR="00610EA8" w:rsidRPr="00137779" w:rsidRDefault="00A11CD9" w:rsidP="00610EA8">
      <w:pPr>
        <w:spacing w:line="276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07.10.2025</w:t>
      </w:r>
    </w:p>
    <w:p w:rsidR="00610EA8" w:rsidRPr="00BD2F77" w:rsidRDefault="00610EA8" w:rsidP="00610EA8">
      <w:pPr>
        <w:spacing w:line="276" w:lineRule="auto"/>
        <w:rPr>
          <w:b/>
          <w:sz w:val="24"/>
          <w:szCs w:val="24"/>
        </w:rPr>
      </w:pPr>
      <w:r w:rsidRPr="00137779">
        <w:rPr>
          <w:b/>
          <w:sz w:val="24"/>
          <w:szCs w:val="24"/>
        </w:rPr>
        <w:t>Afati për dorëzimin e dokument</w:t>
      </w:r>
      <w:r w:rsidR="00164EC3">
        <w:rPr>
          <w:b/>
          <w:sz w:val="24"/>
          <w:szCs w:val="24"/>
        </w:rPr>
        <w:t>e</w:t>
      </w:r>
      <w:r w:rsidRPr="00137779">
        <w:rPr>
          <w:b/>
          <w:sz w:val="24"/>
          <w:szCs w:val="24"/>
        </w:rPr>
        <w:t xml:space="preserve">ve për: </w:t>
      </w:r>
      <w:r>
        <w:rPr>
          <w:b/>
          <w:sz w:val="24"/>
          <w:szCs w:val="24"/>
        </w:rPr>
        <w:t>NGRITJE N</w:t>
      </w:r>
      <w:r w:rsidRPr="00137779">
        <w:rPr>
          <w:b/>
          <w:sz w:val="24"/>
          <w:szCs w:val="24"/>
        </w:rPr>
        <w:t>Ë</w:t>
      </w:r>
      <w:r>
        <w:rPr>
          <w:b/>
          <w:sz w:val="24"/>
          <w:szCs w:val="24"/>
        </w:rPr>
        <w:t xml:space="preserve"> DETYR</w:t>
      </w:r>
      <w:r w:rsidRPr="00137779">
        <w:rPr>
          <w:b/>
          <w:sz w:val="24"/>
          <w:szCs w:val="24"/>
        </w:rPr>
        <w:t>Ë</w:t>
      </w:r>
    </w:p>
    <w:p w:rsidR="00610EA8" w:rsidRPr="00C36CE4" w:rsidRDefault="00A11CD9" w:rsidP="00610EA8">
      <w:pPr>
        <w:spacing w:line="276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13.10.2025</w:t>
      </w:r>
    </w:p>
    <w:p w:rsidR="00610EA8" w:rsidRDefault="00610EA8" w:rsidP="00610EA8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610EA8" w:rsidRDefault="00610EA8" w:rsidP="00610EA8">
      <w:pPr>
        <w:rPr>
          <w:sz w:val="24"/>
          <w:szCs w:val="24"/>
        </w:rPr>
      </w:pPr>
    </w:p>
    <w:p w:rsidR="00610EA8" w:rsidRDefault="00610EA8" w:rsidP="00610EA8">
      <w:pPr>
        <w:rPr>
          <w:b/>
          <w:sz w:val="24"/>
          <w:szCs w:val="24"/>
        </w:rPr>
      </w:pPr>
      <w:r w:rsidRPr="00C94BBA">
        <w:rPr>
          <w:b/>
          <w:sz w:val="24"/>
          <w:szCs w:val="24"/>
        </w:rPr>
        <w:t>Përshkrimi përgjithësues i punës për pozicionin si më sipër është:</w:t>
      </w:r>
    </w:p>
    <w:p w:rsidR="00610EA8" w:rsidRDefault="00610EA8" w:rsidP="00610EA8">
      <w:pPr>
        <w:rPr>
          <w:b/>
          <w:sz w:val="24"/>
          <w:szCs w:val="24"/>
        </w:rPr>
      </w:pPr>
    </w:p>
    <w:p w:rsidR="001974FC" w:rsidRPr="0054747D" w:rsidRDefault="001974FC" w:rsidP="00B7293E">
      <w:pPr>
        <w:pStyle w:val="ListParagraph"/>
        <w:numPr>
          <w:ilvl w:val="0"/>
          <w:numId w:val="10"/>
        </w:numPr>
        <w:spacing w:after="160" w:line="276" w:lineRule="auto"/>
        <w:jc w:val="both"/>
        <w:rPr>
          <w:sz w:val="24"/>
          <w:szCs w:val="24"/>
          <w:lang w:val="it-IT"/>
        </w:rPr>
      </w:pPr>
      <w:r w:rsidRPr="0054747D">
        <w:rPr>
          <w:sz w:val="24"/>
          <w:szCs w:val="24"/>
          <w:lang w:val="it-IT"/>
        </w:rPr>
        <w:t>Organizon, ndjek dhe bashkërendon  punën,afatet, detyrat e ngarkuara Brenda Drejtorisë Ekonomike  duke siguruar bashkëpunimin me Drejtoritë e tjera. Kryen delegimin e detyrave mbi cështjet që i drejtohen për trajtim dhe zgjidhje  Drejtorisë Ekonomike  dhe  ndjek e kontrollon punën që bëhet nga punonjësit e saj, për përcaktimin dhe dhënien e zgjidhjeve ligjore, teknike dhe administrative në afatet e caktuara.</w:t>
      </w:r>
    </w:p>
    <w:p w:rsidR="001974FC" w:rsidRPr="0054747D" w:rsidRDefault="001974FC" w:rsidP="00B7293E">
      <w:pPr>
        <w:pStyle w:val="ListParagraph"/>
        <w:numPr>
          <w:ilvl w:val="0"/>
          <w:numId w:val="10"/>
        </w:numPr>
        <w:spacing w:after="160" w:line="276" w:lineRule="auto"/>
        <w:jc w:val="both"/>
        <w:rPr>
          <w:sz w:val="24"/>
          <w:szCs w:val="24"/>
          <w:lang w:val="it-IT"/>
        </w:rPr>
      </w:pPr>
      <w:r w:rsidRPr="0054747D">
        <w:rPr>
          <w:sz w:val="24"/>
          <w:szCs w:val="24"/>
          <w:lang w:val="it-IT"/>
        </w:rPr>
        <w:t>Siguron drejtimin e njësisë organizative për përgatitjen dhe përditësimin e planeve dhe objektivave, me qëllim arritjen e tyre dhe përmbushjen e misionit të kësaj strukture, nëpërmjet  mirëmenaxhimit të burimeve ekonomike dhe njerëzore në dispozicion.</w:t>
      </w:r>
    </w:p>
    <w:p w:rsidR="001974FC" w:rsidRPr="0054747D" w:rsidRDefault="001974FC" w:rsidP="00B7293E">
      <w:pPr>
        <w:pStyle w:val="ListParagraph"/>
        <w:numPr>
          <w:ilvl w:val="0"/>
          <w:numId w:val="10"/>
        </w:numPr>
        <w:spacing w:after="160" w:line="276" w:lineRule="auto"/>
        <w:jc w:val="both"/>
        <w:rPr>
          <w:sz w:val="24"/>
          <w:szCs w:val="24"/>
          <w:lang w:val="it-IT"/>
        </w:rPr>
      </w:pPr>
      <w:r w:rsidRPr="0054747D">
        <w:rPr>
          <w:sz w:val="24"/>
          <w:szCs w:val="24"/>
          <w:lang w:val="it-IT"/>
        </w:rPr>
        <w:lastRenderedPageBreak/>
        <w:t>Ofron mbështetje dhe këshilla për Kryetarin e Bashkisë, në interpretimin dhe zbatimin e strategjive, politikave, planeve të Bashkisë.</w:t>
      </w:r>
    </w:p>
    <w:p w:rsidR="001974FC" w:rsidRPr="0054747D" w:rsidRDefault="001974FC" w:rsidP="00B7293E">
      <w:pPr>
        <w:pStyle w:val="ListParagraph"/>
        <w:numPr>
          <w:ilvl w:val="0"/>
          <w:numId w:val="10"/>
        </w:numPr>
        <w:spacing w:after="160" w:line="276" w:lineRule="auto"/>
        <w:jc w:val="both"/>
        <w:rPr>
          <w:sz w:val="24"/>
          <w:szCs w:val="24"/>
          <w:lang w:val="it-IT"/>
        </w:rPr>
      </w:pPr>
      <w:r w:rsidRPr="0054747D">
        <w:rPr>
          <w:sz w:val="24"/>
          <w:szCs w:val="24"/>
          <w:lang w:val="it-IT"/>
        </w:rPr>
        <w:t>Siguron qartësi dhe koherencë në të gjitha strategjitë, politikat dhe objektivat që hartohen apo formulohen nga Bashkia në lidhje me fushën e përgjegjësisë së Drejtorisë Ekonomike respektive.</w:t>
      </w:r>
    </w:p>
    <w:p w:rsidR="001974FC" w:rsidRPr="0054747D" w:rsidRDefault="001974FC" w:rsidP="00B7293E">
      <w:pPr>
        <w:pStyle w:val="ListParagraph"/>
        <w:numPr>
          <w:ilvl w:val="0"/>
          <w:numId w:val="10"/>
        </w:numPr>
        <w:spacing w:after="160" w:line="276" w:lineRule="auto"/>
        <w:jc w:val="both"/>
        <w:rPr>
          <w:sz w:val="24"/>
          <w:szCs w:val="24"/>
          <w:lang w:val="it-IT"/>
        </w:rPr>
      </w:pPr>
      <w:r w:rsidRPr="0054747D">
        <w:rPr>
          <w:sz w:val="24"/>
          <w:szCs w:val="24"/>
          <w:lang w:val="it-IT"/>
        </w:rPr>
        <w:t>Mer pjesë së bashku me eprorët për përgatitjen e  materialeve të Drejtorisë Ekonomike  që paraqiten në Këshillin Bashkiak  si edhe ndjek dhe kujdeset për zbatimin e vendimeve të marra.</w:t>
      </w:r>
    </w:p>
    <w:p w:rsidR="001974FC" w:rsidRPr="0054747D" w:rsidRDefault="001974FC" w:rsidP="00B7293E">
      <w:pPr>
        <w:pStyle w:val="ListParagraph"/>
        <w:numPr>
          <w:ilvl w:val="0"/>
          <w:numId w:val="10"/>
        </w:numPr>
        <w:spacing w:after="160" w:line="276" w:lineRule="auto"/>
        <w:jc w:val="both"/>
        <w:rPr>
          <w:sz w:val="24"/>
          <w:szCs w:val="24"/>
          <w:lang w:val="it-IT"/>
        </w:rPr>
      </w:pPr>
      <w:r w:rsidRPr="0054747D">
        <w:rPr>
          <w:sz w:val="24"/>
          <w:szCs w:val="24"/>
          <w:lang w:val="it-IT"/>
        </w:rPr>
        <w:t>Merr pjesë në shqyrtim dhe adreson rekomandimet apo sugjerimet e brendshme apo të jashtme me qëllim  përmirësimin e praktikave apo procedurave të zbatuara nga punonjësit e Drejtorisë Ekonomike  me qëllim përmirësimin e rezultateve dhe performancës së kësaj të fundit.</w:t>
      </w:r>
    </w:p>
    <w:p w:rsidR="001974FC" w:rsidRPr="0054747D" w:rsidRDefault="001974FC" w:rsidP="00B7293E">
      <w:pPr>
        <w:pStyle w:val="ListParagraph"/>
        <w:numPr>
          <w:ilvl w:val="0"/>
          <w:numId w:val="10"/>
        </w:numPr>
        <w:spacing w:after="160" w:line="276" w:lineRule="auto"/>
        <w:jc w:val="both"/>
        <w:rPr>
          <w:sz w:val="24"/>
          <w:szCs w:val="24"/>
          <w:lang w:val="it-IT"/>
        </w:rPr>
      </w:pPr>
      <w:r w:rsidRPr="0054747D">
        <w:rPr>
          <w:sz w:val="24"/>
          <w:szCs w:val="24"/>
          <w:lang w:val="it-IT"/>
        </w:rPr>
        <w:t>Informon në mënyrë periodike kur është nevoja kryetarin e Bashkisë për problemet e ndryshme  në lidhje me planet e punës apo arritjen e objektivave.</w:t>
      </w:r>
    </w:p>
    <w:p w:rsidR="001974FC" w:rsidRPr="0054747D" w:rsidRDefault="001974FC" w:rsidP="00B7293E">
      <w:pPr>
        <w:pStyle w:val="ListParagraph"/>
        <w:numPr>
          <w:ilvl w:val="0"/>
          <w:numId w:val="10"/>
        </w:numPr>
        <w:spacing w:after="160" w:line="276" w:lineRule="auto"/>
        <w:jc w:val="both"/>
        <w:rPr>
          <w:sz w:val="24"/>
          <w:szCs w:val="24"/>
          <w:lang w:val="it-IT"/>
        </w:rPr>
      </w:pPr>
      <w:r w:rsidRPr="0054747D">
        <w:rPr>
          <w:sz w:val="24"/>
          <w:szCs w:val="24"/>
          <w:lang w:val="it-IT"/>
        </w:rPr>
        <w:t>Harton, propozon dhe jep mendime për Projekt-Akte ligjore dhe nënligjore për veprimtarinë që mbulon kjo drejtori.</w:t>
      </w:r>
    </w:p>
    <w:p w:rsidR="001974FC" w:rsidRPr="0054747D" w:rsidRDefault="001974FC" w:rsidP="00B7293E">
      <w:pPr>
        <w:pStyle w:val="ListParagraph"/>
        <w:numPr>
          <w:ilvl w:val="0"/>
          <w:numId w:val="10"/>
        </w:numPr>
        <w:spacing w:after="160" w:line="276" w:lineRule="auto"/>
        <w:jc w:val="both"/>
        <w:rPr>
          <w:sz w:val="24"/>
          <w:szCs w:val="24"/>
          <w:lang w:val="it-IT"/>
        </w:rPr>
      </w:pPr>
      <w:r w:rsidRPr="0054747D">
        <w:rPr>
          <w:sz w:val="24"/>
          <w:szCs w:val="24"/>
          <w:lang w:val="it-IT"/>
        </w:rPr>
        <w:t>Kryen analiza periodike për veprimtarinë e sektorëve që mbulon dhe mbi këtë bazë, informon  periodikisht , kur kërkohet , Kryetarin e Bashkisë  për veprimtarinë e Drejtorisë Ekonomike, ecurinë e detyrave të ngarkuara në cdo sektor  si edhe bën vlerësime pune për punonjësit e kësaj drejtorie.</w:t>
      </w:r>
    </w:p>
    <w:p w:rsidR="001974FC" w:rsidRPr="009E3DA3" w:rsidRDefault="001974FC" w:rsidP="00B7293E">
      <w:pPr>
        <w:pStyle w:val="ListParagraph"/>
        <w:numPr>
          <w:ilvl w:val="0"/>
          <w:numId w:val="10"/>
        </w:numPr>
        <w:spacing w:after="160" w:line="276" w:lineRule="auto"/>
        <w:jc w:val="both"/>
        <w:rPr>
          <w:sz w:val="24"/>
          <w:szCs w:val="24"/>
          <w:lang w:val="it-IT"/>
        </w:rPr>
      </w:pPr>
      <w:r w:rsidRPr="0054747D">
        <w:rPr>
          <w:sz w:val="24"/>
          <w:szCs w:val="24"/>
          <w:lang w:val="it-IT"/>
        </w:rPr>
        <w:t>Përfshirja në sistemin e Kontrollit të brendshëm të Drejtorisë ekonomike, si pjesë përbërëse e  sistemit në tërësi për zbatimin e ligjit për MFK dhe riskun;</w:t>
      </w:r>
    </w:p>
    <w:p w:rsidR="00610EA8" w:rsidRDefault="00610EA8" w:rsidP="00610EA8">
      <w:pPr>
        <w:spacing w:line="276" w:lineRule="auto"/>
        <w:rPr>
          <w:b/>
          <w:sz w:val="24"/>
          <w:szCs w:val="24"/>
        </w:rPr>
      </w:pPr>
    </w:p>
    <w:p w:rsidR="00610EA8" w:rsidRPr="004A2EC7" w:rsidRDefault="00610EA8" w:rsidP="00B7293E">
      <w:pPr>
        <w:pStyle w:val="ListParagraph"/>
        <w:numPr>
          <w:ilvl w:val="0"/>
          <w:numId w:val="7"/>
        </w:numPr>
        <w:spacing w:line="276" w:lineRule="auto"/>
        <w:rPr>
          <w:b/>
          <w:color w:val="548DD4" w:themeColor="text2" w:themeTint="99"/>
          <w:sz w:val="28"/>
          <w:szCs w:val="28"/>
          <w:u w:val="single"/>
        </w:rPr>
      </w:pPr>
      <w:r w:rsidRPr="004A2EC7">
        <w:rPr>
          <w:b/>
          <w:color w:val="548DD4" w:themeColor="text2" w:themeTint="99"/>
          <w:sz w:val="28"/>
          <w:szCs w:val="28"/>
          <w:u w:val="single"/>
        </w:rPr>
        <w:t>LËVIZJA PARALELE</w:t>
      </w:r>
    </w:p>
    <w:p w:rsidR="00610EA8" w:rsidRDefault="00610EA8" w:rsidP="00610EA8">
      <w:pPr>
        <w:spacing w:line="276" w:lineRule="auto"/>
        <w:rPr>
          <w:b/>
          <w:sz w:val="28"/>
          <w:szCs w:val="28"/>
        </w:rPr>
      </w:pPr>
    </w:p>
    <w:p w:rsidR="00610EA8" w:rsidRPr="00177B19" w:rsidRDefault="00610EA8" w:rsidP="00610EA8">
      <w:pPr>
        <w:spacing w:line="276" w:lineRule="auto"/>
        <w:jc w:val="both"/>
        <w:rPr>
          <w:b/>
          <w:i/>
          <w:sz w:val="24"/>
          <w:szCs w:val="22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3FCC5C" wp14:editId="178FCD6D">
                <wp:simplePos x="0" y="0"/>
                <wp:positionH relativeFrom="column">
                  <wp:posOffset>-63500</wp:posOffset>
                </wp:positionH>
                <wp:positionV relativeFrom="paragraph">
                  <wp:posOffset>-149860</wp:posOffset>
                </wp:positionV>
                <wp:extent cx="6153150" cy="62865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8CE74" id="Rectangle 29" o:spid="_x0000_s1026" style="position:absolute;margin-left:-5pt;margin-top:-11.8pt;width:484.5pt;height:4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" filled="f" strokecolor="red" strokeweight="2pt"/>
            </w:pict>
          </mc:Fallback>
        </mc:AlternateContent>
      </w:r>
      <w:r w:rsidRPr="00177B19">
        <w:rPr>
          <w:b/>
          <w:i/>
          <w:sz w:val="24"/>
          <w:szCs w:val="22"/>
        </w:rPr>
        <w:t>Kanë të drejtë të aplikojnë për këtë procedurë vetëm nëpunësit civilë të së njëjtës kategori, në të gjitha insitucionet pjesë e shërbimit civil.</w:t>
      </w:r>
    </w:p>
    <w:p w:rsidR="00610EA8" w:rsidRDefault="00610EA8" w:rsidP="00610EA8">
      <w:pPr>
        <w:spacing w:line="276" w:lineRule="auto"/>
        <w:jc w:val="both"/>
        <w:rPr>
          <w:b/>
          <w:sz w:val="28"/>
          <w:szCs w:val="28"/>
        </w:rPr>
      </w:pPr>
    </w:p>
    <w:p w:rsidR="00610EA8" w:rsidRPr="0091437A" w:rsidRDefault="00610EA8" w:rsidP="00B7293E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91437A">
        <w:rPr>
          <w:b/>
          <w:sz w:val="28"/>
          <w:szCs w:val="28"/>
        </w:rPr>
        <w:t>Kushtet për lëvizjen paralele dhe kriteret e veçanta:</w:t>
      </w:r>
    </w:p>
    <w:p w:rsidR="00610EA8" w:rsidRDefault="00610EA8" w:rsidP="00610EA8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610EA8" w:rsidRDefault="00610EA8" w:rsidP="00610EA8">
      <w:pPr>
        <w:spacing w:line="276" w:lineRule="auto"/>
        <w:jc w:val="both"/>
        <w:rPr>
          <w:i/>
          <w:sz w:val="24"/>
          <w:szCs w:val="24"/>
        </w:rPr>
      </w:pPr>
      <w:r w:rsidRPr="00177B19">
        <w:rPr>
          <w:b/>
          <w:sz w:val="24"/>
          <w:szCs w:val="24"/>
        </w:rPr>
        <w:t>Arsimi:</w:t>
      </w:r>
      <w:r>
        <w:rPr>
          <w:b/>
          <w:sz w:val="24"/>
          <w:szCs w:val="24"/>
        </w:rPr>
        <w:t xml:space="preserve"> </w:t>
      </w:r>
      <w:r w:rsidR="00D07122">
        <w:rPr>
          <w:i/>
          <w:sz w:val="24"/>
          <w:szCs w:val="24"/>
        </w:rPr>
        <w:t xml:space="preserve">Ekonomik, </w:t>
      </w:r>
      <w:r w:rsidR="001974FC">
        <w:rPr>
          <w:i/>
          <w:sz w:val="24"/>
          <w:szCs w:val="24"/>
        </w:rPr>
        <w:t>Shkenka ekonomike, Finance, Finance-Kontabilitet, Ekonomi Biznes, Ekonomiks</w:t>
      </w:r>
      <w:r w:rsidR="00B66C0F">
        <w:rPr>
          <w:i/>
          <w:sz w:val="24"/>
          <w:szCs w:val="24"/>
        </w:rPr>
        <w:t>, Finance-Banke</w:t>
      </w:r>
      <w:r w:rsidR="00D07122">
        <w:rPr>
          <w:i/>
          <w:sz w:val="24"/>
          <w:szCs w:val="24"/>
        </w:rPr>
        <w:t xml:space="preserve"> </w:t>
      </w:r>
    </w:p>
    <w:p w:rsidR="00610EA8" w:rsidRPr="00177B19" w:rsidRDefault="00610EA8" w:rsidP="00610EA8">
      <w:pPr>
        <w:spacing w:line="276" w:lineRule="auto"/>
        <w:jc w:val="both"/>
        <w:rPr>
          <w:b/>
          <w:sz w:val="24"/>
          <w:szCs w:val="24"/>
        </w:rPr>
      </w:pPr>
    </w:p>
    <w:p w:rsidR="00610EA8" w:rsidRPr="0091437A" w:rsidRDefault="00610EA8" w:rsidP="00B7293E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91437A">
        <w:rPr>
          <w:sz w:val="24"/>
          <w:szCs w:val="24"/>
        </w:rPr>
        <w:t>të jetë nëpunës civil i konfirmuar, brenda kategorisë II-</w:t>
      </w:r>
      <w:r w:rsidR="00B66C0F">
        <w:rPr>
          <w:sz w:val="24"/>
          <w:szCs w:val="24"/>
        </w:rPr>
        <w:t>2</w:t>
      </w:r>
      <w:r w:rsidRPr="0091437A">
        <w:rPr>
          <w:sz w:val="24"/>
          <w:szCs w:val="24"/>
        </w:rPr>
        <w:t>;</w:t>
      </w:r>
    </w:p>
    <w:p w:rsidR="00610EA8" w:rsidRPr="0091437A" w:rsidRDefault="00610EA8" w:rsidP="00B7293E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91437A">
        <w:rPr>
          <w:sz w:val="24"/>
          <w:szCs w:val="24"/>
        </w:rPr>
        <w:t>të mos ketë masë disiplinore në fuqi;</w:t>
      </w:r>
    </w:p>
    <w:p w:rsidR="00610EA8" w:rsidRDefault="00610EA8" w:rsidP="00B7293E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ketë të paktën vlerësimin e fundit “Mirë” apo “Shumë mirë”;</w:t>
      </w:r>
    </w:p>
    <w:p w:rsidR="00F70856" w:rsidRPr="00F70856" w:rsidRDefault="00F70856" w:rsidP="00B7293E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të </w:t>
      </w:r>
      <w:r w:rsidR="00B66C0F">
        <w:rPr>
          <w:sz w:val="24"/>
          <w:szCs w:val="24"/>
        </w:rPr>
        <w:t>ketë njohuri të programeve bazë të fushës ekonomike</w:t>
      </w:r>
    </w:p>
    <w:p w:rsidR="00610EA8" w:rsidRPr="00F70856" w:rsidRDefault="00610EA8" w:rsidP="00B7293E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të ketë eksperiencë </w:t>
      </w:r>
      <w:r w:rsidRPr="00F70856">
        <w:rPr>
          <w:sz w:val="24"/>
          <w:szCs w:val="24"/>
        </w:rPr>
        <w:t>5 vjet dhe notë mesatare mbi 8</w:t>
      </w:r>
      <w:r w:rsidR="00E34677">
        <w:rPr>
          <w:sz w:val="24"/>
          <w:szCs w:val="24"/>
        </w:rPr>
        <w:t>.5</w:t>
      </w:r>
      <w:r w:rsidR="00F70856" w:rsidRPr="00177B19">
        <w:rPr>
          <w:sz w:val="24"/>
          <w:szCs w:val="24"/>
        </w:rPr>
        <w:t>;</w:t>
      </w:r>
    </w:p>
    <w:p w:rsidR="00610EA8" w:rsidRDefault="00610EA8" w:rsidP="00B7293E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plotësojë kushtet dhe kërkesat e posaçme të përcaktu</w:t>
      </w:r>
      <w:r>
        <w:rPr>
          <w:sz w:val="24"/>
          <w:szCs w:val="24"/>
        </w:rPr>
        <w:t>ara në shpalljen për konkurrim</w:t>
      </w:r>
    </w:p>
    <w:p w:rsidR="00AA5909" w:rsidRDefault="00AA5909" w:rsidP="00B7293E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Njohës i mirë i gjuhës angleze në të shkruar dhe të lexuar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91437A" w:rsidRDefault="00610EA8" w:rsidP="00B7293E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91437A">
        <w:rPr>
          <w:b/>
          <w:sz w:val="28"/>
          <w:szCs w:val="28"/>
        </w:rPr>
        <w:t>Dokumentacioni, mënyra dhe afati i dorëzimit:</w:t>
      </w:r>
    </w:p>
    <w:p w:rsidR="00610EA8" w:rsidRDefault="00610EA8" w:rsidP="00610EA8">
      <w:pPr>
        <w:spacing w:line="276" w:lineRule="auto"/>
        <w:jc w:val="both"/>
        <w:rPr>
          <w:b/>
          <w:sz w:val="28"/>
          <w:szCs w:val="28"/>
        </w:rPr>
      </w:pP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Kandidatët që aplikojnë duhet të dorëzojnë dokument</w:t>
      </w:r>
      <w:r w:rsidR="00164EC3">
        <w:rPr>
          <w:sz w:val="24"/>
          <w:szCs w:val="24"/>
        </w:rPr>
        <w:t>e</w:t>
      </w:r>
      <w:r w:rsidRPr="00A763EE">
        <w:rPr>
          <w:sz w:val="24"/>
          <w:szCs w:val="24"/>
        </w:rPr>
        <w:t>t si më poshtë: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891F9D" w:rsidRDefault="00610EA8" w:rsidP="00B7293E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891F9D">
        <w:rPr>
          <w:sz w:val="24"/>
          <w:szCs w:val="24"/>
        </w:rPr>
        <w:t xml:space="preserve">Jetëshkrim i plotësuar në përputhje me dokumentin tip që e gjeni në linkun: </w:t>
      </w:r>
      <w:hyperlink r:id="rId8" w:history="1">
        <w:r w:rsidRPr="00891F9D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610EA8" w:rsidRPr="00891F9D" w:rsidRDefault="00610EA8" w:rsidP="00B7293E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891F9D">
        <w:rPr>
          <w:sz w:val="24"/>
          <w:szCs w:val="24"/>
        </w:rPr>
        <w:t>Fotokopje të diplomës dhe listes se notave.Për diplomat e marra jashtë Republikës  së  Shqipërisë  të  përcillet  njësimi  nga  Ministria  e  Arsimit  dhe  e Sportit;</w:t>
      </w:r>
    </w:p>
    <w:p w:rsidR="00610EA8" w:rsidRPr="00A763EE" w:rsidRDefault="00610EA8" w:rsidP="00B7293E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 xml:space="preserve">Fotokopje të librezës së punës (të gjitha faqet që vërtetojnë eksperiencën në punë); </w:t>
      </w:r>
    </w:p>
    <w:p w:rsidR="00610EA8" w:rsidRPr="00A763EE" w:rsidRDefault="00610EA8" w:rsidP="00B7293E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Fotokopje të kartes se idenditetit  (ID);</w:t>
      </w:r>
    </w:p>
    <w:p w:rsidR="00610EA8" w:rsidRPr="00A763EE" w:rsidRDefault="00610EA8" w:rsidP="00B7293E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 xml:space="preserve">Vërtetim të gjendjes shëndetësore;   </w:t>
      </w:r>
    </w:p>
    <w:p w:rsidR="00610EA8" w:rsidRPr="00A763EE" w:rsidRDefault="00610EA8" w:rsidP="00B7293E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Vetëdeklarim të gjendjes gjyqësore;</w:t>
      </w:r>
    </w:p>
    <w:p w:rsidR="00610EA8" w:rsidRPr="00A763EE" w:rsidRDefault="00610EA8" w:rsidP="00B7293E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Vlerësimin e fundit nga eprori direkt;</w:t>
      </w:r>
    </w:p>
    <w:p w:rsidR="00610EA8" w:rsidRPr="00A763EE" w:rsidRDefault="00610EA8" w:rsidP="00B7293E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Vërtetim nga institucioni që nuk ka masë disiplinore në fuqi;</w:t>
      </w:r>
    </w:p>
    <w:p w:rsidR="00610EA8" w:rsidRDefault="00610EA8" w:rsidP="00B7293E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Çdo dokumentacion tjetër që vërteton trajnimet, kualifikimet, arsimin shtesë, vlerësimet pozitive apo të tjera të përmendura në jetëshkrimin tuaj;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274FE7" w:rsidRDefault="00610EA8" w:rsidP="00610EA8">
      <w:pPr>
        <w:spacing w:line="276" w:lineRule="auto"/>
        <w:jc w:val="both"/>
        <w:rPr>
          <w:sz w:val="24"/>
          <w:szCs w:val="24"/>
        </w:rPr>
      </w:pPr>
      <w:r w:rsidRPr="00274FE7">
        <w:rPr>
          <w:sz w:val="24"/>
          <w:szCs w:val="24"/>
        </w:rPr>
        <w:t>Aplikimi dhe dorëzimi i të gjitha dokumenteve të cituara më sipër, do të bëhet me postë ose dorazi në Drejtorinë e Burimeve Njerëzore apo Zyrën e Protokollit në Bashkinë Durrës në adresën - Bashkia Durrës, Sheshi “Liria”, 2000 Durrës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C88693" wp14:editId="61DF5CD0">
                <wp:simplePos x="0" y="0"/>
                <wp:positionH relativeFrom="column">
                  <wp:posOffset>-57150</wp:posOffset>
                </wp:positionH>
                <wp:positionV relativeFrom="paragraph">
                  <wp:posOffset>102235</wp:posOffset>
                </wp:positionV>
                <wp:extent cx="6153150" cy="63817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0E5CE" id="Rectangle 30" o:spid="_x0000_s1026" style="position:absolute;margin-left:-4.5pt;margin-top:8.05pt;width:484.5pt;height:5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" filled="f" strokecolor="red" strokeweight="2pt"/>
            </w:pict>
          </mc:Fallback>
        </mc:AlternateContent>
      </w:r>
    </w:p>
    <w:p w:rsidR="00610EA8" w:rsidRDefault="00610EA8" w:rsidP="00610EA8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274FE7">
        <w:rPr>
          <w:b/>
          <w:sz w:val="24"/>
          <w:szCs w:val="24"/>
        </w:rPr>
        <w:t>Aplikimi dhe dorëzimi i dokument</w:t>
      </w:r>
      <w:r w:rsidR="00164EC3">
        <w:rPr>
          <w:b/>
          <w:sz w:val="24"/>
          <w:szCs w:val="24"/>
        </w:rPr>
        <w:t>e</w:t>
      </w:r>
      <w:r w:rsidRPr="00274FE7">
        <w:rPr>
          <w:b/>
          <w:sz w:val="24"/>
          <w:szCs w:val="24"/>
        </w:rPr>
        <w:t>ve për lëvizjen paralele duhet të bëhet brenda datës:</w:t>
      </w:r>
      <w:r>
        <w:rPr>
          <w:b/>
          <w:sz w:val="24"/>
          <w:szCs w:val="24"/>
        </w:rPr>
        <w:t xml:space="preserve"> </w:t>
      </w:r>
      <w:r w:rsidR="003C0D81">
        <w:rPr>
          <w:b/>
          <w:color w:val="FF0000"/>
          <w:sz w:val="24"/>
          <w:szCs w:val="24"/>
        </w:rPr>
        <w:t>07.10.2025</w:t>
      </w:r>
    </w:p>
    <w:p w:rsidR="00610EA8" w:rsidRDefault="00610EA8" w:rsidP="00610EA8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610EA8" w:rsidRDefault="00610EA8" w:rsidP="00610EA8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610EA8" w:rsidRPr="00C5017E" w:rsidRDefault="00610EA8" w:rsidP="00B7293E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C5017E">
        <w:rPr>
          <w:b/>
          <w:sz w:val="28"/>
          <w:szCs w:val="28"/>
        </w:rPr>
        <w:t>Rezultatet për fazën e seleksionimit paraprak</w:t>
      </w:r>
    </w:p>
    <w:p w:rsidR="00610EA8" w:rsidRPr="00DB7F9D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3C0D81" w:rsidRDefault="00610EA8" w:rsidP="00610EA8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DB7F9D">
        <w:rPr>
          <w:sz w:val="24"/>
          <w:szCs w:val="24"/>
        </w:rPr>
        <w:t xml:space="preserve">Në datën </w:t>
      </w:r>
      <w:r w:rsidR="003C0D81">
        <w:rPr>
          <w:b/>
          <w:color w:val="FF0000"/>
          <w:sz w:val="24"/>
          <w:szCs w:val="24"/>
        </w:rPr>
        <w:t>09.10.2025</w:t>
      </w:r>
      <w:r w:rsidRPr="00DB7F9D">
        <w:rPr>
          <w:sz w:val="24"/>
          <w:szCs w:val="24"/>
        </w:rPr>
        <w:t>,</w:t>
      </w:r>
      <w:r w:rsidRPr="00DB7F9D">
        <w:rPr>
          <w:color w:val="FF0000"/>
          <w:sz w:val="24"/>
          <w:szCs w:val="24"/>
        </w:rPr>
        <w:t xml:space="preserve"> </w:t>
      </w:r>
      <w:r w:rsidRPr="00DB7F9D">
        <w:rPr>
          <w:sz w:val="24"/>
          <w:szCs w:val="24"/>
        </w:rPr>
        <w:t>Bashkia Durrës do të shpallë në portalin “Shërbimi Kombëtar i Punësimit”</w:t>
      </w:r>
      <w:r>
        <w:rPr>
          <w:sz w:val="24"/>
          <w:szCs w:val="24"/>
        </w:rPr>
        <w:t>,</w:t>
      </w:r>
      <w:r w:rsidRPr="00DB7F9D">
        <w:rPr>
          <w:sz w:val="24"/>
          <w:szCs w:val="24"/>
        </w:rPr>
        <w:t xml:space="preserve"> në faqen zyrtare të Bashkisë Dur</w:t>
      </w:r>
      <w:r>
        <w:rPr>
          <w:sz w:val="24"/>
          <w:szCs w:val="24"/>
        </w:rPr>
        <w:t>rës (www.durres.gov.al)</w:t>
      </w:r>
      <w:r w:rsidRPr="00DB7F9D">
        <w:rPr>
          <w:sz w:val="24"/>
          <w:szCs w:val="24"/>
        </w:rPr>
        <w:t xml:space="preserve"> dhe në këndin e njoftimeve të publikut të Institucionit, listën e kandidatëve që plotësojnë kushtet dhe kërkesat e posaçme për procedurën e lëvizjes paralele, si dhe datën, vendin dhe orën e saktë kur do të zhvillohet intervista.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Default="00610EA8" w:rsidP="00B7293E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060478">
        <w:rPr>
          <w:b/>
          <w:sz w:val="28"/>
          <w:szCs w:val="28"/>
        </w:rPr>
        <w:t>Fushat e njohurive, aftësitë dhe cilësitë që do të vlerësohen në intervistë</w:t>
      </w:r>
    </w:p>
    <w:p w:rsidR="00610EA8" w:rsidRDefault="00610EA8" w:rsidP="00610EA8">
      <w:pPr>
        <w:spacing w:line="276" w:lineRule="auto"/>
        <w:jc w:val="both"/>
        <w:rPr>
          <w:b/>
          <w:sz w:val="28"/>
          <w:szCs w:val="28"/>
        </w:rPr>
      </w:pP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 w:rsidRPr="00060478">
        <w:rPr>
          <w:sz w:val="24"/>
          <w:szCs w:val="24"/>
        </w:rPr>
        <w:t>Kandidatët do të testohen në lidhje me: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433AB9" w:rsidRPr="00433AB9" w:rsidRDefault="00433AB9" w:rsidP="00433AB9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Kodin e Procedurave Administrative</w:t>
      </w:r>
    </w:p>
    <w:p w:rsidR="00433AB9" w:rsidRPr="00433AB9" w:rsidRDefault="00433AB9" w:rsidP="00433AB9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nr.119/2014 “Për të drejtën e informimit”</w:t>
      </w:r>
      <w:r w:rsidR="00BA7B59">
        <w:rPr>
          <w:sz w:val="24"/>
          <w:szCs w:val="24"/>
        </w:rPr>
        <w:t>, i ndryshuar</w:t>
      </w:r>
    </w:p>
    <w:p w:rsidR="00433AB9" w:rsidRPr="00433AB9" w:rsidRDefault="00433AB9" w:rsidP="00433AB9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lastRenderedPageBreak/>
        <w:t>Ligji nr.152/2013 “Për nëpunësin civil” i ndryshuar</w:t>
      </w:r>
    </w:p>
    <w:p w:rsidR="00433AB9" w:rsidRPr="00433AB9" w:rsidRDefault="0039130F" w:rsidP="00433AB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</w:t>
      </w:r>
      <w:r w:rsidR="005D58A9" w:rsidRPr="005D58A9">
        <w:rPr>
          <w:sz w:val="24"/>
          <w:szCs w:val="24"/>
        </w:rPr>
        <w:t xml:space="preserve"> nr. 44/2014 datë 24.4.2014</w:t>
      </w:r>
      <w:r w:rsidR="005D58A9">
        <w:rPr>
          <w:sz w:val="24"/>
          <w:szCs w:val="24"/>
        </w:rPr>
        <w:t xml:space="preserve"> </w:t>
      </w:r>
      <w:r w:rsidR="00433AB9" w:rsidRPr="00433AB9">
        <w:rPr>
          <w:sz w:val="24"/>
          <w:szCs w:val="24"/>
        </w:rPr>
        <w:t>“Për parandalimin e konfliktit të interesave në ushtrimin e funksioneve publike”</w:t>
      </w:r>
    </w:p>
    <w:p w:rsidR="00433AB9" w:rsidRPr="00433AB9" w:rsidRDefault="0039130F" w:rsidP="00433AB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</w:t>
      </w:r>
      <w:r w:rsidR="00433AB9" w:rsidRPr="00433AB9">
        <w:rPr>
          <w:sz w:val="24"/>
          <w:szCs w:val="24"/>
        </w:rPr>
        <w:t xml:space="preserve"> nr. 9131 dt. 08.09.2003 “Për rregullat e Etikës në Administratën Publike”</w:t>
      </w:r>
    </w:p>
    <w:p w:rsidR="00433AB9" w:rsidRPr="00433AB9" w:rsidRDefault="00433AB9" w:rsidP="00433AB9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139 dt. 17.12.2015 ‘‘Për vetqeverisjen vendore’’ i ndryshuar</w:t>
      </w:r>
    </w:p>
    <w:p w:rsidR="003C0D81" w:rsidRDefault="003C0D81" w:rsidP="003C0D8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 Nr.10 296, datë 8.7.2010 “Për menaxhimin financiar dhe kontrollin”</w:t>
      </w:r>
      <w:r w:rsidR="00BA7B59">
        <w:rPr>
          <w:sz w:val="24"/>
          <w:szCs w:val="24"/>
        </w:rPr>
        <w:t>, i ndryshuar</w:t>
      </w:r>
      <w:r>
        <w:rPr>
          <w:sz w:val="24"/>
          <w:szCs w:val="24"/>
        </w:rPr>
        <w:t xml:space="preserve"> </w:t>
      </w:r>
    </w:p>
    <w:p w:rsidR="003C0D81" w:rsidRDefault="003C0D81" w:rsidP="003C0D8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Udhëzim Nr. 30 Datë 27.12.2011 </w:t>
      </w:r>
      <w:r w:rsidRPr="005E2249">
        <w:rPr>
          <w:sz w:val="24"/>
          <w:szCs w:val="24"/>
        </w:rPr>
        <w:t>“</w:t>
      </w:r>
      <w:r>
        <w:rPr>
          <w:sz w:val="24"/>
          <w:szCs w:val="24"/>
        </w:rPr>
        <w:t>Për menaxhimin e aktiveve në njësitë e sektorit publik</w:t>
      </w:r>
      <w:r w:rsidRPr="005E2249">
        <w:rPr>
          <w:sz w:val="24"/>
          <w:szCs w:val="24"/>
        </w:rPr>
        <w:t>”</w:t>
      </w:r>
      <w:r w:rsidR="00BA7B59">
        <w:rPr>
          <w:sz w:val="24"/>
          <w:szCs w:val="24"/>
        </w:rPr>
        <w:t>, i ndryshuar</w:t>
      </w:r>
    </w:p>
    <w:p w:rsidR="005D58A9" w:rsidRDefault="005D58A9" w:rsidP="00433AB9">
      <w:pPr>
        <w:spacing w:line="276" w:lineRule="auto"/>
        <w:jc w:val="both"/>
        <w:rPr>
          <w:sz w:val="24"/>
          <w:szCs w:val="24"/>
        </w:rPr>
      </w:pPr>
    </w:p>
    <w:p w:rsidR="00433AB9" w:rsidRDefault="00433AB9" w:rsidP="00433AB9">
      <w:pPr>
        <w:spacing w:line="276" w:lineRule="auto"/>
        <w:jc w:val="both"/>
        <w:rPr>
          <w:sz w:val="24"/>
          <w:szCs w:val="24"/>
        </w:rPr>
      </w:pPr>
    </w:p>
    <w:p w:rsidR="00610EA8" w:rsidRDefault="00610EA8" w:rsidP="00B7293E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C675DA">
        <w:rPr>
          <w:b/>
          <w:sz w:val="28"/>
          <w:szCs w:val="28"/>
        </w:rPr>
        <w:t>Mënyra e vlerësimit të kandidatëve</w:t>
      </w:r>
    </w:p>
    <w:p w:rsidR="00610EA8" w:rsidRPr="006C5B0A" w:rsidRDefault="00610EA8" w:rsidP="00610EA8">
      <w:pPr>
        <w:spacing w:line="276" w:lineRule="auto"/>
        <w:jc w:val="both"/>
        <w:rPr>
          <w:b/>
          <w:sz w:val="28"/>
          <w:szCs w:val="28"/>
        </w:rPr>
      </w:pPr>
    </w:p>
    <w:p w:rsidR="00610EA8" w:rsidRPr="00F72F98" w:rsidRDefault="00610EA8" w:rsidP="00B7293E">
      <w:pPr>
        <w:pStyle w:val="ListParagraph"/>
        <w:numPr>
          <w:ilvl w:val="0"/>
          <w:numId w:val="6"/>
        </w:numPr>
        <w:spacing w:line="276" w:lineRule="auto"/>
        <w:jc w:val="both"/>
        <w:rPr>
          <w:b/>
          <w:i/>
          <w:sz w:val="24"/>
          <w:szCs w:val="24"/>
        </w:rPr>
      </w:pPr>
      <w:r w:rsidRPr="00F72F98">
        <w:rPr>
          <w:b/>
          <w:i/>
          <w:sz w:val="24"/>
          <w:szCs w:val="24"/>
        </w:rPr>
        <w:t>Vlerësimi i dokumentacionit të dorëzuar: (40 pikë)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0E1E72" w:rsidRDefault="00610EA8" w:rsidP="00610EA8">
      <w:pPr>
        <w:spacing w:line="276" w:lineRule="auto"/>
        <w:jc w:val="both"/>
        <w:rPr>
          <w:sz w:val="24"/>
          <w:szCs w:val="24"/>
        </w:rPr>
      </w:pPr>
      <w:r w:rsidRPr="000E1E72">
        <w:rPr>
          <w:sz w:val="24"/>
          <w:szCs w:val="24"/>
        </w:rPr>
        <w:t>Vlerësimi i jetëshkrimit, eksperienca, trajnimet, kualifikimet e lidhura me fushën përkatëse, si dhe vlerësimet positive.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F72F98" w:rsidRDefault="00610EA8" w:rsidP="00B7293E">
      <w:pPr>
        <w:pStyle w:val="ListParagraph"/>
        <w:numPr>
          <w:ilvl w:val="0"/>
          <w:numId w:val="6"/>
        </w:numPr>
        <w:spacing w:line="276" w:lineRule="auto"/>
        <w:jc w:val="both"/>
        <w:rPr>
          <w:b/>
          <w:i/>
          <w:sz w:val="24"/>
          <w:szCs w:val="24"/>
        </w:rPr>
      </w:pPr>
      <w:r w:rsidRPr="00F72F98">
        <w:rPr>
          <w:b/>
          <w:i/>
          <w:sz w:val="24"/>
          <w:szCs w:val="24"/>
        </w:rPr>
        <w:t>Vlerësimi gjatë intervistës së strukturuar me gojë: (60 pikë)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6C5B0A" w:rsidRDefault="00610EA8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Njohuritë,  aftësitë,  kompetencën  në  lidhje  me  përshkrimin  e  pozicionit  të  punës;</w:t>
      </w:r>
    </w:p>
    <w:p w:rsidR="00610EA8" w:rsidRPr="006C5B0A" w:rsidRDefault="00610EA8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Eksperiencën e tyre të mëparshme;</w:t>
      </w:r>
    </w:p>
    <w:p w:rsidR="00610EA8" w:rsidRDefault="00610EA8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Motivimin, aspiratat dhe pritshmëritë e tyre për karrierën;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F72F98" w:rsidRDefault="00610EA8" w:rsidP="00B7293E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F72F98">
        <w:rPr>
          <w:b/>
          <w:sz w:val="28"/>
          <w:szCs w:val="28"/>
        </w:rPr>
        <w:t>Data e daljes së rezultateve të konkurimit dhe mënyra e komunikimit</w:t>
      </w:r>
    </w:p>
    <w:p w:rsidR="00610EA8" w:rsidRDefault="00610EA8" w:rsidP="00610EA8">
      <w:pPr>
        <w:spacing w:line="276" w:lineRule="auto"/>
        <w:jc w:val="both"/>
        <w:rPr>
          <w:b/>
          <w:sz w:val="28"/>
          <w:szCs w:val="28"/>
        </w:rPr>
      </w:pP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9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 w:rsidRPr="00C24333">
        <w:rPr>
          <w:sz w:val="24"/>
          <w:szCs w:val="24"/>
        </w:rPr>
        <w:t xml:space="preserve">), dhe në këndin e njoftimeve të publikut të Institucionit. 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 xml:space="preserve">Të gjithë kandidatët pjesëmarrës </w:t>
      </w:r>
      <w:r>
        <w:rPr>
          <w:sz w:val="24"/>
          <w:szCs w:val="24"/>
        </w:rPr>
        <w:t xml:space="preserve">jo fitues </w:t>
      </w:r>
      <w:r w:rsidRPr="00C24333">
        <w:rPr>
          <w:sz w:val="24"/>
          <w:szCs w:val="24"/>
        </w:rPr>
        <w:t xml:space="preserve">në këtë procedurë  do  të  njoftohen  individualisht </w:t>
      </w:r>
      <w:r>
        <w:rPr>
          <w:sz w:val="24"/>
          <w:szCs w:val="24"/>
        </w:rPr>
        <w:t>për  rezultatet</w:t>
      </w:r>
      <w:r w:rsidRPr="00C24333">
        <w:rPr>
          <w:sz w:val="24"/>
          <w:szCs w:val="24"/>
        </w:rPr>
        <w:t xml:space="preserve"> në  mënyrë  elektronike</w:t>
      </w:r>
      <w:r>
        <w:rPr>
          <w:sz w:val="24"/>
          <w:szCs w:val="24"/>
        </w:rPr>
        <w:t xml:space="preserve"> </w:t>
      </w:r>
      <w:r w:rsidRPr="00C24333">
        <w:rPr>
          <w:sz w:val="24"/>
          <w:szCs w:val="24"/>
        </w:rPr>
        <w:t>(nëpërmjet adresës së e-mail).</w:t>
      </w:r>
    </w:p>
    <w:p w:rsidR="00433AB9" w:rsidRDefault="00433AB9" w:rsidP="00610EA8">
      <w:pPr>
        <w:spacing w:line="276" w:lineRule="auto"/>
        <w:jc w:val="both"/>
        <w:rPr>
          <w:sz w:val="24"/>
          <w:szCs w:val="24"/>
        </w:rPr>
      </w:pPr>
    </w:p>
    <w:p w:rsidR="00984D8E" w:rsidRDefault="00984D8E" w:rsidP="00610EA8">
      <w:pPr>
        <w:spacing w:line="276" w:lineRule="auto"/>
        <w:jc w:val="both"/>
        <w:rPr>
          <w:sz w:val="24"/>
          <w:szCs w:val="24"/>
        </w:rPr>
      </w:pPr>
    </w:p>
    <w:p w:rsidR="00984D8E" w:rsidRDefault="00984D8E" w:rsidP="00610EA8">
      <w:pPr>
        <w:spacing w:line="276" w:lineRule="auto"/>
        <w:jc w:val="both"/>
        <w:rPr>
          <w:sz w:val="24"/>
          <w:szCs w:val="24"/>
        </w:rPr>
      </w:pP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E818D2" w:rsidRDefault="00610EA8" w:rsidP="00B7293E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color w:val="548DD4" w:themeColor="text2" w:themeTint="99"/>
          <w:sz w:val="28"/>
          <w:szCs w:val="28"/>
          <w:u w:val="single"/>
        </w:rPr>
      </w:pPr>
      <w:r w:rsidRPr="00E818D2">
        <w:rPr>
          <w:b/>
          <w:color w:val="548DD4" w:themeColor="text2" w:themeTint="99"/>
          <w:sz w:val="28"/>
          <w:szCs w:val="28"/>
          <w:u w:val="single"/>
        </w:rPr>
        <w:t>NGRITJA NË DETYRË</w:t>
      </w:r>
    </w:p>
    <w:p w:rsidR="00610EA8" w:rsidRPr="00292D63" w:rsidRDefault="00610EA8" w:rsidP="00610EA8">
      <w:pPr>
        <w:spacing w:line="276" w:lineRule="auto"/>
        <w:jc w:val="both"/>
        <w:rPr>
          <w:b/>
          <w:color w:val="548DD4" w:themeColor="text2" w:themeTint="99"/>
          <w:sz w:val="28"/>
          <w:szCs w:val="28"/>
          <w:u w:val="single"/>
        </w:rPr>
      </w:pPr>
    </w:p>
    <w:p w:rsidR="00610EA8" w:rsidRPr="00292D63" w:rsidRDefault="00610EA8" w:rsidP="00610EA8">
      <w:pPr>
        <w:spacing w:line="276" w:lineRule="auto"/>
        <w:jc w:val="both"/>
        <w:rPr>
          <w:b/>
          <w:i/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F8863C" wp14:editId="69428123">
                <wp:simplePos x="0" y="0"/>
                <wp:positionH relativeFrom="column">
                  <wp:posOffset>-45720</wp:posOffset>
                </wp:positionH>
                <wp:positionV relativeFrom="paragraph">
                  <wp:posOffset>-83435</wp:posOffset>
                </wp:positionV>
                <wp:extent cx="6153150" cy="704215"/>
                <wp:effectExtent l="0" t="0" r="19050" b="1968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04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15B02" id="Rectangle 31" o:spid="_x0000_s1026" style="position:absolute;margin-left:-3.6pt;margin-top:-6.55pt;width:484.5pt;height:55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" filled="f" strokecolor="red" strokeweight="2pt"/>
            </w:pict>
          </mc:Fallback>
        </mc:AlternateContent>
      </w:r>
      <w:r>
        <w:rPr>
          <w:b/>
          <w:i/>
          <w:sz w:val="24"/>
          <w:szCs w:val="24"/>
        </w:rPr>
        <w:t>Vetëm në rast se pozicioni</w:t>
      </w:r>
      <w:r w:rsidRPr="00292D63">
        <w:rPr>
          <w:b/>
          <w:i/>
          <w:sz w:val="24"/>
          <w:szCs w:val="24"/>
        </w:rPr>
        <w:t xml:space="preserve"> në përfundim të procedurës së</w:t>
      </w:r>
      <w:r>
        <w:rPr>
          <w:b/>
          <w:i/>
          <w:sz w:val="24"/>
          <w:szCs w:val="24"/>
        </w:rPr>
        <w:t xml:space="preserve"> </w:t>
      </w:r>
      <w:r w:rsidRPr="00292D63">
        <w:rPr>
          <w:b/>
          <w:i/>
          <w:sz w:val="24"/>
          <w:szCs w:val="24"/>
        </w:rPr>
        <w:t>lëvizjes paralele, rezulton se është ende vakant, ai është i vlefshëm për konkurimin nëpërmjet</w:t>
      </w:r>
      <w:r>
        <w:rPr>
          <w:b/>
          <w:i/>
          <w:sz w:val="24"/>
          <w:szCs w:val="24"/>
        </w:rPr>
        <w:t xml:space="preserve"> </w:t>
      </w:r>
      <w:r w:rsidRPr="00292D63">
        <w:rPr>
          <w:b/>
          <w:i/>
          <w:sz w:val="24"/>
          <w:szCs w:val="24"/>
        </w:rPr>
        <w:t xml:space="preserve">procedurës së ngritjes në detyrë. </w:t>
      </w:r>
    </w:p>
    <w:p w:rsidR="00610EA8" w:rsidRDefault="00610EA8" w:rsidP="00610EA8">
      <w:pPr>
        <w:spacing w:line="276" w:lineRule="auto"/>
        <w:jc w:val="both"/>
        <w:rPr>
          <w:b/>
          <w:i/>
          <w:sz w:val="24"/>
          <w:szCs w:val="24"/>
        </w:rPr>
      </w:pPr>
      <w:r w:rsidRPr="00292D63">
        <w:rPr>
          <w:b/>
          <w:i/>
          <w:sz w:val="24"/>
          <w:szCs w:val="24"/>
        </w:rPr>
        <w:lastRenderedPageBreak/>
        <w:t>Këtë informacion do ta merrni në faqen zyrtare të Bashkisë.</w:t>
      </w:r>
    </w:p>
    <w:p w:rsidR="00610EA8" w:rsidRPr="00F36ADF" w:rsidRDefault="00610EA8" w:rsidP="00610EA8">
      <w:pPr>
        <w:spacing w:line="276" w:lineRule="auto"/>
        <w:jc w:val="both"/>
        <w:rPr>
          <w:b/>
          <w:i/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6117A6" wp14:editId="22D4FF6B">
                <wp:simplePos x="0" y="0"/>
                <wp:positionH relativeFrom="column">
                  <wp:posOffset>-44970</wp:posOffset>
                </wp:positionH>
                <wp:positionV relativeFrom="paragraph">
                  <wp:posOffset>155221</wp:posOffset>
                </wp:positionV>
                <wp:extent cx="6153150" cy="719528"/>
                <wp:effectExtent l="0" t="0" r="19050" b="2349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195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36828" id="Rectangle 32" o:spid="_x0000_s1026" style="position:absolute;margin-left:-3.55pt;margin-top:12.2pt;width:484.5pt;height:56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" filled="f" strokecolor="red" strokeweight="2pt"/>
            </w:pict>
          </mc:Fallback>
        </mc:AlternateContent>
      </w:r>
    </w:p>
    <w:p w:rsidR="00610EA8" w:rsidRPr="00292D63" w:rsidRDefault="00610EA8" w:rsidP="00610EA8">
      <w:pPr>
        <w:spacing w:line="276" w:lineRule="auto"/>
        <w:jc w:val="both"/>
        <w:rPr>
          <w:b/>
          <w:i/>
          <w:sz w:val="24"/>
          <w:szCs w:val="24"/>
        </w:rPr>
      </w:pPr>
      <w:r w:rsidRPr="00292D63">
        <w:rPr>
          <w:b/>
          <w:i/>
          <w:sz w:val="24"/>
          <w:szCs w:val="24"/>
        </w:rPr>
        <w:t>Për këtë procedurë kanë të drejtë të aplikojnë vetëm nëpunësit civ</w:t>
      </w:r>
      <w:r>
        <w:rPr>
          <w:b/>
          <w:i/>
          <w:sz w:val="24"/>
          <w:szCs w:val="24"/>
        </w:rPr>
        <w:t xml:space="preserve">ilë të një kategorie paraardhëse, </w:t>
      </w:r>
      <w:r w:rsidRPr="00292D63">
        <w:rPr>
          <w:b/>
          <w:i/>
          <w:sz w:val="24"/>
          <w:szCs w:val="24"/>
        </w:rPr>
        <w:t>të punësuar në të njëjtin apo në një institucion tjetër të shërbimit</w:t>
      </w:r>
      <w:r>
        <w:rPr>
          <w:b/>
          <w:i/>
          <w:sz w:val="24"/>
          <w:szCs w:val="24"/>
        </w:rPr>
        <w:t xml:space="preserve"> </w:t>
      </w:r>
      <w:r w:rsidRPr="00292D63">
        <w:rPr>
          <w:b/>
          <w:i/>
          <w:sz w:val="24"/>
          <w:szCs w:val="24"/>
        </w:rPr>
        <w:t>civil, që plotësojnë kushtet për ngritjen në detyrë dhe kërkesat e veçanta për vendin e lirë.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Default="00610EA8" w:rsidP="00B7293E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3B745D">
        <w:rPr>
          <w:b/>
          <w:sz w:val="28"/>
          <w:szCs w:val="28"/>
        </w:rPr>
        <w:t>Kushtet për ngritjen në detyrë dhe kriteret e veçanta</w:t>
      </w:r>
    </w:p>
    <w:p w:rsidR="00610EA8" w:rsidRDefault="00610EA8" w:rsidP="00610EA8">
      <w:pPr>
        <w:spacing w:line="276" w:lineRule="auto"/>
        <w:jc w:val="both"/>
        <w:rPr>
          <w:b/>
          <w:sz w:val="28"/>
          <w:szCs w:val="28"/>
        </w:rPr>
      </w:pPr>
    </w:p>
    <w:p w:rsidR="00610EA8" w:rsidRDefault="00610EA8" w:rsidP="001C6E0C">
      <w:pPr>
        <w:spacing w:line="276" w:lineRule="auto"/>
        <w:jc w:val="both"/>
        <w:rPr>
          <w:i/>
          <w:sz w:val="24"/>
          <w:szCs w:val="24"/>
        </w:rPr>
      </w:pPr>
      <w:r w:rsidRPr="00177B19">
        <w:rPr>
          <w:b/>
          <w:sz w:val="24"/>
          <w:szCs w:val="24"/>
        </w:rPr>
        <w:t>Arsimi:</w:t>
      </w:r>
      <w:r>
        <w:rPr>
          <w:b/>
          <w:sz w:val="24"/>
          <w:szCs w:val="24"/>
        </w:rPr>
        <w:t xml:space="preserve"> </w:t>
      </w:r>
      <w:r w:rsidR="001C6E0C" w:rsidRPr="001C6E0C">
        <w:rPr>
          <w:i/>
          <w:sz w:val="24"/>
          <w:szCs w:val="24"/>
        </w:rPr>
        <w:t>Ekonomik, Shkenka ekonomike, Finance, Finance-Kontabilitet, Ekonomi Biznes, Ekonomiks, Finance-Banke</w:t>
      </w:r>
    </w:p>
    <w:p w:rsidR="001C6E0C" w:rsidRPr="001C6E0C" w:rsidRDefault="001C6E0C" w:rsidP="001C6E0C">
      <w:pPr>
        <w:spacing w:line="276" w:lineRule="auto"/>
        <w:jc w:val="both"/>
        <w:rPr>
          <w:i/>
          <w:sz w:val="24"/>
          <w:szCs w:val="24"/>
        </w:rPr>
      </w:pPr>
    </w:p>
    <w:p w:rsidR="00610EA8" w:rsidRPr="003B745D" w:rsidRDefault="00610EA8" w:rsidP="00610EA8">
      <w:pPr>
        <w:spacing w:line="276" w:lineRule="auto"/>
        <w:jc w:val="both"/>
        <w:rPr>
          <w:b/>
          <w:i/>
          <w:sz w:val="24"/>
          <w:szCs w:val="24"/>
        </w:rPr>
      </w:pPr>
      <w:r w:rsidRPr="003B745D">
        <w:rPr>
          <w:b/>
          <w:i/>
          <w:sz w:val="24"/>
          <w:szCs w:val="24"/>
        </w:rPr>
        <w:t>Kushtet që duhet të plotësojë kandidati në procedurën e ngritjes në detyrë janë: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 w:rsidRPr="00292D63">
        <w:rPr>
          <w:sz w:val="24"/>
          <w:szCs w:val="24"/>
        </w:rPr>
        <w:t xml:space="preserve"> </w:t>
      </w:r>
    </w:p>
    <w:p w:rsidR="001C6E0C" w:rsidRPr="0091437A" w:rsidRDefault="001C6E0C" w:rsidP="00B7293E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91437A">
        <w:rPr>
          <w:sz w:val="24"/>
          <w:szCs w:val="24"/>
        </w:rPr>
        <w:t>të jetë nëpunës civil i konfirmuar, brenda kategorisë II</w:t>
      </w:r>
      <w:r w:rsidR="00E819A2">
        <w:rPr>
          <w:sz w:val="24"/>
          <w:szCs w:val="24"/>
        </w:rPr>
        <w:t>I</w:t>
      </w:r>
      <w:r w:rsidRPr="0091437A">
        <w:rPr>
          <w:sz w:val="24"/>
          <w:szCs w:val="24"/>
        </w:rPr>
        <w:t>-</w:t>
      </w:r>
      <w:r>
        <w:rPr>
          <w:sz w:val="24"/>
          <w:szCs w:val="24"/>
        </w:rPr>
        <w:t>2</w:t>
      </w:r>
      <w:r w:rsidRPr="0091437A">
        <w:rPr>
          <w:sz w:val="24"/>
          <w:szCs w:val="24"/>
        </w:rPr>
        <w:t>;</w:t>
      </w:r>
    </w:p>
    <w:p w:rsidR="001C6E0C" w:rsidRPr="0091437A" w:rsidRDefault="001C6E0C" w:rsidP="00B7293E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91437A">
        <w:rPr>
          <w:sz w:val="24"/>
          <w:szCs w:val="24"/>
        </w:rPr>
        <w:t>të mos ketë masë disiplinore në fuqi;</w:t>
      </w:r>
    </w:p>
    <w:p w:rsidR="001C6E0C" w:rsidRDefault="001C6E0C" w:rsidP="00B7293E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ketë të paktën vlerësimin e fundit “Mirë” apo “Shumë mirë”;</w:t>
      </w:r>
    </w:p>
    <w:p w:rsidR="001C6E0C" w:rsidRPr="00F70856" w:rsidRDefault="001C6E0C" w:rsidP="00B7293E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të ketë njohuri të programeve bazë të fushës ekonomike</w:t>
      </w:r>
    </w:p>
    <w:p w:rsidR="001C6E0C" w:rsidRPr="00F70856" w:rsidRDefault="001C6E0C" w:rsidP="00B7293E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të ketë eksperiencë </w:t>
      </w:r>
      <w:r w:rsidRPr="00F70856">
        <w:rPr>
          <w:sz w:val="24"/>
          <w:szCs w:val="24"/>
        </w:rPr>
        <w:t>5 vjet dhe notë mesatare mbi 8</w:t>
      </w:r>
      <w:r>
        <w:rPr>
          <w:sz w:val="24"/>
          <w:szCs w:val="24"/>
        </w:rPr>
        <w:t>.5</w:t>
      </w:r>
      <w:r w:rsidRPr="00177B19">
        <w:rPr>
          <w:sz w:val="24"/>
          <w:szCs w:val="24"/>
        </w:rPr>
        <w:t>;</w:t>
      </w:r>
    </w:p>
    <w:p w:rsidR="001C6E0C" w:rsidRDefault="001C6E0C" w:rsidP="00B7293E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plotësojë kushtet dhe kërkesat e posaçme të përcaktu</w:t>
      </w:r>
      <w:r>
        <w:rPr>
          <w:sz w:val="24"/>
          <w:szCs w:val="24"/>
        </w:rPr>
        <w:t>ara në shpalljen për konkurrim</w:t>
      </w:r>
    </w:p>
    <w:p w:rsidR="001C6E0C" w:rsidRDefault="001C6E0C" w:rsidP="00B7293E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Njohës i mirë i gjuhës angleze në të shkruar dhe të lexuar</w:t>
      </w:r>
    </w:p>
    <w:p w:rsidR="00610EA8" w:rsidRPr="002C6926" w:rsidRDefault="00610EA8" w:rsidP="00610EA8">
      <w:pPr>
        <w:pStyle w:val="ListParagraph"/>
        <w:spacing w:line="276" w:lineRule="auto"/>
        <w:jc w:val="both"/>
        <w:rPr>
          <w:sz w:val="24"/>
          <w:szCs w:val="24"/>
        </w:rPr>
      </w:pPr>
    </w:p>
    <w:p w:rsidR="00610EA8" w:rsidRDefault="00610EA8" w:rsidP="00B7293E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3B745D">
        <w:rPr>
          <w:b/>
          <w:sz w:val="28"/>
          <w:szCs w:val="28"/>
        </w:rPr>
        <w:t>Dokumentet, mënyra dhe afati i dorëzimit</w:t>
      </w:r>
    </w:p>
    <w:p w:rsidR="00610EA8" w:rsidRPr="003B745D" w:rsidRDefault="00610EA8" w:rsidP="00610EA8">
      <w:pPr>
        <w:spacing w:line="276" w:lineRule="auto"/>
        <w:jc w:val="both"/>
        <w:rPr>
          <w:b/>
          <w:sz w:val="28"/>
          <w:szCs w:val="28"/>
        </w:rPr>
      </w:pP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 w:rsidRPr="00292D63">
        <w:rPr>
          <w:sz w:val="24"/>
          <w:szCs w:val="24"/>
        </w:rPr>
        <w:t>Kandidatët që aplikojnë duhet të dorëzojnë dokument</w:t>
      </w:r>
      <w:r w:rsidR="00164EC3">
        <w:rPr>
          <w:sz w:val="24"/>
          <w:szCs w:val="24"/>
        </w:rPr>
        <w:t>e</w:t>
      </w:r>
      <w:r w:rsidRPr="00292D63">
        <w:rPr>
          <w:sz w:val="24"/>
          <w:szCs w:val="24"/>
        </w:rPr>
        <w:t>t si më poshtë: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3B745D" w:rsidRDefault="00610EA8" w:rsidP="00B729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Jetëshkrim i plotësuar në përputhje me dokumentin tip që e gjeni në linkun:</w:t>
      </w:r>
    </w:p>
    <w:p w:rsidR="00610EA8" w:rsidRPr="003B745D" w:rsidRDefault="0064317C" w:rsidP="00610EA8">
      <w:pPr>
        <w:pStyle w:val="ListParagraph"/>
        <w:spacing w:line="276" w:lineRule="auto"/>
        <w:jc w:val="both"/>
        <w:rPr>
          <w:sz w:val="24"/>
          <w:szCs w:val="24"/>
        </w:rPr>
      </w:pPr>
      <w:hyperlink r:id="rId10" w:history="1">
        <w:r w:rsidR="00610EA8" w:rsidRPr="003B745D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610EA8" w:rsidRPr="00236E60" w:rsidRDefault="00610EA8" w:rsidP="00B729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Fotokopje të diplomës dhe liste notash (përfshirë edhe diplomën Bachelor). Për diplomat e</w:t>
      </w:r>
      <w:r>
        <w:rPr>
          <w:sz w:val="24"/>
          <w:szCs w:val="24"/>
        </w:rPr>
        <w:t xml:space="preserve"> </w:t>
      </w:r>
      <w:r w:rsidRPr="00236E60">
        <w:rPr>
          <w:sz w:val="24"/>
          <w:szCs w:val="24"/>
        </w:rPr>
        <w:t>marra jashtë Republikës së Shqipërisë të përcillet njehsi</w:t>
      </w:r>
      <w:r>
        <w:rPr>
          <w:sz w:val="24"/>
          <w:szCs w:val="24"/>
        </w:rPr>
        <w:t xml:space="preserve">mi nga Ministria e Arsimit dhe </w:t>
      </w:r>
      <w:r w:rsidRPr="00236E60">
        <w:rPr>
          <w:sz w:val="24"/>
          <w:szCs w:val="24"/>
        </w:rPr>
        <w:t>Sportit;</w:t>
      </w:r>
    </w:p>
    <w:p w:rsidR="00610EA8" w:rsidRPr="003B745D" w:rsidRDefault="00610EA8" w:rsidP="00B729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Fotokopje të librezës së punës (të gjitha faqet që vërtetojnë eksperiencën në punë);</w:t>
      </w:r>
    </w:p>
    <w:p w:rsidR="00610EA8" w:rsidRPr="003B745D" w:rsidRDefault="00610EA8" w:rsidP="00B729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Fotokopje të letërnjoftimit (ID);</w:t>
      </w:r>
    </w:p>
    <w:p w:rsidR="00610EA8" w:rsidRPr="003B745D" w:rsidRDefault="00610EA8" w:rsidP="00B729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Vërtetim të gjendjes shëndetësore;</w:t>
      </w:r>
    </w:p>
    <w:p w:rsidR="00610EA8" w:rsidRPr="003B745D" w:rsidRDefault="00610EA8" w:rsidP="00B729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Vetëdeklarim të gjendjes gjyqësore;</w:t>
      </w:r>
    </w:p>
    <w:p w:rsidR="00610EA8" w:rsidRPr="003B745D" w:rsidRDefault="00610EA8" w:rsidP="00B729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Vlerësimin e fundit nga eprori direkt;</w:t>
      </w:r>
    </w:p>
    <w:p w:rsidR="00610EA8" w:rsidRPr="003B745D" w:rsidRDefault="00610EA8" w:rsidP="00B729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Vërtetim nga institucioni që nuk ka masë disiplinore në fuqi;</w:t>
      </w:r>
    </w:p>
    <w:p w:rsidR="00610EA8" w:rsidRPr="005B1ADC" w:rsidRDefault="00610EA8" w:rsidP="00B729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Çdo dokumentacion tjetër që vërteton trajnimet, kualifikimet, arsimin shtesë, vlerësimet</w:t>
      </w:r>
      <w:r>
        <w:rPr>
          <w:sz w:val="24"/>
          <w:szCs w:val="24"/>
        </w:rPr>
        <w:t xml:space="preserve"> </w:t>
      </w:r>
      <w:r w:rsidRPr="005B1ADC">
        <w:rPr>
          <w:sz w:val="24"/>
          <w:szCs w:val="24"/>
        </w:rPr>
        <w:t>pozitive apo të tjera të përmendura në jetëshkrimin tuaj;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292D63" w:rsidRDefault="00610EA8" w:rsidP="00610EA8">
      <w:pPr>
        <w:spacing w:line="276" w:lineRule="auto"/>
        <w:jc w:val="both"/>
        <w:rPr>
          <w:sz w:val="24"/>
          <w:szCs w:val="24"/>
        </w:rPr>
      </w:pPr>
      <w:r w:rsidRPr="00292D63">
        <w:rPr>
          <w:sz w:val="24"/>
          <w:szCs w:val="24"/>
        </w:rPr>
        <w:lastRenderedPageBreak/>
        <w:t xml:space="preserve">Aplikimi dhe dorëzimi i të gjitha dokumenteve të cituara më sipër, </w:t>
      </w:r>
      <w:r>
        <w:rPr>
          <w:sz w:val="24"/>
          <w:szCs w:val="24"/>
        </w:rPr>
        <w:t xml:space="preserve">do të bëhet me postë ose dorazi </w:t>
      </w:r>
      <w:r w:rsidRPr="00292D63">
        <w:rPr>
          <w:sz w:val="24"/>
          <w:szCs w:val="24"/>
        </w:rPr>
        <w:t xml:space="preserve">në Drejtorinë e Burimeve Njerëzore apo Zyrën e Protokollit </w:t>
      </w:r>
      <w:r>
        <w:rPr>
          <w:sz w:val="24"/>
          <w:szCs w:val="24"/>
        </w:rPr>
        <w:t>në Bashkinë Durrës në adresën -</w:t>
      </w:r>
      <w:r w:rsidRPr="00292D63">
        <w:rPr>
          <w:sz w:val="24"/>
          <w:szCs w:val="24"/>
        </w:rPr>
        <w:t>Bashkia Durrës, Sheshi “Liria”, 2000 Durrës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57639E" wp14:editId="139583A3">
                <wp:simplePos x="0" y="0"/>
                <wp:positionH relativeFrom="column">
                  <wp:posOffset>-85725</wp:posOffset>
                </wp:positionH>
                <wp:positionV relativeFrom="paragraph">
                  <wp:posOffset>91440</wp:posOffset>
                </wp:positionV>
                <wp:extent cx="6153150" cy="638175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79CD8" id="Rectangle 33" o:spid="_x0000_s1026" style="position:absolute;margin-left:-6.75pt;margin-top:7.2pt;width:484.5pt;height:5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" filled="f" strokecolor="red" strokeweight="2pt"/>
            </w:pict>
          </mc:Fallback>
        </mc:AlternateContent>
      </w:r>
    </w:p>
    <w:p w:rsidR="00610EA8" w:rsidRPr="00745906" w:rsidRDefault="00610EA8" w:rsidP="00610EA8">
      <w:pPr>
        <w:spacing w:line="276" w:lineRule="auto"/>
        <w:jc w:val="both"/>
        <w:rPr>
          <w:b/>
          <w:sz w:val="24"/>
          <w:szCs w:val="24"/>
        </w:rPr>
      </w:pPr>
      <w:r w:rsidRPr="00745906">
        <w:rPr>
          <w:b/>
          <w:sz w:val="24"/>
          <w:szCs w:val="24"/>
        </w:rPr>
        <w:t>Aplikimi dhe dorëzimi i dokument</w:t>
      </w:r>
      <w:r w:rsidR="00164EC3" w:rsidRPr="00745906">
        <w:rPr>
          <w:b/>
          <w:sz w:val="24"/>
          <w:szCs w:val="24"/>
        </w:rPr>
        <w:t>e</w:t>
      </w:r>
      <w:r w:rsidRPr="00745906">
        <w:rPr>
          <w:b/>
          <w:sz w:val="24"/>
          <w:szCs w:val="24"/>
        </w:rPr>
        <w:t>ve për procedurën e ngritjes në detyrë duhet</w:t>
      </w:r>
    </w:p>
    <w:p w:rsidR="00610EA8" w:rsidRPr="00745906" w:rsidRDefault="00610EA8" w:rsidP="00610EA8">
      <w:pPr>
        <w:spacing w:line="276" w:lineRule="auto"/>
        <w:jc w:val="both"/>
        <w:rPr>
          <w:b/>
          <w:sz w:val="24"/>
          <w:szCs w:val="24"/>
        </w:rPr>
      </w:pPr>
      <w:r w:rsidRPr="00745906">
        <w:rPr>
          <w:b/>
          <w:sz w:val="24"/>
          <w:szCs w:val="24"/>
        </w:rPr>
        <w:t xml:space="preserve">të bëhet brenda datës: </w:t>
      </w:r>
      <w:r w:rsidR="001C6E0C">
        <w:rPr>
          <w:b/>
          <w:color w:val="FF0000"/>
          <w:sz w:val="24"/>
          <w:szCs w:val="24"/>
        </w:rPr>
        <w:t>13.10.2025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292D63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D35E25" w:rsidRDefault="00610EA8" w:rsidP="00B7293E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35E25">
        <w:rPr>
          <w:b/>
          <w:sz w:val="28"/>
          <w:szCs w:val="28"/>
        </w:rPr>
        <w:t>Rezultatet për fazën e verifikimit paraprak</w:t>
      </w:r>
    </w:p>
    <w:p w:rsidR="00610EA8" w:rsidRPr="00D35E25" w:rsidRDefault="00610EA8" w:rsidP="00610EA8">
      <w:pPr>
        <w:spacing w:line="276" w:lineRule="auto"/>
        <w:ind w:left="360"/>
        <w:jc w:val="both"/>
        <w:rPr>
          <w:sz w:val="24"/>
          <w:szCs w:val="24"/>
        </w:rPr>
      </w:pPr>
    </w:p>
    <w:p w:rsidR="00610EA8" w:rsidRPr="00292D63" w:rsidRDefault="00610EA8" w:rsidP="00610EA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Në datën </w:t>
      </w:r>
      <w:r w:rsidR="001C6E0C">
        <w:rPr>
          <w:b/>
          <w:color w:val="FF0000"/>
          <w:sz w:val="24"/>
          <w:szCs w:val="24"/>
        </w:rPr>
        <w:t>16.10.2025</w:t>
      </w:r>
      <w:r w:rsidRPr="00292D63">
        <w:rPr>
          <w:sz w:val="24"/>
          <w:szCs w:val="24"/>
        </w:rPr>
        <w:t>, Bashkia Durrës do të shpallë në portalin “</w:t>
      </w:r>
      <w:r>
        <w:rPr>
          <w:sz w:val="24"/>
          <w:szCs w:val="24"/>
        </w:rPr>
        <w:t xml:space="preserve">Shërbimi Kombëtar i Punësimit”, </w:t>
      </w:r>
      <w:r w:rsidRPr="00292D63">
        <w:rPr>
          <w:sz w:val="24"/>
          <w:szCs w:val="24"/>
        </w:rPr>
        <w:t>në faqen zyrtare të Bash</w:t>
      </w:r>
      <w:r>
        <w:rPr>
          <w:sz w:val="24"/>
          <w:szCs w:val="24"/>
        </w:rPr>
        <w:t>kisë Durrës (</w:t>
      </w:r>
      <w:hyperlink r:id="rId11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>
        <w:rPr>
          <w:sz w:val="24"/>
          <w:szCs w:val="24"/>
        </w:rPr>
        <w:t xml:space="preserve"> )</w:t>
      </w:r>
      <w:r w:rsidRPr="00292D63">
        <w:rPr>
          <w:sz w:val="24"/>
          <w:szCs w:val="24"/>
        </w:rPr>
        <w:t xml:space="preserve"> dhe në kën</w:t>
      </w:r>
      <w:r>
        <w:rPr>
          <w:sz w:val="24"/>
          <w:szCs w:val="24"/>
        </w:rPr>
        <w:t xml:space="preserve">din e njoftimeve të publikut të </w:t>
      </w:r>
      <w:r w:rsidRPr="00292D63">
        <w:rPr>
          <w:sz w:val="24"/>
          <w:szCs w:val="24"/>
        </w:rPr>
        <w:t xml:space="preserve">Institucionit, listën e kandidatëve që </w:t>
      </w:r>
      <w:r>
        <w:rPr>
          <w:sz w:val="24"/>
          <w:szCs w:val="24"/>
        </w:rPr>
        <w:t xml:space="preserve">plotësojnë kushtet dhe kërkesat </w:t>
      </w:r>
      <w:r w:rsidRPr="00292D63">
        <w:rPr>
          <w:sz w:val="24"/>
          <w:szCs w:val="24"/>
        </w:rPr>
        <w:t>e posaçme për procedurën e ngritjes në detyrë si dhe datën, v</w:t>
      </w:r>
      <w:r>
        <w:rPr>
          <w:sz w:val="24"/>
          <w:szCs w:val="24"/>
        </w:rPr>
        <w:t xml:space="preserve">endin dhe orën e saktë ku do të </w:t>
      </w:r>
      <w:r w:rsidRPr="00292D63">
        <w:rPr>
          <w:sz w:val="24"/>
          <w:szCs w:val="24"/>
        </w:rPr>
        <w:t>zhvillohet testimi me shkrim dhe intervista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Default="00610EA8" w:rsidP="00B7293E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D35E25">
        <w:rPr>
          <w:b/>
          <w:sz w:val="28"/>
          <w:szCs w:val="28"/>
        </w:rPr>
        <w:t>Fushat e njohurive, aftësitë dhe cilësitë mbi të cilat do të zhvillohen testimi</w:t>
      </w:r>
      <w:r>
        <w:rPr>
          <w:b/>
          <w:sz w:val="28"/>
          <w:szCs w:val="28"/>
        </w:rPr>
        <w:t xml:space="preserve"> </w:t>
      </w:r>
      <w:r w:rsidRPr="00D35E25">
        <w:rPr>
          <w:b/>
          <w:sz w:val="28"/>
          <w:szCs w:val="28"/>
        </w:rPr>
        <w:t>dhe intervista</w:t>
      </w:r>
    </w:p>
    <w:p w:rsidR="00610EA8" w:rsidRPr="00E274A4" w:rsidRDefault="00610EA8" w:rsidP="00610EA8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 w:rsidRPr="00060478">
        <w:rPr>
          <w:sz w:val="24"/>
          <w:szCs w:val="24"/>
        </w:rPr>
        <w:t>Kandidatët do të testohen në lidhje me: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1C6E0C" w:rsidRPr="00433AB9" w:rsidRDefault="001C6E0C" w:rsidP="001C6E0C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Kodin e Procedurave Administrative</w:t>
      </w:r>
    </w:p>
    <w:p w:rsidR="001C6E0C" w:rsidRPr="00433AB9" w:rsidRDefault="001C6E0C" w:rsidP="001C6E0C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nr.119/2014 “Për të drejtën e informimit”</w:t>
      </w:r>
      <w:r w:rsidR="00BA7B59">
        <w:rPr>
          <w:sz w:val="24"/>
          <w:szCs w:val="24"/>
        </w:rPr>
        <w:t>, i ndryshuar</w:t>
      </w:r>
    </w:p>
    <w:p w:rsidR="001C6E0C" w:rsidRPr="00433AB9" w:rsidRDefault="001C6E0C" w:rsidP="001C6E0C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nr.152/2013 “Për nëpunësin civil” i ndryshuar</w:t>
      </w:r>
    </w:p>
    <w:p w:rsidR="001C6E0C" w:rsidRPr="00433AB9" w:rsidRDefault="001C6E0C" w:rsidP="001C6E0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</w:t>
      </w:r>
      <w:r w:rsidRPr="005D58A9">
        <w:rPr>
          <w:sz w:val="24"/>
          <w:szCs w:val="24"/>
        </w:rPr>
        <w:t xml:space="preserve"> nr. 44/2014 datë 24.4.2014</w:t>
      </w:r>
      <w:r>
        <w:rPr>
          <w:sz w:val="24"/>
          <w:szCs w:val="24"/>
        </w:rPr>
        <w:t xml:space="preserve"> </w:t>
      </w:r>
      <w:r w:rsidRPr="00433AB9">
        <w:rPr>
          <w:sz w:val="24"/>
          <w:szCs w:val="24"/>
        </w:rPr>
        <w:t>“Për parandalimin e konfliktit të interesave në ushtrimin e funksioneve publike”</w:t>
      </w:r>
    </w:p>
    <w:p w:rsidR="001C6E0C" w:rsidRPr="00433AB9" w:rsidRDefault="001C6E0C" w:rsidP="001C6E0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</w:t>
      </w:r>
      <w:r w:rsidRPr="00433AB9">
        <w:rPr>
          <w:sz w:val="24"/>
          <w:szCs w:val="24"/>
        </w:rPr>
        <w:t xml:space="preserve"> nr. 9131 dt. 08.09.2003 “Për rregullat e Etikës në Administratën Publike”</w:t>
      </w:r>
    </w:p>
    <w:p w:rsidR="001C6E0C" w:rsidRPr="00433AB9" w:rsidRDefault="001C6E0C" w:rsidP="001C6E0C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139 dt. 17.12.2015 ‘‘Për vetqeverisjen vendore’’ i ndryshuar</w:t>
      </w:r>
    </w:p>
    <w:p w:rsidR="001C6E0C" w:rsidRDefault="001C6E0C" w:rsidP="001C6E0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Ligji Nr.10 296, datë 8.7.2010 “Për menaxhimin financiar dhe kontrollin” </w:t>
      </w:r>
      <w:r w:rsidR="00BA7B59">
        <w:rPr>
          <w:sz w:val="24"/>
          <w:szCs w:val="24"/>
        </w:rPr>
        <w:t>, i ndryshuar</w:t>
      </w:r>
    </w:p>
    <w:p w:rsidR="001C6E0C" w:rsidRDefault="001C6E0C" w:rsidP="001C6E0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Udhëzim Nr. 30 Datë 27.12.2011 </w:t>
      </w:r>
      <w:r w:rsidRPr="005E2249">
        <w:rPr>
          <w:sz w:val="24"/>
          <w:szCs w:val="24"/>
        </w:rPr>
        <w:t>“</w:t>
      </w:r>
      <w:r>
        <w:rPr>
          <w:sz w:val="24"/>
          <w:szCs w:val="24"/>
        </w:rPr>
        <w:t>Për menaxhimin e aktiveve në njësitë e sektorit publik</w:t>
      </w:r>
      <w:r w:rsidRPr="005E2249">
        <w:rPr>
          <w:sz w:val="24"/>
          <w:szCs w:val="24"/>
        </w:rPr>
        <w:t>”</w:t>
      </w:r>
      <w:r w:rsidR="00BA7B59">
        <w:rPr>
          <w:sz w:val="24"/>
          <w:szCs w:val="24"/>
        </w:rPr>
        <w:t>, i ndryshuar</w:t>
      </w:r>
      <w:bookmarkStart w:id="0" w:name="_GoBack"/>
      <w:bookmarkEnd w:id="0"/>
    </w:p>
    <w:p w:rsidR="0022671B" w:rsidRDefault="0022671B" w:rsidP="0022671B">
      <w:pPr>
        <w:spacing w:line="276" w:lineRule="auto"/>
        <w:jc w:val="both"/>
        <w:rPr>
          <w:sz w:val="24"/>
          <w:szCs w:val="24"/>
        </w:rPr>
      </w:pPr>
    </w:p>
    <w:p w:rsidR="00610EA8" w:rsidRPr="006A73F2" w:rsidRDefault="00610EA8" w:rsidP="00B7293E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6A73F2">
        <w:rPr>
          <w:b/>
          <w:sz w:val="28"/>
          <w:szCs w:val="28"/>
        </w:rPr>
        <w:t>Mënyra e vlerësimit të kandidatëve</w:t>
      </w:r>
    </w:p>
    <w:p w:rsidR="00610EA8" w:rsidRPr="006C5B0A" w:rsidRDefault="00610EA8" w:rsidP="00610EA8">
      <w:pPr>
        <w:spacing w:line="276" w:lineRule="auto"/>
        <w:jc w:val="both"/>
        <w:rPr>
          <w:b/>
          <w:sz w:val="28"/>
          <w:szCs w:val="28"/>
        </w:rPr>
      </w:pPr>
    </w:p>
    <w:p w:rsidR="00610EA8" w:rsidRPr="000E1E72" w:rsidRDefault="00610EA8" w:rsidP="00B7293E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i/>
          <w:sz w:val="24"/>
          <w:szCs w:val="24"/>
        </w:rPr>
      </w:pPr>
      <w:r w:rsidRPr="000E1E72">
        <w:rPr>
          <w:b/>
          <w:i/>
          <w:sz w:val="24"/>
          <w:szCs w:val="24"/>
        </w:rPr>
        <w:t>Vlerësimi i dokumentacionit</w:t>
      </w:r>
      <w:r>
        <w:rPr>
          <w:b/>
          <w:i/>
          <w:sz w:val="24"/>
          <w:szCs w:val="24"/>
        </w:rPr>
        <w:t xml:space="preserve"> të dorëzuar: (20 pikë)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 w:rsidRPr="000E1E72">
        <w:rPr>
          <w:sz w:val="24"/>
          <w:szCs w:val="24"/>
        </w:rPr>
        <w:t>Vlerësimi i jetëshkrimit, eksperienca, trajnimet, kualifikimet e lidhura me fushën përkatëse, si dhe vlerësimet positive.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F87E53" w:rsidRDefault="00610EA8" w:rsidP="00B7293E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E274A4">
        <w:rPr>
          <w:b/>
          <w:i/>
          <w:sz w:val="24"/>
          <w:szCs w:val="24"/>
        </w:rPr>
        <w:lastRenderedPageBreak/>
        <w:t>Vlerësimi me shkrim:</w:t>
      </w:r>
      <w:r w:rsidRPr="00CE25BE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(40 pikë)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617A9C" w:rsidRDefault="00610EA8" w:rsidP="00B7293E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i/>
          <w:sz w:val="24"/>
          <w:szCs w:val="24"/>
        </w:rPr>
      </w:pPr>
      <w:r w:rsidRPr="00E274A4">
        <w:rPr>
          <w:b/>
          <w:i/>
          <w:sz w:val="24"/>
          <w:szCs w:val="24"/>
        </w:rPr>
        <w:t>Vlerësimi gjatë intervistës së strukturuar me gojë:</w:t>
      </w:r>
      <w:r>
        <w:rPr>
          <w:b/>
          <w:i/>
          <w:sz w:val="24"/>
          <w:szCs w:val="24"/>
        </w:rPr>
        <w:t xml:space="preserve"> (40 pikë)</w:t>
      </w:r>
    </w:p>
    <w:p w:rsidR="00610EA8" w:rsidRPr="006C5B0A" w:rsidRDefault="00610EA8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Njohuritë,  aftësitë,  kompetencën  në  lidhje  me  përshkrimin  e  pozicionit  të  punës;</w:t>
      </w:r>
    </w:p>
    <w:p w:rsidR="00610EA8" w:rsidRPr="006C5B0A" w:rsidRDefault="00610EA8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Eksperiencën e tyre të mëparshme;</w:t>
      </w:r>
    </w:p>
    <w:p w:rsidR="00610EA8" w:rsidRDefault="00610EA8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Motivimin, aspiratat dhe pritshmëritë e tyre për karrierën;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Default="00610EA8" w:rsidP="00B7293E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0E1E72">
        <w:rPr>
          <w:b/>
          <w:sz w:val="28"/>
          <w:szCs w:val="28"/>
        </w:rPr>
        <w:t>Data e daljes së rezultateve të konkurimit dhe mënyra e komunikimit</w:t>
      </w:r>
    </w:p>
    <w:p w:rsidR="00610EA8" w:rsidRDefault="00610EA8" w:rsidP="00610EA8">
      <w:pPr>
        <w:spacing w:line="276" w:lineRule="auto"/>
        <w:jc w:val="both"/>
        <w:rPr>
          <w:b/>
          <w:sz w:val="28"/>
          <w:szCs w:val="28"/>
        </w:rPr>
      </w:pP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12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 w:rsidRPr="00C24333">
        <w:rPr>
          <w:sz w:val="24"/>
          <w:szCs w:val="24"/>
        </w:rPr>
        <w:t xml:space="preserve">), dhe në këndin e njoftimeve të publikut të Institucionit. 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Të gjithë kandidatët pjesëmarrës</w:t>
      </w:r>
      <w:r>
        <w:rPr>
          <w:sz w:val="24"/>
          <w:szCs w:val="24"/>
        </w:rPr>
        <w:t xml:space="preserve"> jo fitues</w:t>
      </w:r>
      <w:r w:rsidRPr="00C24333">
        <w:rPr>
          <w:sz w:val="24"/>
          <w:szCs w:val="24"/>
        </w:rPr>
        <w:t xml:space="preserve"> në këtë procedurë  do  të  njoftohen  individualisht </w:t>
      </w:r>
      <w:r>
        <w:rPr>
          <w:sz w:val="24"/>
          <w:szCs w:val="24"/>
        </w:rPr>
        <w:t>për  rezultatet</w:t>
      </w:r>
      <w:r w:rsidRPr="00C24333">
        <w:rPr>
          <w:sz w:val="24"/>
          <w:szCs w:val="24"/>
        </w:rPr>
        <w:t xml:space="preserve"> në  mënyrë  elektronike</w:t>
      </w:r>
      <w:r>
        <w:rPr>
          <w:sz w:val="24"/>
          <w:szCs w:val="24"/>
        </w:rPr>
        <w:t xml:space="preserve"> </w:t>
      </w:r>
      <w:r w:rsidRPr="00C24333">
        <w:rPr>
          <w:sz w:val="24"/>
          <w:szCs w:val="24"/>
        </w:rPr>
        <w:t>(nëpërmjet adresës së e-mail).</w:t>
      </w:r>
    </w:p>
    <w:p w:rsidR="00610EA8" w:rsidRDefault="00610EA8" w:rsidP="00E271B5">
      <w:pPr>
        <w:jc w:val="both"/>
        <w:rPr>
          <w:sz w:val="24"/>
          <w:szCs w:val="24"/>
        </w:rPr>
      </w:pPr>
    </w:p>
    <w:p w:rsidR="00610EA8" w:rsidRDefault="00610EA8" w:rsidP="00E271B5">
      <w:pPr>
        <w:jc w:val="both"/>
        <w:rPr>
          <w:sz w:val="24"/>
          <w:szCs w:val="24"/>
        </w:rPr>
      </w:pPr>
    </w:p>
    <w:p w:rsidR="00F73406" w:rsidRDefault="00F73406" w:rsidP="004667C9">
      <w:pPr>
        <w:spacing w:line="276" w:lineRule="auto"/>
        <w:jc w:val="both"/>
      </w:pPr>
    </w:p>
    <w:p w:rsidR="00CA39AB" w:rsidRDefault="00CA39AB" w:rsidP="004667C9">
      <w:pPr>
        <w:spacing w:line="276" w:lineRule="auto"/>
        <w:jc w:val="both"/>
      </w:pPr>
    </w:p>
    <w:p w:rsidR="00CA39AB" w:rsidRPr="00FF6033" w:rsidRDefault="00CA39AB" w:rsidP="00CA39AB">
      <w:pPr>
        <w:jc w:val="both"/>
        <w:rPr>
          <w:b/>
          <w:sz w:val="24"/>
          <w:szCs w:val="24"/>
          <w:u w:val="single"/>
        </w:rPr>
      </w:pPr>
      <w:r>
        <w:rPr>
          <w:b/>
          <w:sz w:val="28"/>
          <w:szCs w:val="24"/>
          <w:u w:val="single"/>
        </w:rPr>
        <w:t>Drejtor, Drejtoria e Shërbimeve Sociale</w:t>
      </w:r>
    </w:p>
    <w:p w:rsidR="00CA39AB" w:rsidRPr="00E271B5" w:rsidRDefault="00CA39AB" w:rsidP="00CA39AB">
      <w:pPr>
        <w:jc w:val="both"/>
        <w:rPr>
          <w:b/>
          <w:sz w:val="24"/>
          <w:szCs w:val="24"/>
        </w:rPr>
      </w:pPr>
    </w:p>
    <w:p w:rsidR="00CA39AB" w:rsidRDefault="00CA39AB" w:rsidP="00CA39AB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426AE4" wp14:editId="5E0B77E8">
                <wp:simplePos x="0" y="0"/>
                <wp:positionH relativeFrom="column">
                  <wp:posOffset>-57150</wp:posOffset>
                </wp:positionH>
                <wp:positionV relativeFrom="paragraph">
                  <wp:posOffset>90170</wp:posOffset>
                </wp:positionV>
                <wp:extent cx="6153150" cy="1009650"/>
                <wp:effectExtent l="0" t="0" r="19050" b="1905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88D43" id="Rectangle 96" o:spid="_x0000_s1026" style="position:absolute;margin-left:-4.5pt;margin-top:7.1pt;width:484.5pt;height:7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" filled="f" strokecolor="red" strokeweight="2pt"/>
            </w:pict>
          </mc:Fallback>
        </mc:AlternateContent>
      </w:r>
    </w:p>
    <w:p w:rsidR="00CA39AB" w:rsidRPr="0031640C" w:rsidRDefault="00CA39AB" w:rsidP="00CA39AB">
      <w:pPr>
        <w:spacing w:line="276" w:lineRule="auto"/>
        <w:jc w:val="both"/>
        <w:rPr>
          <w:b/>
          <w:i/>
          <w:sz w:val="24"/>
          <w:szCs w:val="24"/>
        </w:rPr>
      </w:pPr>
      <w:r w:rsidRPr="0031640C">
        <w:rPr>
          <w:b/>
          <w:i/>
          <w:sz w:val="24"/>
          <w:szCs w:val="24"/>
        </w:rPr>
        <w:t>Pozicioni më sipër, i ofrohet fillimisht nëpunësve civilë të së njëjtës kategori për procedurën e lëvizjes paralele! Vetëm në rast se në përfundim të procedurës së lëvizjes paralele, rezulton se ky pozicion është ende vakant, ai është i vlefshëm për konkurimin nëpërmjet procedures se pranim nga jashte sherbimit civil.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CA39AB">
      <w:pPr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903D944" wp14:editId="23B30BAD">
                <wp:simplePos x="0" y="0"/>
                <wp:positionH relativeFrom="column">
                  <wp:posOffset>-53788</wp:posOffset>
                </wp:positionH>
                <wp:positionV relativeFrom="paragraph">
                  <wp:posOffset>37652</wp:posOffset>
                </wp:positionV>
                <wp:extent cx="6153150" cy="1102659"/>
                <wp:effectExtent l="0" t="0" r="19050" b="2159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1026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AE807" id="Rectangle 97" o:spid="_x0000_s1026" style="position:absolute;margin-left:-4.25pt;margin-top:2.95pt;width:484.5pt;height:86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" filled="f" strokecolor="red" strokeweight="2pt"/>
            </w:pict>
          </mc:Fallback>
        </mc:AlternateContent>
      </w:r>
    </w:p>
    <w:p w:rsidR="00CA39AB" w:rsidRPr="00BD2F77" w:rsidRDefault="00CA39AB" w:rsidP="00CA39AB">
      <w:pPr>
        <w:spacing w:line="276" w:lineRule="auto"/>
        <w:rPr>
          <w:b/>
          <w:sz w:val="24"/>
          <w:szCs w:val="24"/>
        </w:rPr>
      </w:pPr>
      <w:r w:rsidRPr="00137779">
        <w:rPr>
          <w:b/>
          <w:sz w:val="24"/>
          <w:szCs w:val="24"/>
        </w:rPr>
        <w:t>Afati për dorëzimin e dokument</w:t>
      </w:r>
      <w:r>
        <w:rPr>
          <w:b/>
          <w:sz w:val="24"/>
          <w:szCs w:val="24"/>
        </w:rPr>
        <w:t>e</w:t>
      </w:r>
      <w:r w:rsidRPr="00137779">
        <w:rPr>
          <w:b/>
          <w:sz w:val="24"/>
          <w:szCs w:val="24"/>
        </w:rPr>
        <w:t>ve për: LËVIZJE PARALELE</w:t>
      </w:r>
    </w:p>
    <w:p w:rsidR="00CA39AB" w:rsidRPr="00137779" w:rsidRDefault="00CA39AB" w:rsidP="00CA39AB">
      <w:pPr>
        <w:spacing w:line="276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07.10.2025</w:t>
      </w:r>
    </w:p>
    <w:p w:rsidR="00CA39AB" w:rsidRPr="00BD2F77" w:rsidRDefault="00CA39AB" w:rsidP="00CA39AB">
      <w:pPr>
        <w:spacing w:line="276" w:lineRule="auto"/>
        <w:rPr>
          <w:b/>
          <w:sz w:val="24"/>
          <w:szCs w:val="24"/>
        </w:rPr>
      </w:pPr>
      <w:r w:rsidRPr="00137779">
        <w:rPr>
          <w:b/>
          <w:sz w:val="24"/>
          <w:szCs w:val="24"/>
        </w:rPr>
        <w:t>Afati për dorëzimin e dokument</w:t>
      </w:r>
      <w:r>
        <w:rPr>
          <w:b/>
          <w:sz w:val="24"/>
          <w:szCs w:val="24"/>
        </w:rPr>
        <w:t>e</w:t>
      </w:r>
      <w:r w:rsidRPr="00137779">
        <w:rPr>
          <w:b/>
          <w:sz w:val="24"/>
          <w:szCs w:val="24"/>
        </w:rPr>
        <w:t xml:space="preserve">ve për: </w:t>
      </w:r>
      <w:r>
        <w:rPr>
          <w:b/>
          <w:sz w:val="24"/>
          <w:szCs w:val="24"/>
        </w:rPr>
        <w:t>NGRITJE N</w:t>
      </w:r>
      <w:r w:rsidRPr="00137779">
        <w:rPr>
          <w:b/>
          <w:sz w:val="24"/>
          <w:szCs w:val="24"/>
        </w:rPr>
        <w:t>Ë</w:t>
      </w:r>
      <w:r>
        <w:rPr>
          <w:b/>
          <w:sz w:val="24"/>
          <w:szCs w:val="24"/>
        </w:rPr>
        <w:t xml:space="preserve"> DETYR</w:t>
      </w:r>
      <w:r w:rsidRPr="00137779">
        <w:rPr>
          <w:b/>
          <w:sz w:val="24"/>
          <w:szCs w:val="24"/>
        </w:rPr>
        <w:t>Ë</w:t>
      </w:r>
    </w:p>
    <w:p w:rsidR="00CA39AB" w:rsidRPr="00C36CE4" w:rsidRDefault="00CA39AB" w:rsidP="00CA39AB">
      <w:pPr>
        <w:spacing w:line="276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13.10.2025</w:t>
      </w:r>
    </w:p>
    <w:p w:rsidR="00CA39AB" w:rsidRDefault="00CA39AB" w:rsidP="00CA39AB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CA39AB" w:rsidRDefault="00CA39AB" w:rsidP="00CA39AB">
      <w:pPr>
        <w:rPr>
          <w:sz w:val="24"/>
          <w:szCs w:val="24"/>
        </w:rPr>
      </w:pPr>
    </w:p>
    <w:p w:rsidR="00CA39AB" w:rsidRDefault="00CA39AB" w:rsidP="00CA39AB">
      <w:pPr>
        <w:rPr>
          <w:b/>
          <w:sz w:val="24"/>
          <w:szCs w:val="24"/>
        </w:rPr>
      </w:pPr>
      <w:r w:rsidRPr="00C94BBA">
        <w:rPr>
          <w:b/>
          <w:sz w:val="24"/>
          <w:szCs w:val="24"/>
        </w:rPr>
        <w:t>Përshkrimi përgjithësues i punës për pozicionin si më sipër është:</w:t>
      </w:r>
    </w:p>
    <w:p w:rsidR="00CA39AB" w:rsidRDefault="00CA39AB" w:rsidP="00CA39AB">
      <w:pPr>
        <w:rPr>
          <w:b/>
          <w:sz w:val="24"/>
          <w:szCs w:val="24"/>
        </w:rPr>
      </w:pPr>
    </w:p>
    <w:p w:rsidR="00CA39AB" w:rsidRPr="006C2894" w:rsidRDefault="00CA39AB" w:rsidP="00B7293E">
      <w:pPr>
        <w:pStyle w:val="ListParagraph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C2894">
        <w:rPr>
          <w:sz w:val="24"/>
          <w:szCs w:val="24"/>
        </w:rPr>
        <w:t>Programimi dhe kontrolli i përdorimit të fondeve të Buxhetit të Shtetit për ndihmën ekonomike, pagesën e personave me aftësi të kufizuar dhe shërbimet e përkujdesit shoqëror.</w:t>
      </w:r>
    </w:p>
    <w:p w:rsidR="00CA39AB" w:rsidRPr="006C2894" w:rsidRDefault="00CA39AB" w:rsidP="00B7293E">
      <w:pPr>
        <w:pStyle w:val="ListParagraph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C2894">
        <w:rPr>
          <w:sz w:val="24"/>
          <w:szCs w:val="24"/>
        </w:rPr>
        <w:t xml:space="preserve">Zbutja e varfërisë nëpërmjet dhënies së ndihmës ekonomike dhe shërbimeve sociale . </w:t>
      </w:r>
    </w:p>
    <w:p w:rsidR="00CA39AB" w:rsidRPr="006C2894" w:rsidRDefault="00CA39AB" w:rsidP="00B7293E">
      <w:pPr>
        <w:pStyle w:val="ListParagraph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C2894">
        <w:rPr>
          <w:sz w:val="24"/>
          <w:szCs w:val="24"/>
        </w:rPr>
        <w:lastRenderedPageBreak/>
        <w:t>Administron shërbime shoqërore për individët dhe grupet në nevoje të cilët nuk mund të plotësojnë nevojat bazë jetike.</w:t>
      </w:r>
    </w:p>
    <w:p w:rsidR="00CA39AB" w:rsidRPr="006C2894" w:rsidRDefault="00CA39AB" w:rsidP="00B7293E">
      <w:pPr>
        <w:pStyle w:val="ListParagraph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C2894">
        <w:rPr>
          <w:sz w:val="24"/>
          <w:szCs w:val="24"/>
        </w:rPr>
        <w:t>Organizon, drejton, koordinon dhe kontrollon punën e zyrës së specialistëve dhe punonjësve qe janë nën autoritetin e sektorit të tij .</w:t>
      </w:r>
    </w:p>
    <w:p w:rsidR="00CA39AB" w:rsidRPr="006C2894" w:rsidRDefault="00CA39AB" w:rsidP="00B7293E">
      <w:pPr>
        <w:pStyle w:val="ListParagraph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C2894">
        <w:rPr>
          <w:sz w:val="24"/>
          <w:szCs w:val="24"/>
        </w:rPr>
        <w:t>Përpilon kërkesën për fondin e Bllok-Skemës së Ndihmës Ekonomike, PAK dhe Inv. Punës.</w:t>
      </w:r>
    </w:p>
    <w:p w:rsidR="00CA39AB" w:rsidRPr="006C2894" w:rsidRDefault="00CA39AB" w:rsidP="00B7293E">
      <w:pPr>
        <w:pStyle w:val="ListParagraph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C2894">
        <w:rPr>
          <w:sz w:val="24"/>
          <w:szCs w:val="24"/>
        </w:rPr>
        <w:t>Rishikimi i cilësisë së projekt-vendimin për Këshillin Bashkiak .</w:t>
      </w:r>
    </w:p>
    <w:p w:rsidR="00CA39AB" w:rsidRPr="006C2894" w:rsidRDefault="00CA39AB" w:rsidP="00B7293E">
      <w:pPr>
        <w:pStyle w:val="ListParagraph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C2894">
        <w:rPr>
          <w:sz w:val="24"/>
          <w:szCs w:val="24"/>
        </w:rPr>
        <w:t>Përgjigjet para Kryetarit të Bashkisë dhe Dr. Rajonale të Shërbimit So</w:t>
      </w:r>
      <w:r>
        <w:rPr>
          <w:sz w:val="24"/>
          <w:szCs w:val="24"/>
        </w:rPr>
        <w:t>cial për mbarëvajtjen e punës.</w:t>
      </w:r>
    </w:p>
    <w:p w:rsidR="00CA39AB" w:rsidRPr="006C2894" w:rsidRDefault="00CA39AB" w:rsidP="00B7293E">
      <w:pPr>
        <w:pStyle w:val="ListParagraph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C2894">
        <w:rPr>
          <w:sz w:val="24"/>
          <w:szCs w:val="24"/>
        </w:rPr>
        <w:t>Përgjigjet para titullarit të Bashkisë për problemet e kësaj Drejtorie .</w:t>
      </w:r>
    </w:p>
    <w:p w:rsidR="00CA39AB" w:rsidRPr="006C2894" w:rsidRDefault="00CA39AB" w:rsidP="00B7293E">
      <w:pPr>
        <w:pStyle w:val="ListParagraph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C2894">
        <w:rPr>
          <w:sz w:val="24"/>
          <w:szCs w:val="24"/>
        </w:rPr>
        <w:t>Bashkëpunon me Drejtorinë Rajonale të Shërbimit Social Shtetëror .</w:t>
      </w:r>
    </w:p>
    <w:p w:rsidR="00CA39AB" w:rsidRDefault="00CA39AB" w:rsidP="00CA39AB">
      <w:pPr>
        <w:spacing w:line="276" w:lineRule="auto"/>
        <w:rPr>
          <w:b/>
          <w:sz w:val="24"/>
          <w:szCs w:val="24"/>
        </w:rPr>
      </w:pPr>
    </w:p>
    <w:p w:rsidR="00CA39AB" w:rsidRPr="00CA39AB" w:rsidRDefault="00CA39AB" w:rsidP="00B7293E">
      <w:pPr>
        <w:pStyle w:val="ListParagraph"/>
        <w:numPr>
          <w:ilvl w:val="0"/>
          <w:numId w:val="12"/>
        </w:numPr>
        <w:spacing w:line="276" w:lineRule="auto"/>
        <w:rPr>
          <w:b/>
          <w:color w:val="548DD4" w:themeColor="text2" w:themeTint="99"/>
          <w:sz w:val="28"/>
          <w:szCs w:val="28"/>
          <w:u w:val="single"/>
        </w:rPr>
      </w:pPr>
      <w:r w:rsidRPr="00CA39AB">
        <w:rPr>
          <w:b/>
          <w:color w:val="548DD4" w:themeColor="text2" w:themeTint="99"/>
          <w:sz w:val="28"/>
          <w:szCs w:val="28"/>
          <w:u w:val="single"/>
        </w:rPr>
        <w:t>LËVIZJA PARALELE</w:t>
      </w:r>
    </w:p>
    <w:p w:rsidR="00CA39AB" w:rsidRDefault="00CA39AB" w:rsidP="00CA39AB">
      <w:pPr>
        <w:spacing w:line="276" w:lineRule="auto"/>
        <w:rPr>
          <w:b/>
          <w:sz w:val="28"/>
          <w:szCs w:val="28"/>
        </w:rPr>
      </w:pPr>
    </w:p>
    <w:p w:rsidR="00CA39AB" w:rsidRPr="00177B19" w:rsidRDefault="00CA39AB" w:rsidP="00CA39AB">
      <w:pPr>
        <w:spacing w:line="276" w:lineRule="auto"/>
        <w:jc w:val="both"/>
        <w:rPr>
          <w:b/>
          <w:i/>
          <w:sz w:val="24"/>
          <w:szCs w:val="22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6D3BCFF" wp14:editId="2406519D">
                <wp:simplePos x="0" y="0"/>
                <wp:positionH relativeFrom="column">
                  <wp:posOffset>-63500</wp:posOffset>
                </wp:positionH>
                <wp:positionV relativeFrom="paragraph">
                  <wp:posOffset>-149860</wp:posOffset>
                </wp:positionV>
                <wp:extent cx="6153150" cy="628650"/>
                <wp:effectExtent l="0" t="0" r="19050" b="1905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A6064" id="Rectangle 98" o:spid="_x0000_s1026" style="position:absolute;margin-left:-5pt;margin-top:-11.8pt;width:484.5pt;height:49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" filled="f" strokecolor="red" strokeweight="2pt"/>
            </w:pict>
          </mc:Fallback>
        </mc:AlternateContent>
      </w:r>
      <w:r w:rsidRPr="00177B19">
        <w:rPr>
          <w:b/>
          <w:i/>
          <w:sz w:val="24"/>
          <w:szCs w:val="22"/>
        </w:rPr>
        <w:t>Kanë të drejtë të aplikojnë për këtë procedurë vetëm nëpunësit civilë të së njëjtës kategori, në të gjitha insitucionet pjesë e shërbimit civil.</w:t>
      </w:r>
    </w:p>
    <w:p w:rsidR="00CA39AB" w:rsidRDefault="00CA39AB" w:rsidP="00CA39AB">
      <w:pPr>
        <w:spacing w:line="276" w:lineRule="auto"/>
        <w:jc w:val="both"/>
        <w:rPr>
          <w:b/>
          <w:sz w:val="28"/>
          <w:szCs w:val="28"/>
        </w:rPr>
      </w:pPr>
    </w:p>
    <w:p w:rsidR="00CA39AB" w:rsidRPr="00CA39AB" w:rsidRDefault="00CA39AB" w:rsidP="00B7293E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sz w:val="28"/>
          <w:szCs w:val="28"/>
        </w:rPr>
      </w:pPr>
      <w:r w:rsidRPr="00CA39AB">
        <w:rPr>
          <w:b/>
          <w:sz w:val="28"/>
          <w:szCs w:val="28"/>
        </w:rPr>
        <w:t>Kushtet për lëvizjen paralele dhe kriteret e veçanta:</w:t>
      </w:r>
    </w:p>
    <w:p w:rsidR="00CA39AB" w:rsidRDefault="00CA39AB" w:rsidP="00CA39AB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CA39AB" w:rsidRDefault="00CA39AB" w:rsidP="00CA39AB">
      <w:pPr>
        <w:spacing w:line="276" w:lineRule="auto"/>
        <w:jc w:val="both"/>
        <w:rPr>
          <w:i/>
          <w:sz w:val="24"/>
          <w:szCs w:val="24"/>
        </w:rPr>
      </w:pPr>
      <w:r w:rsidRPr="00177B19">
        <w:rPr>
          <w:b/>
          <w:sz w:val="24"/>
          <w:szCs w:val="24"/>
        </w:rPr>
        <w:t>Arsimi:</w:t>
      </w:r>
      <w:r>
        <w:rPr>
          <w:b/>
          <w:sz w:val="24"/>
          <w:szCs w:val="24"/>
        </w:rPr>
        <w:t xml:space="preserve"> </w:t>
      </w:r>
      <w:r w:rsidR="00F74140">
        <w:rPr>
          <w:i/>
          <w:sz w:val="24"/>
          <w:szCs w:val="24"/>
        </w:rPr>
        <w:t>Shkenca sociale, Punë sociale, Psikologji, Sociologji, Juridik, Ekonomik, etj</w:t>
      </w:r>
    </w:p>
    <w:p w:rsidR="00CA39AB" w:rsidRPr="00177B19" w:rsidRDefault="00CA39AB" w:rsidP="00CA39AB">
      <w:pPr>
        <w:spacing w:line="276" w:lineRule="auto"/>
        <w:jc w:val="both"/>
        <w:rPr>
          <w:b/>
          <w:sz w:val="24"/>
          <w:szCs w:val="24"/>
        </w:rPr>
      </w:pPr>
    </w:p>
    <w:p w:rsidR="00CA39AB" w:rsidRPr="0091437A" w:rsidRDefault="00CA39AB" w:rsidP="00B7293E">
      <w:pPr>
        <w:pStyle w:val="ListParagraph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91437A">
        <w:rPr>
          <w:sz w:val="24"/>
          <w:szCs w:val="24"/>
        </w:rPr>
        <w:t>të jetë nëpunës civil i konfirmuar, brenda kategorisë II-</w:t>
      </w:r>
      <w:r>
        <w:rPr>
          <w:sz w:val="24"/>
          <w:szCs w:val="24"/>
        </w:rPr>
        <w:t>2</w:t>
      </w:r>
      <w:r w:rsidRPr="0091437A">
        <w:rPr>
          <w:sz w:val="24"/>
          <w:szCs w:val="24"/>
        </w:rPr>
        <w:t>;</w:t>
      </w:r>
    </w:p>
    <w:p w:rsidR="00CA39AB" w:rsidRPr="0091437A" w:rsidRDefault="00CA39AB" w:rsidP="00B7293E">
      <w:pPr>
        <w:pStyle w:val="ListParagraph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91437A">
        <w:rPr>
          <w:sz w:val="24"/>
          <w:szCs w:val="24"/>
        </w:rPr>
        <w:t>të mos ketë masë disiplinore në fuqi;</w:t>
      </w:r>
    </w:p>
    <w:p w:rsidR="00CA39AB" w:rsidRDefault="00CA39AB" w:rsidP="00B7293E">
      <w:pPr>
        <w:pStyle w:val="ListParagraph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ketë të paktën vlerësimin e fundit “Mirë” apo “Shumë mirë”;</w:t>
      </w:r>
    </w:p>
    <w:p w:rsidR="00CA39AB" w:rsidRPr="00F70856" w:rsidRDefault="00CA39AB" w:rsidP="00B7293E">
      <w:pPr>
        <w:pStyle w:val="ListParagraph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të ketë eksperiencë </w:t>
      </w:r>
      <w:r w:rsidRPr="00F70856">
        <w:rPr>
          <w:sz w:val="24"/>
          <w:szCs w:val="24"/>
        </w:rPr>
        <w:t>5 vjet dhe notë mesatare mbi 8</w:t>
      </w:r>
      <w:r>
        <w:rPr>
          <w:sz w:val="24"/>
          <w:szCs w:val="24"/>
        </w:rPr>
        <w:t>.5</w:t>
      </w:r>
      <w:r w:rsidRPr="00177B19">
        <w:rPr>
          <w:sz w:val="24"/>
          <w:szCs w:val="24"/>
        </w:rPr>
        <w:t>;</w:t>
      </w:r>
    </w:p>
    <w:p w:rsidR="00CA39AB" w:rsidRDefault="00CA39AB" w:rsidP="00B7293E">
      <w:pPr>
        <w:pStyle w:val="ListParagraph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plotësojë kushtet dhe kërkesat e posaçme të përcaktu</w:t>
      </w:r>
      <w:r>
        <w:rPr>
          <w:sz w:val="24"/>
          <w:szCs w:val="24"/>
        </w:rPr>
        <w:t>ara në shpalljen për konkurrim</w:t>
      </w:r>
    </w:p>
    <w:p w:rsidR="00CA39AB" w:rsidRDefault="00CA39AB" w:rsidP="00B7293E">
      <w:pPr>
        <w:pStyle w:val="ListParagraph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Njohës i mirë i gjuhës angleze në të shkruar dhe të lexuar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E819A2" w:rsidRDefault="00CA39AB" w:rsidP="00B7293E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sz w:val="28"/>
          <w:szCs w:val="28"/>
        </w:rPr>
      </w:pPr>
      <w:r w:rsidRPr="00E819A2">
        <w:rPr>
          <w:b/>
          <w:sz w:val="28"/>
          <w:szCs w:val="28"/>
        </w:rPr>
        <w:t>Dokumentacioni, mënyra dhe afati i dorëzimit:</w:t>
      </w:r>
    </w:p>
    <w:p w:rsidR="00CA39AB" w:rsidRDefault="00CA39AB" w:rsidP="00CA39AB">
      <w:pPr>
        <w:spacing w:line="276" w:lineRule="auto"/>
        <w:jc w:val="both"/>
        <w:rPr>
          <w:b/>
          <w:sz w:val="28"/>
          <w:szCs w:val="28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Kandidatët që aplikojnë duhet të dorëzojnë dokument</w:t>
      </w:r>
      <w:r>
        <w:rPr>
          <w:sz w:val="24"/>
          <w:szCs w:val="24"/>
        </w:rPr>
        <w:t>e</w:t>
      </w:r>
      <w:r w:rsidRPr="00A763EE">
        <w:rPr>
          <w:sz w:val="24"/>
          <w:szCs w:val="24"/>
        </w:rPr>
        <w:t>t si më poshtë: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891F9D" w:rsidRDefault="00CA39AB" w:rsidP="00B7293E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891F9D">
        <w:rPr>
          <w:sz w:val="24"/>
          <w:szCs w:val="24"/>
        </w:rPr>
        <w:t xml:space="preserve">Jetëshkrim i plotësuar në përputhje me dokumentin tip që e gjeni në linkun: </w:t>
      </w:r>
      <w:hyperlink r:id="rId13" w:history="1">
        <w:r w:rsidRPr="00891F9D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CA39AB" w:rsidRPr="00891F9D" w:rsidRDefault="00CA39AB" w:rsidP="00B7293E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891F9D">
        <w:rPr>
          <w:sz w:val="24"/>
          <w:szCs w:val="24"/>
        </w:rPr>
        <w:t>Fotokopje të diplomës dhe listes se notave.Për diplomat e marra jashtë Republikës  së  Shqipërisë  të  përcillet  njësimi  nga  Ministria  e  Arsimit  dhe  e Sportit;</w:t>
      </w:r>
    </w:p>
    <w:p w:rsidR="00CA39AB" w:rsidRPr="00A763EE" w:rsidRDefault="00CA39AB" w:rsidP="00B7293E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 xml:space="preserve">Fotokopje të librezës së punës (të gjitha faqet që vërtetojnë eksperiencën në punë); </w:t>
      </w:r>
    </w:p>
    <w:p w:rsidR="00CA39AB" w:rsidRPr="00A763EE" w:rsidRDefault="00CA39AB" w:rsidP="00B7293E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Fotokopje të kartes se idenditetit  (ID);</w:t>
      </w:r>
    </w:p>
    <w:p w:rsidR="00CA39AB" w:rsidRPr="00A763EE" w:rsidRDefault="00CA39AB" w:rsidP="00B7293E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 xml:space="preserve">Vërtetim të gjendjes shëndetësore;   </w:t>
      </w:r>
    </w:p>
    <w:p w:rsidR="00CA39AB" w:rsidRPr="00A763EE" w:rsidRDefault="00CA39AB" w:rsidP="00B7293E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lastRenderedPageBreak/>
        <w:t>Vetëdeklarim të gjendjes gjyqësore;</w:t>
      </w:r>
    </w:p>
    <w:p w:rsidR="00CA39AB" w:rsidRPr="00A763EE" w:rsidRDefault="00CA39AB" w:rsidP="00B7293E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Vlerësimin e fundit nga eprori direkt;</w:t>
      </w:r>
    </w:p>
    <w:p w:rsidR="00CA39AB" w:rsidRPr="00A763EE" w:rsidRDefault="00CA39AB" w:rsidP="00B7293E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Vërtetim nga institucioni që nuk ka masë disiplinore në fuqi;</w:t>
      </w:r>
    </w:p>
    <w:p w:rsidR="00CA39AB" w:rsidRDefault="00CA39AB" w:rsidP="00B7293E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Çdo dokumentacion tjetër që vërteton trajnimet, kualifikimet, arsimin shtesë, vlerësimet pozitive apo të tjera të përmendura në jetëshkrimin tuaj;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274FE7" w:rsidRDefault="00CA39AB" w:rsidP="00CA39AB">
      <w:pPr>
        <w:spacing w:line="276" w:lineRule="auto"/>
        <w:jc w:val="both"/>
        <w:rPr>
          <w:sz w:val="24"/>
          <w:szCs w:val="24"/>
        </w:rPr>
      </w:pPr>
      <w:r w:rsidRPr="00274FE7">
        <w:rPr>
          <w:sz w:val="24"/>
          <w:szCs w:val="24"/>
        </w:rPr>
        <w:t>Aplikimi dhe dorëzimi i të gjitha dokumenteve të cituara më sipër, do të bëhet me postë ose dorazi në Drejtorinë e Burimeve Njerëzore apo Zyrën e Protokollit në Bashkinë Durrës në adresën - Bashkia Durrës, Sheshi “Liria”, 2000 Durrës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175B8BF" wp14:editId="3C3D4084">
                <wp:simplePos x="0" y="0"/>
                <wp:positionH relativeFrom="column">
                  <wp:posOffset>-57150</wp:posOffset>
                </wp:positionH>
                <wp:positionV relativeFrom="paragraph">
                  <wp:posOffset>102235</wp:posOffset>
                </wp:positionV>
                <wp:extent cx="6153150" cy="638175"/>
                <wp:effectExtent l="0" t="0" r="19050" b="28575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AE4F0" id="Rectangle 99" o:spid="_x0000_s1026" style="position:absolute;margin-left:-4.5pt;margin-top:8.05pt;width:484.5pt;height:50.2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" filled="f" strokecolor="red" strokeweight="2pt"/>
            </w:pict>
          </mc:Fallback>
        </mc:AlternateContent>
      </w:r>
    </w:p>
    <w:p w:rsidR="00CA39AB" w:rsidRDefault="00CA39AB" w:rsidP="00CA39AB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274FE7">
        <w:rPr>
          <w:b/>
          <w:sz w:val="24"/>
          <w:szCs w:val="24"/>
        </w:rPr>
        <w:t>Aplikimi dhe dorëzimi i dokument</w:t>
      </w:r>
      <w:r>
        <w:rPr>
          <w:b/>
          <w:sz w:val="24"/>
          <w:szCs w:val="24"/>
        </w:rPr>
        <w:t>e</w:t>
      </w:r>
      <w:r w:rsidRPr="00274FE7">
        <w:rPr>
          <w:b/>
          <w:sz w:val="24"/>
          <w:szCs w:val="24"/>
        </w:rPr>
        <w:t>ve për lëvizjen paralele duhet të bëhet brenda datës:</w:t>
      </w:r>
      <w:r>
        <w:rPr>
          <w:b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07.10.2025</w:t>
      </w:r>
    </w:p>
    <w:p w:rsidR="00CA39AB" w:rsidRDefault="00CA39AB" w:rsidP="00CA39AB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CA39AB" w:rsidRDefault="00CA39AB" w:rsidP="00CA39AB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CA39AB" w:rsidRPr="00C5017E" w:rsidRDefault="00CA39AB" w:rsidP="00B7293E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sz w:val="28"/>
          <w:szCs w:val="28"/>
        </w:rPr>
      </w:pPr>
      <w:r w:rsidRPr="00C5017E">
        <w:rPr>
          <w:b/>
          <w:sz w:val="28"/>
          <w:szCs w:val="28"/>
        </w:rPr>
        <w:t>Rezultatet për fazën e seleksionimit paraprak</w:t>
      </w:r>
    </w:p>
    <w:p w:rsidR="00CA39AB" w:rsidRPr="00DB7F9D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3C0D81" w:rsidRDefault="00CA39AB" w:rsidP="00CA39AB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DB7F9D">
        <w:rPr>
          <w:sz w:val="24"/>
          <w:szCs w:val="24"/>
        </w:rPr>
        <w:t xml:space="preserve">Në datën </w:t>
      </w:r>
      <w:r>
        <w:rPr>
          <w:b/>
          <w:color w:val="FF0000"/>
          <w:sz w:val="24"/>
          <w:szCs w:val="24"/>
        </w:rPr>
        <w:t>09.10.2025</w:t>
      </w:r>
      <w:r w:rsidRPr="00DB7F9D">
        <w:rPr>
          <w:sz w:val="24"/>
          <w:szCs w:val="24"/>
        </w:rPr>
        <w:t>,</w:t>
      </w:r>
      <w:r w:rsidRPr="00DB7F9D">
        <w:rPr>
          <w:color w:val="FF0000"/>
          <w:sz w:val="24"/>
          <w:szCs w:val="24"/>
        </w:rPr>
        <w:t xml:space="preserve"> </w:t>
      </w:r>
      <w:r w:rsidRPr="00DB7F9D">
        <w:rPr>
          <w:sz w:val="24"/>
          <w:szCs w:val="24"/>
        </w:rPr>
        <w:t>Bashkia Durrës do të shpallë në portalin “Shërbimi Kombëtar i Punësimit”</w:t>
      </w:r>
      <w:r>
        <w:rPr>
          <w:sz w:val="24"/>
          <w:szCs w:val="24"/>
        </w:rPr>
        <w:t>,</w:t>
      </w:r>
      <w:r w:rsidRPr="00DB7F9D">
        <w:rPr>
          <w:sz w:val="24"/>
          <w:szCs w:val="24"/>
        </w:rPr>
        <w:t xml:space="preserve"> në faqen zyrtare të Bashkisë Dur</w:t>
      </w:r>
      <w:r>
        <w:rPr>
          <w:sz w:val="24"/>
          <w:szCs w:val="24"/>
        </w:rPr>
        <w:t>rës (www.durres.gov.al)</w:t>
      </w:r>
      <w:r w:rsidRPr="00DB7F9D">
        <w:rPr>
          <w:sz w:val="24"/>
          <w:szCs w:val="24"/>
        </w:rPr>
        <w:t xml:space="preserve"> dhe në këndin e njoftimeve të publikut të Institucionit, listën e kandidatëve që plotësojnë kushtet dhe kërkesat e posaçme për procedurën e lëvizjes paralele, si dhe datën, vendin dhe orën e saktë kur do të zhvillohet intervista.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B7293E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sz w:val="28"/>
          <w:szCs w:val="28"/>
        </w:rPr>
      </w:pPr>
      <w:r w:rsidRPr="00060478">
        <w:rPr>
          <w:b/>
          <w:sz w:val="28"/>
          <w:szCs w:val="28"/>
        </w:rPr>
        <w:t>Fushat e njohurive, aftësitë dhe cilësitë që do të vlerësohen në intervistë</w:t>
      </w:r>
    </w:p>
    <w:p w:rsidR="00CA39AB" w:rsidRDefault="00CA39AB" w:rsidP="00CA39AB">
      <w:pPr>
        <w:spacing w:line="276" w:lineRule="auto"/>
        <w:jc w:val="both"/>
        <w:rPr>
          <w:b/>
          <w:sz w:val="28"/>
          <w:szCs w:val="28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060478">
        <w:rPr>
          <w:sz w:val="24"/>
          <w:szCs w:val="24"/>
        </w:rPr>
        <w:t>Kandidatët do të testohen në lidhje me: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433AB9" w:rsidRDefault="00CA39AB" w:rsidP="00CA39AB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Kodin e Procedurave Administrative</w:t>
      </w:r>
    </w:p>
    <w:p w:rsidR="00CA39AB" w:rsidRPr="00433AB9" w:rsidRDefault="00CA39AB" w:rsidP="00CA39AB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nr.119/2014 “Për të drejtën e informimit”</w:t>
      </w:r>
      <w:r w:rsidR="00BA7B59">
        <w:rPr>
          <w:sz w:val="24"/>
          <w:szCs w:val="24"/>
        </w:rPr>
        <w:t>, i ndryshuar</w:t>
      </w:r>
    </w:p>
    <w:p w:rsidR="00CA39AB" w:rsidRPr="00433AB9" w:rsidRDefault="00CA39AB" w:rsidP="00CA39AB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nr.152/2013 “Për nëpunësin civil” i ndryshuar</w:t>
      </w:r>
    </w:p>
    <w:p w:rsidR="00CA39AB" w:rsidRPr="00433AB9" w:rsidRDefault="00CA39AB" w:rsidP="00CA39A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</w:t>
      </w:r>
      <w:r w:rsidRPr="005D58A9">
        <w:rPr>
          <w:sz w:val="24"/>
          <w:szCs w:val="24"/>
        </w:rPr>
        <w:t xml:space="preserve"> nr. 44/2014 datë 24.4.2014</w:t>
      </w:r>
      <w:r>
        <w:rPr>
          <w:sz w:val="24"/>
          <w:szCs w:val="24"/>
        </w:rPr>
        <w:t xml:space="preserve"> </w:t>
      </w:r>
      <w:r w:rsidRPr="00433AB9">
        <w:rPr>
          <w:sz w:val="24"/>
          <w:szCs w:val="24"/>
        </w:rPr>
        <w:t>“Për parandalimin e konfliktit të interesave në ushtrimin e funksioneve publike”</w:t>
      </w:r>
    </w:p>
    <w:p w:rsidR="00CA39AB" w:rsidRPr="00433AB9" w:rsidRDefault="00CA39AB" w:rsidP="00CA39A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</w:t>
      </w:r>
      <w:r w:rsidRPr="00433AB9">
        <w:rPr>
          <w:sz w:val="24"/>
          <w:szCs w:val="24"/>
        </w:rPr>
        <w:t xml:space="preserve"> nr. 9131 dt. 08.09.2003 “Për rregullat e Etikës në Administratën Publike”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139 dt. 17.12.2015 ‘‘Për vetqeverisjen vendore’’ i ndryshuar</w:t>
      </w:r>
    </w:p>
    <w:p w:rsidR="0047555C" w:rsidRDefault="0047555C" w:rsidP="00CA39A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 nr.121/2016 “P</w:t>
      </w:r>
      <w:r w:rsidRPr="00433AB9">
        <w:rPr>
          <w:sz w:val="24"/>
          <w:szCs w:val="24"/>
        </w:rPr>
        <w:t>ë</w:t>
      </w:r>
      <w:r>
        <w:rPr>
          <w:sz w:val="24"/>
          <w:szCs w:val="24"/>
        </w:rPr>
        <w:t>r sh</w:t>
      </w:r>
      <w:r w:rsidRPr="00433AB9">
        <w:rPr>
          <w:sz w:val="24"/>
          <w:szCs w:val="24"/>
        </w:rPr>
        <w:t>ë</w:t>
      </w:r>
      <w:r>
        <w:rPr>
          <w:sz w:val="24"/>
          <w:szCs w:val="24"/>
        </w:rPr>
        <w:t>rbimet e kujdesit shoq</w:t>
      </w:r>
      <w:r w:rsidRPr="00433AB9">
        <w:rPr>
          <w:sz w:val="24"/>
          <w:szCs w:val="24"/>
        </w:rPr>
        <w:t>ë</w:t>
      </w:r>
      <w:r>
        <w:rPr>
          <w:sz w:val="24"/>
          <w:szCs w:val="24"/>
        </w:rPr>
        <w:t>ror në Republikën e Shqipërisë”</w:t>
      </w:r>
    </w:p>
    <w:p w:rsidR="0047555C" w:rsidRDefault="0047555C" w:rsidP="00CA39A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 18/2017 “P</w:t>
      </w:r>
      <w:r w:rsidRPr="00433AB9">
        <w:rPr>
          <w:sz w:val="24"/>
          <w:szCs w:val="24"/>
        </w:rPr>
        <w:t>ë</w:t>
      </w:r>
      <w:r>
        <w:rPr>
          <w:sz w:val="24"/>
          <w:szCs w:val="24"/>
        </w:rPr>
        <w:t>r t</w:t>
      </w:r>
      <w:r w:rsidRPr="00433AB9">
        <w:rPr>
          <w:sz w:val="24"/>
          <w:szCs w:val="24"/>
        </w:rPr>
        <w:t>ë</w:t>
      </w:r>
      <w:r>
        <w:rPr>
          <w:sz w:val="24"/>
          <w:szCs w:val="24"/>
        </w:rPr>
        <w:t xml:space="preserve"> drejtat dhe mbrojtjen e f</w:t>
      </w:r>
      <w:r w:rsidRPr="00433AB9">
        <w:rPr>
          <w:sz w:val="24"/>
          <w:szCs w:val="24"/>
        </w:rPr>
        <w:t>ë</w:t>
      </w:r>
      <w:r>
        <w:rPr>
          <w:sz w:val="24"/>
          <w:szCs w:val="24"/>
        </w:rPr>
        <w:t>mij</w:t>
      </w:r>
      <w:r w:rsidRPr="00433AB9">
        <w:rPr>
          <w:sz w:val="24"/>
          <w:szCs w:val="24"/>
        </w:rPr>
        <w:t>ë</w:t>
      </w:r>
      <w:r>
        <w:rPr>
          <w:sz w:val="24"/>
          <w:szCs w:val="24"/>
        </w:rPr>
        <w:t>s”</w:t>
      </w:r>
    </w:p>
    <w:p w:rsidR="00F74140" w:rsidRPr="00433AB9" w:rsidRDefault="00F74140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B7293E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sz w:val="28"/>
          <w:szCs w:val="28"/>
        </w:rPr>
      </w:pPr>
      <w:r w:rsidRPr="00C675DA">
        <w:rPr>
          <w:b/>
          <w:sz w:val="28"/>
          <w:szCs w:val="28"/>
        </w:rPr>
        <w:t>Mënyra e vlerësimit të kandidatëve</w:t>
      </w:r>
    </w:p>
    <w:p w:rsidR="00CA39AB" w:rsidRPr="006C5B0A" w:rsidRDefault="00CA39AB" w:rsidP="00CA39AB">
      <w:pPr>
        <w:spacing w:line="276" w:lineRule="auto"/>
        <w:jc w:val="both"/>
        <w:rPr>
          <w:b/>
          <w:sz w:val="28"/>
          <w:szCs w:val="28"/>
        </w:rPr>
      </w:pPr>
    </w:p>
    <w:p w:rsidR="00CA39AB" w:rsidRPr="00F74140" w:rsidRDefault="00F74140" w:rsidP="00F74140">
      <w:pPr>
        <w:spacing w:line="276" w:lineRule="auto"/>
        <w:ind w:left="3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a) </w:t>
      </w:r>
      <w:r w:rsidR="00CA39AB" w:rsidRPr="00F74140">
        <w:rPr>
          <w:b/>
          <w:i/>
          <w:sz w:val="24"/>
          <w:szCs w:val="24"/>
        </w:rPr>
        <w:t>Vlerësimi i dokumentacionit të dorëzuar: (40 pikë)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0E1E72" w:rsidRDefault="00CA39AB" w:rsidP="00CA39AB">
      <w:pPr>
        <w:spacing w:line="276" w:lineRule="auto"/>
        <w:jc w:val="both"/>
        <w:rPr>
          <w:sz w:val="24"/>
          <w:szCs w:val="24"/>
        </w:rPr>
      </w:pPr>
      <w:r w:rsidRPr="000E1E72">
        <w:rPr>
          <w:sz w:val="24"/>
          <w:szCs w:val="24"/>
        </w:rPr>
        <w:t>Vlerësimi i jetëshkrimit, eksperienca, trajnimet, kualifikimet e lidhura me fushën përkatëse, si dhe vlerësimet positive.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F74140" w:rsidRDefault="00CA39AB" w:rsidP="00B7293E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  <w:i/>
          <w:sz w:val="24"/>
          <w:szCs w:val="24"/>
        </w:rPr>
      </w:pPr>
      <w:r w:rsidRPr="00F74140">
        <w:rPr>
          <w:b/>
          <w:i/>
          <w:sz w:val="24"/>
          <w:szCs w:val="24"/>
        </w:rPr>
        <w:t>Vlerësimi gjatë intervistës së strukturuar me gojë: (60 pikë)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6C5B0A" w:rsidRDefault="00CA39AB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Njohuritë,  aftësitë,  kompetencën  në  lidhje  me  përshkrimin  e  pozicionit  të  punës;</w:t>
      </w:r>
    </w:p>
    <w:p w:rsidR="00CA39AB" w:rsidRPr="006C5B0A" w:rsidRDefault="00CA39AB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Eksperiencën e tyre të mëparshme;</w:t>
      </w:r>
    </w:p>
    <w:p w:rsidR="00CA39AB" w:rsidRDefault="00CA39AB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Motivimin, aspiratat dhe pritshmëritë e tyre për karrierën;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F72F98" w:rsidRDefault="00CA39AB" w:rsidP="00B7293E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sz w:val="28"/>
          <w:szCs w:val="28"/>
        </w:rPr>
      </w:pPr>
      <w:r w:rsidRPr="00F72F98">
        <w:rPr>
          <w:b/>
          <w:sz w:val="28"/>
          <w:szCs w:val="28"/>
        </w:rPr>
        <w:t>Data e daljes së rezultateve të konkurimit dhe mënyra e komunikimit</w:t>
      </w:r>
    </w:p>
    <w:p w:rsidR="00CA39AB" w:rsidRDefault="00CA39AB" w:rsidP="00CA39AB">
      <w:pPr>
        <w:spacing w:line="276" w:lineRule="auto"/>
        <w:jc w:val="both"/>
        <w:rPr>
          <w:b/>
          <w:sz w:val="28"/>
          <w:szCs w:val="28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14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 w:rsidRPr="00C24333">
        <w:rPr>
          <w:sz w:val="24"/>
          <w:szCs w:val="24"/>
        </w:rPr>
        <w:t xml:space="preserve">), dhe në këndin e njoftimeve të publikut të Institucionit. 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 xml:space="preserve">Të gjithë kandidatët pjesëmarrës </w:t>
      </w:r>
      <w:r>
        <w:rPr>
          <w:sz w:val="24"/>
          <w:szCs w:val="24"/>
        </w:rPr>
        <w:t xml:space="preserve">jo fitues </w:t>
      </w:r>
      <w:r w:rsidRPr="00C24333">
        <w:rPr>
          <w:sz w:val="24"/>
          <w:szCs w:val="24"/>
        </w:rPr>
        <w:t xml:space="preserve">në këtë procedurë  do  të  njoftohen  individualisht </w:t>
      </w:r>
      <w:r>
        <w:rPr>
          <w:sz w:val="24"/>
          <w:szCs w:val="24"/>
        </w:rPr>
        <w:t>për  rezultatet</w:t>
      </w:r>
      <w:r w:rsidRPr="00C24333">
        <w:rPr>
          <w:sz w:val="24"/>
          <w:szCs w:val="24"/>
        </w:rPr>
        <w:t xml:space="preserve"> në  mënyrë  elektronike</w:t>
      </w:r>
      <w:r>
        <w:rPr>
          <w:sz w:val="24"/>
          <w:szCs w:val="24"/>
        </w:rPr>
        <w:t xml:space="preserve"> </w:t>
      </w:r>
      <w:r w:rsidRPr="00C24333">
        <w:rPr>
          <w:sz w:val="24"/>
          <w:szCs w:val="24"/>
        </w:rPr>
        <w:t>(nëpërmjet adresës së e-mail).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E819A2" w:rsidRDefault="00CA39AB" w:rsidP="00B7293E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color w:val="548DD4" w:themeColor="text2" w:themeTint="99"/>
          <w:sz w:val="28"/>
          <w:szCs w:val="28"/>
          <w:u w:val="single"/>
        </w:rPr>
      </w:pPr>
      <w:r w:rsidRPr="00E819A2">
        <w:rPr>
          <w:b/>
          <w:color w:val="548DD4" w:themeColor="text2" w:themeTint="99"/>
          <w:sz w:val="28"/>
          <w:szCs w:val="28"/>
          <w:u w:val="single"/>
        </w:rPr>
        <w:t>NGRITJA NË DETYRË</w:t>
      </w:r>
    </w:p>
    <w:p w:rsidR="00CA39AB" w:rsidRPr="00292D63" w:rsidRDefault="00CA39AB" w:rsidP="00CA39AB">
      <w:pPr>
        <w:spacing w:line="276" w:lineRule="auto"/>
        <w:jc w:val="both"/>
        <w:rPr>
          <w:b/>
          <w:color w:val="548DD4" w:themeColor="text2" w:themeTint="99"/>
          <w:sz w:val="28"/>
          <w:szCs w:val="28"/>
          <w:u w:val="single"/>
        </w:rPr>
      </w:pPr>
    </w:p>
    <w:p w:rsidR="00CA39AB" w:rsidRPr="00292D63" w:rsidRDefault="00CA39AB" w:rsidP="00CA39AB">
      <w:pPr>
        <w:spacing w:line="276" w:lineRule="auto"/>
        <w:jc w:val="both"/>
        <w:rPr>
          <w:b/>
          <w:i/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4E0EC96" wp14:editId="13E0E7CC">
                <wp:simplePos x="0" y="0"/>
                <wp:positionH relativeFrom="column">
                  <wp:posOffset>-45720</wp:posOffset>
                </wp:positionH>
                <wp:positionV relativeFrom="paragraph">
                  <wp:posOffset>-83435</wp:posOffset>
                </wp:positionV>
                <wp:extent cx="6153150" cy="704215"/>
                <wp:effectExtent l="0" t="0" r="19050" b="19685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04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8CB04" id="Rectangle 100" o:spid="_x0000_s1026" style="position:absolute;margin-left:-3.6pt;margin-top:-6.55pt;width:484.5pt;height:55.4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" filled="f" strokecolor="red" strokeweight="2pt"/>
            </w:pict>
          </mc:Fallback>
        </mc:AlternateContent>
      </w:r>
      <w:r>
        <w:rPr>
          <w:b/>
          <w:i/>
          <w:sz w:val="24"/>
          <w:szCs w:val="24"/>
        </w:rPr>
        <w:t>Vetëm në rast se pozicioni</w:t>
      </w:r>
      <w:r w:rsidRPr="00292D63">
        <w:rPr>
          <w:b/>
          <w:i/>
          <w:sz w:val="24"/>
          <w:szCs w:val="24"/>
        </w:rPr>
        <w:t xml:space="preserve"> në përfundim të procedurës së</w:t>
      </w:r>
      <w:r>
        <w:rPr>
          <w:b/>
          <w:i/>
          <w:sz w:val="24"/>
          <w:szCs w:val="24"/>
        </w:rPr>
        <w:t xml:space="preserve"> </w:t>
      </w:r>
      <w:r w:rsidRPr="00292D63">
        <w:rPr>
          <w:b/>
          <w:i/>
          <w:sz w:val="24"/>
          <w:szCs w:val="24"/>
        </w:rPr>
        <w:t>lëvizjes paralele, rezulton se është ende vakant, ai është i vlefshëm për konkurimin nëpërmjet</w:t>
      </w:r>
      <w:r>
        <w:rPr>
          <w:b/>
          <w:i/>
          <w:sz w:val="24"/>
          <w:szCs w:val="24"/>
        </w:rPr>
        <w:t xml:space="preserve"> </w:t>
      </w:r>
      <w:r w:rsidRPr="00292D63">
        <w:rPr>
          <w:b/>
          <w:i/>
          <w:sz w:val="24"/>
          <w:szCs w:val="24"/>
        </w:rPr>
        <w:t xml:space="preserve">procedurës së ngritjes në detyrë. </w:t>
      </w:r>
    </w:p>
    <w:p w:rsidR="00CA39AB" w:rsidRDefault="00CA39AB" w:rsidP="00CA39AB">
      <w:pPr>
        <w:spacing w:line="276" w:lineRule="auto"/>
        <w:jc w:val="both"/>
        <w:rPr>
          <w:b/>
          <w:i/>
          <w:sz w:val="24"/>
          <w:szCs w:val="24"/>
        </w:rPr>
      </w:pPr>
      <w:r w:rsidRPr="00292D63">
        <w:rPr>
          <w:b/>
          <w:i/>
          <w:sz w:val="24"/>
          <w:szCs w:val="24"/>
        </w:rPr>
        <w:t>Këtë informacion do ta merrni në faqen zyrtare të Bashkisë.</w:t>
      </w:r>
    </w:p>
    <w:p w:rsidR="00CA39AB" w:rsidRPr="00F36ADF" w:rsidRDefault="00CA39AB" w:rsidP="00CA39AB">
      <w:pPr>
        <w:spacing w:line="276" w:lineRule="auto"/>
        <w:jc w:val="both"/>
        <w:rPr>
          <w:b/>
          <w:i/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6294484" wp14:editId="683659C3">
                <wp:simplePos x="0" y="0"/>
                <wp:positionH relativeFrom="column">
                  <wp:posOffset>-44970</wp:posOffset>
                </wp:positionH>
                <wp:positionV relativeFrom="paragraph">
                  <wp:posOffset>155221</wp:posOffset>
                </wp:positionV>
                <wp:extent cx="6153150" cy="719528"/>
                <wp:effectExtent l="0" t="0" r="19050" b="23495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195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A6934" id="Rectangle 101" o:spid="_x0000_s1026" style="position:absolute;margin-left:-3.55pt;margin-top:12.2pt;width:484.5pt;height:56.6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" filled="f" strokecolor="red" strokeweight="2pt"/>
            </w:pict>
          </mc:Fallback>
        </mc:AlternateContent>
      </w:r>
    </w:p>
    <w:p w:rsidR="00CA39AB" w:rsidRPr="00292D63" w:rsidRDefault="00CA39AB" w:rsidP="00CA39AB">
      <w:pPr>
        <w:spacing w:line="276" w:lineRule="auto"/>
        <w:jc w:val="both"/>
        <w:rPr>
          <w:b/>
          <w:i/>
          <w:sz w:val="24"/>
          <w:szCs w:val="24"/>
        </w:rPr>
      </w:pPr>
      <w:r w:rsidRPr="00292D63">
        <w:rPr>
          <w:b/>
          <w:i/>
          <w:sz w:val="24"/>
          <w:szCs w:val="24"/>
        </w:rPr>
        <w:t>Për këtë procedurë kanë të drejtë të aplikojnë vetëm nëpunësit civ</w:t>
      </w:r>
      <w:r>
        <w:rPr>
          <w:b/>
          <w:i/>
          <w:sz w:val="24"/>
          <w:szCs w:val="24"/>
        </w:rPr>
        <w:t xml:space="preserve">ilë të një kategorie paraardhëse, </w:t>
      </w:r>
      <w:r w:rsidRPr="00292D63">
        <w:rPr>
          <w:b/>
          <w:i/>
          <w:sz w:val="24"/>
          <w:szCs w:val="24"/>
        </w:rPr>
        <w:t>të punësuar në të njëjtin apo në një institucion tjetër të shërbimit</w:t>
      </w:r>
      <w:r>
        <w:rPr>
          <w:b/>
          <w:i/>
          <w:sz w:val="24"/>
          <w:szCs w:val="24"/>
        </w:rPr>
        <w:t xml:space="preserve"> </w:t>
      </w:r>
      <w:r w:rsidRPr="00292D63">
        <w:rPr>
          <w:b/>
          <w:i/>
          <w:sz w:val="24"/>
          <w:szCs w:val="24"/>
        </w:rPr>
        <w:t>civil, që plotësojnë kushtet për ngritjen në detyrë dhe kërkesat e veçanta për vendin e lirë.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E819A2" w:rsidRDefault="00CA39AB" w:rsidP="00B7293E">
      <w:pPr>
        <w:pStyle w:val="ListParagraph"/>
        <w:numPr>
          <w:ilvl w:val="0"/>
          <w:numId w:val="21"/>
        </w:numPr>
        <w:spacing w:line="276" w:lineRule="auto"/>
        <w:jc w:val="both"/>
        <w:rPr>
          <w:b/>
          <w:sz w:val="28"/>
          <w:szCs w:val="28"/>
        </w:rPr>
      </w:pPr>
      <w:r w:rsidRPr="00E819A2">
        <w:rPr>
          <w:b/>
          <w:sz w:val="28"/>
          <w:szCs w:val="28"/>
        </w:rPr>
        <w:t>Kushtet për ngritjen në detyrë dhe kriteret e veçanta</w:t>
      </w:r>
    </w:p>
    <w:p w:rsidR="00CA39AB" w:rsidRDefault="00CA39AB" w:rsidP="00CA39AB">
      <w:pPr>
        <w:spacing w:line="276" w:lineRule="auto"/>
        <w:jc w:val="both"/>
        <w:rPr>
          <w:b/>
          <w:sz w:val="28"/>
          <w:szCs w:val="28"/>
        </w:rPr>
      </w:pPr>
    </w:p>
    <w:p w:rsidR="00CA39AB" w:rsidRDefault="00CA39AB" w:rsidP="00CA39AB">
      <w:pPr>
        <w:spacing w:line="276" w:lineRule="auto"/>
        <w:jc w:val="both"/>
        <w:rPr>
          <w:i/>
          <w:sz w:val="24"/>
          <w:szCs w:val="24"/>
        </w:rPr>
      </w:pPr>
      <w:r w:rsidRPr="00177B19">
        <w:rPr>
          <w:b/>
          <w:sz w:val="24"/>
          <w:szCs w:val="24"/>
        </w:rPr>
        <w:t>Arsimi:</w:t>
      </w:r>
      <w:r>
        <w:rPr>
          <w:b/>
          <w:sz w:val="24"/>
          <w:szCs w:val="24"/>
        </w:rPr>
        <w:t xml:space="preserve"> </w:t>
      </w:r>
      <w:r w:rsidR="00F74140">
        <w:rPr>
          <w:i/>
          <w:sz w:val="24"/>
          <w:szCs w:val="24"/>
        </w:rPr>
        <w:t>Shkenca sociale, Punë sociale, Psikologji, Sociologji, Juridik, Ekonomik, etj</w:t>
      </w:r>
    </w:p>
    <w:p w:rsidR="00CA39AB" w:rsidRPr="001C6E0C" w:rsidRDefault="00CA39AB" w:rsidP="00CA39AB">
      <w:pPr>
        <w:spacing w:line="276" w:lineRule="auto"/>
        <w:jc w:val="both"/>
        <w:rPr>
          <w:i/>
          <w:sz w:val="24"/>
          <w:szCs w:val="24"/>
        </w:rPr>
      </w:pPr>
    </w:p>
    <w:p w:rsidR="00CA39AB" w:rsidRPr="003B745D" w:rsidRDefault="00CA39AB" w:rsidP="00CA39AB">
      <w:pPr>
        <w:spacing w:line="276" w:lineRule="auto"/>
        <w:jc w:val="both"/>
        <w:rPr>
          <w:b/>
          <w:i/>
          <w:sz w:val="24"/>
          <w:szCs w:val="24"/>
        </w:rPr>
      </w:pPr>
      <w:r w:rsidRPr="003B745D">
        <w:rPr>
          <w:b/>
          <w:i/>
          <w:sz w:val="24"/>
          <w:szCs w:val="24"/>
        </w:rPr>
        <w:t>Kushtet që duhet të plotësojë kandidati në procedurën e ngritjes në detyrë janë: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292D63">
        <w:rPr>
          <w:sz w:val="24"/>
          <w:szCs w:val="24"/>
        </w:rPr>
        <w:t xml:space="preserve"> </w:t>
      </w:r>
    </w:p>
    <w:p w:rsidR="00CA39AB" w:rsidRPr="0091437A" w:rsidRDefault="00CA39AB" w:rsidP="00B7293E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91437A">
        <w:rPr>
          <w:sz w:val="24"/>
          <w:szCs w:val="24"/>
        </w:rPr>
        <w:lastRenderedPageBreak/>
        <w:t>të jetë nëpunës civil i konfirmuar, brenda kategorisë II</w:t>
      </w:r>
      <w:r w:rsidR="00E819A2">
        <w:rPr>
          <w:sz w:val="24"/>
          <w:szCs w:val="24"/>
        </w:rPr>
        <w:t>I</w:t>
      </w:r>
      <w:r w:rsidRPr="0091437A">
        <w:rPr>
          <w:sz w:val="24"/>
          <w:szCs w:val="24"/>
        </w:rPr>
        <w:t>-</w:t>
      </w:r>
      <w:r>
        <w:rPr>
          <w:sz w:val="24"/>
          <w:szCs w:val="24"/>
        </w:rPr>
        <w:t>2</w:t>
      </w:r>
      <w:r w:rsidRPr="0091437A">
        <w:rPr>
          <w:sz w:val="24"/>
          <w:szCs w:val="24"/>
        </w:rPr>
        <w:t>;</w:t>
      </w:r>
    </w:p>
    <w:p w:rsidR="00CA39AB" w:rsidRPr="0091437A" w:rsidRDefault="00CA39AB" w:rsidP="00B7293E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91437A">
        <w:rPr>
          <w:sz w:val="24"/>
          <w:szCs w:val="24"/>
        </w:rPr>
        <w:t>të mos ketë masë disiplinore në fuqi;</w:t>
      </w:r>
    </w:p>
    <w:p w:rsidR="00CA39AB" w:rsidRDefault="00CA39AB" w:rsidP="00B7293E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ketë të paktën vlerësimin e fundit “Mirë” apo “Shumë mirë”;</w:t>
      </w:r>
    </w:p>
    <w:p w:rsidR="00CA39AB" w:rsidRPr="00F70856" w:rsidRDefault="00CA39AB" w:rsidP="00B7293E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të ketë eksperiencë </w:t>
      </w:r>
      <w:r w:rsidRPr="00F70856">
        <w:rPr>
          <w:sz w:val="24"/>
          <w:szCs w:val="24"/>
        </w:rPr>
        <w:t>5 vjet dhe notë mesatare mbi 8</w:t>
      </w:r>
      <w:r>
        <w:rPr>
          <w:sz w:val="24"/>
          <w:szCs w:val="24"/>
        </w:rPr>
        <w:t>.5</w:t>
      </w:r>
      <w:r w:rsidRPr="00177B19">
        <w:rPr>
          <w:sz w:val="24"/>
          <w:szCs w:val="24"/>
        </w:rPr>
        <w:t>;</w:t>
      </w:r>
    </w:p>
    <w:p w:rsidR="00CA39AB" w:rsidRDefault="00CA39AB" w:rsidP="00B7293E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plotësojë kushtet dhe kërkesat e posaçme të përcaktu</w:t>
      </w:r>
      <w:r>
        <w:rPr>
          <w:sz w:val="24"/>
          <w:szCs w:val="24"/>
        </w:rPr>
        <w:t>ara në shpalljen për konkurrim</w:t>
      </w:r>
    </w:p>
    <w:p w:rsidR="00CA39AB" w:rsidRDefault="00CA39AB" w:rsidP="00B7293E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Njohës i mirë i gjuhës angleze në të shkruar dhe të lexuar</w:t>
      </w:r>
    </w:p>
    <w:p w:rsidR="00E819A2" w:rsidRDefault="00E819A2" w:rsidP="00E819A2">
      <w:pPr>
        <w:spacing w:line="276" w:lineRule="auto"/>
        <w:jc w:val="both"/>
        <w:rPr>
          <w:sz w:val="24"/>
          <w:szCs w:val="24"/>
        </w:rPr>
      </w:pPr>
    </w:p>
    <w:p w:rsidR="00CA39AB" w:rsidRPr="00E819A2" w:rsidRDefault="00CA39AB" w:rsidP="00B7293E">
      <w:pPr>
        <w:pStyle w:val="ListParagraph"/>
        <w:numPr>
          <w:ilvl w:val="0"/>
          <w:numId w:val="21"/>
        </w:numPr>
        <w:spacing w:line="276" w:lineRule="auto"/>
        <w:jc w:val="both"/>
        <w:rPr>
          <w:b/>
          <w:sz w:val="28"/>
          <w:szCs w:val="28"/>
        </w:rPr>
      </w:pPr>
      <w:r w:rsidRPr="00E819A2">
        <w:rPr>
          <w:b/>
          <w:sz w:val="28"/>
          <w:szCs w:val="28"/>
        </w:rPr>
        <w:t>Dokumentet, mënyra dhe afati i dorëzimit</w:t>
      </w:r>
    </w:p>
    <w:p w:rsidR="00CA39AB" w:rsidRPr="003B745D" w:rsidRDefault="00CA39AB" w:rsidP="00CA39AB">
      <w:pPr>
        <w:spacing w:line="276" w:lineRule="auto"/>
        <w:jc w:val="both"/>
        <w:rPr>
          <w:b/>
          <w:sz w:val="28"/>
          <w:szCs w:val="28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292D63">
        <w:rPr>
          <w:sz w:val="24"/>
          <w:szCs w:val="24"/>
        </w:rPr>
        <w:t>Kandidatët që aplikojnë duhet të dorëzojnë dokument</w:t>
      </w:r>
      <w:r>
        <w:rPr>
          <w:sz w:val="24"/>
          <w:szCs w:val="24"/>
        </w:rPr>
        <w:t>e</w:t>
      </w:r>
      <w:r w:rsidRPr="00292D63">
        <w:rPr>
          <w:sz w:val="24"/>
          <w:szCs w:val="24"/>
        </w:rPr>
        <w:t>t si më poshtë: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3B745D" w:rsidRDefault="00CA39AB" w:rsidP="00B7293E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Jetëshkrim i plotësuar në përputhje me dokumentin tip që e gjeni në linkun:</w:t>
      </w:r>
    </w:p>
    <w:p w:rsidR="00CA39AB" w:rsidRPr="003B745D" w:rsidRDefault="0064317C" w:rsidP="00CA39AB">
      <w:pPr>
        <w:pStyle w:val="ListParagraph"/>
        <w:spacing w:line="276" w:lineRule="auto"/>
        <w:jc w:val="both"/>
        <w:rPr>
          <w:sz w:val="24"/>
          <w:szCs w:val="24"/>
        </w:rPr>
      </w:pPr>
      <w:hyperlink r:id="rId15" w:history="1">
        <w:r w:rsidR="00CA39AB" w:rsidRPr="003B745D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CA39AB" w:rsidRPr="00236E60" w:rsidRDefault="00CA39AB" w:rsidP="00B7293E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Fotokopje të diplomës dhe liste notash (përfshirë edhe diplomën Bachelor). Për diplomat e</w:t>
      </w:r>
      <w:r>
        <w:rPr>
          <w:sz w:val="24"/>
          <w:szCs w:val="24"/>
        </w:rPr>
        <w:t xml:space="preserve"> </w:t>
      </w:r>
      <w:r w:rsidRPr="00236E60">
        <w:rPr>
          <w:sz w:val="24"/>
          <w:szCs w:val="24"/>
        </w:rPr>
        <w:t>marra jashtë Republikës së Shqipërisë të përcillet njehsi</w:t>
      </w:r>
      <w:r>
        <w:rPr>
          <w:sz w:val="24"/>
          <w:szCs w:val="24"/>
        </w:rPr>
        <w:t xml:space="preserve">mi nga Ministria e Arsimit dhe </w:t>
      </w:r>
      <w:r w:rsidRPr="00236E60">
        <w:rPr>
          <w:sz w:val="24"/>
          <w:szCs w:val="24"/>
        </w:rPr>
        <w:t>Sportit;</w:t>
      </w:r>
    </w:p>
    <w:p w:rsidR="00CA39AB" w:rsidRPr="003B745D" w:rsidRDefault="00CA39AB" w:rsidP="00B7293E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Fotokopje të librezës së punës (të gjitha faqet që vërtetojnë eksperiencën në punë);</w:t>
      </w:r>
    </w:p>
    <w:p w:rsidR="00CA39AB" w:rsidRPr="003B745D" w:rsidRDefault="00CA39AB" w:rsidP="00B7293E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Fotokopje të letërnjoftimit (ID);</w:t>
      </w:r>
    </w:p>
    <w:p w:rsidR="00CA39AB" w:rsidRPr="003B745D" w:rsidRDefault="00CA39AB" w:rsidP="00B7293E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Vërtetim të gjendjes shëndetësore;</w:t>
      </w:r>
    </w:p>
    <w:p w:rsidR="00CA39AB" w:rsidRPr="003B745D" w:rsidRDefault="00CA39AB" w:rsidP="00B7293E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Vetëdeklarim të gjendjes gjyqësore;</w:t>
      </w:r>
    </w:p>
    <w:p w:rsidR="00CA39AB" w:rsidRPr="003B745D" w:rsidRDefault="00CA39AB" w:rsidP="00B7293E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Vlerësimin e fundit nga eprori direkt;</w:t>
      </w:r>
    </w:p>
    <w:p w:rsidR="00CA39AB" w:rsidRPr="003B745D" w:rsidRDefault="00CA39AB" w:rsidP="00B7293E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Vërtetim nga institucioni që nuk ka masë disiplinore në fuqi;</w:t>
      </w:r>
    </w:p>
    <w:p w:rsidR="00CA39AB" w:rsidRPr="005B1ADC" w:rsidRDefault="00CA39AB" w:rsidP="00B7293E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Çdo dokumentacion tjetër që vërteton trajnimet, kualifikimet, arsimin shtesë, vlerësimet</w:t>
      </w:r>
      <w:r>
        <w:rPr>
          <w:sz w:val="24"/>
          <w:szCs w:val="24"/>
        </w:rPr>
        <w:t xml:space="preserve"> </w:t>
      </w:r>
      <w:r w:rsidRPr="005B1ADC">
        <w:rPr>
          <w:sz w:val="24"/>
          <w:szCs w:val="24"/>
        </w:rPr>
        <w:t>pozitive apo të tjera të përmendura në jetëshkrimin tuaj;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292D63" w:rsidRDefault="00CA39AB" w:rsidP="00CA39AB">
      <w:pPr>
        <w:spacing w:line="276" w:lineRule="auto"/>
        <w:jc w:val="both"/>
        <w:rPr>
          <w:sz w:val="24"/>
          <w:szCs w:val="24"/>
        </w:rPr>
      </w:pPr>
      <w:r w:rsidRPr="00292D63">
        <w:rPr>
          <w:sz w:val="24"/>
          <w:szCs w:val="24"/>
        </w:rPr>
        <w:t xml:space="preserve">Aplikimi dhe dorëzimi i të gjitha dokumenteve të cituara më sipër, </w:t>
      </w:r>
      <w:r>
        <w:rPr>
          <w:sz w:val="24"/>
          <w:szCs w:val="24"/>
        </w:rPr>
        <w:t xml:space="preserve">do të bëhet me postë ose dorazi </w:t>
      </w:r>
      <w:r w:rsidRPr="00292D63">
        <w:rPr>
          <w:sz w:val="24"/>
          <w:szCs w:val="24"/>
        </w:rPr>
        <w:t xml:space="preserve">në Drejtorinë e Burimeve Njerëzore apo Zyrën e Protokollit </w:t>
      </w:r>
      <w:r>
        <w:rPr>
          <w:sz w:val="24"/>
          <w:szCs w:val="24"/>
        </w:rPr>
        <w:t>në Bashkinë Durrës në adresën -</w:t>
      </w:r>
      <w:r w:rsidRPr="00292D63">
        <w:rPr>
          <w:sz w:val="24"/>
          <w:szCs w:val="24"/>
        </w:rPr>
        <w:t>Bashkia Durrës, Sheshi “Liria”, 2000 Durrës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81E7791" wp14:editId="13DDB478">
                <wp:simplePos x="0" y="0"/>
                <wp:positionH relativeFrom="column">
                  <wp:posOffset>-85725</wp:posOffset>
                </wp:positionH>
                <wp:positionV relativeFrom="paragraph">
                  <wp:posOffset>91440</wp:posOffset>
                </wp:positionV>
                <wp:extent cx="6153150" cy="638175"/>
                <wp:effectExtent l="0" t="0" r="19050" b="2857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B0D05" id="Rectangle 102" o:spid="_x0000_s1026" style="position:absolute;margin-left:-6.75pt;margin-top:7.2pt;width:484.5pt;height:50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" filled="f" strokecolor="red" strokeweight="2pt"/>
            </w:pict>
          </mc:Fallback>
        </mc:AlternateContent>
      </w:r>
    </w:p>
    <w:p w:rsidR="00CA39AB" w:rsidRPr="00745906" w:rsidRDefault="00CA39AB" w:rsidP="00CA39AB">
      <w:pPr>
        <w:spacing w:line="276" w:lineRule="auto"/>
        <w:jc w:val="both"/>
        <w:rPr>
          <w:b/>
          <w:sz w:val="24"/>
          <w:szCs w:val="24"/>
        </w:rPr>
      </w:pPr>
      <w:r w:rsidRPr="00745906">
        <w:rPr>
          <w:b/>
          <w:sz w:val="24"/>
          <w:szCs w:val="24"/>
        </w:rPr>
        <w:t>Aplikimi dhe dorëzimi i dokumenteve për procedurën e ngritjes në detyrë duhet</w:t>
      </w:r>
    </w:p>
    <w:p w:rsidR="00CA39AB" w:rsidRPr="00745906" w:rsidRDefault="00CA39AB" w:rsidP="00CA39AB">
      <w:pPr>
        <w:spacing w:line="276" w:lineRule="auto"/>
        <w:jc w:val="both"/>
        <w:rPr>
          <w:b/>
          <w:sz w:val="24"/>
          <w:szCs w:val="24"/>
        </w:rPr>
      </w:pPr>
      <w:r w:rsidRPr="00745906">
        <w:rPr>
          <w:b/>
          <w:sz w:val="24"/>
          <w:szCs w:val="24"/>
        </w:rPr>
        <w:t xml:space="preserve">të bëhet brenda datës: </w:t>
      </w:r>
      <w:r>
        <w:rPr>
          <w:b/>
          <w:color w:val="FF0000"/>
          <w:sz w:val="24"/>
          <w:szCs w:val="24"/>
        </w:rPr>
        <w:t>13.10.2025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292D63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D35E25" w:rsidRDefault="00CA39AB" w:rsidP="00B7293E">
      <w:pPr>
        <w:pStyle w:val="ListParagraph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35E25">
        <w:rPr>
          <w:b/>
          <w:sz w:val="28"/>
          <w:szCs w:val="28"/>
        </w:rPr>
        <w:t>Rezultatet për fazën e verifikimit paraprak</w:t>
      </w:r>
    </w:p>
    <w:p w:rsidR="00CA39AB" w:rsidRPr="00D35E25" w:rsidRDefault="00CA39AB" w:rsidP="00CA39AB">
      <w:pPr>
        <w:spacing w:line="276" w:lineRule="auto"/>
        <w:ind w:left="360"/>
        <w:jc w:val="both"/>
        <w:rPr>
          <w:sz w:val="24"/>
          <w:szCs w:val="24"/>
        </w:rPr>
      </w:pPr>
    </w:p>
    <w:p w:rsidR="00CA39AB" w:rsidRPr="00292D63" w:rsidRDefault="00CA39AB" w:rsidP="00CA39A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Në datën </w:t>
      </w:r>
      <w:r>
        <w:rPr>
          <w:b/>
          <w:color w:val="FF0000"/>
          <w:sz w:val="24"/>
          <w:szCs w:val="24"/>
        </w:rPr>
        <w:t>16.10.2025</w:t>
      </w:r>
      <w:r w:rsidRPr="00292D63">
        <w:rPr>
          <w:sz w:val="24"/>
          <w:szCs w:val="24"/>
        </w:rPr>
        <w:t>, Bashkia Durrës do të shpallë në portalin “</w:t>
      </w:r>
      <w:r>
        <w:rPr>
          <w:sz w:val="24"/>
          <w:szCs w:val="24"/>
        </w:rPr>
        <w:t xml:space="preserve">Shërbimi Kombëtar i Punësimit”, </w:t>
      </w:r>
      <w:r w:rsidRPr="00292D63">
        <w:rPr>
          <w:sz w:val="24"/>
          <w:szCs w:val="24"/>
        </w:rPr>
        <w:t>në faqen zyrtare të Bash</w:t>
      </w:r>
      <w:r>
        <w:rPr>
          <w:sz w:val="24"/>
          <w:szCs w:val="24"/>
        </w:rPr>
        <w:t>kisë Durrës (</w:t>
      </w:r>
      <w:hyperlink r:id="rId16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>
        <w:rPr>
          <w:sz w:val="24"/>
          <w:szCs w:val="24"/>
        </w:rPr>
        <w:t xml:space="preserve"> )</w:t>
      </w:r>
      <w:r w:rsidRPr="00292D63">
        <w:rPr>
          <w:sz w:val="24"/>
          <w:szCs w:val="24"/>
        </w:rPr>
        <w:t xml:space="preserve"> dhe në kën</w:t>
      </w:r>
      <w:r>
        <w:rPr>
          <w:sz w:val="24"/>
          <w:szCs w:val="24"/>
        </w:rPr>
        <w:t xml:space="preserve">din e njoftimeve të publikut të </w:t>
      </w:r>
      <w:r w:rsidRPr="00292D63">
        <w:rPr>
          <w:sz w:val="24"/>
          <w:szCs w:val="24"/>
        </w:rPr>
        <w:t xml:space="preserve">Institucionit, listën e kandidatëve që </w:t>
      </w:r>
      <w:r>
        <w:rPr>
          <w:sz w:val="24"/>
          <w:szCs w:val="24"/>
        </w:rPr>
        <w:t xml:space="preserve">plotësojnë kushtet dhe kërkesat </w:t>
      </w:r>
      <w:r w:rsidRPr="00292D63">
        <w:rPr>
          <w:sz w:val="24"/>
          <w:szCs w:val="24"/>
        </w:rPr>
        <w:t>e posaçme për procedurën e ngritjes në detyrë si dhe datën, v</w:t>
      </w:r>
      <w:r>
        <w:rPr>
          <w:sz w:val="24"/>
          <w:szCs w:val="24"/>
        </w:rPr>
        <w:t xml:space="preserve">endin dhe orën e saktë ku do të </w:t>
      </w:r>
      <w:r w:rsidRPr="00292D63">
        <w:rPr>
          <w:sz w:val="24"/>
          <w:szCs w:val="24"/>
        </w:rPr>
        <w:t>zhvillohet testimi me shkrim dhe intervista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B7293E">
      <w:pPr>
        <w:pStyle w:val="ListParagraph"/>
        <w:numPr>
          <w:ilvl w:val="0"/>
          <w:numId w:val="21"/>
        </w:numPr>
        <w:spacing w:line="276" w:lineRule="auto"/>
        <w:jc w:val="both"/>
        <w:rPr>
          <w:b/>
          <w:sz w:val="28"/>
          <w:szCs w:val="28"/>
        </w:rPr>
      </w:pPr>
      <w:r w:rsidRPr="00D35E25">
        <w:rPr>
          <w:b/>
          <w:sz w:val="28"/>
          <w:szCs w:val="28"/>
        </w:rPr>
        <w:t>Fushat e njohurive, aftësitë dhe cilësitë mbi të cilat do të zhvillohen testimi</w:t>
      </w:r>
      <w:r>
        <w:rPr>
          <w:b/>
          <w:sz w:val="28"/>
          <w:szCs w:val="28"/>
        </w:rPr>
        <w:t xml:space="preserve"> </w:t>
      </w:r>
      <w:r w:rsidRPr="00D35E25">
        <w:rPr>
          <w:b/>
          <w:sz w:val="28"/>
          <w:szCs w:val="28"/>
        </w:rPr>
        <w:t>dhe intervista</w:t>
      </w:r>
    </w:p>
    <w:p w:rsidR="00CA39AB" w:rsidRPr="00E274A4" w:rsidRDefault="00CA39AB" w:rsidP="00CA39AB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060478">
        <w:rPr>
          <w:sz w:val="24"/>
          <w:szCs w:val="24"/>
        </w:rPr>
        <w:t>Kandidatët do të testohen në lidhje me: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E819A2" w:rsidRPr="00433AB9" w:rsidRDefault="00E819A2" w:rsidP="00E819A2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Kodin e Procedurave Administrative</w:t>
      </w:r>
    </w:p>
    <w:p w:rsidR="00E819A2" w:rsidRPr="00433AB9" w:rsidRDefault="00E819A2" w:rsidP="00E819A2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nr.119/2014 “Për të drejtën e informimit”</w:t>
      </w:r>
      <w:r w:rsidR="00BA7B59">
        <w:rPr>
          <w:sz w:val="24"/>
          <w:szCs w:val="24"/>
        </w:rPr>
        <w:t>, i ndryshuar</w:t>
      </w:r>
    </w:p>
    <w:p w:rsidR="00E819A2" w:rsidRPr="00433AB9" w:rsidRDefault="00E819A2" w:rsidP="00E819A2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nr.152/2013 “Për nëpunësin civil” i ndryshuar</w:t>
      </w:r>
    </w:p>
    <w:p w:rsidR="00E819A2" w:rsidRPr="00433AB9" w:rsidRDefault="00E819A2" w:rsidP="00E819A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</w:t>
      </w:r>
      <w:r w:rsidRPr="005D58A9">
        <w:rPr>
          <w:sz w:val="24"/>
          <w:szCs w:val="24"/>
        </w:rPr>
        <w:t xml:space="preserve"> nr. 44/2014 datë 24.4.2014</w:t>
      </w:r>
      <w:r>
        <w:rPr>
          <w:sz w:val="24"/>
          <w:szCs w:val="24"/>
        </w:rPr>
        <w:t xml:space="preserve"> </w:t>
      </w:r>
      <w:r w:rsidRPr="00433AB9">
        <w:rPr>
          <w:sz w:val="24"/>
          <w:szCs w:val="24"/>
        </w:rPr>
        <w:t>“Për parandalimin e konfliktit të interesave në ushtrimin e funksioneve publike”</w:t>
      </w:r>
    </w:p>
    <w:p w:rsidR="00E819A2" w:rsidRPr="00433AB9" w:rsidRDefault="00E819A2" w:rsidP="00E819A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</w:t>
      </w:r>
      <w:r w:rsidRPr="00433AB9">
        <w:rPr>
          <w:sz w:val="24"/>
          <w:szCs w:val="24"/>
        </w:rPr>
        <w:t xml:space="preserve"> nr. 9131 dt. 08.09.2003 “Për rregullat e Etikës në Administratën Publike”</w:t>
      </w:r>
    </w:p>
    <w:p w:rsidR="00E819A2" w:rsidRDefault="00E819A2" w:rsidP="00E819A2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139 dt. 17.12.2015 ‘‘Për vetqeverisjen vendore’’ i ndryshuar</w:t>
      </w:r>
    </w:p>
    <w:p w:rsidR="00E819A2" w:rsidRDefault="00E819A2" w:rsidP="00E819A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 nr.121/2016 “P</w:t>
      </w:r>
      <w:r w:rsidRPr="00433AB9">
        <w:rPr>
          <w:sz w:val="24"/>
          <w:szCs w:val="24"/>
        </w:rPr>
        <w:t>ë</w:t>
      </w:r>
      <w:r>
        <w:rPr>
          <w:sz w:val="24"/>
          <w:szCs w:val="24"/>
        </w:rPr>
        <w:t>r sh</w:t>
      </w:r>
      <w:r w:rsidRPr="00433AB9">
        <w:rPr>
          <w:sz w:val="24"/>
          <w:szCs w:val="24"/>
        </w:rPr>
        <w:t>ë</w:t>
      </w:r>
      <w:r>
        <w:rPr>
          <w:sz w:val="24"/>
          <w:szCs w:val="24"/>
        </w:rPr>
        <w:t>rbimet e kujdesit shoq</w:t>
      </w:r>
      <w:r w:rsidRPr="00433AB9">
        <w:rPr>
          <w:sz w:val="24"/>
          <w:szCs w:val="24"/>
        </w:rPr>
        <w:t>ë</w:t>
      </w:r>
      <w:r>
        <w:rPr>
          <w:sz w:val="24"/>
          <w:szCs w:val="24"/>
        </w:rPr>
        <w:t>ror në Republikën e Shqipërisë”</w:t>
      </w:r>
    </w:p>
    <w:p w:rsidR="00E819A2" w:rsidRDefault="00E819A2" w:rsidP="00E819A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 18/2017 “P</w:t>
      </w:r>
      <w:r w:rsidRPr="00433AB9">
        <w:rPr>
          <w:sz w:val="24"/>
          <w:szCs w:val="24"/>
        </w:rPr>
        <w:t>ë</w:t>
      </w:r>
      <w:r>
        <w:rPr>
          <w:sz w:val="24"/>
          <w:szCs w:val="24"/>
        </w:rPr>
        <w:t>r t</w:t>
      </w:r>
      <w:r w:rsidRPr="00433AB9">
        <w:rPr>
          <w:sz w:val="24"/>
          <w:szCs w:val="24"/>
        </w:rPr>
        <w:t>ë</w:t>
      </w:r>
      <w:r>
        <w:rPr>
          <w:sz w:val="24"/>
          <w:szCs w:val="24"/>
        </w:rPr>
        <w:t xml:space="preserve"> drejtat dhe mbrojtjen e f</w:t>
      </w:r>
      <w:r w:rsidRPr="00433AB9">
        <w:rPr>
          <w:sz w:val="24"/>
          <w:szCs w:val="24"/>
        </w:rPr>
        <w:t>ë</w:t>
      </w:r>
      <w:r>
        <w:rPr>
          <w:sz w:val="24"/>
          <w:szCs w:val="24"/>
        </w:rPr>
        <w:t>mij</w:t>
      </w:r>
      <w:r w:rsidRPr="00433AB9">
        <w:rPr>
          <w:sz w:val="24"/>
          <w:szCs w:val="24"/>
        </w:rPr>
        <w:t>ë</w:t>
      </w:r>
      <w:r>
        <w:rPr>
          <w:sz w:val="24"/>
          <w:szCs w:val="24"/>
        </w:rPr>
        <w:t>s”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6A73F2" w:rsidRDefault="00CA39AB" w:rsidP="00B7293E">
      <w:pPr>
        <w:pStyle w:val="ListParagraph"/>
        <w:numPr>
          <w:ilvl w:val="0"/>
          <w:numId w:val="21"/>
        </w:numPr>
        <w:spacing w:line="276" w:lineRule="auto"/>
        <w:jc w:val="both"/>
        <w:rPr>
          <w:b/>
          <w:sz w:val="28"/>
          <w:szCs w:val="28"/>
        </w:rPr>
      </w:pPr>
      <w:r w:rsidRPr="006A73F2">
        <w:rPr>
          <w:b/>
          <w:sz w:val="28"/>
          <w:szCs w:val="28"/>
        </w:rPr>
        <w:t>Mënyra e vlerësimit të kandidatëve</w:t>
      </w:r>
    </w:p>
    <w:p w:rsidR="00CA39AB" w:rsidRPr="006C5B0A" w:rsidRDefault="00CA39AB" w:rsidP="00CA39AB">
      <w:pPr>
        <w:spacing w:line="276" w:lineRule="auto"/>
        <w:jc w:val="both"/>
        <w:rPr>
          <w:b/>
          <w:sz w:val="28"/>
          <w:szCs w:val="28"/>
        </w:rPr>
      </w:pPr>
    </w:p>
    <w:p w:rsidR="00CA39AB" w:rsidRPr="000E1E72" w:rsidRDefault="00CA39AB" w:rsidP="00B7293E">
      <w:pPr>
        <w:pStyle w:val="ListParagraph"/>
        <w:numPr>
          <w:ilvl w:val="0"/>
          <w:numId w:val="20"/>
        </w:numPr>
        <w:spacing w:line="276" w:lineRule="auto"/>
        <w:jc w:val="both"/>
        <w:rPr>
          <w:b/>
          <w:i/>
          <w:sz w:val="24"/>
          <w:szCs w:val="24"/>
        </w:rPr>
      </w:pPr>
      <w:r w:rsidRPr="000E1E72">
        <w:rPr>
          <w:b/>
          <w:i/>
          <w:sz w:val="24"/>
          <w:szCs w:val="24"/>
        </w:rPr>
        <w:t>Vlerësimi i dokumentacionit</w:t>
      </w:r>
      <w:r>
        <w:rPr>
          <w:b/>
          <w:i/>
          <w:sz w:val="24"/>
          <w:szCs w:val="24"/>
        </w:rPr>
        <w:t xml:space="preserve"> të dorëzuar: (20 pikë)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0E1E72">
        <w:rPr>
          <w:sz w:val="24"/>
          <w:szCs w:val="24"/>
        </w:rPr>
        <w:t>Vlerësimi i jetëshkrimit, eksperienca, trajnimet, kualifikimet e lidhura me fushën përkatëse, si dhe vlerësimet positive.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F87E53" w:rsidRDefault="00CA39AB" w:rsidP="00B7293E">
      <w:pPr>
        <w:pStyle w:val="ListParagraph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E274A4">
        <w:rPr>
          <w:b/>
          <w:i/>
          <w:sz w:val="24"/>
          <w:szCs w:val="24"/>
        </w:rPr>
        <w:t>Vlerësimi me shkrim:</w:t>
      </w:r>
      <w:r w:rsidRPr="00CE25BE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(40 pikë)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617A9C" w:rsidRDefault="00CA39AB" w:rsidP="00B7293E">
      <w:pPr>
        <w:pStyle w:val="ListParagraph"/>
        <w:numPr>
          <w:ilvl w:val="0"/>
          <w:numId w:val="20"/>
        </w:numPr>
        <w:spacing w:line="276" w:lineRule="auto"/>
        <w:jc w:val="both"/>
        <w:rPr>
          <w:b/>
          <w:i/>
          <w:sz w:val="24"/>
          <w:szCs w:val="24"/>
        </w:rPr>
      </w:pPr>
      <w:r w:rsidRPr="00E274A4">
        <w:rPr>
          <w:b/>
          <w:i/>
          <w:sz w:val="24"/>
          <w:szCs w:val="24"/>
        </w:rPr>
        <w:t>Vlerësimi gjatë intervistës së strukturuar me gojë:</w:t>
      </w:r>
      <w:r>
        <w:rPr>
          <w:b/>
          <w:i/>
          <w:sz w:val="24"/>
          <w:szCs w:val="24"/>
        </w:rPr>
        <w:t xml:space="preserve"> (40 pikë)</w:t>
      </w:r>
    </w:p>
    <w:p w:rsidR="00CA39AB" w:rsidRPr="006C5B0A" w:rsidRDefault="00CA39AB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Njohuritë,  aftësitë,  kompetencën  në  lidhje  me  përshkrimin  e  pozicionit  të  punës;</w:t>
      </w:r>
    </w:p>
    <w:p w:rsidR="00CA39AB" w:rsidRPr="006C5B0A" w:rsidRDefault="00CA39AB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Eksperiencën e tyre të mëparshme;</w:t>
      </w:r>
    </w:p>
    <w:p w:rsidR="00CA39AB" w:rsidRDefault="00CA39AB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Motivimin, aspiratat dhe pritshmëritë e tyre për karrierën;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B7293E">
      <w:pPr>
        <w:pStyle w:val="ListParagraph"/>
        <w:numPr>
          <w:ilvl w:val="0"/>
          <w:numId w:val="21"/>
        </w:numPr>
        <w:spacing w:line="276" w:lineRule="auto"/>
        <w:jc w:val="both"/>
        <w:rPr>
          <w:b/>
          <w:sz w:val="28"/>
          <w:szCs w:val="28"/>
        </w:rPr>
      </w:pPr>
      <w:r w:rsidRPr="000E1E72">
        <w:rPr>
          <w:b/>
          <w:sz w:val="28"/>
          <w:szCs w:val="28"/>
        </w:rPr>
        <w:t>Data e daljes së rezultateve të konkurimit dhe mënyra e komunikimit</w:t>
      </w:r>
    </w:p>
    <w:p w:rsidR="00CA39AB" w:rsidRDefault="00CA39AB" w:rsidP="00CA39AB">
      <w:pPr>
        <w:spacing w:line="276" w:lineRule="auto"/>
        <w:jc w:val="both"/>
        <w:rPr>
          <w:b/>
          <w:sz w:val="28"/>
          <w:szCs w:val="28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17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 w:rsidRPr="00C24333">
        <w:rPr>
          <w:sz w:val="24"/>
          <w:szCs w:val="24"/>
        </w:rPr>
        <w:t xml:space="preserve">), dhe në këndin e njoftimeve të publikut të Institucionit. 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Të gjithë kandidatët pjesëmarrës</w:t>
      </w:r>
      <w:r>
        <w:rPr>
          <w:sz w:val="24"/>
          <w:szCs w:val="24"/>
        </w:rPr>
        <w:t xml:space="preserve"> jo fitues</w:t>
      </w:r>
      <w:r w:rsidRPr="00C24333">
        <w:rPr>
          <w:sz w:val="24"/>
          <w:szCs w:val="24"/>
        </w:rPr>
        <w:t xml:space="preserve"> në këtë procedurë  do  të  njoftohen  individualisht </w:t>
      </w:r>
      <w:r>
        <w:rPr>
          <w:sz w:val="24"/>
          <w:szCs w:val="24"/>
        </w:rPr>
        <w:t>për  rezultatet</w:t>
      </w:r>
      <w:r w:rsidRPr="00C24333">
        <w:rPr>
          <w:sz w:val="24"/>
          <w:szCs w:val="24"/>
        </w:rPr>
        <w:t xml:space="preserve"> në  mënyrë  elektronike</w:t>
      </w:r>
      <w:r>
        <w:rPr>
          <w:sz w:val="24"/>
          <w:szCs w:val="24"/>
        </w:rPr>
        <w:t xml:space="preserve"> </w:t>
      </w:r>
      <w:r w:rsidRPr="00C24333">
        <w:rPr>
          <w:sz w:val="24"/>
          <w:szCs w:val="24"/>
        </w:rPr>
        <w:t>(nëpërmjet adresës së e-mail).</w:t>
      </w:r>
    </w:p>
    <w:p w:rsidR="00CA39AB" w:rsidRPr="00177989" w:rsidRDefault="00CA39AB" w:rsidP="004667C9">
      <w:pPr>
        <w:spacing w:line="276" w:lineRule="auto"/>
        <w:jc w:val="both"/>
      </w:pPr>
    </w:p>
    <w:sectPr w:rsidR="00CA39AB" w:rsidRPr="001779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17C" w:rsidRDefault="0064317C" w:rsidP="009E2BB9">
      <w:r>
        <w:separator/>
      </w:r>
    </w:p>
  </w:endnote>
  <w:endnote w:type="continuationSeparator" w:id="0">
    <w:p w:rsidR="0064317C" w:rsidRDefault="0064317C" w:rsidP="009E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17C" w:rsidRDefault="0064317C" w:rsidP="009E2BB9">
      <w:r>
        <w:separator/>
      </w:r>
    </w:p>
  </w:footnote>
  <w:footnote w:type="continuationSeparator" w:id="0">
    <w:p w:rsidR="0064317C" w:rsidRDefault="0064317C" w:rsidP="009E2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5029C"/>
    <w:multiLevelType w:val="hybridMultilevel"/>
    <w:tmpl w:val="EC760E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24082"/>
    <w:multiLevelType w:val="hybridMultilevel"/>
    <w:tmpl w:val="3D987D1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6428A"/>
    <w:multiLevelType w:val="hybridMultilevel"/>
    <w:tmpl w:val="6A222914"/>
    <w:lvl w:ilvl="0" w:tplc="C800251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3F9D"/>
    <w:multiLevelType w:val="hybridMultilevel"/>
    <w:tmpl w:val="48F2D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B6AA0"/>
    <w:multiLevelType w:val="hybridMultilevel"/>
    <w:tmpl w:val="3C54F3F2"/>
    <w:lvl w:ilvl="0" w:tplc="46D8432A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F6EC6"/>
    <w:multiLevelType w:val="hybridMultilevel"/>
    <w:tmpl w:val="3D5C7006"/>
    <w:lvl w:ilvl="0" w:tplc="5B009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06E51"/>
    <w:multiLevelType w:val="hybridMultilevel"/>
    <w:tmpl w:val="E6D40028"/>
    <w:lvl w:ilvl="0" w:tplc="C80025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40B14"/>
    <w:multiLevelType w:val="hybridMultilevel"/>
    <w:tmpl w:val="35240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524E2"/>
    <w:multiLevelType w:val="hybridMultilevel"/>
    <w:tmpl w:val="AF942D24"/>
    <w:lvl w:ilvl="0" w:tplc="1A269E8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D2DAD"/>
    <w:multiLevelType w:val="hybridMultilevel"/>
    <w:tmpl w:val="16FAE250"/>
    <w:lvl w:ilvl="0" w:tplc="3A52C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2140B"/>
    <w:multiLevelType w:val="hybridMultilevel"/>
    <w:tmpl w:val="4434F7EE"/>
    <w:lvl w:ilvl="0" w:tplc="F37C909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A77D2"/>
    <w:multiLevelType w:val="hybridMultilevel"/>
    <w:tmpl w:val="CB5E74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32333"/>
    <w:multiLevelType w:val="hybridMultilevel"/>
    <w:tmpl w:val="080AA1A6"/>
    <w:lvl w:ilvl="0" w:tplc="049C58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043CED"/>
    <w:multiLevelType w:val="hybridMultilevel"/>
    <w:tmpl w:val="1AFCB45E"/>
    <w:lvl w:ilvl="0" w:tplc="D5FCCE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454DA"/>
    <w:multiLevelType w:val="hybridMultilevel"/>
    <w:tmpl w:val="DBD0354A"/>
    <w:lvl w:ilvl="0" w:tplc="C80025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711DF5"/>
    <w:multiLevelType w:val="hybridMultilevel"/>
    <w:tmpl w:val="48F2D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414BC0"/>
    <w:multiLevelType w:val="hybridMultilevel"/>
    <w:tmpl w:val="AE8CB0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E305BB"/>
    <w:multiLevelType w:val="hybridMultilevel"/>
    <w:tmpl w:val="621C65A4"/>
    <w:lvl w:ilvl="0" w:tplc="018A89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3BD598B"/>
    <w:multiLevelType w:val="hybridMultilevel"/>
    <w:tmpl w:val="074EA99A"/>
    <w:lvl w:ilvl="0" w:tplc="0DD8784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3DD39FB"/>
    <w:multiLevelType w:val="hybridMultilevel"/>
    <w:tmpl w:val="290C2754"/>
    <w:lvl w:ilvl="0" w:tplc="5644DC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3735F4"/>
    <w:multiLevelType w:val="hybridMultilevel"/>
    <w:tmpl w:val="D6B8D736"/>
    <w:lvl w:ilvl="0" w:tplc="DFF8DA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5"/>
  </w:num>
  <w:num w:numId="5">
    <w:abstractNumId w:val="5"/>
  </w:num>
  <w:num w:numId="6">
    <w:abstractNumId w:val="7"/>
  </w:num>
  <w:num w:numId="7">
    <w:abstractNumId w:val="18"/>
  </w:num>
  <w:num w:numId="8">
    <w:abstractNumId w:val="0"/>
  </w:num>
  <w:num w:numId="9">
    <w:abstractNumId w:val="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7"/>
  </w:num>
  <w:num w:numId="13">
    <w:abstractNumId w:val="20"/>
  </w:num>
  <w:num w:numId="14">
    <w:abstractNumId w:val="14"/>
  </w:num>
  <w:num w:numId="15">
    <w:abstractNumId w:val="12"/>
  </w:num>
  <w:num w:numId="16">
    <w:abstractNumId w:val="6"/>
  </w:num>
  <w:num w:numId="17">
    <w:abstractNumId w:val="2"/>
  </w:num>
  <w:num w:numId="18">
    <w:abstractNumId w:val="13"/>
  </w:num>
  <w:num w:numId="19">
    <w:abstractNumId w:val="19"/>
  </w:num>
  <w:num w:numId="20">
    <w:abstractNumId w:val="10"/>
  </w:num>
  <w:num w:numId="21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B3"/>
    <w:rsid w:val="00007E06"/>
    <w:rsid w:val="0001763B"/>
    <w:rsid w:val="0002472C"/>
    <w:rsid w:val="00045372"/>
    <w:rsid w:val="00046180"/>
    <w:rsid w:val="00060478"/>
    <w:rsid w:val="000626E0"/>
    <w:rsid w:val="0007256D"/>
    <w:rsid w:val="00092B0F"/>
    <w:rsid w:val="0009310C"/>
    <w:rsid w:val="000941E3"/>
    <w:rsid w:val="000A28F0"/>
    <w:rsid w:val="000A3EAE"/>
    <w:rsid w:val="000A6D86"/>
    <w:rsid w:val="000A7C4C"/>
    <w:rsid w:val="000B3A32"/>
    <w:rsid w:val="000B7384"/>
    <w:rsid w:val="000B7C03"/>
    <w:rsid w:val="000C1F4B"/>
    <w:rsid w:val="000C525B"/>
    <w:rsid w:val="000E0269"/>
    <w:rsid w:val="000E1E72"/>
    <w:rsid w:val="000E35AF"/>
    <w:rsid w:val="000E570E"/>
    <w:rsid w:val="0010098C"/>
    <w:rsid w:val="001039FB"/>
    <w:rsid w:val="00105F19"/>
    <w:rsid w:val="00107BA1"/>
    <w:rsid w:val="00114668"/>
    <w:rsid w:val="001165FA"/>
    <w:rsid w:val="00121D8E"/>
    <w:rsid w:val="00131358"/>
    <w:rsid w:val="00137779"/>
    <w:rsid w:val="0014777A"/>
    <w:rsid w:val="001529B2"/>
    <w:rsid w:val="00152C0A"/>
    <w:rsid w:val="00161519"/>
    <w:rsid w:val="00164086"/>
    <w:rsid w:val="00164EC3"/>
    <w:rsid w:val="0017078C"/>
    <w:rsid w:val="001757A0"/>
    <w:rsid w:val="00177989"/>
    <w:rsid w:val="00177B19"/>
    <w:rsid w:val="001810D5"/>
    <w:rsid w:val="001834E4"/>
    <w:rsid w:val="001836BD"/>
    <w:rsid w:val="00184D1C"/>
    <w:rsid w:val="00186ACA"/>
    <w:rsid w:val="001940AF"/>
    <w:rsid w:val="001946DA"/>
    <w:rsid w:val="00196F77"/>
    <w:rsid w:val="001974FC"/>
    <w:rsid w:val="001A2DEB"/>
    <w:rsid w:val="001A496D"/>
    <w:rsid w:val="001A60D4"/>
    <w:rsid w:val="001A6CA7"/>
    <w:rsid w:val="001A7C35"/>
    <w:rsid w:val="001C28AE"/>
    <w:rsid w:val="001C3EA1"/>
    <w:rsid w:val="001C4C5A"/>
    <w:rsid w:val="001C5765"/>
    <w:rsid w:val="001C6E0C"/>
    <w:rsid w:val="001D0470"/>
    <w:rsid w:val="001D1009"/>
    <w:rsid w:val="001E5810"/>
    <w:rsid w:val="001E6022"/>
    <w:rsid w:val="001F7211"/>
    <w:rsid w:val="0020104B"/>
    <w:rsid w:val="002064E7"/>
    <w:rsid w:val="00212672"/>
    <w:rsid w:val="00221866"/>
    <w:rsid w:val="0022671B"/>
    <w:rsid w:val="0023262D"/>
    <w:rsid w:val="00233AE1"/>
    <w:rsid w:val="00236E60"/>
    <w:rsid w:val="00247810"/>
    <w:rsid w:val="00252445"/>
    <w:rsid w:val="00252DEE"/>
    <w:rsid w:val="00260646"/>
    <w:rsid w:val="00273838"/>
    <w:rsid w:val="00273ABF"/>
    <w:rsid w:val="00274FE7"/>
    <w:rsid w:val="00275E5B"/>
    <w:rsid w:val="00292D63"/>
    <w:rsid w:val="002A0CA9"/>
    <w:rsid w:val="002A5A85"/>
    <w:rsid w:val="002A5AC5"/>
    <w:rsid w:val="002A69DD"/>
    <w:rsid w:val="002A7A00"/>
    <w:rsid w:val="002B2BCF"/>
    <w:rsid w:val="002B5278"/>
    <w:rsid w:val="002B5867"/>
    <w:rsid w:val="002C088D"/>
    <w:rsid w:val="002C42F6"/>
    <w:rsid w:val="002C481E"/>
    <w:rsid w:val="002C6926"/>
    <w:rsid w:val="002D1912"/>
    <w:rsid w:val="002D42F4"/>
    <w:rsid w:val="002E1518"/>
    <w:rsid w:val="002E45FB"/>
    <w:rsid w:val="002E484A"/>
    <w:rsid w:val="002E55BE"/>
    <w:rsid w:val="002F3057"/>
    <w:rsid w:val="003029F5"/>
    <w:rsid w:val="00303EB6"/>
    <w:rsid w:val="00306CA4"/>
    <w:rsid w:val="003109E0"/>
    <w:rsid w:val="00310FDE"/>
    <w:rsid w:val="003137F5"/>
    <w:rsid w:val="0031640C"/>
    <w:rsid w:val="00332F41"/>
    <w:rsid w:val="00335E52"/>
    <w:rsid w:val="00340D2D"/>
    <w:rsid w:val="00352F5E"/>
    <w:rsid w:val="00353648"/>
    <w:rsid w:val="003556F4"/>
    <w:rsid w:val="0036229D"/>
    <w:rsid w:val="00370314"/>
    <w:rsid w:val="00370AEC"/>
    <w:rsid w:val="00372B9B"/>
    <w:rsid w:val="00373B3F"/>
    <w:rsid w:val="003746A3"/>
    <w:rsid w:val="00380F04"/>
    <w:rsid w:val="00381354"/>
    <w:rsid w:val="00390DBA"/>
    <w:rsid w:val="0039130F"/>
    <w:rsid w:val="003927FD"/>
    <w:rsid w:val="003939D1"/>
    <w:rsid w:val="00394593"/>
    <w:rsid w:val="00396DB0"/>
    <w:rsid w:val="003B745D"/>
    <w:rsid w:val="003C0D81"/>
    <w:rsid w:val="003C14C1"/>
    <w:rsid w:val="003C2381"/>
    <w:rsid w:val="003C3E56"/>
    <w:rsid w:val="003D60A8"/>
    <w:rsid w:val="003E68E8"/>
    <w:rsid w:val="003F55E6"/>
    <w:rsid w:val="003F6231"/>
    <w:rsid w:val="003F6A4C"/>
    <w:rsid w:val="003F7476"/>
    <w:rsid w:val="00400706"/>
    <w:rsid w:val="00420E1E"/>
    <w:rsid w:val="00422254"/>
    <w:rsid w:val="00426910"/>
    <w:rsid w:val="004326A3"/>
    <w:rsid w:val="0043377C"/>
    <w:rsid w:val="00433AB9"/>
    <w:rsid w:val="004369C9"/>
    <w:rsid w:val="00437CBF"/>
    <w:rsid w:val="00443E91"/>
    <w:rsid w:val="004448D0"/>
    <w:rsid w:val="00446264"/>
    <w:rsid w:val="004513A3"/>
    <w:rsid w:val="00452883"/>
    <w:rsid w:val="00460E97"/>
    <w:rsid w:val="004657E7"/>
    <w:rsid w:val="004667C9"/>
    <w:rsid w:val="00466ABF"/>
    <w:rsid w:val="004679BB"/>
    <w:rsid w:val="00467F49"/>
    <w:rsid w:val="0047555C"/>
    <w:rsid w:val="00476124"/>
    <w:rsid w:val="0047634B"/>
    <w:rsid w:val="00482CE2"/>
    <w:rsid w:val="00486EBD"/>
    <w:rsid w:val="00495E24"/>
    <w:rsid w:val="00497171"/>
    <w:rsid w:val="004A2EC7"/>
    <w:rsid w:val="004A6DC8"/>
    <w:rsid w:val="004B3B1C"/>
    <w:rsid w:val="004C7229"/>
    <w:rsid w:val="004D0D21"/>
    <w:rsid w:val="004D5391"/>
    <w:rsid w:val="004D633C"/>
    <w:rsid w:val="004F0982"/>
    <w:rsid w:val="004F2553"/>
    <w:rsid w:val="004F5445"/>
    <w:rsid w:val="00500458"/>
    <w:rsid w:val="00500CEA"/>
    <w:rsid w:val="00502FFE"/>
    <w:rsid w:val="00510C48"/>
    <w:rsid w:val="00517C45"/>
    <w:rsid w:val="0052385B"/>
    <w:rsid w:val="00526BD4"/>
    <w:rsid w:val="0053079C"/>
    <w:rsid w:val="005425EF"/>
    <w:rsid w:val="00543F1E"/>
    <w:rsid w:val="005442D0"/>
    <w:rsid w:val="005555C0"/>
    <w:rsid w:val="0056062A"/>
    <w:rsid w:val="00563FB5"/>
    <w:rsid w:val="00564758"/>
    <w:rsid w:val="005655ED"/>
    <w:rsid w:val="00570B20"/>
    <w:rsid w:val="00570F6E"/>
    <w:rsid w:val="005803B4"/>
    <w:rsid w:val="00580F6C"/>
    <w:rsid w:val="00582703"/>
    <w:rsid w:val="00594140"/>
    <w:rsid w:val="005A7307"/>
    <w:rsid w:val="005A7C36"/>
    <w:rsid w:val="005B0757"/>
    <w:rsid w:val="005B1ADC"/>
    <w:rsid w:val="005B49F3"/>
    <w:rsid w:val="005C0157"/>
    <w:rsid w:val="005C4B03"/>
    <w:rsid w:val="005C7F7B"/>
    <w:rsid w:val="005D04CF"/>
    <w:rsid w:val="005D4C27"/>
    <w:rsid w:val="005D562F"/>
    <w:rsid w:val="005D58A9"/>
    <w:rsid w:val="005D6E66"/>
    <w:rsid w:val="005D7560"/>
    <w:rsid w:val="005D7D36"/>
    <w:rsid w:val="005E0C33"/>
    <w:rsid w:val="005E7D12"/>
    <w:rsid w:val="00604695"/>
    <w:rsid w:val="006069AF"/>
    <w:rsid w:val="0061035F"/>
    <w:rsid w:val="00610EA8"/>
    <w:rsid w:val="00617A9C"/>
    <w:rsid w:val="0063229B"/>
    <w:rsid w:val="006325DD"/>
    <w:rsid w:val="00642449"/>
    <w:rsid w:val="0064317C"/>
    <w:rsid w:val="00643AAA"/>
    <w:rsid w:val="00652EA2"/>
    <w:rsid w:val="0065314C"/>
    <w:rsid w:val="00654701"/>
    <w:rsid w:val="006548BF"/>
    <w:rsid w:val="006620E5"/>
    <w:rsid w:val="00662580"/>
    <w:rsid w:val="00670665"/>
    <w:rsid w:val="0067133A"/>
    <w:rsid w:val="00671D71"/>
    <w:rsid w:val="0067621C"/>
    <w:rsid w:val="00683614"/>
    <w:rsid w:val="00684A53"/>
    <w:rsid w:val="00687017"/>
    <w:rsid w:val="006924B7"/>
    <w:rsid w:val="0069272E"/>
    <w:rsid w:val="00692F45"/>
    <w:rsid w:val="006A1F60"/>
    <w:rsid w:val="006A4899"/>
    <w:rsid w:val="006A73F2"/>
    <w:rsid w:val="006A78AA"/>
    <w:rsid w:val="006B16E4"/>
    <w:rsid w:val="006B6074"/>
    <w:rsid w:val="006B6BFB"/>
    <w:rsid w:val="006B71E6"/>
    <w:rsid w:val="006C5B0A"/>
    <w:rsid w:val="006D4B15"/>
    <w:rsid w:val="006D7C14"/>
    <w:rsid w:val="006E386E"/>
    <w:rsid w:val="006F5086"/>
    <w:rsid w:val="006F5333"/>
    <w:rsid w:val="006F69A5"/>
    <w:rsid w:val="006F6C32"/>
    <w:rsid w:val="00705147"/>
    <w:rsid w:val="007054FD"/>
    <w:rsid w:val="00711CCC"/>
    <w:rsid w:val="00745906"/>
    <w:rsid w:val="007613B3"/>
    <w:rsid w:val="007625DD"/>
    <w:rsid w:val="0076476B"/>
    <w:rsid w:val="00764DE3"/>
    <w:rsid w:val="0077061B"/>
    <w:rsid w:val="00771EBA"/>
    <w:rsid w:val="007720A0"/>
    <w:rsid w:val="00772C1A"/>
    <w:rsid w:val="007A0210"/>
    <w:rsid w:val="007A7DB9"/>
    <w:rsid w:val="007C0F3C"/>
    <w:rsid w:val="007C3C3F"/>
    <w:rsid w:val="007C69F3"/>
    <w:rsid w:val="007D2753"/>
    <w:rsid w:val="007E0439"/>
    <w:rsid w:val="007E1861"/>
    <w:rsid w:val="007E3518"/>
    <w:rsid w:val="007E608E"/>
    <w:rsid w:val="007F2550"/>
    <w:rsid w:val="007F5F4B"/>
    <w:rsid w:val="00804132"/>
    <w:rsid w:val="0081321F"/>
    <w:rsid w:val="00814AAB"/>
    <w:rsid w:val="00814C4C"/>
    <w:rsid w:val="0081667E"/>
    <w:rsid w:val="00816CC4"/>
    <w:rsid w:val="00825598"/>
    <w:rsid w:val="008300CD"/>
    <w:rsid w:val="00833B12"/>
    <w:rsid w:val="00841F12"/>
    <w:rsid w:val="00844A1D"/>
    <w:rsid w:val="0084500D"/>
    <w:rsid w:val="0084548F"/>
    <w:rsid w:val="0084582E"/>
    <w:rsid w:val="0085475F"/>
    <w:rsid w:val="008563AF"/>
    <w:rsid w:val="00857214"/>
    <w:rsid w:val="0086246C"/>
    <w:rsid w:val="00864507"/>
    <w:rsid w:val="008704AB"/>
    <w:rsid w:val="00871879"/>
    <w:rsid w:val="00872A33"/>
    <w:rsid w:val="00876C24"/>
    <w:rsid w:val="00883B0D"/>
    <w:rsid w:val="00884B85"/>
    <w:rsid w:val="0089038D"/>
    <w:rsid w:val="00891F9D"/>
    <w:rsid w:val="00897DAD"/>
    <w:rsid w:val="008A4BDD"/>
    <w:rsid w:val="008A5FB7"/>
    <w:rsid w:val="008B1A9A"/>
    <w:rsid w:val="008D30A0"/>
    <w:rsid w:val="008D4E5E"/>
    <w:rsid w:val="008E3079"/>
    <w:rsid w:val="008E3534"/>
    <w:rsid w:val="00902CAC"/>
    <w:rsid w:val="009055AE"/>
    <w:rsid w:val="0091078F"/>
    <w:rsid w:val="0091437A"/>
    <w:rsid w:val="00916545"/>
    <w:rsid w:val="0092006E"/>
    <w:rsid w:val="00930EA4"/>
    <w:rsid w:val="009333D9"/>
    <w:rsid w:val="0093607F"/>
    <w:rsid w:val="00947E14"/>
    <w:rsid w:val="00954199"/>
    <w:rsid w:val="0096012C"/>
    <w:rsid w:val="0096425B"/>
    <w:rsid w:val="0096427B"/>
    <w:rsid w:val="0097160C"/>
    <w:rsid w:val="00972AFD"/>
    <w:rsid w:val="00975540"/>
    <w:rsid w:val="00975BF7"/>
    <w:rsid w:val="00984D8E"/>
    <w:rsid w:val="00993478"/>
    <w:rsid w:val="00993BA0"/>
    <w:rsid w:val="00996DEE"/>
    <w:rsid w:val="009970F4"/>
    <w:rsid w:val="009B367A"/>
    <w:rsid w:val="009B377B"/>
    <w:rsid w:val="009C3BC7"/>
    <w:rsid w:val="009D1399"/>
    <w:rsid w:val="009D1886"/>
    <w:rsid w:val="009D21F3"/>
    <w:rsid w:val="009D3A70"/>
    <w:rsid w:val="009E1119"/>
    <w:rsid w:val="009E2BB9"/>
    <w:rsid w:val="009E3092"/>
    <w:rsid w:val="009F03BA"/>
    <w:rsid w:val="009F3031"/>
    <w:rsid w:val="009F4E6D"/>
    <w:rsid w:val="009F6661"/>
    <w:rsid w:val="009F6E2D"/>
    <w:rsid w:val="00A0075F"/>
    <w:rsid w:val="00A00A72"/>
    <w:rsid w:val="00A06FF4"/>
    <w:rsid w:val="00A11873"/>
    <w:rsid w:val="00A11CD9"/>
    <w:rsid w:val="00A15D4B"/>
    <w:rsid w:val="00A305F5"/>
    <w:rsid w:val="00A33E56"/>
    <w:rsid w:val="00A40556"/>
    <w:rsid w:val="00A41ACA"/>
    <w:rsid w:val="00A52282"/>
    <w:rsid w:val="00A54B46"/>
    <w:rsid w:val="00A662D8"/>
    <w:rsid w:val="00A763EE"/>
    <w:rsid w:val="00A76B1D"/>
    <w:rsid w:val="00A82E0E"/>
    <w:rsid w:val="00A91159"/>
    <w:rsid w:val="00A93E1E"/>
    <w:rsid w:val="00A9582E"/>
    <w:rsid w:val="00AA5909"/>
    <w:rsid w:val="00AB1E1D"/>
    <w:rsid w:val="00AB2472"/>
    <w:rsid w:val="00AB44CA"/>
    <w:rsid w:val="00AB570A"/>
    <w:rsid w:val="00AB5E11"/>
    <w:rsid w:val="00AB7579"/>
    <w:rsid w:val="00AB7AEA"/>
    <w:rsid w:val="00AB7D75"/>
    <w:rsid w:val="00AC00AB"/>
    <w:rsid w:val="00AF3AD2"/>
    <w:rsid w:val="00B017C3"/>
    <w:rsid w:val="00B04BA2"/>
    <w:rsid w:val="00B07BAA"/>
    <w:rsid w:val="00B10CBB"/>
    <w:rsid w:val="00B1772B"/>
    <w:rsid w:val="00B277F7"/>
    <w:rsid w:val="00B30572"/>
    <w:rsid w:val="00B33104"/>
    <w:rsid w:val="00B44C79"/>
    <w:rsid w:val="00B47932"/>
    <w:rsid w:val="00B53A52"/>
    <w:rsid w:val="00B62D9A"/>
    <w:rsid w:val="00B653A7"/>
    <w:rsid w:val="00B66407"/>
    <w:rsid w:val="00B66C0F"/>
    <w:rsid w:val="00B6743D"/>
    <w:rsid w:val="00B7030A"/>
    <w:rsid w:val="00B7088C"/>
    <w:rsid w:val="00B71462"/>
    <w:rsid w:val="00B7293E"/>
    <w:rsid w:val="00B74FC3"/>
    <w:rsid w:val="00B75090"/>
    <w:rsid w:val="00B76649"/>
    <w:rsid w:val="00B77016"/>
    <w:rsid w:val="00B843A2"/>
    <w:rsid w:val="00B84C79"/>
    <w:rsid w:val="00B86E6C"/>
    <w:rsid w:val="00B9503F"/>
    <w:rsid w:val="00BA32F2"/>
    <w:rsid w:val="00BA5D20"/>
    <w:rsid w:val="00BA6658"/>
    <w:rsid w:val="00BA7B59"/>
    <w:rsid w:val="00BB5CF2"/>
    <w:rsid w:val="00BC2C89"/>
    <w:rsid w:val="00BC2E7D"/>
    <w:rsid w:val="00BC2F93"/>
    <w:rsid w:val="00BC4122"/>
    <w:rsid w:val="00BD2598"/>
    <w:rsid w:val="00BD2E24"/>
    <w:rsid w:val="00BD2F77"/>
    <w:rsid w:val="00BD4950"/>
    <w:rsid w:val="00BD697E"/>
    <w:rsid w:val="00BE6D5A"/>
    <w:rsid w:val="00BF3A0F"/>
    <w:rsid w:val="00BF44FC"/>
    <w:rsid w:val="00BF5497"/>
    <w:rsid w:val="00BF5842"/>
    <w:rsid w:val="00C1088B"/>
    <w:rsid w:val="00C12B41"/>
    <w:rsid w:val="00C136B7"/>
    <w:rsid w:val="00C24333"/>
    <w:rsid w:val="00C36CE4"/>
    <w:rsid w:val="00C410F9"/>
    <w:rsid w:val="00C42D94"/>
    <w:rsid w:val="00C45ABD"/>
    <w:rsid w:val="00C5017E"/>
    <w:rsid w:val="00C5215D"/>
    <w:rsid w:val="00C61D19"/>
    <w:rsid w:val="00C620CB"/>
    <w:rsid w:val="00C6358B"/>
    <w:rsid w:val="00C63E1D"/>
    <w:rsid w:val="00C675DA"/>
    <w:rsid w:val="00C67CBE"/>
    <w:rsid w:val="00C70D91"/>
    <w:rsid w:val="00C7117C"/>
    <w:rsid w:val="00C7264A"/>
    <w:rsid w:val="00C734D7"/>
    <w:rsid w:val="00C74753"/>
    <w:rsid w:val="00C7740F"/>
    <w:rsid w:val="00C93103"/>
    <w:rsid w:val="00C94BBA"/>
    <w:rsid w:val="00CA0E93"/>
    <w:rsid w:val="00CA39AB"/>
    <w:rsid w:val="00CA589B"/>
    <w:rsid w:val="00CA7016"/>
    <w:rsid w:val="00CB1207"/>
    <w:rsid w:val="00CB63C7"/>
    <w:rsid w:val="00CC375B"/>
    <w:rsid w:val="00CD4E40"/>
    <w:rsid w:val="00CE0510"/>
    <w:rsid w:val="00CE25BE"/>
    <w:rsid w:val="00CE5586"/>
    <w:rsid w:val="00CE5A3F"/>
    <w:rsid w:val="00CE6A3F"/>
    <w:rsid w:val="00CF2D34"/>
    <w:rsid w:val="00CF5E62"/>
    <w:rsid w:val="00D0157D"/>
    <w:rsid w:val="00D05BAF"/>
    <w:rsid w:val="00D07122"/>
    <w:rsid w:val="00D10340"/>
    <w:rsid w:val="00D12319"/>
    <w:rsid w:val="00D12679"/>
    <w:rsid w:val="00D154A2"/>
    <w:rsid w:val="00D278DE"/>
    <w:rsid w:val="00D34DC1"/>
    <w:rsid w:val="00D35E25"/>
    <w:rsid w:val="00D419B4"/>
    <w:rsid w:val="00D44D4F"/>
    <w:rsid w:val="00D47D69"/>
    <w:rsid w:val="00D5298F"/>
    <w:rsid w:val="00D536F8"/>
    <w:rsid w:val="00D62320"/>
    <w:rsid w:val="00D6409C"/>
    <w:rsid w:val="00D6417B"/>
    <w:rsid w:val="00D7285B"/>
    <w:rsid w:val="00D85648"/>
    <w:rsid w:val="00D8702A"/>
    <w:rsid w:val="00D873B0"/>
    <w:rsid w:val="00DB2AA4"/>
    <w:rsid w:val="00DB6D59"/>
    <w:rsid w:val="00DB7F9D"/>
    <w:rsid w:val="00DC3F66"/>
    <w:rsid w:val="00DD1D98"/>
    <w:rsid w:val="00DE52C9"/>
    <w:rsid w:val="00DE5D03"/>
    <w:rsid w:val="00E04911"/>
    <w:rsid w:val="00E0702F"/>
    <w:rsid w:val="00E10634"/>
    <w:rsid w:val="00E120ED"/>
    <w:rsid w:val="00E24F8A"/>
    <w:rsid w:val="00E271B5"/>
    <w:rsid w:val="00E274A4"/>
    <w:rsid w:val="00E31BBD"/>
    <w:rsid w:val="00E338F6"/>
    <w:rsid w:val="00E34677"/>
    <w:rsid w:val="00E50F07"/>
    <w:rsid w:val="00E52446"/>
    <w:rsid w:val="00E52909"/>
    <w:rsid w:val="00E61941"/>
    <w:rsid w:val="00E659C5"/>
    <w:rsid w:val="00E65C71"/>
    <w:rsid w:val="00E70F50"/>
    <w:rsid w:val="00E76080"/>
    <w:rsid w:val="00E818D2"/>
    <w:rsid w:val="00E819A2"/>
    <w:rsid w:val="00E837AB"/>
    <w:rsid w:val="00E954DD"/>
    <w:rsid w:val="00E9570B"/>
    <w:rsid w:val="00EA2B44"/>
    <w:rsid w:val="00EA4213"/>
    <w:rsid w:val="00EA599D"/>
    <w:rsid w:val="00EA772E"/>
    <w:rsid w:val="00EB56F1"/>
    <w:rsid w:val="00EC05F5"/>
    <w:rsid w:val="00EC56AE"/>
    <w:rsid w:val="00ED3C0A"/>
    <w:rsid w:val="00EE1465"/>
    <w:rsid w:val="00EE2271"/>
    <w:rsid w:val="00EE31BD"/>
    <w:rsid w:val="00EE4054"/>
    <w:rsid w:val="00EE5757"/>
    <w:rsid w:val="00EE5DEC"/>
    <w:rsid w:val="00EE6165"/>
    <w:rsid w:val="00EE7072"/>
    <w:rsid w:val="00EF06C4"/>
    <w:rsid w:val="00EF6C5A"/>
    <w:rsid w:val="00F00442"/>
    <w:rsid w:val="00F00D61"/>
    <w:rsid w:val="00F019D7"/>
    <w:rsid w:val="00F1129D"/>
    <w:rsid w:val="00F149B4"/>
    <w:rsid w:val="00F21CE2"/>
    <w:rsid w:val="00F2436C"/>
    <w:rsid w:val="00F25947"/>
    <w:rsid w:val="00F25AD6"/>
    <w:rsid w:val="00F32973"/>
    <w:rsid w:val="00F34806"/>
    <w:rsid w:val="00F36ADF"/>
    <w:rsid w:val="00F454AF"/>
    <w:rsid w:val="00F46E8C"/>
    <w:rsid w:val="00F509EE"/>
    <w:rsid w:val="00F55154"/>
    <w:rsid w:val="00F60A29"/>
    <w:rsid w:val="00F60B1F"/>
    <w:rsid w:val="00F665DD"/>
    <w:rsid w:val="00F7016C"/>
    <w:rsid w:val="00F70804"/>
    <w:rsid w:val="00F70856"/>
    <w:rsid w:val="00F7145C"/>
    <w:rsid w:val="00F72F98"/>
    <w:rsid w:val="00F73406"/>
    <w:rsid w:val="00F7373E"/>
    <w:rsid w:val="00F74140"/>
    <w:rsid w:val="00F76B82"/>
    <w:rsid w:val="00F86FCD"/>
    <w:rsid w:val="00F87E53"/>
    <w:rsid w:val="00F916EB"/>
    <w:rsid w:val="00F9251A"/>
    <w:rsid w:val="00FA2418"/>
    <w:rsid w:val="00FA34E8"/>
    <w:rsid w:val="00FB1883"/>
    <w:rsid w:val="00FB7ED6"/>
    <w:rsid w:val="00FC45B1"/>
    <w:rsid w:val="00FC6708"/>
    <w:rsid w:val="00FD3E97"/>
    <w:rsid w:val="00FD72A3"/>
    <w:rsid w:val="00FF43CC"/>
    <w:rsid w:val="00FF4D37"/>
    <w:rsid w:val="00FF6033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5E7DAB-4E1F-4430-A28A-140E7220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Liste Paragraf,Paragraph,Citation List,Resume Title,Paragraphe de liste PBLH,Normal bullet 2,Bullet list,Figure_name,Equipment,Numbered Indented Text,lp1,List Paragraph11,List Paragraph Char Char Char,Graph &amp; Table tite"/>
    <w:basedOn w:val="Normal"/>
    <w:link w:val="ListParagraphChar"/>
    <w:uiPriority w:val="34"/>
    <w:qFormat/>
    <w:rsid w:val="00C94B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63EE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nhideWhenUsed/>
    <w:rsid w:val="00F00442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F00442"/>
  </w:style>
  <w:style w:type="character" w:customStyle="1" w:styleId="ListParagraphChar">
    <w:name w:val="List Paragraph Char"/>
    <w:aliases w:val="Bullet Points Char,Liste Paragraf Char,Paragraph Char,Citation List Char,Resume Title Char,Paragraphe de liste PBLH Char,Normal bullet 2 Char,Bullet list Char,Figure_name Char,Equipment Char,Numbered Indented Text Char,lp1 Char"/>
    <w:link w:val="ListParagraph"/>
    <w:uiPriority w:val="34"/>
    <w:qFormat/>
    <w:locked/>
    <w:rsid w:val="004667C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2B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BB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E2B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BB9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66C0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B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p.gov.al/legjislacioni/udhezime-manuale/60-jeteshkrimi-standard" TargetMode="External"/><Relationship Id="rId13" Type="http://schemas.openxmlformats.org/officeDocument/2006/relationships/hyperlink" Target="http://www.dap.gov.al/legjislacioni/udhezime-manuale/60-jeteshkrimi-standar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durres.gov.al" TargetMode="External"/><Relationship Id="rId17" Type="http://schemas.openxmlformats.org/officeDocument/2006/relationships/hyperlink" Target="http://www.durres.gov.a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urres.gov.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urres.gov.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ap.gov.al/legjislacioni/udhezime-manuale/60-jeteshkrimi-standard" TargetMode="External"/><Relationship Id="rId10" Type="http://schemas.openxmlformats.org/officeDocument/2006/relationships/hyperlink" Target="http://www.dap.gov.al/legjislacioni/udhezime-manuale/60-jeteshkrimi-standar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urres.gov.al" TargetMode="External"/><Relationship Id="rId14" Type="http://schemas.openxmlformats.org/officeDocument/2006/relationships/hyperlink" Target="http://www.durres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3354</Words>
  <Characters>19121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Moza DBNJ</cp:lastModifiedBy>
  <cp:revision>2</cp:revision>
  <cp:lastPrinted>2025-09-26T12:45:00Z</cp:lastPrinted>
  <dcterms:created xsi:type="dcterms:W3CDTF">2025-09-26T12:46:00Z</dcterms:created>
  <dcterms:modified xsi:type="dcterms:W3CDTF">2025-09-26T12:46:00Z</dcterms:modified>
</cp:coreProperties>
</file>