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599F" w14:textId="77777777" w:rsidR="00ED7066" w:rsidRDefault="00ED7066" w:rsidP="00ED7066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7109EC6A" wp14:editId="24BF9053">
            <wp:extent cx="873760" cy="6202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E288" w14:textId="77777777" w:rsidR="00ED7066" w:rsidRDefault="00ED7066" w:rsidP="00ED7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68F356F7" w14:textId="77777777" w:rsidR="00ED7066" w:rsidRDefault="00ED7066" w:rsidP="00ED7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5A5C4095" w14:textId="77777777" w:rsidR="00ED7066" w:rsidRPr="00970911" w:rsidRDefault="00ED7066" w:rsidP="00ED7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202681D4" w14:textId="77777777" w:rsidR="00ED7066" w:rsidRPr="00970911" w:rsidRDefault="00ED7066" w:rsidP="00ED7066">
      <w:pPr>
        <w:tabs>
          <w:tab w:val="left" w:pos="495"/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3105F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93105F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01.08.</w:t>
      </w:r>
      <w:r w:rsidRPr="0093105F">
        <w:rPr>
          <w:rFonts w:ascii="Times New Roman" w:hAnsi="Times New Roman"/>
          <w:b/>
          <w:bCs/>
          <w:sz w:val="24"/>
          <w:szCs w:val="24"/>
        </w:rPr>
        <w:t>2025</w:t>
      </w:r>
      <w:proofErr w:type="gramEnd"/>
      <w:r w:rsidRPr="0093105F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066" w:rsidRPr="001C55CD" w14:paraId="2D71DD6A" w14:textId="77777777" w:rsidTr="00681167">
        <w:trPr>
          <w:trHeight w:val="1286"/>
        </w:trPr>
        <w:tc>
          <w:tcPr>
            <w:tcW w:w="9576" w:type="dxa"/>
            <w:shd w:val="clear" w:color="auto" w:fill="FFFF00"/>
          </w:tcPr>
          <w:p w14:paraId="004F5280" w14:textId="77777777" w:rsidR="00ED7066" w:rsidRPr="001C55CD" w:rsidRDefault="00ED7066" w:rsidP="00681167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7E1C999D" w14:textId="77777777" w:rsidR="00ED7066" w:rsidRPr="001C55CD" w:rsidRDefault="00ED7066" w:rsidP="00681167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2A3E272E" w14:textId="77777777" w:rsidR="00ED7066" w:rsidRPr="001C55CD" w:rsidRDefault="00ED7066" w:rsidP="006811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0447ECD9" w14:textId="77777777" w:rsidR="00ED7066" w:rsidRDefault="00ED7066" w:rsidP="00ED7066">
      <w:pPr>
        <w:spacing w:after="0"/>
        <w:rPr>
          <w:rFonts w:ascii="Times New Roman" w:hAnsi="Times New Roman"/>
          <w:b/>
          <w:sz w:val="28"/>
        </w:rPr>
      </w:pPr>
    </w:p>
    <w:p w14:paraId="5656034B" w14:textId="77777777" w:rsidR="00ED7066" w:rsidRPr="00A25A02" w:rsidRDefault="00ED7066" w:rsidP="00ED7066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3CC93282" w14:textId="77777777" w:rsidR="00ED7066" w:rsidRPr="004B095D" w:rsidRDefault="00ED7066" w:rsidP="00ED7066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0DA36C0A" w14:textId="77777777" w:rsidR="00ED7066" w:rsidRPr="00443E00" w:rsidRDefault="00ED7066" w:rsidP="00ED706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517461B2" w14:textId="77777777" w:rsidR="00ED7066" w:rsidRPr="007B6C8E" w:rsidRDefault="00ED7066" w:rsidP="00ED706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1 pozicion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Specialist Jurist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prane sektorit Gjyqesor,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drejtor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ia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e Çeshtjeve Ligjore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dhe Prokurimit Publike.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ED7066" w:rsidRPr="00A77F8B" w14:paraId="79F93300" w14:textId="77777777" w:rsidTr="0068116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D4CDFD" w14:textId="77777777" w:rsidR="00ED7066" w:rsidRPr="007239EC" w:rsidRDefault="00ED7066" w:rsidP="0068116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16EF6B6F" w14:textId="77777777" w:rsidR="00ED7066" w:rsidRPr="000F1A92" w:rsidRDefault="00ED7066" w:rsidP="0068116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6826713F" w14:textId="77777777" w:rsidR="00ED7066" w:rsidRPr="000F1A92" w:rsidRDefault="00ED7066" w:rsidP="00ED7066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ED7066" w14:paraId="7930BD70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D36D9B" w14:textId="77777777" w:rsidR="00ED7066" w:rsidRDefault="00ED7066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3B20A67B" w14:textId="77777777" w:rsidR="00ED7066" w:rsidRPr="00942C2E" w:rsidRDefault="00ED7066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9F87FC" w14:textId="77777777" w:rsidR="00ED7066" w:rsidRDefault="00ED7066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06.08.2025</w:t>
            </w:r>
          </w:p>
        </w:tc>
      </w:tr>
      <w:tr w:rsidR="00ED7066" w14:paraId="5F806D19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DE06B4B" w14:textId="77777777" w:rsidR="00ED7066" w:rsidRDefault="00ED7066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058114F6" w14:textId="77777777" w:rsidR="00ED7066" w:rsidRPr="00942C2E" w:rsidRDefault="00ED7066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0DC662" w14:textId="77777777" w:rsidR="00ED7066" w:rsidRDefault="00ED7066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12.08.2025</w:t>
            </w:r>
          </w:p>
        </w:tc>
      </w:tr>
    </w:tbl>
    <w:p w14:paraId="5CE64D91" w14:textId="77777777" w:rsidR="00ED7066" w:rsidRDefault="00ED7066" w:rsidP="00ED7066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ED7066" w:rsidRPr="00A77F8B" w14:paraId="07FF9CD4" w14:textId="77777777" w:rsidTr="00681167">
        <w:tc>
          <w:tcPr>
            <w:tcW w:w="9855" w:type="dxa"/>
            <w:shd w:val="clear" w:color="auto" w:fill="C00000"/>
            <w:hideMark/>
          </w:tcPr>
          <w:p w14:paraId="0A3AACB0" w14:textId="77777777" w:rsidR="00ED7066" w:rsidRPr="002238CD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lastRenderedPageBreak/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74303007" w14:textId="77777777" w:rsidR="00ED7066" w:rsidRDefault="00ED7066" w:rsidP="00ED7066">
      <w:pPr>
        <w:spacing w:after="0" w:line="240" w:lineRule="auto"/>
        <w:ind w:left="720"/>
        <w:jc w:val="both"/>
        <w:rPr>
          <w:lang w:val="sq-AL"/>
        </w:rPr>
      </w:pPr>
    </w:p>
    <w:p w14:paraId="77AF7387" w14:textId="77777777" w:rsidR="00ED7066" w:rsidRPr="002238CD" w:rsidRDefault="00ED7066" w:rsidP="00ED7066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0EFECF8" w14:textId="77777777" w:rsidR="00ED7066" w:rsidRPr="00A25A02" w:rsidRDefault="00ED7066" w:rsidP="00ED70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25A02">
        <w:rPr>
          <w:rFonts w:ascii="Times New Roman" w:hAnsi="Times New Roman"/>
          <w:sz w:val="24"/>
          <w:szCs w:val="24"/>
          <w:lang w:val="sq-AL"/>
        </w:rPr>
        <w:t>Ndjek mbarëvajtjen e punës në sektorin e arsimit, për të gjitha kategoritë dhe grup moshat.</w:t>
      </w:r>
    </w:p>
    <w:p w14:paraId="2F62A15D" w14:textId="77777777" w:rsidR="00ED7066" w:rsidRPr="00C8530D" w:rsidRDefault="00ED7066" w:rsidP="00ED7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Realizon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detyrat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përputhje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legjislacionin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objektivat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institucionit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standardet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administrative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procedurat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teknike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duke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mbajtur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parasysh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praktikat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5D53A42" w14:textId="77777777" w:rsidR="00ED7066" w:rsidRPr="00C8530D" w:rsidRDefault="00ED7066" w:rsidP="00ED7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Kryen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detyra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udhëzimeve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përgjithshme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veçanta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lidhur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objektivat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afateve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përfundimit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028EF24" w14:textId="77777777" w:rsidR="00ED7066" w:rsidRPr="00C8530D" w:rsidRDefault="00ED7066" w:rsidP="00ED7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Kryen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detyra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rutinë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funksionit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përputhje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udhëzimet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verbale apo me </w:t>
      </w:r>
      <w:proofErr w:type="spellStart"/>
      <w:r w:rsidRPr="00C8530D">
        <w:rPr>
          <w:rFonts w:ascii="Times New Roman" w:hAnsi="Times New Roman"/>
          <w:sz w:val="24"/>
          <w:szCs w:val="24"/>
        </w:rPr>
        <w:t>shkrim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eprorëve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mbikëqyrjen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>;</w:t>
      </w:r>
    </w:p>
    <w:p w14:paraId="0D6AE09E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Trajton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përgjegjshmëri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afat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praktikat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dhëna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ndjekje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nga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5837CB23" w14:textId="77777777" w:rsidR="00ED7066" w:rsidRPr="00C8530D" w:rsidRDefault="00ED7066" w:rsidP="00ED7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Konsultohet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çdo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paqartësi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C8530D">
        <w:rPr>
          <w:rFonts w:ascii="Times New Roman" w:hAnsi="Times New Roman"/>
          <w:sz w:val="24"/>
          <w:szCs w:val="24"/>
        </w:rPr>
        <w:t>vështirësi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hasur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gjatë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punës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6F78F154" w14:textId="77777777" w:rsidR="00ED7066" w:rsidRPr="00C8530D" w:rsidRDefault="00ED7066" w:rsidP="00ED7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Raporton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pranë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mënyrë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periodike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lidhje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ecurinë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realizimit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detyrave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tij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0DCF07C6" w14:textId="77777777" w:rsidR="00ED7066" w:rsidRPr="00C8530D" w:rsidRDefault="00ED7066" w:rsidP="00ED7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Diskuton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rezultatet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shefin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referon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atij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rastet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problematikave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çështjeve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zakonshme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5A69EBE7" w14:textId="77777777" w:rsidR="00ED7066" w:rsidRPr="00C8530D" w:rsidRDefault="00ED7066" w:rsidP="00ED7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Propozon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zgjidhje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tek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shefi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problemet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hasura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>;</w:t>
      </w:r>
    </w:p>
    <w:p w14:paraId="2C8BE6DE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Bashkëpunon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specialistë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tjerë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drejtorisë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përkatëse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edhe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drejtorive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tjera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institucionit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sa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herë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lind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nevoja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0E24A659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Paraqet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nevojat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tij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trajnime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cilat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përmirësojnë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performancën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ushtrimin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përgjegjësive</w:t>
      </w:r>
      <w:proofErr w:type="spellEnd"/>
      <w:r w:rsidRPr="00C8530D">
        <w:rPr>
          <w:rFonts w:ascii="Times New Roman" w:hAnsi="Times New Roman"/>
          <w:sz w:val="24"/>
          <w:szCs w:val="24"/>
        </w:rPr>
        <w:t>;</w:t>
      </w:r>
    </w:p>
    <w:p w14:paraId="2F0E53B0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Përfaqëson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proceset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gjyqësore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ku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është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palë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paditur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ose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palë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paditëse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ose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bëhet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palë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gjatë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gjykimit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(person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interesuar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ndërhyrës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dytësor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shkallët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gjykimit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duke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ndjekur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procedurat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;</w:t>
      </w:r>
    </w:p>
    <w:p w14:paraId="53AD58FC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Trajton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zgjidh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kuadrit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ligjor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kërkesat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apo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ankesat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qytetarëve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pranë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One Stop Shop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si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aplikimet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online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drejtuar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drejtorisë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apo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deleguara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kryetari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zv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Kryetarët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3C3B916A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Shqyrton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kuadrit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ligjor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kërkesat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qytetarëve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tu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pajisur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vërtetime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ndryshme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lëshuara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;</w:t>
      </w:r>
    </w:p>
    <w:p w14:paraId="54466F7D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Përgatit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dokumentacionin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likuidim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vendimeve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gjyqësore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(me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efekte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financiare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);</w:t>
      </w:r>
    </w:p>
    <w:p w14:paraId="2D300267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Dërgon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legjislacionet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reja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pranë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Drejtorive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njohje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zbatim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;</w:t>
      </w:r>
    </w:p>
    <w:p w14:paraId="25D8E3CA" w14:textId="77777777" w:rsidR="00ED7066" w:rsidRPr="00C8530D" w:rsidRDefault="00ED7066" w:rsidP="00ED7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Merr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pjesë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Komisionet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Grupet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Punës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ngritura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Urdhër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Kryetarit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.</w:t>
      </w:r>
    </w:p>
    <w:p w14:paraId="0CA782F8" w14:textId="77777777" w:rsidR="00ED7066" w:rsidRPr="00C8530D" w:rsidRDefault="00ED7066" w:rsidP="00ED706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1581B9E" w14:textId="77777777" w:rsidR="00ED7066" w:rsidRPr="000F1A92" w:rsidRDefault="00ED7066" w:rsidP="00ED7066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7C2846B9" w14:textId="77777777" w:rsidR="00ED7066" w:rsidRPr="000F1A92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lastRenderedPageBreak/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ED7066" w14:paraId="0BEB98B1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2E2E9B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BEAC79" w14:textId="77777777" w:rsidR="00ED7066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84D8628" w14:textId="77777777" w:rsidR="00ED7066" w:rsidRDefault="00ED7066" w:rsidP="00ED7066">
      <w:pPr>
        <w:jc w:val="both"/>
        <w:rPr>
          <w:rFonts w:ascii="Times New Roman" w:hAnsi="Times New Roman"/>
          <w:sz w:val="24"/>
          <w:szCs w:val="24"/>
        </w:rPr>
      </w:pPr>
    </w:p>
    <w:p w14:paraId="01208DCB" w14:textId="77777777" w:rsidR="00ED7066" w:rsidRDefault="00ED7066" w:rsidP="00ED706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8EC4F61" w14:textId="77777777" w:rsidR="00ED7066" w:rsidRDefault="00ED7066" w:rsidP="00ED706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7CAE23A3" w14:textId="77777777" w:rsidR="00ED7066" w:rsidRDefault="00ED7066" w:rsidP="00ED706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F9A22FE" w14:textId="77777777" w:rsidR="00ED7066" w:rsidRPr="002238CD" w:rsidRDefault="00ED7066" w:rsidP="00ED706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73D5101" w14:textId="77777777" w:rsidR="00ED7066" w:rsidRPr="003B7993" w:rsidRDefault="00ED7066" w:rsidP="00ED706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65947F7" w14:textId="77777777" w:rsidR="00ED7066" w:rsidRPr="002238CD" w:rsidRDefault="00ED7066" w:rsidP="00ED7066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4A2A95D6" w14:textId="77777777" w:rsidR="00ED7066" w:rsidRPr="00942C2E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Shoqerore,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EC31B0A" w14:textId="77777777" w:rsidR="00ED7066" w:rsidRPr="00942C2E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7DF148D6" w14:textId="77777777" w:rsidR="00ED7066" w:rsidRPr="00942C2E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2C8443C3" w14:textId="77777777" w:rsidR="00ED7066" w:rsidRPr="001F384B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ED7066" w:rsidRPr="00A77F8B" w14:paraId="29174BAC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2859CB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09A54D" w14:textId="77777777" w:rsidR="00ED7066" w:rsidRPr="00942C2E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7DBED102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C653D87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72F62AFF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68DC795D" w14:textId="77777777" w:rsidR="00ED7066" w:rsidRPr="00942C2E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D28C105" w14:textId="77777777" w:rsidR="00ED7066" w:rsidRPr="00942C2E" w:rsidRDefault="00ED7066" w:rsidP="00ED706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F81CDA8" w14:textId="77777777" w:rsidR="00ED7066" w:rsidRPr="00942C2E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41BB9526" w14:textId="77777777" w:rsidR="00ED7066" w:rsidRPr="00942C2E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5455BAF4" w14:textId="77777777" w:rsidR="00ED7066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7F20EE9" w14:textId="77777777" w:rsidR="00ED7066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32EC8B" w14:textId="77777777" w:rsidR="00ED7066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8A9598D" w14:textId="77777777" w:rsidR="00ED7066" w:rsidRPr="00942C2E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43DD53E2" w14:textId="77777777" w:rsidR="00ED7066" w:rsidRPr="00942C2E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1CE7E0E4" w14:textId="77777777" w:rsidR="00ED7066" w:rsidRPr="00942C2E" w:rsidRDefault="00ED7066" w:rsidP="00ED70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06AB51DD" w14:textId="77777777" w:rsidR="00ED7066" w:rsidRPr="00942C2E" w:rsidRDefault="00ED7066" w:rsidP="00ED7066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lastRenderedPageBreak/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06.08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25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D7066" w:rsidRPr="00A77F8B" w14:paraId="1F4A2833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704640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440394" w14:textId="77777777" w:rsidR="00ED7066" w:rsidRPr="00942C2E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7AF4E180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F7BD573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07.08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6CB8709F" w14:textId="77777777" w:rsidR="00ED7066" w:rsidRPr="00831AAA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D7066" w14:paraId="36D9AC48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C5676A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1D3DD4" w14:textId="77777777" w:rsidR="00ED7066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57B31DD3" w14:textId="77777777" w:rsidR="00ED7066" w:rsidRDefault="00ED7066" w:rsidP="00ED706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D8C0611" w14:textId="77777777" w:rsidR="00ED7066" w:rsidRDefault="00ED7066" w:rsidP="00ED7066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D1688E" w14:textId="77777777" w:rsidR="00ED7066" w:rsidRPr="00D652E4" w:rsidRDefault="00ED7066" w:rsidP="00ED7066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2FA4FA23" w14:textId="77777777" w:rsidR="00ED7066" w:rsidRPr="00D652E4" w:rsidRDefault="00ED7066" w:rsidP="00ED7066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671CCF6E" w14:textId="77777777" w:rsidR="00ED7066" w:rsidRDefault="00ED7066" w:rsidP="00ED7066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574E8A13" w14:textId="77777777" w:rsidR="00ED7066" w:rsidRPr="002B6A87" w:rsidRDefault="00ED7066" w:rsidP="00ED7066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D7066" w:rsidRPr="00A77F8B" w14:paraId="7A9E6333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13CFF1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56F9" w14:textId="77777777" w:rsidR="00ED7066" w:rsidRPr="00942C2E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29508614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11346C22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2325170A" w14:textId="77777777" w:rsidR="00ED7066" w:rsidRPr="00942C2E" w:rsidRDefault="00ED7066" w:rsidP="00ED706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60F1A76F" w14:textId="77777777" w:rsidR="00ED7066" w:rsidRDefault="00ED7066" w:rsidP="00ED706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B12E22" w14:textId="77777777" w:rsidR="00ED7066" w:rsidRPr="00942C2E" w:rsidRDefault="00ED7066" w:rsidP="00ED706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75439BE6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3DC0C6AF" w14:textId="77777777" w:rsidR="00ED7066" w:rsidRPr="009F76D3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Për procesin e plotësimit të vendeve të lira në shërbimin civil nëpërmjet procedures së lëvizjes 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lastRenderedPageBreak/>
        <w:t>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D7066" w:rsidRPr="00A77F8B" w14:paraId="695F30F7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92F26E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6B2B0B" w14:textId="77777777" w:rsidR="00ED7066" w:rsidRPr="00942C2E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3E66A1F" w14:textId="77777777" w:rsidR="00ED7066" w:rsidRPr="00942C2E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81DA70" w14:textId="77777777" w:rsidR="00ED7066" w:rsidRPr="009257FC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45A5D6D9" w14:textId="77777777" w:rsidR="00ED7066" w:rsidRDefault="00ED7066" w:rsidP="00ED7066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ED7066" w14:paraId="012FE87C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6302CB6" w14:textId="77777777" w:rsidR="00ED7066" w:rsidRDefault="00ED7066" w:rsidP="006811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5F69086" w14:textId="77777777" w:rsidR="00ED7066" w:rsidRDefault="00ED7066" w:rsidP="00ED7066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D7066" w14:paraId="1D11FA7B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F133659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18FF97" w14:textId="77777777" w:rsidR="00ED7066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55C3041E" w14:textId="77777777" w:rsidR="00ED7066" w:rsidRDefault="00ED7066" w:rsidP="00ED706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581DF05" w14:textId="77777777" w:rsidR="00ED7066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255A0C7" w14:textId="77777777" w:rsidR="00ED7066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05C397" w14:textId="77777777" w:rsidR="00ED7066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A2D54C5" w14:textId="77777777" w:rsidR="00ED7066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19C60A" w14:textId="77777777" w:rsidR="00ED7066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CF1126" w14:textId="77777777" w:rsidR="00ED7066" w:rsidRPr="003B7993" w:rsidRDefault="00ED7066" w:rsidP="00ED70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D1BC64" w14:textId="77777777" w:rsidR="00ED7066" w:rsidRPr="003B7993" w:rsidRDefault="00ED7066" w:rsidP="00ED7066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7A351D25" w14:textId="77777777" w:rsidR="00ED7066" w:rsidRPr="009F76D3" w:rsidRDefault="00ED7066" w:rsidP="00ED7066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62AC05F5" w14:textId="77777777" w:rsidR="00ED7066" w:rsidRPr="009F76D3" w:rsidRDefault="00ED7066" w:rsidP="00ED706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7C6D6908" w14:textId="77777777" w:rsidR="00ED7066" w:rsidRPr="009F76D3" w:rsidRDefault="00ED7066" w:rsidP="00ED706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0C6360BB" w14:textId="77777777" w:rsidR="00ED7066" w:rsidRPr="003B7993" w:rsidRDefault="00ED7066" w:rsidP="00ED706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ED7066" w:rsidRPr="00A77F8B" w14:paraId="77DCAF3E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B828D1F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6CB807" w14:textId="77777777" w:rsidR="00ED7066" w:rsidRPr="009257FC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83BE165" w14:textId="77777777" w:rsidR="00ED7066" w:rsidRPr="000F1A92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5C42D3E7" w14:textId="77777777" w:rsidR="00ED7066" w:rsidRPr="000F1A92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AC83A8F" w14:textId="77777777" w:rsidR="00ED7066" w:rsidRPr="000F1A92" w:rsidRDefault="00ED7066" w:rsidP="00ED706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3E7B3A2B" w14:textId="77777777" w:rsidR="00ED7066" w:rsidRPr="000F1A92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187362A2" w14:textId="77777777" w:rsidR="00ED7066" w:rsidRPr="000F1A92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1D9BA09E" w14:textId="77777777" w:rsidR="00ED7066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66D96FA" w14:textId="77777777" w:rsidR="00ED7066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45DCE5" w14:textId="77777777" w:rsidR="00ED7066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382292" w14:textId="77777777" w:rsidR="00ED7066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8930BAA" w14:textId="77777777" w:rsidR="00ED7066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C333D50" w14:textId="77777777" w:rsidR="00ED7066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C42DFB" w14:textId="77777777" w:rsidR="00ED7066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524E335" w14:textId="77777777" w:rsidR="00ED7066" w:rsidRPr="009F76D3" w:rsidRDefault="00ED7066" w:rsidP="00ED706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2D26BE" w14:textId="77777777" w:rsidR="00ED7066" w:rsidRPr="009F76D3" w:rsidRDefault="00ED7066" w:rsidP="00ED706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6343399" w14:textId="77777777" w:rsidR="00ED7066" w:rsidRPr="009F76D3" w:rsidRDefault="00ED7066" w:rsidP="00ED706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12.08.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BAC2FB3" w14:textId="77777777" w:rsidR="00ED7066" w:rsidRPr="009F76D3" w:rsidRDefault="00ED7066" w:rsidP="00ED706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ED7066" w14:paraId="6B18B759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7AECBEE" w14:textId="77777777" w:rsidR="00ED7066" w:rsidRPr="000F1A92" w:rsidRDefault="00ED7066" w:rsidP="0068116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67D2447F" w14:textId="77777777" w:rsidR="00ED7066" w:rsidRDefault="00ED7066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089AB094" w14:textId="77777777" w:rsidR="00ED7066" w:rsidRDefault="00ED7066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3174DB95" w14:textId="77777777" w:rsidR="00ED7066" w:rsidRDefault="00ED7066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E3EB177" w14:textId="77777777" w:rsidR="00ED7066" w:rsidRDefault="00ED7066" w:rsidP="00ED706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D7066" w:rsidRPr="00A77F8B" w14:paraId="5BB5AE62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2AFDDE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5A0D1C" w14:textId="77777777" w:rsidR="00ED7066" w:rsidRPr="009257FC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3EFBCD1" w14:textId="77777777" w:rsidR="00ED7066" w:rsidRPr="009257FC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2B883F" w14:textId="77777777" w:rsidR="00ED7066" w:rsidRPr="009257FC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13.08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</w:t>
      </w:r>
      <w:r w:rsidRPr="009257FC">
        <w:rPr>
          <w:rFonts w:ascii="Times New Roman" w:hAnsi="Times New Roman"/>
          <w:sz w:val="24"/>
          <w:szCs w:val="24"/>
          <w:lang w:val="it-IT"/>
        </w:rPr>
        <w:lastRenderedPageBreak/>
        <w:t xml:space="preserve">Punësimit” listën e kandidatëve që plotësojnë kushtet dhe kriteret e veçanta, si dhe datën, vendin dhe orën e saktë ku do të zhvillohet intervista. </w:t>
      </w:r>
    </w:p>
    <w:p w14:paraId="4416CF6C" w14:textId="77777777" w:rsidR="00ED7066" w:rsidRPr="009F76D3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D7066" w14:paraId="3946DAAD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2049DC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BE5EC8" w14:textId="77777777" w:rsidR="00ED7066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E3FE547" w14:textId="77777777" w:rsidR="00ED7066" w:rsidRDefault="00ED7066" w:rsidP="00ED706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44BCB1B" w14:textId="77777777" w:rsidR="00ED7066" w:rsidRDefault="00ED7066" w:rsidP="00ED706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ABB9D75" w14:textId="77777777" w:rsidR="00ED7066" w:rsidRPr="00D652E4" w:rsidRDefault="00ED7066" w:rsidP="00ED706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5A945264" w14:textId="77777777" w:rsidR="00ED7066" w:rsidRPr="00D652E4" w:rsidRDefault="00ED7066" w:rsidP="00ED706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729ABB6" w14:textId="77777777" w:rsidR="00ED7066" w:rsidRDefault="00ED7066" w:rsidP="00ED706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64AD0F60" w14:textId="77777777" w:rsidR="00ED7066" w:rsidRPr="002B6A87" w:rsidRDefault="00ED7066" w:rsidP="00ED706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D7066" w:rsidRPr="00A77F8B" w14:paraId="5862EDA1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E33C0CC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7833AC" w14:textId="77777777" w:rsidR="00ED7066" w:rsidRPr="009257FC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6431068" w14:textId="77777777" w:rsidR="00ED7066" w:rsidRPr="009257FC" w:rsidRDefault="00ED7066" w:rsidP="00ED7066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5D94B3C" w14:textId="77777777" w:rsidR="00ED7066" w:rsidRDefault="00ED7066" w:rsidP="00ED7066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6C281463" w14:textId="77777777" w:rsidR="00ED7066" w:rsidRPr="009257FC" w:rsidRDefault="00ED7066" w:rsidP="00ED7066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58A300C4" w14:textId="77777777" w:rsidR="00ED7066" w:rsidRPr="009257FC" w:rsidRDefault="00ED7066" w:rsidP="00ED7066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00614123" w14:textId="77777777" w:rsidR="00ED7066" w:rsidRPr="009257FC" w:rsidRDefault="00ED7066" w:rsidP="00ED7066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2E0C9EB4" w14:textId="77777777" w:rsidR="00ED7066" w:rsidRPr="000727A3" w:rsidRDefault="00ED7066" w:rsidP="00ED7066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D7066" w:rsidRPr="00A77F8B" w14:paraId="0A8A10B4" w14:textId="77777777" w:rsidTr="0068116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53121B4" w14:textId="77777777" w:rsidR="00ED7066" w:rsidRDefault="00ED7066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E6D51A" w14:textId="77777777" w:rsidR="00ED7066" w:rsidRPr="009257FC" w:rsidRDefault="00ED7066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DAF7D17" w14:textId="77777777" w:rsidR="00ED7066" w:rsidRPr="002E237B" w:rsidRDefault="00ED7066" w:rsidP="00ED706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005EC1F0" w14:textId="77777777" w:rsidR="00ED7066" w:rsidRDefault="00ED7066" w:rsidP="00ED70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4E42BAED" w14:textId="77777777" w:rsidR="00ED7066" w:rsidRPr="00F9758F" w:rsidRDefault="00ED7066" w:rsidP="00ED70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</w:t>
      </w:r>
    </w:p>
    <w:p w14:paraId="0189F290" w14:textId="77777777" w:rsidR="008D4943" w:rsidRDefault="008D4943"/>
    <w:sectPr w:rsidR="008D494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B02D" w14:textId="77777777" w:rsidR="00FC4C8F" w:rsidRDefault="00FC4C8F" w:rsidP="00ED7066">
      <w:pPr>
        <w:spacing w:after="0" w:line="240" w:lineRule="auto"/>
      </w:pPr>
      <w:r>
        <w:separator/>
      </w:r>
    </w:p>
  </w:endnote>
  <w:endnote w:type="continuationSeparator" w:id="0">
    <w:p w14:paraId="36DBDF45" w14:textId="77777777" w:rsidR="00FC4C8F" w:rsidRDefault="00FC4C8F" w:rsidP="00ED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C15" w14:textId="77777777" w:rsidR="00ED7066" w:rsidRPr="00E7568C" w:rsidRDefault="00ED7066" w:rsidP="00ED7066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255ED4C0" w14:textId="77777777" w:rsidR="00ED7066" w:rsidRPr="00ED7066" w:rsidRDefault="00ED7066" w:rsidP="00ED7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F919" w14:textId="77777777" w:rsidR="00FC4C8F" w:rsidRDefault="00FC4C8F" w:rsidP="00ED7066">
      <w:pPr>
        <w:spacing w:after="0" w:line="240" w:lineRule="auto"/>
      </w:pPr>
      <w:r>
        <w:separator/>
      </w:r>
    </w:p>
  </w:footnote>
  <w:footnote w:type="continuationSeparator" w:id="0">
    <w:p w14:paraId="6C2BB49E" w14:textId="77777777" w:rsidR="00FC4C8F" w:rsidRDefault="00FC4C8F" w:rsidP="00ED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C386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D24CF"/>
    <w:multiLevelType w:val="hybridMultilevel"/>
    <w:tmpl w:val="981C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66"/>
    <w:rsid w:val="008D4943"/>
    <w:rsid w:val="00ED7066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839D"/>
  <w15:chartTrackingRefBased/>
  <w15:docId w15:val="{35246BC8-70A6-4DC6-AD03-F75815C1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ED706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D7066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ED706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D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12197</Characters>
  <Application>Microsoft Office Word</Application>
  <DocSecurity>0</DocSecurity>
  <Lines>101</Lines>
  <Paragraphs>28</Paragraphs>
  <ScaleCrop>false</ScaleCrop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2025-08-01T07:15:00Z</dcterms:created>
  <dcterms:modified xsi:type="dcterms:W3CDTF">2025-08-01T07:16:00Z</dcterms:modified>
</cp:coreProperties>
</file>