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A9E6" w14:textId="77777777" w:rsidR="00091CE3" w:rsidRPr="00091CE3" w:rsidRDefault="00091CE3" w:rsidP="00091CE3">
      <w:pPr>
        <w:pBdr>
          <w:bottom w:val="single" w:sz="12" w:space="1" w:color="C00000"/>
        </w:pBdr>
        <w:shd w:val="clear" w:color="auto" w:fill="C00000"/>
        <w:spacing w:after="0"/>
        <w:jc w:val="center"/>
        <w:rPr>
          <w:rFonts w:ascii="Times New Roman" w:hAnsi="Times New Roman"/>
          <w:b/>
          <w:color w:val="FFFF00"/>
          <w:sz w:val="24"/>
          <w:szCs w:val="24"/>
        </w:rPr>
      </w:pPr>
      <w:r w:rsidRPr="00091CE3">
        <w:rPr>
          <w:rFonts w:ascii="Times New Roman" w:hAnsi="Times New Roman"/>
          <w:b/>
          <w:color w:val="FFFF00"/>
          <w:sz w:val="24"/>
          <w:szCs w:val="24"/>
        </w:rPr>
        <w:t>SHPALLJE PËR NËPUNËS CIVIL,</w:t>
      </w:r>
    </w:p>
    <w:p w14:paraId="15FEBEDD" w14:textId="77777777" w:rsidR="00091CE3" w:rsidRPr="00091CE3" w:rsidRDefault="00091CE3" w:rsidP="00091CE3">
      <w:pPr>
        <w:pBdr>
          <w:bottom w:val="single" w:sz="12" w:space="1" w:color="C00000"/>
        </w:pBdr>
        <w:shd w:val="clear" w:color="auto" w:fill="C00000"/>
        <w:spacing w:after="0"/>
        <w:jc w:val="center"/>
        <w:rPr>
          <w:rFonts w:ascii="Times New Roman" w:hAnsi="Times New Roman"/>
          <w:b/>
          <w:color w:val="FFFF00"/>
          <w:sz w:val="24"/>
          <w:szCs w:val="24"/>
        </w:rPr>
      </w:pPr>
      <w:r w:rsidRPr="00091CE3">
        <w:rPr>
          <w:rFonts w:ascii="Times New Roman" w:hAnsi="Times New Roman"/>
          <w:b/>
          <w:color w:val="FFFF00"/>
          <w:sz w:val="24"/>
          <w:szCs w:val="24"/>
        </w:rPr>
        <w:t xml:space="preserve">LËVIZJE </w:t>
      </w:r>
      <w:proofErr w:type="gramStart"/>
      <w:r w:rsidRPr="00091CE3">
        <w:rPr>
          <w:rFonts w:ascii="Times New Roman" w:hAnsi="Times New Roman"/>
          <w:b/>
          <w:color w:val="FFFF00"/>
          <w:sz w:val="24"/>
          <w:szCs w:val="24"/>
        </w:rPr>
        <w:t>PARALELE ,</w:t>
      </w:r>
      <w:proofErr w:type="gramEnd"/>
      <w:r w:rsidRPr="00091CE3">
        <w:rPr>
          <w:rFonts w:ascii="Times New Roman" w:hAnsi="Times New Roman"/>
          <w:b/>
          <w:color w:val="FFFF00"/>
          <w:sz w:val="24"/>
          <w:szCs w:val="24"/>
        </w:rPr>
        <w:t xml:space="preserve"> NGRITJEN NË DETYRË DHE PRANIM NGA JASHTË </w:t>
      </w:r>
    </w:p>
    <w:p w14:paraId="342F2740" w14:textId="4B1A9429" w:rsidR="00697C90" w:rsidRDefault="00D95F79" w:rsidP="00D95F79">
      <w:pPr>
        <w:tabs>
          <w:tab w:val="left" w:pos="7588"/>
        </w:tabs>
        <w:spacing w:after="0"/>
        <w:jc w:val="right"/>
        <w:rPr>
          <w:rFonts w:ascii="Times New Roman" w:hAnsi="Times New Roman"/>
          <w:color w:val="FF0000"/>
          <w:sz w:val="24"/>
          <w:szCs w:val="24"/>
          <w:lang w:val="de-DE"/>
        </w:rPr>
      </w:pPr>
      <w:r>
        <w:rPr>
          <w:rFonts w:ascii="Times New Roman" w:hAnsi="Times New Roman"/>
          <w:color w:val="FF0000"/>
          <w:sz w:val="24"/>
          <w:szCs w:val="24"/>
          <w:lang w:val="de-DE"/>
        </w:rPr>
        <w:t xml:space="preserve">Rrogozhinë më </w:t>
      </w:r>
      <w:r w:rsidR="0056407D">
        <w:rPr>
          <w:rFonts w:ascii="Times New Roman" w:hAnsi="Times New Roman"/>
          <w:color w:val="FF0000"/>
          <w:sz w:val="24"/>
          <w:szCs w:val="24"/>
          <w:lang w:val="de-DE"/>
        </w:rPr>
        <w:t>26.08.</w:t>
      </w:r>
      <w:r>
        <w:rPr>
          <w:rFonts w:ascii="Times New Roman" w:hAnsi="Times New Roman"/>
          <w:color w:val="FF0000"/>
          <w:sz w:val="24"/>
          <w:szCs w:val="24"/>
          <w:lang w:val="de-DE"/>
        </w:rPr>
        <w:t>2025</w:t>
      </w:r>
    </w:p>
    <w:p w14:paraId="5BE00545" w14:textId="77777777" w:rsidR="00D95F79" w:rsidRDefault="00D95F79" w:rsidP="00091CE3">
      <w:pPr>
        <w:spacing w:after="0"/>
        <w:jc w:val="center"/>
        <w:rPr>
          <w:rFonts w:ascii="Times New Roman" w:hAnsi="Times New Roman"/>
          <w:color w:val="FF0000"/>
          <w:sz w:val="24"/>
          <w:szCs w:val="24"/>
          <w:lang w:val="de-DE"/>
        </w:rPr>
      </w:pPr>
    </w:p>
    <w:p w14:paraId="3D6EAA0C" w14:textId="403D833A" w:rsidR="00091CE3" w:rsidRPr="00091CE3" w:rsidRDefault="00091CE3" w:rsidP="00091CE3">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1(nj</w:t>
      </w:r>
      <w:r w:rsidR="0099001B">
        <w:rPr>
          <w:rFonts w:ascii="Times New Roman" w:hAnsi="Times New Roman"/>
          <w:color w:val="FF0000"/>
          <w:sz w:val="24"/>
          <w:szCs w:val="24"/>
          <w:lang w:val="de-DE"/>
        </w:rPr>
        <w:t>ë</w:t>
      </w:r>
      <w:r>
        <w:rPr>
          <w:rFonts w:ascii="Times New Roman" w:hAnsi="Times New Roman"/>
          <w:color w:val="FF0000"/>
          <w:sz w:val="24"/>
          <w:szCs w:val="24"/>
          <w:lang w:val="de-DE"/>
        </w:rPr>
        <w:t xml:space="preserve">) </w:t>
      </w:r>
      <w:r w:rsidR="00697C90">
        <w:rPr>
          <w:rFonts w:ascii="Times New Roman" w:hAnsi="Times New Roman"/>
          <w:color w:val="FF0000"/>
          <w:sz w:val="24"/>
          <w:szCs w:val="24"/>
          <w:lang w:val="de-DE"/>
        </w:rPr>
        <w:t>P</w:t>
      </w:r>
      <w:r w:rsidR="00B701FE">
        <w:rPr>
          <w:rFonts w:ascii="Times New Roman" w:hAnsi="Times New Roman"/>
          <w:color w:val="FF0000"/>
          <w:sz w:val="24"/>
          <w:szCs w:val="24"/>
          <w:lang w:val="de-DE"/>
        </w:rPr>
        <w:t>ë</w:t>
      </w:r>
      <w:r w:rsidR="00697C90">
        <w:rPr>
          <w:rFonts w:ascii="Times New Roman" w:hAnsi="Times New Roman"/>
          <w:color w:val="FF0000"/>
          <w:sz w:val="24"/>
          <w:szCs w:val="24"/>
          <w:lang w:val="de-DE"/>
        </w:rPr>
        <w:t>rgjegj</w:t>
      </w:r>
      <w:r w:rsidR="00B701FE">
        <w:rPr>
          <w:rFonts w:ascii="Times New Roman" w:hAnsi="Times New Roman"/>
          <w:color w:val="FF0000"/>
          <w:sz w:val="24"/>
          <w:szCs w:val="24"/>
          <w:lang w:val="de-DE"/>
        </w:rPr>
        <w:t>ë</w:t>
      </w:r>
      <w:r w:rsidR="00697C90">
        <w:rPr>
          <w:rFonts w:ascii="Times New Roman" w:hAnsi="Times New Roman"/>
          <w:color w:val="FF0000"/>
          <w:sz w:val="24"/>
          <w:szCs w:val="24"/>
          <w:lang w:val="de-DE"/>
        </w:rPr>
        <w:t xml:space="preserve">s   i Sektorit </w:t>
      </w:r>
      <w:r w:rsidRPr="00091CE3">
        <w:rPr>
          <w:rFonts w:ascii="Times New Roman" w:hAnsi="Times New Roman"/>
          <w:color w:val="FF0000"/>
          <w:sz w:val="24"/>
          <w:szCs w:val="24"/>
          <w:lang w:val="de-DE"/>
        </w:rPr>
        <w:t>të  Marrëdhënieve me publikun</w:t>
      </w:r>
    </w:p>
    <w:p w14:paraId="258F3568" w14:textId="597E6C9E" w:rsidR="00697C90" w:rsidRDefault="00697C90" w:rsidP="00091CE3">
      <w:pPr>
        <w:spacing w:after="0"/>
        <w:jc w:val="center"/>
        <w:rPr>
          <w:rFonts w:ascii="Times New Roman" w:hAnsi="Times New Roman"/>
          <w:color w:val="FF0000"/>
          <w:sz w:val="24"/>
          <w:szCs w:val="24"/>
          <w:lang w:val="de-DE"/>
        </w:rPr>
      </w:pPr>
      <w:r w:rsidRPr="00242CB6">
        <w:rPr>
          <w:rFonts w:ascii="Times New Roman" w:hAnsi="Times New Roman"/>
          <w:color w:val="FF0000"/>
          <w:sz w:val="24"/>
          <w:szCs w:val="24"/>
          <w:lang w:val="de-DE"/>
        </w:rPr>
        <w:t xml:space="preserve">Kategoria e </w:t>
      </w:r>
      <w:r>
        <w:rPr>
          <w:rFonts w:ascii="Times New Roman" w:hAnsi="Times New Roman"/>
          <w:color w:val="FF0000"/>
          <w:sz w:val="24"/>
          <w:szCs w:val="24"/>
          <w:lang w:val="de-DE"/>
        </w:rPr>
        <w:t>Ul</w:t>
      </w:r>
      <w:r w:rsidR="00B701FE">
        <w:rPr>
          <w:rFonts w:ascii="Times New Roman" w:hAnsi="Times New Roman"/>
          <w:color w:val="FF0000"/>
          <w:sz w:val="24"/>
          <w:szCs w:val="24"/>
          <w:lang w:val="de-DE"/>
        </w:rPr>
        <w:t>ë</w:t>
      </w:r>
      <w:r>
        <w:rPr>
          <w:rFonts w:ascii="Times New Roman" w:hAnsi="Times New Roman"/>
          <w:color w:val="FF0000"/>
          <w:sz w:val="24"/>
          <w:szCs w:val="24"/>
          <w:lang w:val="de-DE"/>
        </w:rPr>
        <w:t>t Drejtuese</w:t>
      </w:r>
    </w:p>
    <w:p w14:paraId="69F5B573" w14:textId="77777777" w:rsidR="00697C90" w:rsidRDefault="00697C90" w:rsidP="00697C90">
      <w:pPr>
        <w:jc w:val="both"/>
        <w:rPr>
          <w:rFonts w:ascii="Times New Roman" w:hAnsi="Times New Roman"/>
          <w:sz w:val="24"/>
          <w:szCs w:val="24"/>
          <w:lang w:val="de-DE"/>
        </w:rPr>
      </w:pPr>
    </w:p>
    <w:p w14:paraId="10AAE958" w14:textId="5C6E88A7" w:rsidR="00697C90" w:rsidRPr="0037112F" w:rsidRDefault="00697C90" w:rsidP="00697C90">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Pr>
          <w:rFonts w:ascii="Times New Roman" w:hAnsi="Times New Roman"/>
          <w:color w:val="FF0000"/>
          <w:sz w:val="24"/>
          <w:szCs w:val="24"/>
          <w:lang w:val="de-DE"/>
        </w:rPr>
        <w:t xml:space="preserve">Institucioni Bashkia Rrogozhinë </w:t>
      </w:r>
      <w:r>
        <w:rPr>
          <w:rFonts w:ascii="Times New Roman" w:hAnsi="Times New Roman"/>
          <w:sz w:val="24"/>
          <w:szCs w:val="24"/>
          <w:lang w:val="de-DE"/>
        </w:rPr>
        <w:t>shpall procedurat e lëvizjes paralele</w:t>
      </w:r>
      <w:r w:rsidR="00091CE3">
        <w:rPr>
          <w:rFonts w:ascii="Times New Roman" w:hAnsi="Times New Roman"/>
          <w:sz w:val="24"/>
          <w:szCs w:val="24"/>
          <w:lang w:val="de-DE"/>
        </w:rPr>
        <w:t xml:space="preserve">, </w:t>
      </w:r>
      <w:r>
        <w:rPr>
          <w:rFonts w:ascii="Times New Roman" w:hAnsi="Times New Roman"/>
          <w:sz w:val="24"/>
          <w:szCs w:val="24"/>
          <w:lang w:val="de-DE"/>
        </w:rPr>
        <w:t xml:space="preserve">ngritjes në detyrë </w:t>
      </w:r>
      <w:r w:rsidR="00091CE3">
        <w:rPr>
          <w:rFonts w:ascii="Times New Roman" w:hAnsi="Times New Roman"/>
          <w:sz w:val="24"/>
          <w:szCs w:val="24"/>
          <w:lang w:val="de-DE"/>
        </w:rPr>
        <w:t>dhe pranim n</w:t>
      </w:r>
      <w:r w:rsidR="0099001B">
        <w:rPr>
          <w:rFonts w:ascii="Times New Roman" w:hAnsi="Times New Roman"/>
          <w:sz w:val="24"/>
          <w:szCs w:val="24"/>
          <w:lang w:val="de-DE"/>
        </w:rPr>
        <w:t>ë</w:t>
      </w:r>
      <w:r w:rsidR="00091CE3">
        <w:rPr>
          <w:rFonts w:ascii="Times New Roman" w:hAnsi="Times New Roman"/>
          <w:sz w:val="24"/>
          <w:szCs w:val="24"/>
          <w:lang w:val="de-DE"/>
        </w:rPr>
        <w:t xml:space="preserve"> sh</w:t>
      </w:r>
      <w:r w:rsidR="0099001B">
        <w:rPr>
          <w:rFonts w:ascii="Times New Roman" w:hAnsi="Times New Roman"/>
          <w:sz w:val="24"/>
          <w:szCs w:val="24"/>
          <w:lang w:val="de-DE"/>
        </w:rPr>
        <w:t>ë</w:t>
      </w:r>
      <w:r w:rsidR="00091CE3">
        <w:rPr>
          <w:rFonts w:ascii="Times New Roman" w:hAnsi="Times New Roman"/>
          <w:sz w:val="24"/>
          <w:szCs w:val="24"/>
          <w:lang w:val="de-DE"/>
        </w:rPr>
        <w:t xml:space="preserve">rbimin civil </w:t>
      </w:r>
      <w:r>
        <w:rPr>
          <w:rFonts w:ascii="Times New Roman" w:hAnsi="Times New Roman"/>
          <w:sz w:val="24"/>
          <w:szCs w:val="24"/>
          <w:lang w:val="de-DE"/>
        </w:rPr>
        <w:t>për pozicionin:</w:t>
      </w:r>
    </w:p>
    <w:p w14:paraId="07C68227" w14:textId="0AF70DB2" w:rsidR="00697C90" w:rsidRPr="00242CB6" w:rsidRDefault="00697C90" w:rsidP="00697C90">
      <w:pPr>
        <w:pStyle w:val="ListParagraph"/>
        <w:numPr>
          <w:ilvl w:val="0"/>
          <w:numId w:val="14"/>
        </w:numPr>
        <w:spacing w:after="240"/>
        <w:jc w:val="both"/>
        <w:rPr>
          <w:rFonts w:ascii="Times New Roman" w:hAnsi="Times New Roman"/>
          <w:color w:val="FF0000"/>
          <w:sz w:val="24"/>
          <w:szCs w:val="24"/>
        </w:rPr>
      </w:pPr>
      <w:proofErr w:type="spellStart"/>
      <w:r>
        <w:rPr>
          <w:rFonts w:ascii="Times New Roman" w:hAnsi="Times New Roman"/>
          <w:color w:val="FF0000"/>
          <w:sz w:val="24"/>
          <w:szCs w:val="24"/>
        </w:rPr>
        <w:t>P</w:t>
      </w:r>
      <w:r w:rsidR="00B701FE">
        <w:rPr>
          <w:rFonts w:ascii="Times New Roman" w:hAnsi="Times New Roman"/>
          <w:color w:val="FF0000"/>
          <w:sz w:val="24"/>
          <w:szCs w:val="24"/>
        </w:rPr>
        <w:t>ë</w:t>
      </w:r>
      <w:r>
        <w:rPr>
          <w:rFonts w:ascii="Times New Roman" w:hAnsi="Times New Roman"/>
          <w:color w:val="FF0000"/>
          <w:sz w:val="24"/>
          <w:szCs w:val="24"/>
        </w:rPr>
        <w:t>rgjegj</w:t>
      </w:r>
      <w:r w:rsidR="00B701FE">
        <w:rPr>
          <w:rFonts w:ascii="Times New Roman" w:hAnsi="Times New Roman"/>
          <w:color w:val="FF0000"/>
          <w:sz w:val="24"/>
          <w:szCs w:val="24"/>
        </w:rPr>
        <w:t>ë</w:t>
      </w:r>
      <w:r>
        <w:rPr>
          <w:rFonts w:ascii="Times New Roman" w:hAnsi="Times New Roman"/>
          <w:color w:val="FF0000"/>
          <w:sz w:val="24"/>
          <w:szCs w:val="24"/>
        </w:rPr>
        <w:t>s</w:t>
      </w:r>
      <w:proofErr w:type="spellEnd"/>
      <w:r>
        <w:rPr>
          <w:rFonts w:ascii="Times New Roman" w:hAnsi="Times New Roman"/>
          <w:color w:val="FF0000"/>
          <w:sz w:val="24"/>
          <w:szCs w:val="24"/>
        </w:rPr>
        <w:t xml:space="preserve"> </w:t>
      </w:r>
      <w:r w:rsidR="008F158F">
        <w:rPr>
          <w:rFonts w:ascii="Times New Roman" w:hAnsi="Times New Roman"/>
          <w:color w:val="FF0000"/>
          <w:sz w:val="24"/>
          <w:szCs w:val="24"/>
          <w:lang w:val="de-DE"/>
        </w:rPr>
        <w:t xml:space="preserve">i Sektorit </w:t>
      </w:r>
      <w:proofErr w:type="gramStart"/>
      <w:r w:rsidR="008F158F" w:rsidRPr="00091CE3">
        <w:rPr>
          <w:rFonts w:ascii="Times New Roman" w:hAnsi="Times New Roman"/>
          <w:color w:val="FF0000"/>
          <w:sz w:val="24"/>
          <w:szCs w:val="24"/>
          <w:lang w:val="de-DE"/>
        </w:rPr>
        <w:t>të  Marrëdhënieve</w:t>
      </w:r>
      <w:proofErr w:type="gramEnd"/>
      <w:r w:rsidR="008F158F" w:rsidRPr="00091CE3">
        <w:rPr>
          <w:rFonts w:ascii="Times New Roman" w:hAnsi="Times New Roman"/>
          <w:color w:val="FF0000"/>
          <w:sz w:val="24"/>
          <w:szCs w:val="24"/>
          <w:lang w:val="de-DE"/>
        </w:rPr>
        <w:t xml:space="preserve"> me publikun</w:t>
      </w:r>
    </w:p>
    <w:p w14:paraId="5092A4CB" w14:textId="5E085236" w:rsidR="00697C90" w:rsidRPr="00D95F79" w:rsidRDefault="00697C90" w:rsidP="00D95F79">
      <w:pPr>
        <w:pStyle w:val="ListParagraph"/>
        <w:numPr>
          <w:ilvl w:val="0"/>
          <w:numId w:val="15"/>
        </w:numPr>
        <w:spacing w:after="240"/>
        <w:jc w:val="both"/>
        <w:rPr>
          <w:rFonts w:ascii="Times New Roman" w:hAnsi="Times New Roman"/>
          <w:color w:val="FF0000"/>
          <w:sz w:val="24"/>
          <w:szCs w:val="24"/>
        </w:rPr>
      </w:pP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w:t>
      </w:r>
      <w:r w:rsidR="006E2BBF">
        <w:rPr>
          <w:rFonts w:ascii="Times New Roman" w:hAnsi="Times New Roman"/>
          <w:color w:val="FF0000"/>
          <w:sz w:val="24"/>
          <w:szCs w:val="24"/>
        </w:rPr>
        <w:t>III</w:t>
      </w:r>
      <w:proofErr w:type="gramEnd"/>
      <w:r w:rsidR="006E2BBF">
        <w:rPr>
          <w:rFonts w:ascii="Times New Roman" w:hAnsi="Times New Roman"/>
          <w:color w:val="FF0000"/>
          <w:sz w:val="24"/>
          <w:szCs w:val="24"/>
        </w:rPr>
        <w:t>-</w:t>
      </w:r>
      <w:r w:rsidR="00091CE3">
        <w:rPr>
          <w:rFonts w:ascii="Times New Roman" w:hAnsi="Times New Roman"/>
          <w:color w:val="FF0000"/>
          <w:sz w:val="24"/>
          <w:szCs w:val="24"/>
        </w:rPr>
        <w:t>3</w:t>
      </w:r>
      <w:r w:rsidR="006E2BBF">
        <w:rPr>
          <w:rFonts w:ascii="Times New Roman" w:hAnsi="Times New Roman"/>
          <w:color w:val="FF0000"/>
          <w:sz w:val="24"/>
          <w:szCs w:val="24"/>
        </w:rPr>
        <w:t xml:space="preserve">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855"/>
      </w:tblGrid>
      <w:tr w:rsidR="00697C90" w14:paraId="4A4A0A67" w14:textId="77777777" w:rsidTr="0093162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24C8E6C6" w14:textId="370D8C98" w:rsidR="00697C90" w:rsidRDefault="00091CE3" w:rsidP="00401A53">
            <w:pPr>
              <w:spacing w:after="0" w:line="240" w:lineRule="auto"/>
              <w:jc w:val="both"/>
              <w:rPr>
                <w:rFonts w:ascii="Times New Roman" w:hAnsi="Times New Roman"/>
                <w:i/>
                <w:sz w:val="24"/>
                <w:szCs w:val="24"/>
              </w:rPr>
            </w:pPr>
            <w:proofErr w:type="spellStart"/>
            <w:r w:rsidRPr="00CA53EC">
              <w:rPr>
                <w:rFonts w:ascii="Times New Roman" w:hAnsi="Times New Roman"/>
                <w:i/>
                <w:color w:val="FF0000"/>
                <w:sz w:val="24"/>
                <w:szCs w:val="24"/>
              </w:rPr>
              <w:t>Plotësimi</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i</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pozicionit</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më</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sipër</w:t>
            </w:r>
            <w:proofErr w:type="spellEnd"/>
            <w:r w:rsidRPr="00CA53EC">
              <w:rPr>
                <w:rFonts w:ascii="Times New Roman" w:hAnsi="Times New Roman"/>
                <w:i/>
                <w:color w:val="FF0000"/>
                <w:sz w:val="24"/>
                <w:szCs w:val="24"/>
              </w:rPr>
              <w:t xml:space="preserve"> </w:t>
            </w:r>
            <w:proofErr w:type="spellStart"/>
            <w:r>
              <w:rPr>
                <w:rFonts w:ascii="Times New Roman" w:hAnsi="Times New Roman"/>
                <w:i/>
                <w:color w:val="FF0000"/>
                <w:sz w:val="24"/>
                <w:szCs w:val="24"/>
              </w:rPr>
              <w:t>fillimisht</w:t>
            </w:r>
            <w:proofErr w:type="spellEnd"/>
            <w:r>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bëhet</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nëpërmjet</w:t>
            </w:r>
            <w:proofErr w:type="spellEnd"/>
            <w:r w:rsidRPr="00CA53EC">
              <w:rPr>
                <w:rFonts w:ascii="Times New Roman" w:hAnsi="Times New Roman"/>
                <w:i/>
                <w:color w:val="FF0000"/>
                <w:sz w:val="24"/>
                <w:szCs w:val="24"/>
              </w:rPr>
              <w:t xml:space="preserve"> </w:t>
            </w:r>
            <w:r>
              <w:rPr>
                <w:rFonts w:ascii="Times New Roman" w:hAnsi="Times New Roman"/>
                <w:i/>
                <w:color w:val="FF0000"/>
                <w:sz w:val="24"/>
                <w:szCs w:val="24"/>
              </w:rPr>
              <w:t xml:space="preserve">procedures </w:t>
            </w:r>
            <w:proofErr w:type="spellStart"/>
            <w:r w:rsidRPr="00CA53EC">
              <w:rPr>
                <w:rFonts w:ascii="Times New Roman" w:hAnsi="Times New Roman"/>
                <w:i/>
                <w:color w:val="FF0000"/>
                <w:sz w:val="24"/>
                <w:szCs w:val="24"/>
              </w:rPr>
              <w:t>së</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lëvizjes</w:t>
            </w:r>
            <w:proofErr w:type="spellEnd"/>
            <w:r>
              <w:rPr>
                <w:rFonts w:ascii="Times New Roman" w:hAnsi="Times New Roman"/>
                <w:i/>
                <w:color w:val="FF0000"/>
                <w:sz w:val="24"/>
                <w:szCs w:val="24"/>
              </w:rPr>
              <w:t>,</w:t>
            </w:r>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paralele</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ngritjes</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në</w:t>
            </w:r>
            <w:proofErr w:type="spellEnd"/>
            <w:r w:rsidRPr="00CA53EC">
              <w:rPr>
                <w:rFonts w:ascii="Times New Roman" w:hAnsi="Times New Roman"/>
                <w:i/>
                <w:color w:val="FF0000"/>
                <w:sz w:val="24"/>
                <w:szCs w:val="24"/>
              </w:rPr>
              <w:t xml:space="preserve"> </w:t>
            </w:r>
            <w:proofErr w:type="spellStart"/>
            <w:r w:rsidRPr="00CA53EC">
              <w:rPr>
                <w:rFonts w:ascii="Times New Roman" w:hAnsi="Times New Roman"/>
                <w:i/>
                <w:color w:val="FF0000"/>
                <w:sz w:val="24"/>
                <w:szCs w:val="24"/>
              </w:rPr>
              <w:t>dety</w:t>
            </w:r>
            <w:r>
              <w:rPr>
                <w:rFonts w:ascii="Times New Roman" w:hAnsi="Times New Roman"/>
                <w:i/>
                <w:color w:val="FF0000"/>
                <w:sz w:val="24"/>
                <w:szCs w:val="24"/>
              </w:rPr>
              <w:t>rë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dhe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pranim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nga</w:t>
            </w:r>
            <w:proofErr w:type="spellEnd"/>
            <w:r>
              <w:rPr>
                <w:rFonts w:ascii="Times New Roman" w:hAnsi="Times New Roman"/>
                <w:i/>
                <w:color w:val="FF0000"/>
                <w:sz w:val="24"/>
                <w:szCs w:val="24"/>
              </w:rPr>
              <w:t xml:space="preserve"> </w:t>
            </w:r>
            <w:proofErr w:type="spellStart"/>
            <w:proofErr w:type="gramStart"/>
            <w:r>
              <w:rPr>
                <w:rFonts w:ascii="Times New Roman" w:hAnsi="Times New Roman"/>
                <w:i/>
                <w:color w:val="FF0000"/>
                <w:sz w:val="24"/>
                <w:szCs w:val="24"/>
              </w:rPr>
              <w:t>jashtë</w:t>
            </w:r>
            <w:proofErr w:type="spellEnd"/>
            <w:r>
              <w:rPr>
                <w:rFonts w:ascii="Times New Roman" w:hAnsi="Times New Roman"/>
                <w:i/>
                <w:color w:val="FF0000"/>
                <w:sz w:val="24"/>
                <w:szCs w:val="24"/>
              </w:rPr>
              <w:t xml:space="preserve"> .</w:t>
            </w:r>
            <w:proofErr w:type="gramEnd"/>
          </w:p>
        </w:tc>
      </w:tr>
    </w:tbl>
    <w:p w14:paraId="1B2FCF38" w14:textId="77777777" w:rsidR="00697C90" w:rsidRDefault="00697C90" w:rsidP="00697C90">
      <w:pPr>
        <w:rPr>
          <w:rFonts w:ascii="Times New Roman" w:hAnsi="Times New Roman"/>
          <w:b/>
          <w:sz w:val="24"/>
          <w:szCs w:val="24"/>
        </w:rPr>
      </w:pPr>
    </w:p>
    <w:p w14:paraId="2B598C68" w14:textId="1A0DA925" w:rsidR="00697C90" w:rsidRDefault="00697C90" w:rsidP="00D95F79">
      <w:pPr>
        <w:rPr>
          <w:rFonts w:ascii="Times New Roman" w:hAnsi="Times New Roman"/>
          <w:b/>
          <w:sz w:val="24"/>
          <w:szCs w:val="24"/>
        </w:rPr>
      </w:pPr>
      <w:proofErr w:type="spellStart"/>
      <w:r>
        <w:rPr>
          <w:rFonts w:ascii="Times New Roman" w:hAnsi="Times New Roman"/>
          <w:b/>
          <w:sz w:val="24"/>
          <w:szCs w:val="24"/>
        </w:rPr>
        <w:t>Për</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dy</w:t>
      </w:r>
      <w:proofErr w:type="spellEnd"/>
      <w:r>
        <w:rPr>
          <w:rFonts w:ascii="Times New Roman" w:hAnsi="Times New Roman"/>
          <w:b/>
          <w:sz w:val="24"/>
          <w:szCs w:val="24"/>
        </w:rPr>
        <w:t xml:space="preserve"> </w:t>
      </w:r>
      <w:proofErr w:type="spellStart"/>
      <w:r>
        <w:rPr>
          <w:rFonts w:ascii="Times New Roman" w:hAnsi="Times New Roman"/>
          <w:b/>
          <w:sz w:val="24"/>
          <w:szCs w:val="24"/>
        </w:rPr>
        <w:t>Procedurat</w:t>
      </w:r>
      <w:proofErr w:type="spellEnd"/>
      <w:r>
        <w:rPr>
          <w:rFonts w:ascii="Times New Roman" w:hAnsi="Times New Roman"/>
          <w:b/>
          <w:sz w:val="24"/>
          <w:szCs w:val="24"/>
        </w:rPr>
        <w:t xml:space="preserve"> (</w:t>
      </w:r>
      <w:proofErr w:type="spellStart"/>
      <w:r>
        <w:rPr>
          <w:rFonts w:ascii="Times New Roman" w:hAnsi="Times New Roman"/>
          <w:b/>
          <w:sz w:val="24"/>
          <w:szCs w:val="24"/>
        </w:rPr>
        <w:t>lëvizje</w:t>
      </w:r>
      <w:proofErr w:type="spellEnd"/>
      <w:r>
        <w:rPr>
          <w:rFonts w:ascii="Times New Roman" w:hAnsi="Times New Roman"/>
          <w:b/>
          <w:sz w:val="24"/>
          <w:szCs w:val="24"/>
        </w:rPr>
        <w:t xml:space="preserve"> </w:t>
      </w:r>
      <w:proofErr w:type="spellStart"/>
      <w:r>
        <w:rPr>
          <w:rFonts w:ascii="Times New Roman" w:hAnsi="Times New Roman"/>
          <w:b/>
          <w:sz w:val="24"/>
          <w:szCs w:val="24"/>
        </w:rPr>
        <w:t>paralele</w:t>
      </w:r>
      <w:proofErr w:type="spellEnd"/>
      <w:r>
        <w:rPr>
          <w:rFonts w:ascii="Times New Roman" w:hAnsi="Times New Roman"/>
          <w:b/>
          <w:sz w:val="24"/>
          <w:szCs w:val="24"/>
        </w:rPr>
        <w:t xml:space="preserve"> </w:t>
      </w:r>
      <w:proofErr w:type="spellStart"/>
      <w:r>
        <w:rPr>
          <w:rFonts w:ascii="Times New Roman" w:hAnsi="Times New Roman"/>
          <w:b/>
          <w:sz w:val="24"/>
          <w:szCs w:val="24"/>
        </w:rPr>
        <w:t>dhe</w:t>
      </w:r>
      <w:proofErr w:type="spellEnd"/>
      <w:r>
        <w:rPr>
          <w:rFonts w:ascii="Times New Roman" w:hAnsi="Times New Roman"/>
          <w:b/>
          <w:sz w:val="24"/>
          <w:szCs w:val="24"/>
        </w:rPr>
        <w:t xml:space="preserve"> </w:t>
      </w:r>
      <w:proofErr w:type="spellStart"/>
      <w:r>
        <w:rPr>
          <w:rFonts w:ascii="Times New Roman" w:hAnsi="Times New Roman"/>
          <w:b/>
          <w:sz w:val="24"/>
          <w:szCs w:val="24"/>
        </w:rPr>
        <w:t>ngritje</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aplikohet</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njëjtën</w:t>
      </w:r>
      <w:proofErr w:type="spellEnd"/>
      <w:r>
        <w:rPr>
          <w:rFonts w:ascii="Times New Roman" w:hAnsi="Times New Roman"/>
          <w:b/>
          <w:sz w:val="24"/>
          <w:szCs w:val="24"/>
        </w:rPr>
        <w:t xml:space="preserve"> </w:t>
      </w:r>
      <w:proofErr w:type="spellStart"/>
      <w:r>
        <w:rPr>
          <w:rFonts w:ascii="Times New Roman" w:hAnsi="Times New Roman"/>
          <w:b/>
          <w:sz w:val="24"/>
          <w:szCs w:val="24"/>
        </w:rPr>
        <w:t>kohë</w:t>
      </w:r>
      <w:proofErr w:type="spellEnd"/>
      <w:r>
        <w:rPr>
          <w:rFonts w:ascii="Times New Roman" w:hAnsi="Times New Roman"/>
          <w:b/>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091CE3" w:rsidRPr="00091CE3" w14:paraId="2A0F4D9B" w14:textId="77777777" w:rsidTr="00D343C9">
        <w:tc>
          <w:tcPr>
            <w:tcW w:w="6804" w:type="dxa"/>
            <w:tcBorders>
              <w:right w:val="nil"/>
            </w:tcBorders>
          </w:tcPr>
          <w:p w14:paraId="03D926EF" w14:textId="77777777" w:rsidR="00091CE3" w:rsidRPr="00091CE3" w:rsidRDefault="00091CE3" w:rsidP="00091CE3">
            <w:pPr>
              <w:autoSpaceDE w:val="0"/>
              <w:autoSpaceDN w:val="0"/>
              <w:adjustRightInd w:val="0"/>
              <w:spacing w:after="0" w:line="240" w:lineRule="auto"/>
              <w:jc w:val="center"/>
              <w:rPr>
                <w:rFonts w:eastAsia="Calibri" w:cs="CG Times"/>
                <w:b/>
                <w:bCs/>
                <w:sz w:val="28"/>
                <w:szCs w:val="28"/>
                <w:lang w:val="sq-AL"/>
              </w:rPr>
            </w:pPr>
            <w:r w:rsidRPr="00091CE3">
              <w:rPr>
                <w:rFonts w:eastAsia="Calibri" w:cs="CG Times"/>
                <w:b/>
                <w:bCs/>
                <w:sz w:val="28"/>
                <w:szCs w:val="28"/>
                <w:lang w:val="sq-AL"/>
              </w:rPr>
              <w:t>Afati për dorëzimin e dokumentave për</w:t>
            </w:r>
          </w:p>
          <w:p w14:paraId="3CB75DC4" w14:textId="00FB487C" w:rsidR="00091CE3" w:rsidRPr="00091CE3" w:rsidRDefault="00091CE3" w:rsidP="00091CE3">
            <w:pPr>
              <w:autoSpaceDE w:val="0"/>
              <w:autoSpaceDN w:val="0"/>
              <w:adjustRightInd w:val="0"/>
              <w:spacing w:after="0" w:line="240" w:lineRule="auto"/>
              <w:jc w:val="center"/>
              <w:rPr>
                <w:rFonts w:eastAsia="Calibri" w:cs="CG Times"/>
                <w:color w:val="C00000"/>
                <w:sz w:val="32"/>
                <w:szCs w:val="32"/>
                <w:lang w:val="sq-AL"/>
              </w:rPr>
            </w:pPr>
            <w:r w:rsidRPr="00091CE3">
              <w:rPr>
                <w:rFonts w:eastAsia="Calibri" w:cs="CG Times"/>
                <w:b/>
                <w:bCs/>
                <w:color w:val="C00000"/>
                <w:sz w:val="32"/>
                <w:szCs w:val="32"/>
                <w:lang w:val="sq-AL"/>
              </w:rPr>
              <w:t xml:space="preserve">LËVIZJE PARALELE:                 </w:t>
            </w:r>
            <w:r w:rsidR="00016881">
              <w:rPr>
                <w:rFonts w:eastAsia="Calibri" w:cs="CG Times"/>
                <w:b/>
                <w:bCs/>
                <w:color w:val="C00000"/>
                <w:sz w:val="32"/>
                <w:szCs w:val="32"/>
                <w:lang w:val="sq-AL"/>
              </w:rPr>
              <w:t>05.09.2025</w:t>
            </w:r>
          </w:p>
        </w:tc>
        <w:tc>
          <w:tcPr>
            <w:tcW w:w="2977" w:type="dxa"/>
            <w:tcBorders>
              <w:left w:val="nil"/>
            </w:tcBorders>
            <w:vAlign w:val="center"/>
          </w:tcPr>
          <w:p w14:paraId="6194F1DB" w14:textId="77777777" w:rsidR="00091CE3" w:rsidRPr="00091CE3" w:rsidRDefault="00091CE3" w:rsidP="00091CE3">
            <w:pPr>
              <w:autoSpaceDE w:val="0"/>
              <w:autoSpaceDN w:val="0"/>
              <w:adjustRightInd w:val="0"/>
              <w:spacing w:after="0" w:line="240" w:lineRule="auto"/>
              <w:rPr>
                <w:rFonts w:eastAsia="Calibri"/>
                <w:sz w:val="32"/>
                <w:szCs w:val="32"/>
                <w:lang w:val="sq-AL"/>
              </w:rPr>
            </w:pPr>
          </w:p>
        </w:tc>
      </w:tr>
      <w:tr w:rsidR="00091CE3" w:rsidRPr="00091CE3" w14:paraId="3A007966" w14:textId="77777777" w:rsidTr="00D343C9">
        <w:trPr>
          <w:trHeight w:val="828"/>
        </w:trPr>
        <w:tc>
          <w:tcPr>
            <w:tcW w:w="6804" w:type="dxa"/>
            <w:tcBorders>
              <w:right w:val="nil"/>
            </w:tcBorders>
          </w:tcPr>
          <w:p w14:paraId="2820EE21" w14:textId="77777777" w:rsidR="00091CE3" w:rsidRPr="00091CE3" w:rsidRDefault="00091CE3" w:rsidP="00091CE3">
            <w:pPr>
              <w:autoSpaceDE w:val="0"/>
              <w:autoSpaceDN w:val="0"/>
              <w:adjustRightInd w:val="0"/>
              <w:spacing w:after="0" w:line="240" w:lineRule="auto"/>
              <w:jc w:val="center"/>
              <w:rPr>
                <w:rFonts w:eastAsia="Calibri" w:cs="CG Times"/>
                <w:b/>
                <w:bCs/>
                <w:sz w:val="28"/>
                <w:szCs w:val="28"/>
                <w:lang w:val="sq-AL"/>
              </w:rPr>
            </w:pPr>
            <w:r w:rsidRPr="00091CE3">
              <w:rPr>
                <w:rFonts w:eastAsia="Calibri" w:cs="CG Times"/>
                <w:b/>
                <w:bCs/>
                <w:sz w:val="28"/>
                <w:szCs w:val="28"/>
                <w:lang w:val="sq-AL"/>
              </w:rPr>
              <w:t>Afati për dorëzimin e dokumentave për</w:t>
            </w:r>
          </w:p>
          <w:p w14:paraId="125C3205" w14:textId="5B84A39B" w:rsidR="00091CE3" w:rsidRPr="00091CE3" w:rsidRDefault="00091CE3" w:rsidP="00091CE3">
            <w:pPr>
              <w:autoSpaceDE w:val="0"/>
              <w:autoSpaceDN w:val="0"/>
              <w:adjustRightInd w:val="0"/>
              <w:spacing w:after="0" w:line="240" w:lineRule="auto"/>
              <w:jc w:val="center"/>
              <w:rPr>
                <w:rFonts w:eastAsia="Calibri" w:cs="CG Times"/>
                <w:color w:val="C00000"/>
                <w:sz w:val="32"/>
                <w:szCs w:val="32"/>
                <w:lang w:val="sq-AL"/>
              </w:rPr>
            </w:pPr>
            <w:r w:rsidRPr="00091CE3">
              <w:rPr>
                <w:rFonts w:eastAsia="Calibri" w:cs="CG Times"/>
                <w:b/>
                <w:bCs/>
                <w:color w:val="C00000"/>
                <w:sz w:val="32"/>
                <w:szCs w:val="32"/>
                <w:lang w:val="sq-AL"/>
              </w:rPr>
              <w:t xml:space="preserve">NGRITJE NE DETYRE:               </w:t>
            </w:r>
            <w:r w:rsidR="00016881">
              <w:rPr>
                <w:rFonts w:eastAsia="Calibri" w:cs="CG Times"/>
                <w:b/>
                <w:bCs/>
                <w:color w:val="C00000"/>
                <w:sz w:val="32"/>
                <w:szCs w:val="32"/>
                <w:lang w:val="sq-AL"/>
              </w:rPr>
              <w:t>10.09.2025</w:t>
            </w:r>
          </w:p>
        </w:tc>
        <w:tc>
          <w:tcPr>
            <w:tcW w:w="2977" w:type="dxa"/>
            <w:tcBorders>
              <w:left w:val="nil"/>
            </w:tcBorders>
            <w:vAlign w:val="center"/>
          </w:tcPr>
          <w:p w14:paraId="75F7AEF9" w14:textId="77777777" w:rsidR="00091CE3" w:rsidRPr="00091CE3" w:rsidRDefault="00091CE3" w:rsidP="00091CE3">
            <w:pPr>
              <w:autoSpaceDE w:val="0"/>
              <w:autoSpaceDN w:val="0"/>
              <w:adjustRightInd w:val="0"/>
              <w:spacing w:after="0" w:line="240" w:lineRule="auto"/>
              <w:rPr>
                <w:rFonts w:eastAsia="Calibri"/>
                <w:sz w:val="32"/>
                <w:szCs w:val="32"/>
                <w:lang w:val="sq-AL"/>
              </w:rPr>
            </w:pPr>
          </w:p>
        </w:tc>
      </w:tr>
      <w:tr w:rsidR="00091CE3" w:rsidRPr="00091CE3" w14:paraId="23F3F5C4" w14:textId="77777777" w:rsidTr="00D343C9">
        <w:trPr>
          <w:trHeight w:val="828"/>
        </w:trPr>
        <w:tc>
          <w:tcPr>
            <w:tcW w:w="6804" w:type="dxa"/>
            <w:tcBorders>
              <w:right w:val="nil"/>
            </w:tcBorders>
          </w:tcPr>
          <w:p w14:paraId="3F3E0A1B" w14:textId="77777777" w:rsidR="00091CE3" w:rsidRPr="00091CE3" w:rsidRDefault="00091CE3" w:rsidP="00091CE3">
            <w:pPr>
              <w:autoSpaceDE w:val="0"/>
              <w:autoSpaceDN w:val="0"/>
              <w:adjustRightInd w:val="0"/>
              <w:spacing w:after="0" w:line="240" w:lineRule="auto"/>
              <w:jc w:val="center"/>
              <w:rPr>
                <w:rFonts w:eastAsia="Calibri" w:cs="CG Times"/>
                <w:b/>
                <w:bCs/>
                <w:sz w:val="28"/>
                <w:szCs w:val="28"/>
                <w:lang w:val="sq-AL"/>
              </w:rPr>
            </w:pPr>
            <w:r w:rsidRPr="00091CE3">
              <w:rPr>
                <w:rFonts w:eastAsia="Calibri" w:cs="CG Times"/>
                <w:b/>
                <w:bCs/>
                <w:sz w:val="28"/>
                <w:szCs w:val="28"/>
                <w:lang w:val="sq-AL"/>
              </w:rPr>
              <w:t>Afati për dorëzimin e dokumentave për</w:t>
            </w:r>
          </w:p>
          <w:p w14:paraId="4A1695A9" w14:textId="3E1DBA60" w:rsidR="00091CE3" w:rsidRPr="00091CE3" w:rsidRDefault="00091CE3" w:rsidP="00091CE3">
            <w:pPr>
              <w:autoSpaceDE w:val="0"/>
              <w:autoSpaceDN w:val="0"/>
              <w:adjustRightInd w:val="0"/>
              <w:spacing w:after="0" w:line="240" w:lineRule="auto"/>
              <w:jc w:val="center"/>
              <w:rPr>
                <w:rFonts w:eastAsia="Calibri" w:cs="CG Times"/>
                <w:b/>
                <w:bCs/>
                <w:sz w:val="28"/>
                <w:szCs w:val="28"/>
                <w:lang w:val="sq-AL"/>
              </w:rPr>
            </w:pPr>
            <w:r w:rsidRPr="00091CE3">
              <w:rPr>
                <w:rFonts w:eastAsia="Calibri" w:cs="CG Times"/>
                <w:b/>
                <w:bCs/>
                <w:color w:val="C00000"/>
                <w:sz w:val="32"/>
                <w:szCs w:val="32"/>
                <w:lang w:val="sq-AL"/>
              </w:rPr>
              <w:t xml:space="preserve">PRANIM NGA JASHTË :            </w:t>
            </w:r>
            <w:r w:rsidR="00016881">
              <w:rPr>
                <w:rFonts w:eastAsia="Calibri" w:cs="CG Times"/>
                <w:b/>
                <w:bCs/>
                <w:color w:val="C00000"/>
                <w:sz w:val="32"/>
                <w:szCs w:val="32"/>
                <w:lang w:val="sq-AL"/>
              </w:rPr>
              <w:t>10.09.2025</w:t>
            </w:r>
          </w:p>
        </w:tc>
        <w:tc>
          <w:tcPr>
            <w:tcW w:w="2977" w:type="dxa"/>
            <w:tcBorders>
              <w:left w:val="nil"/>
            </w:tcBorders>
            <w:vAlign w:val="center"/>
          </w:tcPr>
          <w:p w14:paraId="5F7844CA" w14:textId="77777777" w:rsidR="00091CE3" w:rsidRPr="00091CE3" w:rsidRDefault="00091CE3" w:rsidP="00091CE3">
            <w:pPr>
              <w:autoSpaceDE w:val="0"/>
              <w:autoSpaceDN w:val="0"/>
              <w:adjustRightInd w:val="0"/>
              <w:spacing w:after="0" w:line="240" w:lineRule="auto"/>
              <w:rPr>
                <w:rFonts w:eastAsia="Calibri"/>
                <w:sz w:val="32"/>
                <w:szCs w:val="32"/>
                <w:lang w:val="sq-AL"/>
              </w:rPr>
            </w:pPr>
          </w:p>
        </w:tc>
      </w:tr>
    </w:tbl>
    <w:p w14:paraId="7A6FE08F" w14:textId="77777777" w:rsidR="00697C90" w:rsidRDefault="00697C90" w:rsidP="00697C90">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Ind w:w="-62" w:type="dxa"/>
        <w:tblCellMar>
          <w:top w:w="113" w:type="dxa"/>
          <w:bottom w:w="113" w:type="dxa"/>
        </w:tblCellMar>
        <w:tblLook w:val="00A0" w:firstRow="1" w:lastRow="0" w:firstColumn="1" w:lastColumn="0" w:noHBand="0" w:noVBand="0"/>
      </w:tblPr>
      <w:tblGrid>
        <w:gridCol w:w="9855"/>
      </w:tblGrid>
      <w:tr w:rsidR="00697C90" w14:paraId="6B67B3C6" w14:textId="77777777" w:rsidTr="00D95F79">
        <w:trPr>
          <w:trHeight w:val="517"/>
        </w:trPr>
        <w:tc>
          <w:tcPr>
            <w:tcW w:w="9855" w:type="dxa"/>
            <w:shd w:val="clear" w:color="auto" w:fill="C00000"/>
            <w:hideMark/>
          </w:tcPr>
          <w:p w14:paraId="3106C2B0" w14:textId="77777777" w:rsidR="00697C90" w:rsidRDefault="00697C90" w:rsidP="00931628">
            <w:pPr>
              <w:spacing w:after="0" w:line="240" w:lineRule="auto"/>
              <w:rPr>
                <w:rFonts w:ascii="Times New Roman" w:hAnsi="Times New Roman"/>
                <w:b/>
                <w:color w:val="FFFF00"/>
                <w:sz w:val="24"/>
                <w:szCs w:val="24"/>
              </w:rPr>
            </w:pPr>
            <w:proofErr w:type="spellStart"/>
            <w:r>
              <w:rPr>
                <w:rFonts w:ascii="Times New Roman" w:hAnsi="Times New Roman"/>
                <w:b/>
                <w:color w:val="FFFF00"/>
                <w:sz w:val="24"/>
                <w:szCs w:val="24"/>
              </w:rPr>
              <w:lastRenderedPageBreak/>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si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më</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sipër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është</w:t>
            </w:r>
            <w:proofErr w:type="spellEnd"/>
            <w:r>
              <w:rPr>
                <w:rFonts w:ascii="Times New Roman" w:hAnsi="Times New Roman"/>
                <w:b/>
                <w:color w:val="FFFF00"/>
                <w:sz w:val="24"/>
                <w:szCs w:val="24"/>
              </w:rPr>
              <w:t>:</w:t>
            </w:r>
          </w:p>
        </w:tc>
      </w:tr>
      <w:tr w:rsidR="00697C90" w:rsidRPr="00091CE3" w14:paraId="0F66C431" w14:textId="77777777" w:rsidTr="00D95F79">
        <w:tc>
          <w:tcPr>
            <w:tcW w:w="9855" w:type="dxa"/>
          </w:tcPr>
          <w:p w14:paraId="3B1A26B0" w14:textId="77777777" w:rsidR="00A02B09" w:rsidRPr="00091CE3" w:rsidRDefault="00A02B09" w:rsidP="00091CE3">
            <w:pPr>
              <w:pStyle w:val="ListParagraph"/>
              <w:spacing w:after="0"/>
              <w:jc w:val="both"/>
              <w:rPr>
                <w:rFonts w:ascii="Times New Roman" w:eastAsia="Calibri" w:hAnsi="Times New Roman"/>
                <w:sz w:val="24"/>
                <w:szCs w:val="24"/>
                <w:lang w:val="sq-AL"/>
              </w:rPr>
            </w:pPr>
          </w:p>
          <w:p w14:paraId="2AEAFD53" w14:textId="5E551490"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91CE3">
              <w:rPr>
                <w:rFonts w:ascii="Times New Roman" w:hAnsi="Times New Roman"/>
                <w:sz w:val="24"/>
                <w:szCs w:val="24"/>
                <w:lang w:val="sq-AL"/>
              </w:rPr>
              <w:t xml:space="preserve">Organizon, drejton, koordinon dhe kontrollon punën e punonjesve që ka në varësi dhe të sektorit në përgjithësi. </w:t>
            </w:r>
          </w:p>
          <w:p w14:paraId="0ACA9270" w14:textId="77777777" w:rsidR="003629D0" w:rsidRDefault="00091CE3" w:rsidP="003F0404">
            <w:pPr>
              <w:pStyle w:val="ListParagraph"/>
              <w:widowControl w:val="0"/>
              <w:numPr>
                <w:ilvl w:val="0"/>
                <w:numId w:val="35"/>
              </w:numPr>
              <w:spacing w:after="160"/>
              <w:jc w:val="both"/>
              <w:rPr>
                <w:rFonts w:ascii="Times New Roman" w:hAnsi="Times New Roman"/>
                <w:sz w:val="24"/>
                <w:szCs w:val="24"/>
                <w:lang w:val="sq-AL"/>
              </w:rPr>
            </w:pPr>
            <w:r w:rsidRPr="003629D0">
              <w:rPr>
                <w:rFonts w:ascii="Times New Roman" w:hAnsi="Times New Roman"/>
                <w:sz w:val="24"/>
                <w:szCs w:val="24"/>
                <w:lang w:val="sq-AL"/>
              </w:rPr>
              <w:t xml:space="preserve">Ben shperndarjen e korrespodences qe i adresohet sektorit dhe ndjek dhe kontrollon punen qe behet nga specialistet e sektorit per percaktimin e dhenien e zgjidhjeve ligjore, ne afatet e caktuara. </w:t>
            </w:r>
          </w:p>
          <w:p w14:paraId="483E2F9C" w14:textId="3CD560C1" w:rsidR="003629D0" w:rsidRPr="00016881" w:rsidRDefault="003629D0" w:rsidP="003F0404">
            <w:pPr>
              <w:pStyle w:val="ListParagraph"/>
              <w:widowControl w:val="0"/>
              <w:numPr>
                <w:ilvl w:val="0"/>
                <w:numId w:val="35"/>
              </w:numPr>
              <w:spacing w:after="160"/>
              <w:jc w:val="both"/>
              <w:rPr>
                <w:rFonts w:ascii="Times New Roman" w:hAnsi="Times New Roman"/>
                <w:sz w:val="24"/>
                <w:szCs w:val="24"/>
                <w:lang w:val="sq-AL"/>
              </w:rPr>
            </w:pPr>
            <w:r w:rsidRPr="00016881">
              <w:rPr>
                <w:rFonts w:ascii="Times New Roman" w:hAnsi="Times New Roman"/>
                <w:sz w:val="24"/>
                <w:szCs w:val="24"/>
                <w:lang w:val="sq-AL"/>
              </w:rPr>
              <w:t>T</w:t>
            </w:r>
            <w:r w:rsidR="0099001B" w:rsidRPr="00016881">
              <w:rPr>
                <w:rFonts w:ascii="Times New Roman" w:hAnsi="Times New Roman"/>
                <w:sz w:val="24"/>
                <w:szCs w:val="24"/>
                <w:lang w:val="sq-AL"/>
              </w:rPr>
              <w:t>ë</w:t>
            </w:r>
            <w:r w:rsidRPr="00016881">
              <w:rPr>
                <w:rFonts w:ascii="Times New Roman" w:hAnsi="Times New Roman"/>
                <w:sz w:val="24"/>
                <w:szCs w:val="24"/>
                <w:lang w:val="sq-AL"/>
              </w:rPr>
              <w:t xml:space="preserve"> kontrolloj</w:t>
            </w:r>
            <w:r w:rsidR="0099001B" w:rsidRPr="00016881">
              <w:rPr>
                <w:rFonts w:ascii="Times New Roman" w:hAnsi="Times New Roman"/>
                <w:sz w:val="24"/>
                <w:szCs w:val="24"/>
                <w:lang w:val="sq-AL"/>
              </w:rPr>
              <w:t>ë</w:t>
            </w:r>
            <w:r w:rsidRPr="00016881">
              <w:rPr>
                <w:rFonts w:ascii="Times New Roman" w:hAnsi="Times New Roman"/>
                <w:sz w:val="24"/>
                <w:szCs w:val="24"/>
                <w:lang w:val="sq-AL"/>
              </w:rPr>
              <w:t xml:space="preserve"> dhe asistoj</w:t>
            </w:r>
            <w:r w:rsidR="0099001B" w:rsidRPr="00016881">
              <w:rPr>
                <w:rFonts w:ascii="Times New Roman" w:hAnsi="Times New Roman"/>
                <w:sz w:val="24"/>
                <w:szCs w:val="24"/>
                <w:lang w:val="sq-AL"/>
              </w:rPr>
              <w:t>ë</w:t>
            </w:r>
            <w:r w:rsidRPr="00016881">
              <w:rPr>
                <w:rFonts w:ascii="Times New Roman" w:hAnsi="Times New Roman"/>
                <w:sz w:val="24"/>
                <w:szCs w:val="24"/>
                <w:lang w:val="sq-AL"/>
              </w:rPr>
              <w:t xml:space="preserve"> kur i k</w:t>
            </w:r>
            <w:r w:rsidR="0099001B" w:rsidRPr="00016881">
              <w:rPr>
                <w:rFonts w:ascii="Times New Roman" w:hAnsi="Times New Roman"/>
                <w:sz w:val="24"/>
                <w:szCs w:val="24"/>
                <w:lang w:val="sq-AL"/>
              </w:rPr>
              <w:t>ë</w:t>
            </w:r>
            <w:r w:rsidRPr="00016881">
              <w:rPr>
                <w:rFonts w:ascii="Times New Roman" w:hAnsi="Times New Roman"/>
                <w:sz w:val="24"/>
                <w:szCs w:val="24"/>
                <w:lang w:val="sq-AL"/>
              </w:rPr>
              <w:t>rkohet</w:t>
            </w:r>
            <w:r w:rsidR="0099001B" w:rsidRPr="00016881">
              <w:rPr>
                <w:rFonts w:ascii="Times New Roman" w:hAnsi="Times New Roman"/>
                <w:sz w:val="24"/>
                <w:szCs w:val="24"/>
                <w:lang w:val="sq-AL"/>
              </w:rPr>
              <w:t xml:space="preserve">, </w:t>
            </w:r>
            <w:r w:rsidRPr="00016881">
              <w:rPr>
                <w:rFonts w:ascii="Times New Roman" w:hAnsi="Times New Roman"/>
                <w:sz w:val="24"/>
                <w:szCs w:val="24"/>
                <w:lang w:val="sq-AL"/>
              </w:rPr>
              <w:t xml:space="preserve"> </w:t>
            </w:r>
            <w:r w:rsidR="0099001B" w:rsidRPr="00016881">
              <w:rPr>
                <w:rFonts w:ascii="Times New Roman" w:hAnsi="Times New Roman"/>
                <w:sz w:val="24"/>
                <w:szCs w:val="24"/>
                <w:lang w:val="sq-AL"/>
              </w:rPr>
              <w:t xml:space="preserve">që dokumetat e prodhuara në Institucion të jenë në përputhje me </w:t>
            </w:r>
            <w:r w:rsidR="0099001B" w:rsidRPr="00016881">
              <w:t>“</w:t>
            </w:r>
            <w:proofErr w:type="spellStart"/>
            <w:r w:rsidR="0099001B" w:rsidRPr="00016881">
              <w:t>Normat</w:t>
            </w:r>
            <w:proofErr w:type="spellEnd"/>
            <w:r w:rsidR="0099001B" w:rsidRPr="00016881">
              <w:t xml:space="preserve"> </w:t>
            </w:r>
            <w:proofErr w:type="spellStart"/>
            <w:r w:rsidR="0099001B" w:rsidRPr="00016881">
              <w:t>tekniko-profesionale</w:t>
            </w:r>
            <w:proofErr w:type="spellEnd"/>
            <w:r w:rsidR="0099001B" w:rsidRPr="00016881">
              <w:t xml:space="preserve"> </w:t>
            </w:r>
            <w:proofErr w:type="spellStart"/>
            <w:r w:rsidR="0099001B" w:rsidRPr="00016881">
              <w:t>dhe</w:t>
            </w:r>
            <w:proofErr w:type="spellEnd"/>
            <w:r w:rsidR="0099001B" w:rsidRPr="00016881">
              <w:t xml:space="preserve"> </w:t>
            </w:r>
            <w:proofErr w:type="spellStart"/>
            <w:r w:rsidR="0099001B" w:rsidRPr="00016881">
              <w:t>metodologjike</w:t>
            </w:r>
            <w:proofErr w:type="spellEnd"/>
            <w:r w:rsidR="0099001B" w:rsidRPr="00016881">
              <w:t xml:space="preserve"> </w:t>
            </w:r>
            <w:proofErr w:type="spellStart"/>
            <w:r w:rsidR="0099001B" w:rsidRPr="00016881">
              <w:t>të</w:t>
            </w:r>
            <w:proofErr w:type="spellEnd"/>
            <w:r w:rsidR="0099001B" w:rsidRPr="00016881">
              <w:t xml:space="preserve"> </w:t>
            </w:r>
            <w:proofErr w:type="spellStart"/>
            <w:r w:rsidR="0099001B" w:rsidRPr="00016881">
              <w:t>shërbimit</w:t>
            </w:r>
            <w:proofErr w:type="spellEnd"/>
            <w:r w:rsidR="0099001B" w:rsidRPr="00016881">
              <w:t xml:space="preserve"> </w:t>
            </w:r>
            <w:proofErr w:type="spellStart"/>
            <w:r w:rsidR="0099001B" w:rsidRPr="00016881">
              <w:t>arkivor</w:t>
            </w:r>
            <w:proofErr w:type="spellEnd"/>
            <w:r w:rsidR="0099001B" w:rsidRPr="00016881">
              <w:t xml:space="preserve"> </w:t>
            </w:r>
            <w:proofErr w:type="spellStart"/>
            <w:r w:rsidR="0099001B" w:rsidRPr="00016881">
              <w:t>në</w:t>
            </w:r>
            <w:proofErr w:type="spellEnd"/>
            <w:r w:rsidR="0099001B" w:rsidRPr="00016881">
              <w:t xml:space="preserve"> </w:t>
            </w:r>
            <w:proofErr w:type="spellStart"/>
            <w:r w:rsidR="0099001B" w:rsidRPr="00016881">
              <w:t>Republikën</w:t>
            </w:r>
            <w:proofErr w:type="spellEnd"/>
            <w:r w:rsidR="0099001B" w:rsidRPr="00016881">
              <w:t xml:space="preserve"> e </w:t>
            </w:r>
            <w:proofErr w:type="spellStart"/>
            <w:r w:rsidR="0099001B" w:rsidRPr="00016881">
              <w:t>Shqipërisë</w:t>
            </w:r>
            <w:proofErr w:type="spellEnd"/>
            <w:r w:rsidR="0099001B" w:rsidRPr="00016881">
              <w:t>”.</w:t>
            </w:r>
          </w:p>
          <w:p w14:paraId="74D54E35" w14:textId="25FD3FFD"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16881">
              <w:rPr>
                <w:rFonts w:ascii="Times New Roman" w:hAnsi="Times New Roman"/>
                <w:sz w:val="24"/>
                <w:szCs w:val="24"/>
                <w:lang w:val="sq-AL"/>
              </w:rPr>
              <w:t>Evidenton probleme qe dalin</w:t>
            </w:r>
            <w:r w:rsidRPr="00091CE3">
              <w:rPr>
                <w:rFonts w:ascii="Times New Roman" w:hAnsi="Times New Roman"/>
                <w:sz w:val="24"/>
                <w:szCs w:val="24"/>
                <w:lang w:val="sq-AL"/>
              </w:rPr>
              <w:t xml:space="preserve"> nga veprimtarite e perditshme si dhe shqetesime te ndryshme qe ngrihen me shkrim nga qytetaret, percakton zgjidhjet e mundshme, brenda kuadrit ligjor ne fuqi dhe i  propozon eprorit zgjidhjet perkatese.</w:t>
            </w:r>
          </w:p>
          <w:p w14:paraId="362646B5" w14:textId="50DA9173"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91CE3">
              <w:rPr>
                <w:rFonts w:ascii="Times New Roman" w:hAnsi="Times New Roman"/>
                <w:sz w:val="24"/>
                <w:szCs w:val="24"/>
                <w:lang w:val="sq-AL"/>
              </w:rPr>
              <w:t>Menaxhimi opinionit të publikut nëpërmjet metodave të ndryshme të sondazheve, analizimi i opinionit të publikut mbi aktivitetin e Bashkisë, dhe adresimi i problematikave në strukturat përkatëse të Bashkisë per permiresimin e cilesise se sherbimit.</w:t>
            </w:r>
          </w:p>
          <w:p w14:paraId="7573668A" w14:textId="73BC3A5C"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91CE3">
              <w:rPr>
                <w:rFonts w:ascii="Times New Roman" w:hAnsi="Times New Roman"/>
                <w:sz w:val="24"/>
                <w:szCs w:val="24"/>
                <w:lang w:val="sq-AL"/>
              </w:rPr>
              <w:t>Informon dhe konsulton qytetarët në lidhje me aktivitetin e bashkise si dhe  shërbimet që ofron Bashkia nepermjet fletepalosjeve,broshurave informuese si dhe  nëpërmjet publikimit të lajmeve në faqen zyrtare të Bashkisë së Rrogozhinës per te dhene nje informacion sa me te shpejte dhe te sakte..</w:t>
            </w:r>
          </w:p>
          <w:p w14:paraId="6731C5B3" w14:textId="49E9F61B"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Pr>
                <w:rFonts w:ascii="Times New Roman" w:hAnsi="Times New Roman"/>
                <w:sz w:val="24"/>
                <w:szCs w:val="24"/>
                <w:lang w:val="sq-AL"/>
              </w:rPr>
              <w:t>T</w:t>
            </w:r>
            <w:r w:rsidRPr="00091CE3">
              <w:rPr>
                <w:rFonts w:ascii="Times New Roman" w:hAnsi="Times New Roman"/>
                <w:sz w:val="24"/>
                <w:szCs w:val="24"/>
                <w:lang w:val="sq-AL"/>
              </w:rPr>
              <w:t>e siguroje njohjen e qytetareve me te drejtat dhe detyrimet e tyre nepermjet broshurave dhe flete palosjeve, si dhe te siguroje kushte sa me te mira per pritjen dhe mikpritjen qytetare, per ta bere komunitetin pjese te qeverisjes vendore.</w:t>
            </w:r>
          </w:p>
          <w:p w14:paraId="7B7A50BF" w14:textId="3DE4FC81"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91CE3">
              <w:rPr>
                <w:rFonts w:ascii="Times New Roman" w:hAnsi="Times New Roman"/>
                <w:sz w:val="24"/>
                <w:szCs w:val="24"/>
                <w:lang w:val="sq-AL"/>
              </w:rPr>
              <w:t>Rekomandon  për zgjidhjen e ankesave të qytetarëve, por njëkohësisht edhe për përmirësimin e procedurave administrative, në respektim të legjislacionit shqiptar; duke garantuar cilësi dhe transparencë në shërbim, me qellim realizimin e misionit te bashkise gjithmone ne sherbim te komunitetit.</w:t>
            </w:r>
          </w:p>
          <w:p w14:paraId="1E789EBC" w14:textId="26A74A81"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91CE3">
              <w:rPr>
                <w:rFonts w:ascii="Times New Roman" w:hAnsi="Times New Roman"/>
                <w:sz w:val="24"/>
                <w:szCs w:val="24"/>
                <w:lang w:val="sq-AL"/>
              </w:rPr>
              <w:t>Kontaktimi i drejteperdrejte i komunitetit nepermjet  takimeve me komisionet  e qytetarëve, shoqërinë civile, grupet e ndryshme të interesit me qellim rritjen e partneritetit bashki - komunitet.</w:t>
            </w:r>
          </w:p>
          <w:p w14:paraId="56E5EA49" w14:textId="77777777" w:rsid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91CE3">
              <w:rPr>
                <w:rFonts w:ascii="Times New Roman" w:hAnsi="Times New Roman"/>
                <w:sz w:val="24"/>
                <w:szCs w:val="24"/>
                <w:lang w:val="sq-AL"/>
              </w:rPr>
              <w:t>Harton shkresa sipas nevojave te sektorit dhe kerkesave te adresuara.</w:t>
            </w:r>
          </w:p>
          <w:p w14:paraId="7BA5F7B4" w14:textId="3D60767D" w:rsidR="00091CE3" w:rsidRPr="00091CE3" w:rsidRDefault="00091CE3" w:rsidP="00091CE3">
            <w:pPr>
              <w:pStyle w:val="ListParagraph"/>
              <w:widowControl w:val="0"/>
              <w:numPr>
                <w:ilvl w:val="0"/>
                <w:numId w:val="35"/>
              </w:numPr>
              <w:spacing w:after="160"/>
              <w:jc w:val="both"/>
              <w:rPr>
                <w:rFonts w:ascii="Times New Roman" w:hAnsi="Times New Roman"/>
                <w:sz w:val="24"/>
                <w:szCs w:val="24"/>
                <w:lang w:val="sq-AL"/>
              </w:rPr>
            </w:pPr>
            <w:r w:rsidRPr="00091CE3">
              <w:rPr>
                <w:rFonts w:ascii="Times New Roman" w:hAnsi="Times New Roman"/>
                <w:sz w:val="24"/>
                <w:szCs w:val="24"/>
                <w:lang w:val="sq-AL"/>
              </w:rPr>
              <w:t>Komunikon Informacionet me interes ndaj medias e Publikut n</w:t>
            </w:r>
            <w:r w:rsidR="0099001B">
              <w:rPr>
                <w:rFonts w:ascii="Times New Roman" w:hAnsi="Times New Roman"/>
                <w:sz w:val="24"/>
                <w:szCs w:val="24"/>
                <w:lang w:val="sq-AL"/>
              </w:rPr>
              <w:t>ë</w:t>
            </w:r>
            <w:r w:rsidRPr="00091CE3">
              <w:rPr>
                <w:rFonts w:ascii="Times New Roman" w:hAnsi="Times New Roman"/>
                <w:sz w:val="24"/>
                <w:szCs w:val="24"/>
                <w:lang w:val="sq-AL"/>
              </w:rPr>
              <w:t xml:space="preserve"> p</w:t>
            </w:r>
            <w:r w:rsidR="0099001B">
              <w:rPr>
                <w:rFonts w:ascii="Times New Roman" w:hAnsi="Times New Roman"/>
                <w:sz w:val="24"/>
                <w:szCs w:val="24"/>
                <w:lang w:val="sq-AL"/>
              </w:rPr>
              <w:t>ë</w:t>
            </w:r>
            <w:r w:rsidRPr="00091CE3">
              <w:rPr>
                <w:rFonts w:ascii="Times New Roman" w:hAnsi="Times New Roman"/>
                <w:sz w:val="24"/>
                <w:szCs w:val="24"/>
                <w:lang w:val="sq-AL"/>
              </w:rPr>
              <w:t>rputhje me dispozitat ligjore, n</w:t>
            </w:r>
            <w:r w:rsidR="0099001B">
              <w:rPr>
                <w:rFonts w:ascii="Times New Roman" w:hAnsi="Times New Roman"/>
                <w:sz w:val="24"/>
                <w:szCs w:val="24"/>
                <w:lang w:val="sq-AL"/>
              </w:rPr>
              <w:t>ë</w:t>
            </w:r>
            <w:r w:rsidRPr="00091CE3">
              <w:rPr>
                <w:rFonts w:ascii="Times New Roman" w:hAnsi="Times New Roman"/>
                <w:sz w:val="24"/>
                <w:szCs w:val="24"/>
                <w:lang w:val="sq-AL"/>
              </w:rPr>
              <w:t xml:space="preserve"> m</w:t>
            </w:r>
            <w:r w:rsidR="0099001B">
              <w:rPr>
                <w:rFonts w:ascii="Times New Roman" w:hAnsi="Times New Roman"/>
                <w:sz w:val="24"/>
                <w:szCs w:val="24"/>
                <w:lang w:val="sq-AL"/>
              </w:rPr>
              <w:t>ë</w:t>
            </w:r>
            <w:r w:rsidRPr="00091CE3">
              <w:rPr>
                <w:rFonts w:ascii="Times New Roman" w:hAnsi="Times New Roman"/>
                <w:sz w:val="24"/>
                <w:szCs w:val="24"/>
                <w:lang w:val="sq-AL"/>
              </w:rPr>
              <w:t>nyr</w:t>
            </w:r>
            <w:r w:rsidR="0099001B">
              <w:rPr>
                <w:rFonts w:ascii="Times New Roman" w:hAnsi="Times New Roman"/>
                <w:sz w:val="24"/>
                <w:szCs w:val="24"/>
                <w:lang w:val="sq-AL"/>
              </w:rPr>
              <w:t>ë</w:t>
            </w:r>
            <w:r w:rsidRPr="00091CE3">
              <w:rPr>
                <w:rFonts w:ascii="Times New Roman" w:hAnsi="Times New Roman"/>
                <w:sz w:val="24"/>
                <w:szCs w:val="24"/>
                <w:lang w:val="sq-AL"/>
              </w:rPr>
              <w:t xml:space="preserve"> transparente , korrekte e t</w:t>
            </w:r>
            <w:r w:rsidR="0099001B">
              <w:rPr>
                <w:rFonts w:ascii="Times New Roman" w:hAnsi="Times New Roman"/>
                <w:sz w:val="24"/>
                <w:szCs w:val="24"/>
                <w:lang w:val="sq-AL"/>
              </w:rPr>
              <w:t>ë</w:t>
            </w:r>
            <w:r w:rsidRPr="00091CE3">
              <w:rPr>
                <w:rFonts w:ascii="Times New Roman" w:hAnsi="Times New Roman"/>
                <w:sz w:val="24"/>
                <w:szCs w:val="24"/>
                <w:lang w:val="sq-AL"/>
              </w:rPr>
              <w:t xml:space="preserve"> besueshme. </w:t>
            </w:r>
          </w:p>
          <w:p w14:paraId="2F749EEC" w14:textId="02F81DDF" w:rsidR="00091CE3" w:rsidRPr="00091CE3" w:rsidRDefault="00091CE3" w:rsidP="00091CE3">
            <w:pPr>
              <w:numPr>
                <w:ilvl w:val="0"/>
                <w:numId w:val="35"/>
              </w:numPr>
              <w:spacing w:after="0"/>
              <w:jc w:val="both"/>
              <w:rPr>
                <w:rFonts w:ascii="Times New Roman" w:eastAsia="Calibri" w:hAnsi="Times New Roman"/>
                <w:sz w:val="24"/>
                <w:szCs w:val="24"/>
                <w:lang w:val="sq-AL"/>
              </w:rPr>
            </w:pPr>
            <w:r w:rsidRPr="00091CE3">
              <w:rPr>
                <w:rFonts w:ascii="Times New Roman" w:hAnsi="Times New Roman"/>
                <w:sz w:val="24"/>
                <w:szCs w:val="24"/>
                <w:lang w:val="sq-AL"/>
              </w:rPr>
              <w:t xml:space="preserve"> Harton dokumentat e promovimit n</w:t>
            </w:r>
            <w:r w:rsidR="0099001B">
              <w:rPr>
                <w:rFonts w:ascii="Times New Roman" w:hAnsi="Times New Roman"/>
                <w:sz w:val="24"/>
                <w:szCs w:val="24"/>
                <w:lang w:val="sq-AL"/>
              </w:rPr>
              <w:t>ë</w:t>
            </w:r>
            <w:r w:rsidRPr="00091CE3">
              <w:rPr>
                <w:rFonts w:ascii="Times New Roman" w:hAnsi="Times New Roman"/>
                <w:sz w:val="24"/>
                <w:szCs w:val="24"/>
                <w:lang w:val="sq-AL"/>
              </w:rPr>
              <w:t xml:space="preserve"> format shtypi apo elektronik.</w:t>
            </w:r>
          </w:p>
          <w:p w14:paraId="3B503750" w14:textId="28018E97" w:rsidR="00A02B09" w:rsidRPr="00091CE3" w:rsidRDefault="00A02B09" w:rsidP="00091CE3">
            <w:pPr>
              <w:pStyle w:val="ListParagraph"/>
              <w:autoSpaceDE w:val="0"/>
              <w:autoSpaceDN w:val="0"/>
              <w:adjustRightInd w:val="0"/>
              <w:spacing w:after="0"/>
              <w:ind w:left="360"/>
              <w:jc w:val="both"/>
              <w:rPr>
                <w:rFonts w:ascii="Times New Roman" w:hAnsi="Times New Roman"/>
                <w:sz w:val="24"/>
                <w:szCs w:val="24"/>
                <w:lang w:eastAsia="sq-AL"/>
              </w:rPr>
            </w:pPr>
          </w:p>
        </w:tc>
      </w:tr>
    </w:tbl>
    <w:tbl>
      <w:tblPr>
        <w:tblpPr w:leftFromText="180" w:rightFromText="180" w:vertAnchor="text" w:horzAnchor="margin" w:tblpY="-192"/>
        <w:tblW w:w="0" w:type="auto"/>
        <w:tblBorders>
          <w:bottom w:val="single" w:sz="18" w:space="0" w:color="C00000"/>
        </w:tblBorders>
        <w:tblCellMar>
          <w:left w:w="170" w:type="dxa"/>
          <w:right w:w="0" w:type="dxa"/>
        </w:tblCellMar>
        <w:tblLook w:val="00A0" w:firstRow="1" w:lastRow="0" w:firstColumn="1" w:lastColumn="0" w:noHBand="0" w:noVBand="0"/>
      </w:tblPr>
      <w:tblGrid>
        <w:gridCol w:w="814"/>
        <w:gridCol w:w="8995"/>
      </w:tblGrid>
      <w:tr w:rsidR="00D95F79" w14:paraId="683CB205" w14:textId="77777777" w:rsidTr="00D95F79">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46472791" w14:textId="77777777" w:rsidR="00D95F79" w:rsidRDefault="00D95F79" w:rsidP="00D95F7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1</w:t>
            </w:r>
          </w:p>
        </w:tc>
        <w:tc>
          <w:tcPr>
            <w:tcW w:w="8995" w:type="dxa"/>
            <w:tcBorders>
              <w:top w:val="nil"/>
              <w:left w:val="single" w:sz="4" w:space="0" w:color="C00000"/>
              <w:bottom w:val="single" w:sz="12" w:space="0" w:color="C00000"/>
              <w:right w:val="nil"/>
            </w:tcBorders>
            <w:vAlign w:val="center"/>
            <w:hideMark/>
          </w:tcPr>
          <w:p w14:paraId="32C5C5A9" w14:textId="77777777" w:rsidR="00D95F79" w:rsidRDefault="00D95F79" w:rsidP="00D95F79">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14:paraId="0C3F93F3" w14:textId="1BAF74BB"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A6CE73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1B8FEA"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026CFE85"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2EEE2975" w14:textId="77777777" w:rsidR="00697C90" w:rsidRDefault="00697C90" w:rsidP="00697C90">
      <w:pPr>
        <w:jc w:val="both"/>
        <w:rPr>
          <w:rFonts w:ascii="Times New Roman" w:hAnsi="Times New Roman"/>
          <w:sz w:val="24"/>
          <w:szCs w:val="24"/>
          <w:lang w:val="de-DE"/>
        </w:rPr>
      </w:pPr>
    </w:p>
    <w:p w14:paraId="01B93224" w14:textId="77777777" w:rsidR="00697C90" w:rsidRDefault="00697C90" w:rsidP="00697C90">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38C5513E" w14:textId="2BC7CB84" w:rsidR="00697C90" w:rsidRDefault="00697C90" w:rsidP="00697C90">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w:t>
      </w:r>
      <w:r w:rsidR="00A02B09">
        <w:rPr>
          <w:rFonts w:ascii="Times New Roman" w:hAnsi="Times New Roman"/>
          <w:sz w:val="24"/>
          <w:szCs w:val="24"/>
          <w:lang w:val="de-DE"/>
        </w:rPr>
        <w:t>III-</w:t>
      </w:r>
      <w:r w:rsidR="00091CE3">
        <w:rPr>
          <w:rFonts w:ascii="Times New Roman" w:hAnsi="Times New Roman"/>
          <w:sz w:val="24"/>
          <w:szCs w:val="24"/>
          <w:lang w:val="de-DE"/>
        </w:rPr>
        <w:t>3</w:t>
      </w:r>
      <w:r>
        <w:rPr>
          <w:rFonts w:ascii="Times New Roman" w:hAnsi="Times New Roman"/>
          <w:sz w:val="24"/>
          <w:szCs w:val="24"/>
          <w:lang w:val="de-DE"/>
        </w:rPr>
        <w:t xml:space="preserve"> );</w:t>
      </w:r>
    </w:p>
    <w:p w14:paraId="04CA79EB" w14:textId="77777777" w:rsidR="00697C90" w:rsidRDefault="00697C90" w:rsidP="00697C90">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66B3CDF0" w14:textId="77777777" w:rsidR="00697C90" w:rsidRDefault="00697C90" w:rsidP="00697C90">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1AF0586A"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 xml:space="preserve">Kandidatët duhet të plotësojnë </w:t>
      </w:r>
      <w:r w:rsidRPr="00900957">
        <w:rPr>
          <w:rFonts w:ascii="Times New Roman" w:hAnsi="Times New Roman"/>
          <w:sz w:val="24"/>
          <w:szCs w:val="24"/>
          <w:u w:val="single"/>
          <w:lang w:val="de-DE"/>
        </w:rPr>
        <w:t>kriteret e veçanta</w:t>
      </w:r>
      <w:r>
        <w:rPr>
          <w:rFonts w:ascii="Times New Roman" w:hAnsi="Times New Roman"/>
          <w:sz w:val="24"/>
          <w:szCs w:val="24"/>
          <w:lang w:val="de-DE"/>
        </w:rPr>
        <w:t xml:space="preserve"> si vijon:</w:t>
      </w:r>
    </w:p>
    <w:p w14:paraId="117CA763" w14:textId="77777777" w:rsidR="00697C90" w:rsidRPr="00900957" w:rsidRDefault="00697C90" w:rsidP="00697C90">
      <w:pPr>
        <w:spacing w:after="0"/>
        <w:ind w:firstLine="720"/>
        <w:rPr>
          <w:rFonts w:eastAsia="Times New Roman"/>
          <w:b/>
          <w:sz w:val="24"/>
          <w:szCs w:val="24"/>
          <w:lang w:val="sq-AL" w:eastAsia="sq-AL"/>
        </w:rPr>
      </w:pPr>
      <w:bookmarkStart w:id="0" w:name="_Hlk205211606"/>
      <w:r w:rsidRPr="00900957">
        <w:rPr>
          <w:rFonts w:eastAsia="Times New Roman"/>
          <w:b/>
          <w:sz w:val="24"/>
          <w:szCs w:val="24"/>
          <w:lang w:val="sq-AL" w:eastAsia="sq-AL"/>
        </w:rPr>
        <w:t xml:space="preserve">Arsimi: </w:t>
      </w:r>
    </w:p>
    <w:p w14:paraId="762E4260" w14:textId="00AF9352" w:rsidR="00697C90" w:rsidRPr="00A02B09" w:rsidRDefault="00A02B09" w:rsidP="00A02B09">
      <w:pPr>
        <w:pStyle w:val="ListParagraph"/>
        <w:jc w:val="both"/>
        <w:rPr>
          <w:rFonts w:ascii="Times New Roman" w:hAnsi="Times New Roman"/>
          <w:color w:val="000000"/>
          <w:sz w:val="24"/>
          <w:szCs w:val="24"/>
          <w:lang w:val="de-DE"/>
        </w:rPr>
      </w:pPr>
      <w:r w:rsidRPr="00A02B09">
        <w:rPr>
          <w:rFonts w:ascii="Times New Roman" w:hAnsi="Times New Roman"/>
          <w:color w:val="000000"/>
          <w:sz w:val="24"/>
          <w:szCs w:val="24"/>
          <w:lang w:val="de-DE"/>
        </w:rPr>
        <w:t xml:space="preserve">Të zotërojë diplomë të nivelit të dytë “Master Shkencor”,/”Master Profesional” të përfituar në fund të studimeve të ciklit të dytë me 120 kredite dhe me kohëzgjatje normale 2 vite akademike në </w:t>
      </w:r>
      <w:r w:rsidR="00091CE3" w:rsidRPr="00091CE3">
        <w:rPr>
          <w:rFonts w:ascii="Times New Roman" w:hAnsi="Times New Roman"/>
          <w:color w:val="000000"/>
          <w:sz w:val="24"/>
          <w:szCs w:val="24"/>
          <w:lang w:val="de-DE"/>
        </w:rPr>
        <w:t>Shkenca Shoqërore</w:t>
      </w:r>
      <w:r w:rsidR="00091CE3">
        <w:rPr>
          <w:rFonts w:ascii="Times New Roman" w:hAnsi="Times New Roman"/>
          <w:color w:val="000000"/>
          <w:sz w:val="24"/>
          <w:szCs w:val="24"/>
          <w:lang w:val="de-DE"/>
        </w:rPr>
        <w:t>/</w:t>
      </w:r>
      <w:r w:rsidR="00091CE3" w:rsidRPr="00091CE3">
        <w:rPr>
          <w:rFonts w:ascii="Times New Roman" w:hAnsi="Times New Roman"/>
          <w:color w:val="000000"/>
          <w:sz w:val="24"/>
          <w:szCs w:val="24"/>
          <w:lang w:val="de-DE"/>
        </w:rPr>
        <w:t>politike/gazetari/gjuh</w:t>
      </w:r>
      <w:r w:rsidR="0099001B">
        <w:rPr>
          <w:rFonts w:ascii="Times New Roman" w:hAnsi="Times New Roman"/>
          <w:color w:val="000000"/>
          <w:sz w:val="24"/>
          <w:szCs w:val="24"/>
          <w:lang w:val="de-DE"/>
        </w:rPr>
        <w:t>ë</w:t>
      </w:r>
      <w:r w:rsidR="00091CE3" w:rsidRPr="00091CE3">
        <w:rPr>
          <w:rFonts w:ascii="Times New Roman" w:hAnsi="Times New Roman"/>
          <w:color w:val="000000"/>
          <w:sz w:val="24"/>
          <w:szCs w:val="24"/>
          <w:lang w:val="de-DE"/>
        </w:rPr>
        <w:t xml:space="preserve"> e huaj/let</w:t>
      </w:r>
      <w:r w:rsidR="0099001B">
        <w:rPr>
          <w:rFonts w:ascii="Times New Roman" w:hAnsi="Times New Roman"/>
          <w:color w:val="000000"/>
          <w:sz w:val="24"/>
          <w:szCs w:val="24"/>
          <w:lang w:val="de-DE"/>
        </w:rPr>
        <w:t>ë</w:t>
      </w:r>
      <w:r w:rsidR="00091CE3" w:rsidRPr="00091CE3">
        <w:rPr>
          <w:rFonts w:ascii="Times New Roman" w:hAnsi="Times New Roman"/>
          <w:color w:val="000000"/>
          <w:sz w:val="24"/>
          <w:szCs w:val="24"/>
          <w:lang w:val="de-DE"/>
        </w:rPr>
        <w:t>rsi.</w:t>
      </w:r>
      <w:r>
        <w:rPr>
          <w:rFonts w:ascii="Times New Roman" w:hAnsi="Times New Roman"/>
          <w:color w:val="000000"/>
          <w:sz w:val="24"/>
          <w:szCs w:val="24"/>
          <w:lang w:val="de-DE"/>
        </w:rPr>
        <w:t xml:space="preserve"> (</w:t>
      </w:r>
      <w:r w:rsidR="00697C90" w:rsidRPr="00A02B09">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67B54CAA" w14:textId="77777777" w:rsidR="00697C90" w:rsidRPr="00900957" w:rsidRDefault="00697C90" w:rsidP="00697C90">
      <w:pPr>
        <w:pStyle w:val="ListParagraph"/>
        <w:jc w:val="both"/>
        <w:rPr>
          <w:rFonts w:ascii="Times New Roman" w:hAnsi="Times New Roman"/>
          <w:color w:val="000000"/>
          <w:sz w:val="24"/>
          <w:szCs w:val="24"/>
          <w:lang w:val="de-DE"/>
        </w:rPr>
      </w:pPr>
    </w:p>
    <w:p w14:paraId="28A1CF86" w14:textId="0591A91D" w:rsidR="00697C90" w:rsidRPr="00D95F79" w:rsidRDefault="00697C90" w:rsidP="00D95F79">
      <w:pPr>
        <w:pStyle w:val="ListParagraph"/>
        <w:pBdr>
          <w:top w:val="nil"/>
          <w:left w:val="nil"/>
          <w:bottom w:val="nil"/>
          <w:right w:val="nil"/>
          <w:between w:val="nil"/>
          <w:bar w:val="nil"/>
        </w:pBdr>
        <w:spacing w:after="0" w:line="240" w:lineRule="auto"/>
        <w:rPr>
          <w:rFonts w:eastAsia="Arial Unicode MS" w:cs="Arial Unicode MS"/>
          <w:b/>
          <w:color w:val="000000"/>
          <w:sz w:val="24"/>
          <w:szCs w:val="24"/>
          <w:bdr w:val="nil"/>
          <w:lang w:val="it-IT"/>
        </w:rPr>
      </w:pPr>
      <w:r w:rsidRPr="00900957">
        <w:rPr>
          <w:rFonts w:eastAsia="Arial Unicode MS" w:cs="Arial Unicode MS"/>
          <w:b/>
          <w:color w:val="000000"/>
          <w:sz w:val="24"/>
          <w:szCs w:val="24"/>
          <w:bdr w:val="nil"/>
          <w:lang w:val="it-IT"/>
        </w:rPr>
        <w:t xml:space="preserve">Përvoja : </w:t>
      </w:r>
    </w:p>
    <w:p w14:paraId="24C01A38" w14:textId="5BC58F08" w:rsidR="00697C90" w:rsidRPr="00D95F79" w:rsidRDefault="00697C90" w:rsidP="00D95F79">
      <w:pPr>
        <w:pStyle w:val="ListParagraph"/>
        <w:jc w:val="both"/>
        <w:rPr>
          <w:rFonts w:ascii="Times New Roman" w:hAnsi="Times New Roman"/>
          <w:color w:val="000000"/>
          <w:sz w:val="24"/>
          <w:szCs w:val="24"/>
          <w:lang w:val="de-DE"/>
        </w:rPr>
      </w:pPr>
      <w:r w:rsidRPr="00B14A22">
        <w:rPr>
          <w:rFonts w:ascii="Times New Roman" w:hAnsi="Times New Roman"/>
          <w:color w:val="000000"/>
          <w:sz w:val="24"/>
          <w:szCs w:val="24"/>
          <w:lang w:val="de-DE"/>
        </w:rPr>
        <w:t xml:space="preserve">Të kenë eksperiencë pune jo më pak se </w:t>
      </w:r>
      <w:r w:rsidR="00A02B09">
        <w:rPr>
          <w:rFonts w:ascii="Times New Roman" w:hAnsi="Times New Roman"/>
          <w:color w:val="FF0000"/>
          <w:sz w:val="24"/>
          <w:szCs w:val="24"/>
          <w:lang w:val="de-DE"/>
        </w:rPr>
        <w:t xml:space="preserve">3 </w:t>
      </w:r>
      <w:r w:rsidRPr="00B14A22">
        <w:rPr>
          <w:rFonts w:ascii="Times New Roman" w:hAnsi="Times New Roman"/>
          <w:color w:val="FF0000"/>
          <w:sz w:val="24"/>
          <w:szCs w:val="24"/>
          <w:lang w:val="de-DE"/>
        </w:rPr>
        <w:t>vite</w:t>
      </w:r>
      <w:r w:rsidRPr="00B14A22">
        <w:rPr>
          <w:rFonts w:ascii="Times New Roman" w:hAnsi="Times New Roman"/>
          <w:color w:val="000000"/>
          <w:sz w:val="24"/>
          <w:szCs w:val="24"/>
          <w:lang w:val="de-DE"/>
        </w:rPr>
        <w:t xml:space="preserve">, </w:t>
      </w:r>
      <w:r w:rsidRPr="00B14A22">
        <w:rPr>
          <w:rFonts w:ascii="Times New Roman" w:hAnsi="Times New Roman"/>
          <w:sz w:val="24"/>
          <w:szCs w:val="24"/>
          <w:lang w:val="de-DE"/>
        </w:rPr>
        <w:t>në administratën shtetërore dhe/ose institucione të pavarura dhe/ose institucionet e Institucionet e veteqeverisjes vendore</w:t>
      </w:r>
      <w:r w:rsidRPr="00B14A22">
        <w:rPr>
          <w:rFonts w:ascii="Times New Roman" w:hAnsi="Times New Roman"/>
          <w:color w:val="FF0000"/>
          <w:sz w:val="24"/>
          <w:szCs w:val="24"/>
          <w:lang w:val="de-DE"/>
        </w:rPr>
        <w:t xml:space="preserve"> etj</w:t>
      </w:r>
      <w:r w:rsidRPr="00B14A22">
        <w:rPr>
          <w:rFonts w:ascii="Times New Roman" w:hAnsi="Times New Roman"/>
          <w:sz w:val="24"/>
          <w:szCs w:val="24"/>
          <w:lang w:val="de-DE"/>
        </w:rPr>
        <w:t xml:space="preserve"> </w:t>
      </w:r>
    </w:p>
    <w:p w14:paraId="78BA9402" w14:textId="77777777" w:rsidR="00697C90" w:rsidRPr="00900957" w:rsidRDefault="00697C90" w:rsidP="00697C90">
      <w:pPr>
        <w:spacing w:after="0" w:line="240" w:lineRule="auto"/>
        <w:ind w:firstLine="720"/>
        <w:rPr>
          <w:rFonts w:eastAsia="Times New Roman"/>
          <w:b/>
          <w:sz w:val="24"/>
          <w:szCs w:val="24"/>
          <w:lang w:val="sq-AL" w:eastAsia="sq-AL"/>
        </w:rPr>
      </w:pPr>
      <w:bookmarkStart w:id="1" w:name="_Hlk206586836"/>
      <w:r w:rsidRPr="00900957">
        <w:rPr>
          <w:rFonts w:eastAsia="Times New Roman"/>
          <w:b/>
          <w:sz w:val="24"/>
          <w:szCs w:val="24"/>
          <w:lang w:val="sq-AL" w:eastAsia="sq-AL"/>
        </w:rPr>
        <w:t xml:space="preserve">Tjetër: </w:t>
      </w:r>
    </w:p>
    <w:p w14:paraId="12457EC3" w14:textId="77777777" w:rsidR="00A02B09" w:rsidRDefault="00A02B09" w:rsidP="00A02B09">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 xml:space="preserve">Mbajtësi i këtij pozicioni duhet të ketë: </w:t>
      </w:r>
    </w:p>
    <w:p w14:paraId="0EA975B1" w14:textId="5005E101" w:rsidR="00A02B09" w:rsidRPr="00123E70" w:rsidRDefault="00A02B09" w:rsidP="00123E70">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(i) njohuri shumë të mira të procedurave administrative</w:t>
      </w:r>
      <w:r w:rsidR="00123E70">
        <w:rPr>
          <w:rFonts w:ascii="Times New Roman" w:hAnsi="Times New Roman"/>
          <w:sz w:val="24"/>
          <w:szCs w:val="24"/>
          <w:lang w:val="de-DE"/>
        </w:rPr>
        <w:t xml:space="preserve"> dhe normave </w:t>
      </w:r>
      <w:proofErr w:type="spellStart"/>
      <w:r w:rsidR="00123E70" w:rsidRPr="00123E70">
        <w:rPr>
          <w:rFonts w:ascii="Times New Roman" w:hAnsi="Times New Roman"/>
        </w:rPr>
        <w:t>tekniko-profesionale</w:t>
      </w:r>
      <w:proofErr w:type="spellEnd"/>
      <w:r w:rsidR="00123E70" w:rsidRPr="00123E70">
        <w:rPr>
          <w:rFonts w:ascii="Times New Roman" w:hAnsi="Times New Roman"/>
        </w:rPr>
        <w:t xml:space="preserve"> </w:t>
      </w:r>
      <w:proofErr w:type="spellStart"/>
      <w:r w:rsidR="00123E70" w:rsidRPr="00123E70">
        <w:rPr>
          <w:rFonts w:ascii="Times New Roman" w:hAnsi="Times New Roman"/>
        </w:rPr>
        <w:t>dhe</w:t>
      </w:r>
      <w:proofErr w:type="spellEnd"/>
      <w:r w:rsidR="00123E70" w:rsidRPr="00123E70">
        <w:rPr>
          <w:rFonts w:ascii="Times New Roman" w:hAnsi="Times New Roman"/>
        </w:rPr>
        <w:t xml:space="preserve"> </w:t>
      </w:r>
      <w:proofErr w:type="spellStart"/>
      <w:r w:rsidR="00123E70" w:rsidRPr="00123E70">
        <w:rPr>
          <w:rFonts w:ascii="Times New Roman" w:hAnsi="Times New Roman"/>
        </w:rPr>
        <w:t>metodologjike</w:t>
      </w:r>
      <w:proofErr w:type="spellEnd"/>
      <w:r w:rsidR="00123E70" w:rsidRPr="00123E70">
        <w:rPr>
          <w:rFonts w:ascii="Times New Roman" w:hAnsi="Times New Roman"/>
        </w:rPr>
        <w:t xml:space="preserve"> </w:t>
      </w:r>
      <w:proofErr w:type="spellStart"/>
      <w:r w:rsidR="00123E70" w:rsidRPr="00123E70">
        <w:rPr>
          <w:rFonts w:ascii="Times New Roman" w:hAnsi="Times New Roman"/>
        </w:rPr>
        <w:t>të</w:t>
      </w:r>
      <w:proofErr w:type="spellEnd"/>
      <w:r w:rsidR="00123E70" w:rsidRPr="00123E70">
        <w:rPr>
          <w:rFonts w:ascii="Times New Roman" w:hAnsi="Times New Roman"/>
        </w:rPr>
        <w:t xml:space="preserve"> </w:t>
      </w:r>
      <w:proofErr w:type="spellStart"/>
      <w:r w:rsidR="00123E70" w:rsidRPr="00123E70">
        <w:rPr>
          <w:rFonts w:ascii="Times New Roman" w:hAnsi="Times New Roman"/>
        </w:rPr>
        <w:t>shërbimit</w:t>
      </w:r>
      <w:proofErr w:type="spellEnd"/>
      <w:r w:rsidR="00123E70" w:rsidRPr="00123E70">
        <w:rPr>
          <w:rFonts w:ascii="Times New Roman" w:hAnsi="Times New Roman"/>
        </w:rPr>
        <w:t xml:space="preserve"> </w:t>
      </w:r>
      <w:proofErr w:type="spellStart"/>
      <w:r w:rsidR="00123E70" w:rsidRPr="00123E70">
        <w:rPr>
          <w:rFonts w:ascii="Times New Roman" w:hAnsi="Times New Roman"/>
        </w:rPr>
        <w:t>arkivor</w:t>
      </w:r>
      <w:proofErr w:type="spellEnd"/>
      <w:r w:rsidRPr="00A02B09">
        <w:rPr>
          <w:rFonts w:ascii="Times New Roman" w:hAnsi="Times New Roman"/>
          <w:sz w:val="24"/>
          <w:szCs w:val="24"/>
          <w:lang w:val="de-DE"/>
        </w:rPr>
        <w:t>; (</w:t>
      </w:r>
      <w:r w:rsidR="00123E70">
        <w:rPr>
          <w:rFonts w:ascii="Times New Roman" w:hAnsi="Times New Roman"/>
          <w:sz w:val="24"/>
          <w:szCs w:val="24"/>
          <w:lang w:val="de-DE"/>
        </w:rPr>
        <w:t>ii</w:t>
      </w:r>
      <w:r w:rsidR="00123E70" w:rsidRPr="00123E70">
        <w:rPr>
          <w:rFonts w:ascii="Times New Roman" w:hAnsi="Times New Roman"/>
          <w:sz w:val="24"/>
          <w:szCs w:val="24"/>
          <w:lang w:val="de-DE"/>
        </w:rPr>
        <w:t>)Të ketë aftësi të mira komunikuese, koordinuese dhe të punës në grup.</w:t>
      </w:r>
    </w:p>
    <w:p w14:paraId="1E245806" w14:textId="59D20282" w:rsidR="00697C90" w:rsidRPr="00D95F79" w:rsidRDefault="00A02B09" w:rsidP="00D95F79">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Te kete njohuri te mira te gjuhes angleze.</w:t>
      </w:r>
      <w:bookmarkEnd w:id="0"/>
    </w:p>
    <w:p w14:paraId="73518F1B" w14:textId="77777777" w:rsidR="00697C90" w:rsidRDefault="00697C90" w:rsidP="00697C90">
      <w:pPr>
        <w:pStyle w:val="ListParagraph"/>
        <w:ind w:left="360"/>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697C90" w14:paraId="4DE5ACFD"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bookmarkEnd w:id="1"/>
          <w:p w14:paraId="1AEBF01A"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6866E17F"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11724AB8"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68A93C66"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F7F00CD" w14:textId="77777777" w:rsidR="00697C90" w:rsidRDefault="00697C90" w:rsidP="00697C90">
      <w:pPr>
        <w:pStyle w:val="ListParagraph"/>
        <w:ind w:left="360"/>
        <w:rPr>
          <w:rFonts w:ascii="Times New Roman" w:hAnsi="Times New Roman"/>
          <w:color w:val="0000FF"/>
          <w:sz w:val="24"/>
          <w:szCs w:val="24"/>
          <w:u w:val="single"/>
        </w:rPr>
      </w:pPr>
      <w:hyperlink r:id="rId8" w:history="1">
        <w:r>
          <w:rPr>
            <w:rStyle w:val="Hyperlink"/>
            <w:sz w:val="24"/>
            <w:szCs w:val="24"/>
          </w:rPr>
          <w:t>http://dap.gov.al/vende-vakante/udhezime-Dokumente/219-udhezime-Dokumente</w:t>
        </w:r>
      </w:hyperlink>
    </w:p>
    <w:p w14:paraId="064E99F5"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10750B8C"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7548AE88"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005C8BD9"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796DC1CB"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02B09145" w14:textId="77777777" w:rsidR="00697C90" w:rsidRDefault="00697C90" w:rsidP="00697C90">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14:paraId="4AC1C3FB" w14:textId="77777777" w:rsidR="00697C90" w:rsidRDefault="00697C90" w:rsidP="00697C90">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06884BB5" w14:textId="77777777" w:rsidR="00697C90" w:rsidRDefault="00697C90" w:rsidP="00697C90">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lastRenderedPageBreak/>
        <w:t>Çdo dokumentacion tjetër që vërteton trajnimet, kualifikimet, arsimin shtesë, vlerësimet pozitive apo të tjera të përmendura në jetëshkrimin tuaj.</w:t>
      </w:r>
    </w:p>
    <w:p w14:paraId="35CD08DD" w14:textId="77777777" w:rsidR="00697C90" w:rsidRDefault="00697C90" w:rsidP="00697C90">
      <w:pPr>
        <w:pStyle w:val="ListParagraph"/>
        <w:ind w:left="360"/>
        <w:jc w:val="both"/>
        <w:rPr>
          <w:rFonts w:ascii="Times New Roman" w:hAnsi="Times New Roman"/>
          <w:b/>
          <w:i/>
          <w:sz w:val="24"/>
          <w:szCs w:val="24"/>
          <w:lang w:val="de-DE"/>
        </w:rPr>
      </w:pPr>
    </w:p>
    <w:p w14:paraId="15D9E346" w14:textId="0B78762A" w:rsidR="00697C90" w:rsidRDefault="00697C90" w:rsidP="00697C90">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016881">
        <w:rPr>
          <w:rFonts w:ascii="Times New Roman" w:hAnsi="Times New Roman"/>
          <w:b/>
          <w:i/>
          <w:sz w:val="24"/>
          <w:szCs w:val="24"/>
          <w:lang w:val="de-DE"/>
        </w:rPr>
        <w:t>05.09.2025.</w:t>
      </w:r>
    </w:p>
    <w:p w14:paraId="62F0B7DD" w14:textId="77777777" w:rsidR="00697C90" w:rsidRDefault="00697C90" w:rsidP="00697C90">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4AC47E5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7CA8568"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3F6CC4BE"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6F2EECB3" w14:textId="77777777" w:rsidR="00697C90" w:rsidRDefault="00697C90" w:rsidP="00697C90">
      <w:pPr>
        <w:jc w:val="both"/>
        <w:rPr>
          <w:rFonts w:ascii="Times New Roman" w:hAnsi="Times New Roman"/>
          <w:b/>
          <w:i/>
          <w:sz w:val="24"/>
          <w:szCs w:val="24"/>
          <w:lang w:val="de-DE"/>
        </w:rPr>
      </w:pPr>
    </w:p>
    <w:p w14:paraId="763B71DB" w14:textId="31B105D1" w:rsidR="00697C90" w:rsidRPr="00900957" w:rsidRDefault="00697C90" w:rsidP="00697C90">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Në datën</w:t>
      </w:r>
      <w:r w:rsidR="00401A53">
        <w:rPr>
          <w:rFonts w:eastAsia="Times New Roman" w:cs="Calibri"/>
          <w:sz w:val="24"/>
          <w:szCs w:val="24"/>
          <w:lang w:val="sq-AL" w:eastAsia="sq-AL"/>
        </w:rPr>
        <w:t xml:space="preserve"> </w:t>
      </w:r>
      <w:r w:rsidR="00A02B09">
        <w:rPr>
          <w:rFonts w:eastAsia="Times New Roman" w:cs="Calibri"/>
          <w:b/>
          <w:sz w:val="24"/>
          <w:szCs w:val="24"/>
          <w:u w:val="single"/>
          <w:lang w:val="sq-AL" w:eastAsia="sq-AL"/>
        </w:rPr>
        <w:t>_</w:t>
      </w:r>
      <w:r w:rsidR="00016881">
        <w:rPr>
          <w:rFonts w:eastAsia="Times New Roman" w:cs="Calibri"/>
          <w:b/>
          <w:sz w:val="24"/>
          <w:szCs w:val="24"/>
          <w:u w:val="single"/>
          <w:lang w:val="sq-AL" w:eastAsia="sq-AL"/>
        </w:rPr>
        <w:t xml:space="preserve">09.09.2025 </w:t>
      </w:r>
      <w:r w:rsidRPr="00900957">
        <w:rPr>
          <w:rFonts w:eastAsia="Times New Roman" w:cs="Calibri"/>
          <w:sz w:val="24"/>
          <w:szCs w:val="24"/>
          <w:lang w:val="sq-AL" w:eastAsia="sq-AL"/>
        </w:rPr>
        <w:t xml:space="preserve">Njësia e Burimeve Njerëzore të Bashkisë </w:t>
      </w:r>
      <w:r>
        <w:rPr>
          <w:rFonts w:eastAsia="Times New Roman" w:cs="Calibri"/>
          <w:sz w:val="24"/>
          <w:szCs w:val="24"/>
          <w:lang w:val="sq-AL" w:eastAsia="sq-AL"/>
        </w:rPr>
        <w:t>Rrogozhin</w:t>
      </w:r>
      <w:r w:rsidR="00B701FE">
        <w:rPr>
          <w:rFonts w:eastAsia="Times New Roman" w:cs="Calibri"/>
          <w:sz w:val="24"/>
          <w:szCs w:val="24"/>
          <w:lang w:val="sq-AL" w:eastAsia="sq-AL"/>
        </w:rPr>
        <w:t>ë</w:t>
      </w:r>
      <w:r w:rsidRPr="00900957">
        <w:rPr>
          <w:rFonts w:eastAsia="Times New Roman" w:cs="Calibri"/>
          <w:sz w:val="24"/>
          <w:szCs w:val="24"/>
          <w:lang w:val="sq-AL" w:eastAsia="sq-AL"/>
        </w:rPr>
        <w:t xml:space="preserve"> do të shpallë në portalin “</w:t>
      </w:r>
      <w:r w:rsidR="00A02B09">
        <w:rPr>
          <w:rFonts w:eastAsia="Times New Roman" w:cs="Calibri"/>
          <w:sz w:val="24"/>
          <w:szCs w:val="24"/>
          <w:lang w:val="sq-AL" w:eastAsia="sq-AL"/>
        </w:rPr>
        <w:t>AKPA-s</w:t>
      </w:r>
      <w:r w:rsidR="00E82DD6">
        <w:rPr>
          <w:rFonts w:eastAsia="Times New Roman" w:cs="Calibri"/>
          <w:sz w:val="24"/>
          <w:szCs w:val="24"/>
          <w:lang w:val="sq-AL" w:eastAsia="sq-AL"/>
        </w:rPr>
        <w:t>ë</w:t>
      </w:r>
      <w:r w:rsidR="00A02B09">
        <w:rPr>
          <w:rFonts w:eastAsia="Times New Roman" w:cs="Calibri"/>
          <w:sz w:val="24"/>
          <w:szCs w:val="24"/>
          <w:lang w:val="sq-AL" w:eastAsia="sq-AL"/>
        </w:rPr>
        <w:t xml:space="preserve"> </w:t>
      </w:r>
      <w:r w:rsidRPr="00900957">
        <w:rPr>
          <w:rFonts w:eastAsia="Times New Roman" w:cs="Calibri"/>
          <w:sz w:val="24"/>
          <w:szCs w:val="24"/>
          <w:lang w:val="sq-AL" w:eastAsia="sq-AL"/>
        </w:rPr>
        <w:t xml:space="preserve">” dhe në faqen e internetit të Bashkisë, </w:t>
      </w:r>
      <w:r w:rsidRPr="00900957">
        <w:rPr>
          <w:rFonts w:eastAsia="Times New Roman" w:cs="Calibri"/>
          <w:b/>
          <w:sz w:val="24"/>
          <w:szCs w:val="24"/>
          <w:lang w:val="sq-AL" w:eastAsia="sq-AL"/>
        </w:rPr>
        <w:t>listën e kandidatëve</w:t>
      </w:r>
      <w:r w:rsidRPr="00900957">
        <w:rPr>
          <w:rFonts w:eastAsia="Times New Roman" w:cs="Calibri"/>
          <w:sz w:val="24"/>
          <w:szCs w:val="24"/>
          <w:lang w:val="sq-AL" w:eastAsia="sq-AL"/>
        </w:rPr>
        <w:t xml:space="preserve"> që plotësojnë kushtet e lëvizjes paralele dhe kriteret e veçanta, vendin, daten dhe oren e sakte.</w:t>
      </w:r>
    </w:p>
    <w:p w14:paraId="618BCEE0" w14:textId="77777777" w:rsidR="00697C90" w:rsidRPr="00900957" w:rsidRDefault="00697C90" w:rsidP="00697C90">
      <w:pPr>
        <w:widowControl w:val="0"/>
        <w:autoSpaceDE w:val="0"/>
        <w:autoSpaceDN w:val="0"/>
        <w:adjustRightInd w:val="0"/>
        <w:spacing w:after="0" w:line="274" w:lineRule="exact"/>
        <w:rPr>
          <w:rFonts w:ascii="Times New Roman" w:eastAsia="Times New Roman" w:hAnsi="Times New Roman"/>
          <w:sz w:val="24"/>
          <w:szCs w:val="24"/>
          <w:lang w:val="sq-AL" w:eastAsia="sq-AL"/>
        </w:rPr>
      </w:pPr>
    </w:p>
    <w:p w14:paraId="4B8C4C01" w14:textId="77777777" w:rsidR="00697C90" w:rsidRPr="00900957" w:rsidRDefault="00697C90" w:rsidP="00697C90">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 xml:space="preserve">Në të njëjtën datë kandidatët që nuk i plotësojnë kushtet e lëvizjes paralele dhe kriteret e veçanta do të njoftohen individualisht nga Drejtoria e Burimeve Njerëzore të Bashkisë </w:t>
      </w:r>
      <w:r>
        <w:rPr>
          <w:rFonts w:eastAsia="Times New Roman" w:cs="Calibri"/>
          <w:sz w:val="24"/>
          <w:szCs w:val="24"/>
          <w:lang w:val="sq-AL" w:eastAsia="sq-AL"/>
        </w:rPr>
        <w:t xml:space="preserve">Rrogozhine </w:t>
      </w:r>
      <w:r w:rsidRPr="00900957">
        <w:rPr>
          <w:rFonts w:eastAsia="Times New Roman" w:cs="Calibri"/>
          <w:sz w:val="24"/>
          <w:szCs w:val="24"/>
          <w:lang w:val="sq-AL" w:eastAsia="sq-AL"/>
        </w:rPr>
        <w:t xml:space="preserve"> </w:t>
      </w:r>
      <w:r w:rsidRPr="00900957">
        <w:rPr>
          <w:rFonts w:eastAsia="Times New Roman" w:cs="Calibri"/>
          <w:sz w:val="24"/>
          <w:szCs w:val="24"/>
          <w:u w:val="single"/>
          <w:lang w:val="sq-AL" w:eastAsia="sq-AL"/>
        </w:rPr>
        <w:t>nëpërmjet adresës së e-mail</w:t>
      </w:r>
      <w:r w:rsidRPr="00900957">
        <w:rPr>
          <w:rFonts w:eastAsia="Times New Roman" w:cs="Calibri"/>
          <w:sz w:val="24"/>
          <w:szCs w:val="24"/>
          <w:lang w:val="sq-AL" w:eastAsia="sq-AL"/>
        </w:rPr>
        <w:t>, për shkaqet e moskualifikimit.</w:t>
      </w:r>
    </w:p>
    <w:p w14:paraId="604C9A07" w14:textId="77777777" w:rsidR="00697C90" w:rsidRDefault="00697C90" w:rsidP="00697C90">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60EBD2BC"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5BDEC4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121F96E0"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52005B73" w14:textId="77777777" w:rsidR="00697C90" w:rsidRDefault="00697C90" w:rsidP="00697C90">
      <w:pPr>
        <w:jc w:val="both"/>
        <w:rPr>
          <w:rFonts w:ascii="Times New Roman" w:hAnsi="Times New Roman"/>
          <w:sz w:val="24"/>
          <w:szCs w:val="24"/>
        </w:rPr>
      </w:pPr>
    </w:p>
    <w:p w14:paraId="72C12CDB" w14:textId="77777777" w:rsidR="00697C90" w:rsidRPr="003F4B5D" w:rsidRDefault="00697C90" w:rsidP="00697C90">
      <w:pPr>
        <w:spacing w:line="360" w:lineRule="auto"/>
        <w:ind w:right="-81"/>
        <w:jc w:val="both"/>
        <w:rPr>
          <w:rFonts w:ascii="Times New Roman" w:hAnsi="Times New Roman"/>
          <w:sz w:val="24"/>
          <w:szCs w:val="24"/>
        </w:rPr>
      </w:pPr>
      <w:proofErr w:type="spellStart"/>
      <w:r w:rsidRPr="003F4B5D">
        <w:rPr>
          <w:rFonts w:ascii="Times New Roman" w:hAnsi="Times New Roman"/>
          <w:sz w:val="24"/>
          <w:szCs w:val="24"/>
        </w:rPr>
        <w:t>Kandidatët</w:t>
      </w:r>
      <w:proofErr w:type="spellEnd"/>
      <w:r w:rsidRPr="003F4B5D">
        <w:rPr>
          <w:rFonts w:ascii="Times New Roman" w:hAnsi="Times New Roman"/>
          <w:sz w:val="24"/>
          <w:szCs w:val="24"/>
        </w:rPr>
        <w:t xml:space="preserve"> do </w:t>
      </w:r>
      <w:proofErr w:type="spellStart"/>
      <w:r w:rsidRPr="003F4B5D">
        <w:rPr>
          <w:rFonts w:ascii="Times New Roman" w:hAnsi="Times New Roman"/>
          <w:sz w:val="24"/>
          <w:szCs w:val="24"/>
        </w:rPr>
        <w:t>të</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vlerësohen</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në</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lidhje</w:t>
      </w:r>
      <w:proofErr w:type="spellEnd"/>
      <w:r w:rsidRPr="003F4B5D">
        <w:rPr>
          <w:rFonts w:ascii="Times New Roman" w:hAnsi="Times New Roman"/>
          <w:sz w:val="24"/>
          <w:szCs w:val="24"/>
        </w:rPr>
        <w:t xml:space="preserve"> me:</w:t>
      </w:r>
    </w:p>
    <w:p w14:paraId="77E2C4D7" w14:textId="77777777" w:rsidR="00697C90" w:rsidRPr="002D60D1" w:rsidRDefault="00697C90" w:rsidP="00697C90">
      <w:pPr>
        <w:numPr>
          <w:ilvl w:val="0"/>
          <w:numId w:val="8"/>
        </w:numPr>
        <w:ind w:right="-81"/>
        <w:contextualSpacing/>
        <w:jc w:val="both"/>
        <w:rPr>
          <w:rFonts w:ascii="Times New Roman" w:eastAsiaTheme="minorEastAsia" w:hAnsi="Times New Roman" w:cstheme="minorBidi"/>
          <w:sz w:val="24"/>
          <w:szCs w:val="24"/>
        </w:rPr>
      </w:pPr>
      <w:proofErr w:type="spellStart"/>
      <w:r w:rsidRPr="002D60D1">
        <w:rPr>
          <w:rFonts w:ascii="Times New Roman" w:eastAsiaTheme="minorEastAsia" w:hAnsi="Times New Roman" w:cstheme="minorBidi"/>
          <w:sz w:val="24"/>
          <w:szCs w:val="24"/>
        </w:rPr>
        <w:t>Njohuritë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mbi</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Ligjin</w:t>
      </w:r>
      <w:proofErr w:type="spellEnd"/>
      <w:r w:rsidRPr="002D60D1">
        <w:rPr>
          <w:rFonts w:ascii="Times New Roman" w:eastAsiaTheme="minorEastAsia" w:hAnsi="Times New Roman" w:cstheme="minorBidi"/>
          <w:sz w:val="24"/>
          <w:szCs w:val="24"/>
        </w:rPr>
        <w:t xml:space="preserve"> Nr. 152/</w:t>
      </w:r>
      <w:proofErr w:type="gramStart"/>
      <w:r w:rsidRPr="002D60D1">
        <w:rPr>
          <w:rFonts w:ascii="Times New Roman" w:eastAsiaTheme="minorEastAsia" w:hAnsi="Times New Roman" w:cstheme="minorBidi"/>
          <w:sz w:val="24"/>
          <w:szCs w:val="24"/>
        </w:rPr>
        <w:t>2013,</w:t>
      </w:r>
      <w:r w:rsidRPr="002D60D1">
        <w:rPr>
          <w:rFonts w:ascii="Times New Roman" w:eastAsiaTheme="minorEastAsia" w:hAnsi="Times New Roman" w:cstheme="minorBidi"/>
          <w:i/>
          <w:sz w:val="24"/>
          <w:szCs w:val="24"/>
        </w:rPr>
        <w:t>“</w:t>
      </w:r>
      <w:proofErr w:type="gramEnd"/>
      <w:r w:rsidRPr="002D60D1">
        <w:rPr>
          <w:rFonts w:ascii="Times New Roman" w:eastAsiaTheme="minorEastAsia" w:hAnsi="Times New Roman" w:cstheme="minorBidi"/>
          <w:i/>
          <w:sz w:val="24"/>
          <w:szCs w:val="24"/>
        </w:rPr>
        <w:t xml:space="preserve">Për </w:t>
      </w:r>
      <w:proofErr w:type="spellStart"/>
      <w:r w:rsidRPr="002D60D1">
        <w:rPr>
          <w:rFonts w:ascii="Times New Roman" w:eastAsiaTheme="minorEastAsia" w:hAnsi="Times New Roman" w:cstheme="minorBidi"/>
          <w:i/>
          <w:sz w:val="24"/>
          <w:szCs w:val="24"/>
        </w:rPr>
        <w:t>nëpunësin</w:t>
      </w:r>
      <w:proofErr w:type="spellEnd"/>
      <w:r w:rsidRPr="002D60D1">
        <w:rPr>
          <w:rFonts w:ascii="Times New Roman" w:eastAsiaTheme="minorEastAsia" w:hAnsi="Times New Roman" w:cstheme="minorBidi"/>
          <w:i/>
          <w:sz w:val="24"/>
          <w:szCs w:val="24"/>
        </w:rPr>
        <w:t xml:space="preserve"> civil”</w:t>
      </w:r>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i</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ndryshuar</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dhe</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aktet</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nënligjore</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dalë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në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zbatim</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të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tij</w:t>
      </w:r>
      <w:proofErr w:type="spellEnd"/>
      <w:r w:rsidRPr="002D60D1">
        <w:rPr>
          <w:rFonts w:ascii="Times New Roman" w:eastAsiaTheme="minorEastAsia" w:hAnsi="Times New Roman" w:cstheme="minorBidi"/>
          <w:sz w:val="24"/>
          <w:szCs w:val="24"/>
        </w:rPr>
        <w:t>.</w:t>
      </w:r>
    </w:p>
    <w:p w14:paraId="51A672E7" w14:textId="77777777" w:rsidR="00697C90" w:rsidRPr="002D60D1" w:rsidRDefault="00697C90" w:rsidP="00697C90">
      <w:pPr>
        <w:numPr>
          <w:ilvl w:val="0"/>
          <w:numId w:val="8"/>
        </w:numPr>
        <w:ind w:right="-81"/>
        <w:contextualSpacing/>
        <w:jc w:val="both"/>
        <w:rPr>
          <w:rFonts w:ascii="Times New Roman" w:eastAsiaTheme="minorEastAsia" w:hAnsi="Times New Roman" w:cstheme="minorBidi"/>
          <w:i/>
          <w:sz w:val="24"/>
          <w:szCs w:val="24"/>
        </w:rPr>
      </w:pPr>
      <w:proofErr w:type="spellStart"/>
      <w:r w:rsidRPr="002D60D1">
        <w:rPr>
          <w:rFonts w:ascii="Times New Roman" w:eastAsiaTheme="minorEastAsia" w:hAnsi="Times New Roman" w:cstheme="minorBidi"/>
          <w:sz w:val="24"/>
          <w:szCs w:val="24"/>
        </w:rPr>
        <w:t>Njohuritë</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mbi</w:t>
      </w:r>
      <w:proofErr w:type="spellEnd"/>
      <w:r w:rsidRPr="002D60D1">
        <w:rPr>
          <w:rFonts w:ascii="Times New Roman" w:eastAsiaTheme="minorEastAsia" w:hAnsi="Times New Roman" w:cstheme="minorBidi"/>
          <w:sz w:val="24"/>
          <w:szCs w:val="24"/>
        </w:rPr>
        <w:t xml:space="preserve"> </w:t>
      </w:r>
      <w:proofErr w:type="spellStart"/>
      <w:r w:rsidRPr="002D60D1">
        <w:rPr>
          <w:rFonts w:ascii="Times New Roman" w:eastAsiaTheme="minorEastAsia" w:hAnsi="Times New Roman" w:cstheme="minorBidi"/>
          <w:sz w:val="24"/>
          <w:szCs w:val="24"/>
        </w:rPr>
        <w:t>Ligjin</w:t>
      </w:r>
      <w:proofErr w:type="spellEnd"/>
      <w:r w:rsidRPr="002D60D1">
        <w:rPr>
          <w:rFonts w:ascii="Times New Roman" w:eastAsiaTheme="minorEastAsia" w:hAnsi="Times New Roman" w:cstheme="minorBidi"/>
          <w:sz w:val="24"/>
          <w:szCs w:val="24"/>
        </w:rPr>
        <w:t xml:space="preserve"> Nr. 9131, </w:t>
      </w:r>
      <w:proofErr w:type="spellStart"/>
      <w:r w:rsidRPr="002D60D1">
        <w:rPr>
          <w:rFonts w:ascii="Times New Roman" w:eastAsiaTheme="minorEastAsia" w:hAnsi="Times New Roman" w:cstheme="minorBidi"/>
          <w:sz w:val="24"/>
          <w:szCs w:val="24"/>
        </w:rPr>
        <w:t>datë</w:t>
      </w:r>
      <w:proofErr w:type="spellEnd"/>
      <w:r w:rsidRPr="002D60D1">
        <w:rPr>
          <w:rFonts w:ascii="Times New Roman" w:eastAsiaTheme="minorEastAsia" w:hAnsi="Times New Roman" w:cstheme="minorBidi"/>
          <w:sz w:val="24"/>
          <w:szCs w:val="24"/>
        </w:rPr>
        <w:t xml:space="preserve"> </w:t>
      </w:r>
      <w:proofErr w:type="gramStart"/>
      <w:r w:rsidRPr="002D60D1">
        <w:rPr>
          <w:rFonts w:ascii="Times New Roman" w:eastAsiaTheme="minorEastAsia" w:hAnsi="Times New Roman" w:cstheme="minorBidi"/>
          <w:sz w:val="24"/>
          <w:szCs w:val="24"/>
        </w:rPr>
        <w:t>08.09.2003,</w:t>
      </w:r>
      <w:r w:rsidRPr="002D60D1">
        <w:rPr>
          <w:rFonts w:ascii="Times New Roman" w:eastAsiaTheme="minorEastAsia" w:hAnsi="Times New Roman" w:cstheme="minorBidi"/>
          <w:i/>
          <w:sz w:val="24"/>
          <w:szCs w:val="24"/>
        </w:rPr>
        <w:t>“</w:t>
      </w:r>
      <w:proofErr w:type="gramEnd"/>
      <w:r w:rsidRPr="002D60D1">
        <w:rPr>
          <w:rFonts w:ascii="Times New Roman" w:eastAsiaTheme="minorEastAsia" w:hAnsi="Times New Roman" w:cstheme="minorBidi"/>
          <w:i/>
          <w:sz w:val="24"/>
          <w:szCs w:val="24"/>
        </w:rPr>
        <w:t xml:space="preserve">Për </w:t>
      </w:r>
      <w:proofErr w:type="spellStart"/>
      <w:r w:rsidRPr="002D60D1">
        <w:rPr>
          <w:rFonts w:ascii="Times New Roman" w:eastAsiaTheme="minorEastAsia" w:hAnsi="Times New Roman" w:cstheme="minorBidi"/>
          <w:i/>
          <w:sz w:val="24"/>
          <w:szCs w:val="24"/>
        </w:rPr>
        <w:t>rregullat</w:t>
      </w:r>
      <w:proofErr w:type="spellEnd"/>
      <w:r w:rsidRPr="002D60D1">
        <w:rPr>
          <w:rFonts w:ascii="Times New Roman" w:eastAsiaTheme="minorEastAsia" w:hAnsi="Times New Roman" w:cstheme="minorBidi"/>
          <w:i/>
          <w:sz w:val="24"/>
          <w:szCs w:val="24"/>
        </w:rPr>
        <w:t xml:space="preserve"> e </w:t>
      </w:r>
      <w:proofErr w:type="spellStart"/>
      <w:r w:rsidRPr="002D60D1">
        <w:rPr>
          <w:rFonts w:ascii="Times New Roman" w:eastAsiaTheme="minorEastAsia" w:hAnsi="Times New Roman" w:cstheme="minorBidi"/>
          <w:i/>
          <w:sz w:val="24"/>
          <w:szCs w:val="24"/>
        </w:rPr>
        <w:t>etikës</w:t>
      </w:r>
      <w:proofErr w:type="spellEnd"/>
      <w:r w:rsidRPr="002D60D1">
        <w:rPr>
          <w:rFonts w:ascii="Times New Roman" w:eastAsiaTheme="minorEastAsia" w:hAnsi="Times New Roman" w:cstheme="minorBidi"/>
          <w:i/>
          <w:sz w:val="24"/>
          <w:szCs w:val="24"/>
        </w:rPr>
        <w:t xml:space="preserve"> </w:t>
      </w:r>
      <w:proofErr w:type="spellStart"/>
      <w:r w:rsidRPr="002D60D1">
        <w:rPr>
          <w:rFonts w:ascii="Times New Roman" w:eastAsiaTheme="minorEastAsia" w:hAnsi="Times New Roman" w:cstheme="minorBidi"/>
          <w:i/>
          <w:sz w:val="24"/>
          <w:szCs w:val="24"/>
        </w:rPr>
        <w:t>në</w:t>
      </w:r>
      <w:proofErr w:type="spellEnd"/>
      <w:r w:rsidRPr="002D60D1">
        <w:rPr>
          <w:rFonts w:ascii="Times New Roman" w:eastAsiaTheme="minorEastAsia" w:hAnsi="Times New Roman" w:cstheme="minorBidi"/>
          <w:i/>
          <w:sz w:val="24"/>
          <w:szCs w:val="24"/>
        </w:rPr>
        <w:t xml:space="preserve"> </w:t>
      </w:r>
      <w:proofErr w:type="spellStart"/>
      <w:r w:rsidRPr="002D60D1">
        <w:rPr>
          <w:rFonts w:ascii="Times New Roman" w:eastAsiaTheme="minorEastAsia" w:hAnsi="Times New Roman" w:cstheme="minorBidi"/>
          <w:i/>
          <w:sz w:val="24"/>
          <w:szCs w:val="24"/>
        </w:rPr>
        <w:t>administratën</w:t>
      </w:r>
      <w:proofErr w:type="spellEnd"/>
      <w:r w:rsidRPr="002D60D1">
        <w:rPr>
          <w:rFonts w:ascii="Times New Roman" w:eastAsiaTheme="minorEastAsia" w:hAnsi="Times New Roman" w:cstheme="minorBidi"/>
          <w:i/>
          <w:sz w:val="24"/>
          <w:szCs w:val="24"/>
        </w:rPr>
        <w:t xml:space="preserve"> </w:t>
      </w:r>
      <w:proofErr w:type="spellStart"/>
      <w:r w:rsidRPr="002D60D1">
        <w:rPr>
          <w:rFonts w:ascii="Times New Roman" w:eastAsiaTheme="minorEastAsia" w:hAnsi="Times New Roman" w:cstheme="minorBidi"/>
          <w:i/>
          <w:sz w:val="24"/>
          <w:szCs w:val="24"/>
        </w:rPr>
        <w:t>publike</w:t>
      </w:r>
      <w:proofErr w:type="spellEnd"/>
      <w:r w:rsidRPr="002D60D1">
        <w:rPr>
          <w:rFonts w:ascii="Times New Roman" w:eastAsiaTheme="minorEastAsia" w:hAnsi="Times New Roman" w:cstheme="minorBidi"/>
          <w:i/>
          <w:sz w:val="24"/>
          <w:szCs w:val="24"/>
        </w:rPr>
        <w:t>”</w:t>
      </w:r>
      <w:r w:rsidRPr="002D60D1">
        <w:rPr>
          <w:rFonts w:ascii="Times New Roman" w:eastAsiaTheme="minorEastAsia" w:hAnsi="Times New Roman" w:cstheme="minorBidi"/>
          <w:sz w:val="24"/>
          <w:szCs w:val="24"/>
        </w:rPr>
        <w:t>.</w:t>
      </w:r>
    </w:p>
    <w:p w14:paraId="119E3027" w14:textId="77777777" w:rsidR="00697C90" w:rsidRPr="002D60D1" w:rsidRDefault="00697C90" w:rsidP="00697C90">
      <w:pPr>
        <w:numPr>
          <w:ilvl w:val="0"/>
          <w:numId w:val="8"/>
        </w:numPr>
        <w:ind w:right="-81"/>
        <w:contextualSpacing/>
        <w:jc w:val="both"/>
        <w:rPr>
          <w:rFonts w:ascii="Times New Roman" w:eastAsiaTheme="minorEastAsia" w:hAnsi="Times New Roman" w:cstheme="minorBidi"/>
          <w:sz w:val="24"/>
          <w:szCs w:val="24"/>
        </w:rPr>
      </w:pPr>
      <w:r w:rsidRPr="002D60D1">
        <w:rPr>
          <w:rFonts w:ascii="Times New Roman" w:eastAsiaTheme="minorEastAsia" w:hAnsi="Times New Roman" w:cstheme="minorBidi"/>
          <w:sz w:val="24"/>
          <w:szCs w:val="24"/>
          <w:lang w:val="sq-AL"/>
        </w:rPr>
        <w:t>Njohuritë mbi Ligjin Nr. 139/2015 “Për Veteqeverisjen Vendore”</w:t>
      </w:r>
    </w:p>
    <w:p w14:paraId="7CAA0D06" w14:textId="4E22542C" w:rsidR="00697C90" w:rsidRDefault="00697C90" w:rsidP="00697C90">
      <w:pPr>
        <w:numPr>
          <w:ilvl w:val="0"/>
          <w:numId w:val="8"/>
        </w:numPr>
        <w:ind w:right="-81"/>
        <w:contextualSpacing/>
        <w:jc w:val="both"/>
        <w:rPr>
          <w:rFonts w:ascii="Times New Roman" w:eastAsiaTheme="minorEastAsia" w:hAnsi="Times New Roman"/>
          <w:sz w:val="24"/>
          <w:szCs w:val="24"/>
        </w:rPr>
      </w:pPr>
      <w:proofErr w:type="spellStart"/>
      <w:r>
        <w:rPr>
          <w:rFonts w:ascii="Times New Roman" w:eastAsiaTheme="minorEastAsia" w:hAnsi="Times New Roman"/>
          <w:sz w:val="24"/>
          <w:szCs w:val="24"/>
        </w:rPr>
        <w:t>Ligj</w:t>
      </w:r>
      <w:proofErr w:type="spellEnd"/>
      <w:r>
        <w:rPr>
          <w:rFonts w:ascii="Times New Roman" w:eastAsiaTheme="minorEastAsia" w:hAnsi="Times New Roman"/>
          <w:sz w:val="24"/>
          <w:szCs w:val="24"/>
        </w:rPr>
        <w:t xml:space="preserve"> Nr. 119/2014 </w:t>
      </w:r>
      <w:proofErr w:type="spellStart"/>
      <w:r>
        <w:rPr>
          <w:rFonts w:ascii="Times New Roman" w:eastAsiaTheme="minorEastAsia" w:hAnsi="Times New Roman"/>
          <w:sz w:val="24"/>
          <w:szCs w:val="24"/>
        </w:rPr>
        <w:t>Për</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të</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Drejtën</w:t>
      </w:r>
      <w:proofErr w:type="spellEnd"/>
      <w:r>
        <w:rPr>
          <w:rFonts w:ascii="Times New Roman" w:eastAsiaTheme="minorEastAsia" w:hAnsi="Times New Roman"/>
          <w:sz w:val="24"/>
          <w:szCs w:val="24"/>
        </w:rPr>
        <w:t xml:space="preserve"> e</w:t>
      </w:r>
      <w:r w:rsidRPr="0074537D">
        <w:rPr>
          <w:rFonts w:ascii="Times New Roman" w:eastAsiaTheme="minorEastAsia" w:hAnsi="Times New Roman"/>
          <w:sz w:val="24"/>
          <w:szCs w:val="24"/>
        </w:rPr>
        <w:t xml:space="preserve"> </w:t>
      </w:r>
      <w:proofErr w:type="spellStart"/>
      <w:r w:rsidRPr="0074537D">
        <w:rPr>
          <w:rFonts w:ascii="Times New Roman" w:eastAsiaTheme="minorEastAsia" w:hAnsi="Times New Roman"/>
          <w:sz w:val="24"/>
          <w:szCs w:val="24"/>
        </w:rPr>
        <w:t>Informimit</w:t>
      </w:r>
      <w:proofErr w:type="spellEnd"/>
      <w:r w:rsidR="00A02B09">
        <w:rPr>
          <w:rFonts w:ascii="Times New Roman" w:eastAsiaTheme="minorEastAsia" w:hAnsi="Times New Roman"/>
          <w:sz w:val="24"/>
          <w:szCs w:val="24"/>
        </w:rPr>
        <w:t>”</w:t>
      </w:r>
    </w:p>
    <w:p w14:paraId="2FF7BCF7" w14:textId="282297FE" w:rsidR="00A02B09" w:rsidRDefault="00123E70" w:rsidP="00123E70">
      <w:pPr>
        <w:numPr>
          <w:ilvl w:val="0"/>
          <w:numId w:val="8"/>
        </w:numPr>
        <w:ind w:right="-81"/>
        <w:contextualSpacing/>
        <w:jc w:val="both"/>
        <w:rPr>
          <w:rFonts w:ascii="Times New Roman" w:eastAsiaTheme="minorEastAsia" w:hAnsi="Times New Roman"/>
          <w:sz w:val="24"/>
          <w:szCs w:val="24"/>
        </w:rPr>
      </w:pPr>
      <w:proofErr w:type="spellStart"/>
      <w:proofErr w:type="gramStart"/>
      <w:r w:rsidRPr="00123E70">
        <w:rPr>
          <w:rFonts w:ascii="Times New Roman" w:eastAsiaTheme="minorEastAsia" w:hAnsi="Times New Roman"/>
          <w:sz w:val="24"/>
          <w:szCs w:val="24"/>
        </w:rPr>
        <w:t>L</w:t>
      </w:r>
      <w:r>
        <w:rPr>
          <w:rFonts w:ascii="Times New Roman" w:eastAsiaTheme="minorEastAsia" w:hAnsi="Times New Roman"/>
          <w:sz w:val="24"/>
          <w:szCs w:val="24"/>
        </w:rPr>
        <w:t>igji</w:t>
      </w:r>
      <w:proofErr w:type="spellEnd"/>
      <w:r>
        <w:rPr>
          <w:rFonts w:ascii="Times New Roman" w:eastAsiaTheme="minorEastAsia" w:hAnsi="Times New Roman"/>
          <w:sz w:val="24"/>
          <w:szCs w:val="24"/>
        </w:rPr>
        <w:t xml:space="preserve">  </w:t>
      </w:r>
      <w:r w:rsidRPr="00123E70">
        <w:rPr>
          <w:rFonts w:ascii="Times New Roman" w:eastAsiaTheme="minorEastAsia" w:hAnsi="Times New Roman"/>
          <w:sz w:val="24"/>
          <w:szCs w:val="24"/>
        </w:rPr>
        <w:t>Nr</w:t>
      </w:r>
      <w:proofErr w:type="gramEnd"/>
      <w:r w:rsidRPr="00123E70">
        <w:rPr>
          <w:rFonts w:ascii="Times New Roman" w:eastAsiaTheme="minorEastAsia" w:hAnsi="Times New Roman"/>
          <w:sz w:val="24"/>
          <w:szCs w:val="24"/>
        </w:rPr>
        <w:t xml:space="preserve">.9154, </w:t>
      </w:r>
      <w:proofErr w:type="spellStart"/>
      <w:r w:rsidRPr="00123E70">
        <w:rPr>
          <w:rFonts w:ascii="Times New Roman" w:eastAsiaTheme="minorEastAsia" w:hAnsi="Times New Roman"/>
          <w:sz w:val="24"/>
          <w:szCs w:val="24"/>
        </w:rPr>
        <w:t>datë</w:t>
      </w:r>
      <w:proofErr w:type="spellEnd"/>
      <w:r w:rsidRPr="00123E70">
        <w:rPr>
          <w:rFonts w:ascii="Times New Roman" w:eastAsiaTheme="minorEastAsia" w:hAnsi="Times New Roman"/>
          <w:sz w:val="24"/>
          <w:szCs w:val="24"/>
        </w:rPr>
        <w:t xml:space="preserve"> 6.11.2003</w:t>
      </w:r>
      <w:r>
        <w:rPr>
          <w:rFonts w:ascii="Times New Roman" w:eastAsiaTheme="minorEastAsia" w:hAnsi="Times New Roman"/>
          <w:sz w:val="24"/>
          <w:szCs w:val="24"/>
        </w:rPr>
        <w:t xml:space="preserve"> “</w:t>
      </w:r>
      <w:proofErr w:type="spellStart"/>
      <w:r w:rsidRPr="00123E70">
        <w:rPr>
          <w:rFonts w:ascii="Times New Roman" w:eastAsiaTheme="minorEastAsia" w:hAnsi="Times New Roman"/>
          <w:sz w:val="24"/>
          <w:szCs w:val="24"/>
        </w:rPr>
        <w:t>P</w:t>
      </w:r>
      <w:r w:rsidR="0099001B">
        <w:rPr>
          <w:rFonts w:ascii="Times New Roman" w:eastAsiaTheme="minorEastAsia" w:hAnsi="Times New Roman"/>
          <w:sz w:val="24"/>
          <w:szCs w:val="24"/>
        </w:rPr>
        <w:t>ë</w:t>
      </w:r>
      <w:r>
        <w:rPr>
          <w:rFonts w:ascii="Times New Roman" w:eastAsiaTheme="minorEastAsia" w:hAnsi="Times New Roman"/>
          <w:sz w:val="24"/>
          <w:szCs w:val="24"/>
        </w:rPr>
        <w:t>r</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arkivat</w:t>
      </w:r>
      <w:proofErr w:type="spellEnd"/>
      <w:r>
        <w:rPr>
          <w:rFonts w:ascii="Times New Roman" w:eastAsiaTheme="minorEastAsia" w:hAnsi="Times New Roman"/>
          <w:sz w:val="24"/>
          <w:szCs w:val="24"/>
        </w:rPr>
        <w:t xml:space="preserve">” I </w:t>
      </w:r>
      <w:proofErr w:type="spellStart"/>
      <w:r>
        <w:rPr>
          <w:rFonts w:ascii="Times New Roman" w:eastAsiaTheme="minorEastAsia" w:hAnsi="Times New Roman"/>
          <w:sz w:val="24"/>
          <w:szCs w:val="24"/>
        </w:rPr>
        <w:t>n</w:t>
      </w:r>
      <w:r w:rsidRPr="00123E70">
        <w:rPr>
          <w:rFonts w:ascii="Times New Roman" w:eastAsiaTheme="minorEastAsia" w:hAnsi="Times New Roman"/>
          <w:sz w:val="24"/>
          <w:szCs w:val="24"/>
        </w:rPr>
        <w:t>dryshuar</w:t>
      </w:r>
      <w:proofErr w:type="spellEnd"/>
      <w:r w:rsidRPr="00123E70">
        <w:rPr>
          <w:rFonts w:ascii="Times New Roman" w:eastAsiaTheme="minorEastAsia" w:hAnsi="Times New Roman"/>
          <w:sz w:val="24"/>
          <w:szCs w:val="24"/>
        </w:rPr>
        <w:t xml:space="preserve"> me </w:t>
      </w:r>
      <w:proofErr w:type="spellStart"/>
      <w:r w:rsidRPr="00123E70">
        <w:rPr>
          <w:rFonts w:ascii="Times New Roman" w:eastAsiaTheme="minorEastAsia" w:hAnsi="Times New Roman"/>
          <w:sz w:val="24"/>
          <w:szCs w:val="24"/>
        </w:rPr>
        <w:t>Ligjin</w:t>
      </w:r>
      <w:proofErr w:type="spellEnd"/>
      <w:r w:rsidRPr="00123E70">
        <w:rPr>
          <w:rFonts w:ascii="Times New Roman" w:eastAsiaTheme="minorEastAsia" w:hAnsi="Times New Roman"/>
          <w:sz w:val="24"/>
          <w:szCs w:val="24"/>
        </w:rPr>
        <w:t xml:space="preserve"> nr. 27/2024, </w:t>
      </w:r>
      <w:proofErr w:type="spellStart"/>
      <w:r w:rsidRPr="00123E70">
        <w:rPr>
          <w:rFonts w:ascii="Times New Roman" w:eastAsiaTheme="minorEastAsia" w:hAnsi="Times New Roman"/>
          <w:sz w:val="24"/>
          <w:szCs w:val="24"/>
        </w:rPr>
        <w:t>datë</w:t>
      </w:r>
      <w:proofErr w:type="spellEnd"/>
      <w:r w:rsidRPr="00123E70">
        <w:rPr>
          <w:rFonts w:ascii="Times New Roman" w:eastAsiaTheme="minorEastAsia" w:hAnsi="Times New Roman"/>
          <w:sz w:val="24"/>
          <w:szCs w:val="24"/>
        </w:rPr>
        <w:t xml:space="preserve"> 4.4.2024</w:t>
      </w:r>
      <w:r>
        <w:rPr>
          <w:rFonts w:ascii="Times New Roman" w:eastAsiaTheme="minorEastAsia" w:hAnsi="Times New Roman"/>
          <w:sz w:val="24"/>
          <w:szCs w:val="24"/>
        </w:rPr>
        <w:t>.</w:t>
      </w:r>
    </w:p>
    <w:p w14:paraId="2E5EE00B" w14:textId="37C6A04B" w:rsidR="00123E70" w:rsidRPr="00A26841" w:rsidRDefault="00123E70" w:rsidP="00123E70">
      <w:pPr>
        <w:numPr>
          <w:ilvl w:val="0"/>
          <w:numId w:val="8"/>
        </w:numPr>
        <w:ind w:right="-81"/>
        <w:contextualSpacing/>
        <w:jc w:val="both"/>
        <w:rPr>
          <w:rFonts w:ascii="Times New Roman" w:eastAsiaTheme="minorEastAsia" w:hAnsi="Times New Roman"/>
          <w:sz w:val="24"/>
          <w:szCs w:val="24"/>
        </w:rPr>
      </w:pPr>
      <w:proofErr w:type="spellStart"/>
      <w:r w:rsidRPr="00123E70">
        <w:rPr>
          <w:rFonts w:ascii="Times New Roman" w:hAnsi="Times New Roman"/>
        </w:rPr>
        <w:t>Norma</w:t>
      </w:r>
      <w:r>
        <w:rPr>
          <w:rFonts w:ascii="Times New Roman" w:hAnsi="Times New Roman"/>
        </w:rPr>
        <w:t>t</w:t>
      </w:r>
      <w:proofErr w:type="spellEnd"/>
      <w:r w:rsidRPr="00123E70">
        <w:rPr>
          <w:rFonts w:ascii="Times New Roman" w:hAnsi="Times New Roman"/>
        </w:rPr>
        <w:t xml:space="preserve"> </w:t>
      </w:r>
      <w:proofErr w:type="spellStart"/>
      <w:r w:rsidRPr="00123E70">
        <w:rPr>
          <w:rFonts w:ascii="Times New Roman" w:hAnsi="Times New Roman"/>
        </w:rPr>
        <w:t>tekniko-profesionale</w:t>
      </w:r>
      <w:proofErr w:type="spellEnd"/>
      <w:r w:rsidRPr="00123E70">
        <w:rPr>
          <w:rFonts w:ascii="Times New Roman" w:hAnsi="Times New Roman"/>
        </w:rPr>
        <w:t xml:space="preserve"> </w:t>
      </w:r>
      <w:proofErr w:type="spellStart"/>
      <w:r w:rsidRPr="00123E70">
        <w:rPr>
          <w:rFonts w:ascii="Times New Roman" w:hAnsi="Times New Roman"/>
        </w:rPr>
        <w:t>dhe</w:t>
      </w:r>
      <w:proofErr w:type="spellEnd"/>
      <w:r w:rsidRPr="00123E70">
        <w:rPr>
          <w:rFonts w:ascii="Times New Roman" w:hAnsi="Times New Roman"/>
        </w:rPr>
        <w:t xml:space="preserve"> </w:t>
      </w:r>
      <w:proofErr w:type="spellStart"/>
      <w:r w:rsidRPr="00123E70">
        <w:rPr>
          <w:rFonts w:ascii="Times New Roman" w:hAnsi="Times New Roman"/>
        </w:rPr>
        <w:t>metodologjike</w:t>
      </w:r>
      <w:proofErr w:type="spellEnd"/>
      <w:r w:rsidRPr="00123E70">
        <w:rPr>
          <w:rFonts w:ascii="Times New Roman" w:hAnsi="Times New Roman"/>
        </w:rPr>
        <w:t xml:space="preserve"> </w:t>
      </w:r>
      <w:proofErr w:type="spellStart"/>
      <w:r w:rsidRPr="00123E70">
        <w:rPr>
          <w:rFonts w:ascii="Times New Roman" w:hAnsi="Times New Roman"/>
        </w:rPr>
        <w:t>të</w:t>
      </w:r>
      <w:proofErr w:type="spellEnd"/>
      <w:r w:rsidRPr="00123E70">
        <w:rPr>
          <w:rFonts w:ascii="Times New Roman" w:hAnsi="Times New Roman"/>
        </w:rPr>
        <w:t xml:space="preserve"> </w:t>
      </w:r>
      <w:proofErr w:type="spellStart"/>
      <w:r w:rsidRPr="00123E70">
        <w:rPr>
          <w:rFonts w:ascii="Times New Roman" w:hAnsi="Times New Roman"/>
        </w:rPr>
        <w:t>shërbimit</w:t>
      </w:r>
      <w:proofErr w:type="spellEnd"/>
      <w:r w:rsidRPr="00123E70">
        <w:rPr>
          <w:rFonts w:ascii="Times New Roman" w:hAnsi="Times New Roman"/>
        </w:rPr>
        <w:t xml:space="preserve"> </w:t>
      </w:r>
      <w:proofErr w:type="spellStart"/>
      <w:r w:rsidRPr="00123E70">
        <w:rPr>
          <w:rFonts w:ascii="Times New Roman" w:hAnsi="Times New Roman"/>
        </w:rPr>
        <w:t>arkivor</w:t>
      </w:r>
      <w:proofErr w:type="spellEnd"/>
      <w:r w:rsidRPr="00123E70">
        <w:rPr>
          <w:rFonts w:ascii="Times New Roman" w:hAnsi="Times New Roman"/>
        </w:rPr>
        <w:t xml:space="preserve"> </w:t>
      </w:r>
      <w:proofErr w:type="spellStart"/>
      <w:r w:rsidRPr="00123E70">
        <w:rPr>
          <w:rFonts w:ascii="Times New Roman" w:hAnsi="Times New Roman"/>
        </w:rPr>
        <w:t>në</w:t>
      </w:r>
      <w:proofErr w:type="spellEnd"/>
      <w:r w:rsidRPr="00123E70">
        <w:rPr>
          <w:rFonts w:ascii="Times New Roman" w:hAnsi="Times New Roman"/>
        </w:rPr>
        <w:t xml:space="preserve"> </w:t>
      </w:r>
      <w:proofErr w:type="spellStart"/>
      <w:r>
        <w:rPr>
          <w:rFonts w:ascii="Times New Roman" w:hAnsi="Times New Roman"/>
        </w:rPr>
        <w:t>R</w:t>
      </w:r>
      <w:r w:rsidRPr="00123E70">
        <w:rPr>
          <w:rFonts w:ascii="Times New Roman" w:hAnsi="Times New Roman"/>
        </w:rPr>
        <w:t>epublikën</w:t>
      </w:r>
      <w:proofErr w:type="spellEnd"/>
      <w:r w:rsidRPr="00123E70">
        <w:rPr>
          <w:rFonts w:ascii="Times New Roman" w:hAnsi="Times New Roman"/>
        </w:rPr>
        <w:t xml:space="preserve"> e </w:t>
      </w:r>
      <w:proofErr w:type="spellStart"/>
      <w:r>
        <w:rPr>
          <w:rFonts w:ascii="Times New Roman" w:hAnsi="Times New Roman"/>
        </w:rPr>
        <w:t>S</w:t>
      </w:r>
      <w:r w:rsidRPr="00123E70">
        <w:rPr>
          <w:rFonts w:ascii="Times New Roman" w:hAnsi="Times New Roman"/>
        </w:rPr>
        <w:t>hqipërisë</w:t>
      </w:r>
      <w:proofErr w:type="spellEnd"/>
    </w:p>
    <w:p w14:paraId="70941030" w14:textId="77777777" w:rsidR="00A26841" w:rsidRPr="00123E70" w:rsidRDefault="00A26841" w:rsidP="00A26841">
      <w:pPr>
        <w:ind w:left="720" w:right="-81"/>
        <w:contextualSpacing/>
        <w:jc w:val="both"/>
        <w:rPr>
          <w:rFonts w:ascii="Times New Roman" w:eastAsiaTheme="minorEastAsia"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623"/>
        <w:gridCol w:w="5092"/>
        <w:gridCol w:w="4094"/>
      </w:tblGrid>
      <w:tr w:rsidR="00A26841" w14:paraId="5F0AF8EA" w14:textId="48961D2D" w:rsidTr="00A26841">
        <w:tc>
          <w:tcPr>
            <w:tcW w:w="62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F25B76" w14:textId="77777777" w:rsidR="00A26841" w:rsidRDefault="00A26841" w:rsidP="00931628">
            <w:pPr>
              <w:spacing w:after="0" w:line="240" w:lineRule="auto"/>
              <w:jc w:val="center"/>
              <w:rPr>
                <w:rFonts w:ascii="Times New Roman" w:hAnsi="Times New Roman"/>
                <w:sz w:val="24"/>
                <w:szCs w:val="24"/>
              </w:rPr>
            </w:pPr>
            <w:r>
              <w:rPr>
                <w:rFonts w:ascii="Times New Roman" w:hAnsi="Times New Roman"/>
                <w:b/>
                <w:sz w:val="24"/>
                <w:szCs w:val="24"/>
              </w:rPr>
              <w:t>1.5</w:t>
            </w:r>
          </w:p>
        </w:tc>
        <w:tc>
          <w:tcPr>
            <w:tcW w:w="5092" w:type="dxa"/>
            <w:tcBorders>
              <w:top w:val="nil"/>
              <w:left w:val="single" w:sz="8" w:space="0" w:color="000000"/>
              <w:bottom w:val="single" w:sz="8" w:space="0" w:color="000000"/>
              <w:right w:val="nil"/>
            </w:tcBorders>
            <w:vAlign w:val="center"/>
            <w:hideMark/>
          </w:tcPr>
          <w:p w14:paraId="45AB7DEE" w14:textId="77777777" w:rsidR="00A26841" w:rsidRDefault="00A26841" w:rsidP="00931628">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c>
          <w:tcPr>
            <w:tcW w:w="4094" w:type="dxa"/>
            <w:tcBorders>
              <w:top w:val="nil"/>
              <w:left w:val="single" w:sz="8" w:space="0" w:color="000000"/>
              <w:bottom w:val="single" w:sz="8" w:space="0" w:color="000000"/>
              <w:right w:val="nil"/>
            </w:tcBorders>
          </w:tcPr>
          <w:p w14:paraId="41EA28FB" w14:textId="77777777" w:rsidR="00A26841" w:rsidRDefault="00A26841" w:rsidP="00931628">
            <w:pPr>
              <w:spacing w:after="0" w:line="240" w:lineRule="auto"/>
              <w:rPr>
                <w:rFonts w:ascii="Times New Roman" w:hAnsi="Times New Roman"/>
                <w:b/>
                <w:sz w:val="24"/>
                <w:szCs w:val="24"/>
                <w:lang w:val="de-DE"/>
              </w:rPr>
            </w:pPr>
          </w:p>
        </w:tc>
      </w:tr>
    </w:tbl>
    <w:p w14:paraId="42FC0099" w14:textId="77777777" w:rsidR="00697C90" w:rsidRDefault="00697C90" w:rsidP="00697C90">
      <w:pPr>
        <w:jc w:val="both"/>
        <w:rPr>
          <w:rFonts w:ascii="Times New Roman" w:hAnsi="Times New Roman"/>
          <w:sz w:val="24"/>
          <w:szCs w:val="24"/>
          <w:lang w:val="de-DE"/>
        </w:rPr>
      </w:pPr>
    </w:p>
    <w:p w14:paraId="58AFD462" w14:textId="77777777" w:rsidR="00697C90" w:rsidRDefault="00697C90" w:rsidP="00697C90">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6C739588"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93C6BC2" w14:textId="77777777" w:rsidR="00697C90" w:rsidRDefault="00697C90" w:rsidP="00697C90">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0DFEB3F1" w14:textId="77777777" w:rsidR="00697C90" w:rsidRDefault="00697C90" w:rsidP="00697C90">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lastRenderedPageBreak/>
        <w:t>Njohuritë, aftësitë, kompetencën në lidhje me përshkrimin e pozicionit të punës;</w:t>
      </w:r>
    </w:p>
    <w:p w14:paraId="7F49DC72" w14:textId="77777777" w:rsidR="00697C90" w:rsidRDefault="00697C90" w:rsidP="00697C90">
      <w:pPr>
        <w:pStyle w:val="ListParagraph"/>
        <w:numPr>
          <w:ilvl w:val="0"/>
          <w:numId w:val="18"/>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4F9AEE95" w14:textId="77777777" w:rsidR="00697C90" w:rsidRDefault="00697C90" w:rsidP="00697C90">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05BFBCFF"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 xml:space="preserve">Totali i pikëve për këtë vlerësim </w:t>
      </w:r>
      <w:r w:rsidRPr="00D95F79">
        <w:rPr>
          <w:rFonts w:ascii="Times New Roman" w:hAnsi="Times New Roman"/>
          <w:color w:val="FF0000"/>
          <w:sz w:val="24"/>
          <w:szCs w:val="24"/>
          <w:lang w:val="de-DE"/>
        </w:rPr>
        <w:t>është 60 pikë.</w:t>
      </w:r>
    </w:p>
    <w:p w14:paraId="27C24793" w14:textId="5363312C"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p>
    <w:p w14:paraId="3DFDD32B" w14:textId="450D0896" w:rsidR="00697C90" w:rsidRPr="00D95F79" w:rsidRDefault="00697C90" w:rsidP="00697C90">
      <w:pPr>
        <w:jc w:val="both"/>
        <w:rPr>
          <w:rStyle w:val="Hyperlink"/>
          <w:rFonts w:ascii="Times New Roman" w:hAnsi="Times New Roman"/>
          <w:color w:val="auto"/>
          <w:sz w:val="24"/>
          <w:szCs w:val="24"/>
          <w:u w:val="none"/>
          <w:lang w:val="de-DE"/>
        </w:rPr>
      </w:pP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5AE3F0D"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9AF169"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4C2C2C59"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18B5C512" w14:textId="77777777" w:rsidR="00697C90" w:rsidRDefault="00697C90" w:rsidP="00697C90">
      <w:pPr>
        <w:jc w:val="both"/>
        <w:rPr>
          <w:rStyle w:val="Hyperlink"/>
          <w:sz w:val="24"/>
          <w:szCs w:val="24"/>
        </w:rPr>
      </w:pPr>
    </w:p>
    <w:p w14:paraId="1055F3DF" w14:textId="481393A2" w:rsidR="00697C90" w:rsidRPr="00900957" w:rsidRDefault="00697C90" w:rsidP="00697C90">
      <w:pPr>
        <w:jc w:val="both"/>
        <w:rPr>
          <w:rFonts w:ascii="Times New Roman" w:hAnsi="Times New Roman"/>
          <w:sz w:val="24"/>
          <w:szCs w:val="24"/>
        </w:rPr>
      </w:pP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përfundim</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vlerësimit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kandidatëve</w:t>
      </w:r>
      <w:proofErr w:type="spellEnd"/>
      <w:r w:rsidRPr="00900957">
        <w:rPr>
          <w:rFonts w:ascii="Times New Roman" w:hAnsi="Times New Roman"/>
          <w:sz w:val="24"/>
          <w:szCs w:val="24"/>
        </w:rPr>
        <w:t xml:space="preserve">, Njësia e </w:t>
      </w:r>
      <w:proofErr w:type="spellStart"/>
      <w:r w:rsidRPr="00900957">
        <w:rPr>
          <w:rFonts w:ascii="Times New Roman" w:hAnsi="Times New Roman"/>
          <w:sz w:val="24"/>
          <w:szCs w:val="24"/>
        </w:rPr>
        <w:t>Burimeve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Njerëzore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Bashkisë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Rrogozhinë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fituesin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portalin</w:t>
      </w:r>
      <w:proofErr w:type="spellEnd"/>
      <w:r w:rsidRPr="00900957">
        <w:rPr>
          <w:rFonts w:ascii="Times New Roman" w:hAnsi="Times New Roman"/>
          <w:sz w:val="24"/>
          <w:szCs w:val="24"/>
        </w:rPr>
        <w:t xml:space="preserve"> “</w:t>
      </w:r>
      <w:r w:rsidR="00A02B09">
        <w:rPr>
          <w:rFonts w:ascii="Times New Roman" w:hAnsi="Times New Roman"/>
          <w:sz w:val="24"/>
          <w:szCs w:val="24"/>
        </w:rPr>
        <w:t>AKPA</w:t>
      </w:r>
      <w:r w:rsidRPr="00900957">
        <w:rPr>
          <w:rFonts w:ascii="Times New Roman" w:hAnsi="Times New Roman"/>
          <w:sz w:val="24"/>
          <w:szCs w:val="24"/>
        </w:rPr>
        <w:t xml:space="preserve">” </w:t>
      </w:r>
      <w:proofErr w:type="spellStart"/>
      <w:r w:rsidRPr="00900957">
        <w:rPr>
          <w:rFonts w:ascii="Times New Roman" w:hAnsi="Times New Roman"/>
          <w:sz w:val="24"/>
          <w:szCs w:val="24"/>
        </w:rPr>
        <w:t>dhe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faqen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zyrtare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Bashkisë</w:t>
      </w:r>
      <w:proofErr w:type="spellEnd"/>
      <w:r w:rsidRPr="00900957">
        <w:rPr>
          <w:rFonts w:ascii="Times New Roman" w:hAnsi="Times New Roman"/>
          <w:sz w:val="24"/>
          <w:szCs w:val="24"/>
        </w:rPr>
        <w:t>.</w:t>
      </w:r>
    </w:p>
    <w:p w14:paraId="4C796B8E" w14:textId="77777777" w:rsidR="00697C90" w:rsidRPr="0074537D" w:rsidRDefault="00697C90" w:rsidP="00697C90">
      <w:pPr>
        <w:jc w:val="both"/>
        <w:rPr>
          <w:rFonts w:ascii="Times New Roman" w:hAnsi="Times New Roman"/>
          <w:sz w:val="24"/>
          <w:szCs w:val="24"/>
        </w:rPr>
      </w:pP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gjithë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pjesëmarrës</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këtë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procedurë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njoftohen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mënyrë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elektronike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shpalljen</w:t>
      </w:r>
      <w:proofErr w:type="spellEnd"/>
      <w:r w:rsidRPr="00900957">
        <w:rPr>
          <w:rFonts w:ascii="Times New Roman" w:hAnsi="Times New Roman"/>
          <w:sz w:val="24"/>
          <w:szCs w:val="24"/>
        </w:rPr>
        <w:t xml:space="preserve"> e </w:t>
      </w:r>
      <w:proofErr w:type="spellStart"/>
      <w:r w:rsidRPr="00900957">
        <w:rPr>
          <w:rFonts w:ascii="Times New Roman" w:hAnsi="Times New Roman"/>
          <w:sz w:val="24"/>
          <w:szCs w:val="24"/>
        </w:rPr>
        <w:t>fituesit</w:t>
      </w:r>
      <w:proofErr w:type="spellEnd"/>
      <w:r w:rsidRPr="00900957">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14"/>
        <w:gridCol w:w="8995"/>
      </w:tblGrid>
      <w:tr w:rsidR="00697C90" w14:paraId="39023F77" w14:textId="77777777" w:rsidTr="0093162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920139B" w14:textId="77777777" w:rsidR="00697C90" w:rsidRDefault="00697C90" w:rsidP="00931628">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14:paraId="0E9D062A" w14:textId="77777777" w:rsidR="00697C90" w:rsidRDefault="00697C90" w:rsidP="00931628">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14:paraId="264999A4" w14:textId="77777777" w:rsidR="00697C90" w:rsidRDefault="00697C90" w:rsidP="00697C90">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865"/>
      </w:tblGrid>
      <w:tr w:rsidR="00697C90" w14:paraId="477D9EDB" w14:textId="77777777" w:rsidTr="0093162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097E125" w14:textId="77777777" w:rsidR="00697C90" w:rsidRDefault="00697C90" w:rsidP="00931628">
            <w:pPr>
              <w:spacing w:after="0" w:line="240" w:lineRule="auto"/>
              <w:jc w:val="both"/>
              <w:rPr>
                <w:rFonts w:ascii="Times New Roman" w:hAnsi="Times New Roman"/>
                <w:i/>
                <w:color w:val="FF0000"/>
                <w:sz w:val="24"/>
                <w:szCs w:val="24"/>
              </w:rPr>
            </w:pPr>
            <w:proofErr w:type="spellStart"/>
            <w:r>
              <w:rPr>
                <w:rFonts w:ascii="Times New Roman" w:hAnsi="Times New Roman"/>
                <w:i/>
                <w:color w:val="FF0000"/>
                <w:sz w:val="24"/>
                <w:szCs w:val="24"/>
              </w:rPr>
              <w:t>Vetëm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rast</w:t>
            </w:r>
            <w:proofErr w:type="spellEnd"/>
            <w:r>
              <w:rPr>
                <w:rFonts w:ascii="Times New Roman" w:hAnsi="Times New Roman"/>
                <w:i/>
                <w:color w:val="FF0000"/>
                <w:sz w:val="24"/>
                <w:szCs w:val="24"/>
              </w:rPr>
              <w:t xml:space="preserve"> se </w:t>
            </w:r>
            <w:proofErr w:type="spellStart"/>
            <w:r>
              <w:rPr>
                <w:rFonts w:ascii="Times New Roman" w:hAnsi="Times New Roman"/>
                <w:i/>
                <w:color w:val="FF0000"/>
                <w:sz w:val="24"/>
                <w:szCs w:val="24"/>
              </w:rPr>
              <w:t>pozicioni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renditur</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fillim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kësaj</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shpalljeje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përfundim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procedurës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së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lëvizjes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paralele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rezulton</w:t>
            </w:r>
            <w:proofErr w:type="spellEnd"/>
            <w:r>
              <w:rPr>
                <w:rFonts w:ascii="Times New Roman" w:hAnsi="Times New Roman"/>
                <w:i/>
                <w:color w:val="FF0000"/>
                <w:sz w:val="24"/>
                <w:szCs w:val="24"/>
              </w:rPr>
              <w:t xml:space="preserve"> se </w:t>
            </w:r>
            <w:proofErr w:type="spellStart"/>
            <w:r>
              <w:rPr>
                <w:rFonts w:ascii="Times New Roman" w:hAnsi="Times New Roman"/>
                <w:i/>
                <w:color w:val="FF0000"/>
                <w:sz w:val="24"/>
                <w:szCs w:val="24"/>
              </w:rPr>
              <w:t>është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ende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vakant</w:t>
            </w:r>
            <w:proofErr w:type="spellEnd"/>
            <w:r>
              <w:rPr>
                <w:rFonts w:ascii="Times New Roman" w:hAnsi="Times New Roman"/>
                <w:i/>
                <w:color w:val="FF0000"/>
                <w:sz w:val="24"/>
                <w:szCs w:val="24"/>
              </w:rPr>
              <w:t xml:space="preserve">, ai </w:t>
            </w:r>
            <w:proofErr w:type="spellStart"/>
            <w:r>
              <w:rPr>
                <w:rFonts w:ascii="Times New Roman" w:hAnsi="Times New Roman"/>
                <w:i/>
                <w:color w:val="FF0000"/>
                <w:sz w:val="24"/>
                <w:szCs w:val="24"/>
              </w:rPr>
              <w:t>është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vlefshëm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për</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konkurimin</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nëpërmjet</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procedurës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së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ngritjes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detyrë</w:t>
            </w:r>
            <w:proofErr w:type="spellEnd"/>
            <w:r>
              <w:rPr>
                <w:rFonts w:ascii="Times New Roman" w:hAnsi="Times New Roman"/>
                <w:i/>
                <w:color w:val="FF0000"/>
                <w:sz w:val="24"/>
                <w:szCs w:val="24"/>
              </w:rPr>
              <w:t xml:space="preserve">, </w:t>
            </w:r>
          </w:p>
          <w:p w14:paraId="0DA54DF8" w14:textId="77777777" w:rsidR="00697C90" w:rsidRDefault="00697C90" w:rsidP="00931628">
            <w:pPr>
              <w:spacing w:after="0" w:line="240" w:lineRule="auto"/>
              <w:jc w:val="both"/>
              <w:rPr>
                <w:rFonts w:ascii="Times New Roman" w:hAnsi="Times New Roman"/>
                <w:i/>
                <w:color w:val="FF0000"/>
                <w:sz w:val="24"/>
                <w:szCs w:val="24"/>
              </w:rPr>
            </w:pPr>
          </w:p>
          <w:p w14:paraId="19ACCA95" w14:textId="77777777" w:rsidR="00697C90" w:rsidRPr="00900957" w:rsidRDefault="00697C90" w:rsidP="00931628">
            <w:pPr>
              <w:autoSpaceDE w:val="0"/>
              <w:autoSpaceDN w:val="0"/>
              <w:adjustRightInd w:val="0"/>
              <w:spacing w:after="0" w:line="240" w:lineRule="auto"/>
              <w:rPr>
                <w:rFonts w:ascii="Times New Roman" w:eastAsia="Times New Roman" w:hAnsi="Times New Roman"/>
                <w:sz w:val="24"/>
                <w:szCs w:val="24"/>
              </w:rPr>
            </w:pPr>
            <w:proofErr w:type="spellStart"/>
            <w:r w:rsidRPr="00900957">
              <w:rPr>
                <w:rFonts w:ascii="Times New Roman" w:eastAsia="Times New Roman" w:hAnsi="Times New Roman"/>
                <w:sz w:val="24"/>
                <w:szCs w:val="24"/>
              </w:rPr>
              <w:t>Për</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këtë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procedurë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kanë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drejtë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aplikojnë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nëpunësit</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civilë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nivelit</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ekzekutiv</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p>
          <w:p w14:paraId="14E48568" w14:textId="77777777" w:rsidR="00697C90" w:rsidRPr="00900957" w:rsidRDefault="00697C90" w:rsidP="00931628">
            <w:pPr>
              <w:autoSpaceDE w:val="0"/>
              <w:autoSpaceDN w:val="0"/>
              <w:adjustRightInd w:val="0"/>
              <w:spacing w:after="0" w:line="240" w:lineRule="auto"/>
              <w:rPr>
                <w:rFonts w:ascii="Times New Roman" w:eastAsia="Times New Roman" w:hAnsi="Times New Roman"/>
                <w:sz w:val="24"/>
                <w:szCs w:val="24"/>
              </w:rPr>
            </w:pPr>
            <w:proofErr w:type="spellStart"/>
            <w:r w:rsidRPr="00900957">
              <w:rPr>
                <w:rFonts w:ascii="Times New Roman" w:eastAsia="Times New Roman" w:hAnsi="Times New Roman"/>
                <w:sz w:val="24"/>
                <w:szCs w:val="24"/>
              </w:rPr>
              <w:t>punësuar</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njëjtin</w:t>
            </w:r>
            <w:proofErr w:type="spellEnd"/>
            <w:r w:rsidRPr="00900957">
              <w:rPr>
                <w:rFonts w:ascii="Times New Roman" w:eastAsia="Times New Roman" w:hAnsi="Times New Roman"/>
                <w:sz w:val="24"/>
                <w:szCs w:val="24"/>
              </w:rPr>
              <w:t xml:space="preserve"> apo </w:t>
            </w:r>
            <w:proofErr w:type="spellStart"/>
            <w:r w:rsidRPr="00900957">
              <w:rPr>
                <w:rFonts w:ascii="Times New Roman" w:eastAsia="Times New Roman" w:hAnsi="Times New Roman"/>
                <w:sz w:val="24"/>
                <w:szCs w:val="24"/>
              </w:rPr>
              <w:t>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një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institucion</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tjetër</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shërbimit</w:t>
            </w:r>
            <w:proofErr w:type="spellEnd"/>
            <w:r w:rsidRPr="00900957">
              <w:rPr>
                <w:rFonts w:ascii="Times New Roman" w:eastAsia="Times New Roman" w:hAnsi="Times New Roman"/>
                <w:sz w:val="24"/>
                <w:szCs w:val="24"/>
              </w:rPr>
              <w:t xml:space="preserve"> civil </w:t>
            </w:r>
            <w:proofErr w:type="spellStart"/>
            <w:r w:rsidRPr="00900957">
              <w:rPr>
                <w:rFonts w:ascii="Times New Roman" w:eastAsia="Times New Roman" w:hAnsi="Times New Roman"/>
                <w:sz w:val="24"/>
                <w:szCs w:val="24"/>
              </w:rPr>
              <w:t>që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plotësojnë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kushtet</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për</w:t>
            </w:r>
            <w:proofErr w:type="spellEnd"/>
          </w:p>
          <w:p w14:paraId="1DDEA101" w14:textId="77777777" w:rsidR="00697C90" w:rsidRPr="00900957" w:rsidRDefault="00697C90" w:rsidP="00931628">
            <w:pPr>
              <w:autoSpaceDE w:val="0"/>
              <w:autoSpaceDN w:val="0"/>
              <w:adjustRightInd w:val="0"/>
              <w:spacing w:after="0" w:line="240" w:lineRule="auto"/>
              <w:rPr>
                <w:rFonts w:ascii="Times New Roman" w:eastAsia="Times New Roman" w:hAnsi="Times New Roman"/>
                <w:sz w:val="24"/>
                <w:szCs w:val="24"/>
              </w:rPr>
            </w:pPr>
            <w:proofErr w:type="spellStart"/>
            <w:r w:rsidRPr="00900957">
              <w:rPr>
                <w:rFonts w:ascii="Times New Roman" w:eastAsia="Times New Roman" w:hAnsi="Times New Roman"/>
                <w:sz w:val="24"/>
                <w:szCs w:val="24"/>
              </w:rPr>
              <w:t>ngritjen</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detyrë</w:t>
            </w:r>
            <w:proofErr w:type="spellEnd"/>
            <w:r w:rsidRPr="00900957">
              <w:rPr>
                <w:rFonts w:ascii="Times New Roman" w:eastAsia="Times New Roman" w:hAnsi="Times New Roman"/>
                <w:sz w:val="24"/>
                <w:szCs w:val="24"/>
              </w:rPr>
              <w:t>.</w:t>
            </w:r>
          </w:p>
          <w:p w14:paraId="00D35C03" w14:textId="77777777" w:rsidR="00697C90" w:rsidRDefault="00697C90" w:rsidP="00931628">
            <w:pPr>
              <w:spacing w:after="0" w:line="240" w:lineRule="auto"/>
              <w:jc w:val="both"/>
              <w:rPr>
                <w:rFonts w:ascii="Times New Roman" w:hAnsi="Times New Roman"/>
                <w:i/>
                <w:sz w:val="24"/>
                <w:szCs w:val="24"/>
              </w:rPr>
            </w:pPr>
          </w:p>
        </w:tc>
      </w:tr>
    </w:tbl>
    <w:p w14:paraId="39440124" w14:textId="77777777" w:rsidR="00697C90" w:rsidRDefault="00697C90" w:rsidP="00697C9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D908FDD"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EC8F42"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0E408DE7"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14:paraId="0DEBF86D" w14:textId="77777777" w:rsidR="00697C90" w:rsidRDefault="00697C90" w:rsidP="00697C90">
      <w:pPr>
        <w:jc w:val="both"/>
        <w:rPr>
          <w:rFonts w:ascii="Times New Roman" w:hAnsi="Times New Roman"/>
          <w:b/>
          <w:sz w:val="24"/>
          <w:szCs w:val="24"/>
          <w:u w:val="single"/>
        </w:rPr>
      </w:pPr>
    </w:p>
    <w:p w14:paraId="30A63561" w14:textId="77777777" w:rsidR="00697C90" w:rsidRDefault="00697C90" w:rsidP="00697C90">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735AA486" w14:textId="77777777" w:rsidR="00697C90" w:rsidRDefault="00697C90" w:rsidP="00697C90">
      <w:pPr>
        <w:pStyle w:val="ListParagraph"/>
        <w:numPr>
          <w:ilvl w:val="0"/>
          <w:numId w:val="19"/>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jetë</w:t>
      </w:r>
      <w:proofErr w:type="spellEnd"/>
      <w:r>
        <w:rPr>
          <w:rFonts w:ascii="Times New Roman" w:hAnsi="Times New Roman"/>
          <w:sz w:val="24"/>
          <w:szCs w:val="24"/>
        </w:rPr>
        <w:t xml:space="preserve"> </w:t>
      </w:r>
      <w:proofErr w:type="spellStart"/>
      <w:r>
        <w:rPr>
          <w:rFonts w:ascii="Times New Roman" w:hAnsi="Times New Roman"/>
          <w:sz w:val="24"/>
          <w:szCs w:val="24"/>
        </w:rPr>
        <w:t>nëpunës</w:t>
      </w:r>
      <w:proofErr w:type="spellEnd"/>
      <w:r>
        <w:rPr>
          <w:rFonts w:ascii="Times New Roman" w:hAnsi="Times New Roman"/>
          <w:sz w:val="24"/>
          <w:szCs w:val="24"/>
        </w:rPr>
        <w:t xml:space="preserve"> civil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konfirmuar</w:t>
      </w:r>
      <w:proofErr w:type="spellEnd"/>
      <w:r>
        <w:rPr>
          <w:rFonts w:ascii="Times New Roman" w:hAnsi="Times New Roman"/>
          <w:sz w:val="24"/>
          <w:szCs w:val="24"/>
        </w:rPr>
        <w:t>;</w:t>
      </w:r>
    </w:p>
    <w:p w14:paraId="7766A429" w14:textId="77777777" w:rsidR="00697C90" w:rsidRDefault="00697C90" w:rsidP="00697C90">
      <w:pPr>
        <w:pStyle w:val="ListParagraph"/>
        <w:numPr>
          <w:ilvl w:val="0"/>
          <w:numId w:val="19"/>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mos</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masë</w:t>
      </w:r>
      <w:proofErr w:type="spellEnd"/>
      <w:r>
        <w:rPr>
          <w:rFonts w:ascii="Times New Roman" w:hAnsi="Times New Roman"/>
          <w:sz w:val="24"/>
          <w:szCs w:val="24"/>
        </w:rPr>
        <w:t xml:space="preserve"> </w:t>
      </w:r>
      <w:proofErr w:type="spellStart"/>
      <w:r>
        <w:rPr>
          <w:rFonts w:ascii="Times New Roman" w:hAnsi="Times New Roman"/>
          <w:sz w:val="24"/>
          <w:szCs w:val="24"/>
        </w:rPr>
        <w:t>disiplinore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fuqi</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vërtetuar</w:t>
      </w:r>
      <w:proofErr w:type="spellEnd"/>
      <w:r>
        <w:rPr>
          <w:rFonts w:ascii="Times New Roman" w:hAnsi="Times New Roman"/>
          <w:sz w:val="24"/>
          <w:szCs w:val="24"/>
        </w:rPr>
        <w:t xml:space="preserve"> me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dokument</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institucioni</w:t>
      </w:r>
      <w:proofErr w:type="spellEnd"/>
      <w:r>
        <w:rPr>
          <w:rFonts w:ascii="Times New Roman" w:hAnsi="Times New Roman"/>
          <w:sz w:val="24"/>
          <w:szCs w:val="24"/>
        </w:rPr>
        <w:t>);</w:t>
      </w:r>
    </w:p>
    <w:p w14:paraId="37B49FEC" w14:textId="77777777" w:rsidR="00697C90" w:rsidRDefault="00697C90" w:rsidP="00697C90">
      <w:pPr>
        <w:pStyle w:val="ListParagraph"/>
        <w:numPr>
          <w:ilvl w:val="0"/>
          <w:numId w:val="19"/>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paktën</w:t>
      </w:r>
      <w:proofErr w:type="spellEnd"/>
      <w:r>
        <w:rPr>
          <w:rFonts w:ascii="Times New Roman" w:hAnsi="Times New Roman"/>
          <w:sz w:val="24"/>
          <w:szCs w:val="24"/>
        </w:rPr>
        <w:t xml:space="preserve"> </w:t>
      </w:r>
      <w:proofErr w:type="spellStart"/>
      <w:r>
        <w:rPr>
          <w:rFonts w:ascii="Times New Roman" w:hAnsi="Times New Roman"/>
          <w:sz w:val="24"/>
          <w:szCs w:val="24"/>
        </w:rPr>
        <w:t>vlerësimin</w:t>
      </w:r>
      <w:proofErr w:type="spellEnd"/>
      <w:r>
        <w:rPr>
          <w:rFonts w:ascii="Times New Roman" w:hAnsi="Times New Roman"/>
          <w:sz w:val="24"/>
          <w:szCs w:val="24"/>
        </w:rPr>
        <w:t xml:space="preserve"> e </w:t>
      </w:r>
      <w:proofErr w:type="spellStart"/>
      <w:r>
        <w:rPr>
          <w:rFonts w:ascii="Times New Roman" w:hAnsi="Times New Roman"/>
          <w:sz w:val="24"/>
          <w:szCs w:val="24"/>
        </w:rPr>
        <w:t>fundit</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w:t>
      </w:r>
    </w:p>
    <w:p w14:paraId="41D4C556" w14:textId="77777777" w:rsidR="00E82DD6" w:rsidRDefault="00E82DD6" w:rsidP="00E82DD6">
      <w:pPr>
        <w:pStyle w:val="ListParagraph"/>
        <w:ind w:left="360"/>
        <w:jc w:val="both"/>
        <w:rPr>
          <w:rFonts w:ascii="Times New Roman" w:hAnsi="Times New Roman"/>
          <w:sz w:val="24"/>
          <w:szCs w:val="24"/>
        </w:rPr>
      </w:pPr>
    </w:p>
    <w:p w14:paraId="48BCF89F" w14:textId="77777777" w:rsidR="00A26841" w:rsidRDefault="00A26841" w:rsidP="00E82DD6">
      <w:pPr>
        <w:pStyle w:val="ListParagraph"/>
        <w:ind w:left="360"/>
        <w:jc w:val="both"/>
        <w:rPr>
          <w:rFonts w:ascii="Times New Roman" w:hAnsi="Times New Roman"/>
          <w:sz w:val="24"/>
          <w:szCs w:val="24"/>
        </w:rPr>
      </w:pPr>
    </w:p>
    <w:p w14:paraId="04B27BEB" w14:textId="42ACF880" w:rsidR="00E82DD6" w:rsidRPr="00E82DD6" w:rsidRDefault="00E82DD6" w:rsidP="00E82DD6">
      <w:pPr>
        <w:jc w:val="both"/>
        <w:rPr>
          <w:rFonts w:ascii="Times New Roman" w:hAnsi="Times New Roman"/>
          <w:sz w:val="24"/>
          <w:szCs w:val="24"/>
        </w:rPr>
      </w:pPr>
      <w:bookmarkStart w:id="2" w:name="_Hlk206587302"/>
      <w:proofErr w:type="spellStart"/>
      <w:r w:rsidRPr="00E82DD6">
        <w:rPr>
          <w:rStyle w:val="Strong"/>
          <w:rFonts w:ascii="Times New Roman" w:hAnsi="Times New Roman"/>
          <w:color w:val="424242"/>
          <w:spacing w:val="5"/>
          <w:sz w:val="24"/>
          <w:szCs w:val="24"/>
          <w:shd w:val="clear" w:color="auto" w:fill="FFFFFF"/>
        </w:rPr>
        <w:lastRenderedPageBreak/>
        <w:t>Kandidatët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duhet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të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plotësojnë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u w:val="single"/>
          <w:shd w:val="clear" w:color="auto" w:fill="FFFFFF"/>
        </w:rPr>
        <w:t>kërkesat</w:t>
      </w:r>
      <w:proofErr w:type="spellEnd"/>
      <w:r w:rsidRPr="00E82DD6">
        <w:rPr>
          <w:rStyle w:val="Strong"/>
          <w:rFonts w:ascii="Times New Roman" w:hAnsi="Times New Roman"/>
          <w:color w:val="424242"/>
          <w:spacing w:val="5"/>
          <w:sz w:val="24"/>
          <w:szCs w:val="24"/>
          <w:u w:val="single"/>
          <w:shd w:val="clear" w:color="auto" w:fill="FFFFFF"/>
        </w:rPr>
        <w:t xml:space="preserve"> e </w:t>
      </w:r>
      <w:proofErr w:type="spellStart"/>
      <w:r w:rsidRPr="00E82DD6">
        <w:rPr>
          <w:rStyle w:val="Strong"/>
          <w:rFonts w:ascii="Times New Roman" w:hAnsi="Times New Roman"/>
          <w:color w:val="424242"/>
          <w:spacing w:val="5"/>
          <w:sz w:val="24"/>
          <w:szCs w:val="24"/>
          <w:u w:val="single"/>
          <w:shd w:val="clear" w:color="auto" w:fill="FFFFFF"/>
        </w:rPr>
        <w:t>posaçme</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si</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vijon</w:t>
      </w:r>
      <w:proofErr w:type="spellEnd"/>
      <w:r w:rsidRPr="00E82DD6">
        <w:rPr>
          <w:rStyle w:val="Strong"/>
          <w:rFonts w:ascii="Times New Roman" w:hAnsi="Times New Roman"/>
          <w:color w:val="424242"/>
          <w:spacing w:val="5"/>
          <w:sz w:val="24"/>
          <w:szCs w:val="24"/>
          <w:shd w:val="clear" w:color="auto" w:fill="FFFFFF"/>
        </w:rPr>
        <w:t>:</w:t>
      </w:r>
    </w:p>
    <w:p w14:paraId="060AED4F" w14:textId="77777777" w:rsidR="00A26841" w:rsidRPr="00900957" w:rsidRDefault="00A26841" w:rsidP="00D343C9">
      <w:pPr>
        <w:spacing w:after="0"/>
        <w:ind w:firstLine="720"/>
        <w:rPr>
          <w:rFonts w:eastAsia="Times New Roman"/>
          <w:b/>
          <w:sz w:val="24"/>
          <w:szCs w:val="24"/>
          <w:lang w:val="sq-AL" w:eastAsia="sq-AL"/>
        </w:rPr>
      </w:pPr>
      <w:r w:rsidRPr="00900957">
        <w:rPr>
          <w:rFonts w:eastAsia="Times New Roman"/>
          <w:b/>
          <w:sz w:val="24"/>
          <w:szCs w:val="24"/>
          <w:lang w:val="sq-AL" w:eastAsia="sq-AL"/>
        </w:rPr>
        <w:t xml:space="preserve">Arsimi: </w:t>
      </w:r>
    </w:p>
    <w:p w14:paraId="6C3EB0BC" w14:textId="77777777" w:rsidR="00A26841" w:rsidRPr="00A02B09" w:rsidRDefault="00A26841" w:rsidP="00D343C9">
      <w:pPr>
        <w:pStyle w:val="ListParagraph"/>
        <w:jc w:val="both"/>
        <w:rPr>
          <w:rFonts w:ascii="Times New Roman" w:hAnsi="Times New Roman"/>
          <w:color w:val="000000"/>
          <w:sz w:val="24"/>
          <w:szCs w:val="24"/>
          <w:lang w:val="de-DE"/>
        </w:rPr>
      </w:pPr>
      <w:r w:rsidRPr="00A02B09">
        <w:rPr>
          <w:rFonts w:ascii="Times New Roman" w:hAnsi="Times New Roman"/>
          <w:color w:val="000000"/>
          <w:sz w:val="24"/>
          <w:szCs w:val="24"/>
          <w:lang w:val="de-DE"/>
        </w:rPr>
        <w:t xml:space="preserve">Të zotërojë diplomë të nivelit të dytë “Master Shkencor”,/”Master Profesional” të përfituar në fund të studimeve të ciklit të dytë me 120 kredite dhe me kohëzgjatje normale 2 vite akademike në </w:t>
      </w:r>
      <w:r w:rsidRPr="00091CE3">
        <w:rPr>
          <w:rFonts w:ascii="Times New Roman" w:hAnsi="Times New Roman"/>
          <w:color w:val="000000"/>
          <w:sz w:val="24"/>
          <w:szCs w:val="24"/>
          <w:lang w:val="de-DE"/>
        </w:rPr>
        <w:t>Shkenca Shoqërore</w:t>
      </w:r>
      <w:r>
        <w:rPr>
          <w:rFonts w:ascii="Times New Roman" w:hAnsi="Times New Roman"/>
          <w:color w:val="000000"/>
          <w:sz w:val="24"/>
          <w:szCs w:val="24"/>
          <w:lang w:val="de-DE"/>
        </w:rPr>
        <w:t>/</w:t>
      </w:r>
      <w:r w:rsidRPr="00091CE3">
        <w:rPr>
          <w:rFonts w:ascii="Times New Roman" w:hAnsi="Times New Roman"/>
          <w:color w:val="000000"/>
          <w:sz w:val="24"/>
          <w:szCs w:val="24"/>
          <w:lang w:val="de-DE"/>
        </w:rPr>
        <w:t>politike/gazetari/gjuh</w:t>
      </w:r>
      <w:r>
        <w:rPr>
          <w:rFonts w:ascii="Times New Roman" w:hAnsi="Times New Roman"/>
          <w:color w:val="000000"/>
          <w:sz w:val="24"/>
          <w:szCs w:val="24"/>
          <w:lang w:val="de-DE"/>
        </w:rPr>
        <w:t>ë</w:t>
      </w:r>
      <w:r w:rsidRPr="00091CE3">
        <w:rPr>
          <w:rFonts w:ascii="Times New Roman" w:hAnsi="Times New Roman"/>
          <w:color w:val="000000"/>
          <w:sz w:val="24"/>
          <w:szCs w:val="24"/>
          <w:lang w:val="de-DE"/>
        </w:rPr>
        <w:t xml:space="preserve"> e huaj/let</w:t>
      </w:r>
      <w:r>
        <w:rPr>
          <w:rFonts w:ascii="Times New Roman" w:hAnsi="Times New Roman"/>
          <w:color w:val="000000"/>
          <w:sz w:val="24"/>
          <w:szCs w:val="24"/>
          <w:lang w:val="de-DE"/>
        </w:rPr>
        <w:t>ë</w:t>
      </w:r>
      <w:r w:rsidRPr="00091CE3">
        <w:rPr>
          <w:rFonts w:ascii="Times New Roman" w:hAnsi="Times New Roman"/>
          <w:color w:val="000000"/>
          <w:sz w:val="24"/>
          <w:szCs w:val="24"/>
          <w:lang w:val="de-DE"/>
        </w:rPr>
        <w:t>rsi.</w:t>
      </w:r>
      <w:r>
        <w:rPr>
          <w:rFonts w:ascii="Times New Roman" w:hAnsi="Times New Roman"/>
          <w:color w:val="000000"/>
          <w:sz w:val="24"/>
          <w:szCs w:val="24"/>
          <w:lang w:val="de-DE"/>
        </w:rPr>
        <w:t xml:space="preserve"> (</w:t>
      </w:r>
      <w:r w:rsidRPr="00A02B09">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3C0F0F9D" w14:textId="77777777" w:rsidR="00A26841" w:rsidRPr="00900957" w:rsidRDefault="00A26841" w:rsidP="00D343C9">
      <w:pPr>
        <w:pStyle w:val="ListParagraph"/>
        <w:jc w:val="both"/>
        <w:rPr>
          <w:rFonts w:ascii="Times New Roman" w:hAnsi="Times New Roman"/>
          <w:color w:val="000000"/>
          <w:sz w:val="24"/>
          <w:szCs w:val="24"/>
          <w:lang w:val="de-DE"/>
        </w:rPr>
      </w:pPr>
    </w:p>
    <w:p w14:paraId="28D6C27E" w14:textId="77777777" w:rsidR="00A26841" w:rsidRPr="00D95F79" w:rsidRDefault="00A26841" w:rsidP="00D343C9">
      <w:pPr>
        <w:pStyle w:val="ListParagraph"/>
        <w:pBdr>
          <w:top w:val="nil"/>
          <w:left w:val="nil"/>
          <w:bottom w:val="nil"/>
          <w:right w:val="nil"/>
          <w:between w:val="nil"/>
          <w:bar w:val="nil"/>
        </w:pBdr>
        <w:spacing w:after="0" w:line="240" w:lineRule="auto"/>
        <w:rPr>
          <w:rFonts w:eastAsia="Arial Unicode MS" w:cs="Arial Unicode MS"/>
          <w:b/>
          <w:color w:val="000000"/>
          <w:sz w:val="24"/>
          <w:szCs w:val="24"/>
          <w:bdr w:val="nil"/>
          <w:lang w:val="it-IT"/>
        </w:rPr>
      </w:pPr>
      <w:r w:rsidRPr="00900957">
        <w:rPr>
          <w:rFonts w:eastAsia="Arial Unicode MS" w:cs="Arial Unicode MS"/>
          <w:b/>
          <w:color w:val="000000"/>
          <w:sz w:val="24"/>
          <w:szCs w:val="24"/>
          <w:bdr w:val="nil"/>
          <w:lang w:val="it-IT"/>
        </w:rPr>
        <w:t xml:space="preserve">Përvoja : </w:t>
      </w:r>
    </w:p>
    <w:p w14:paraId="51F0280D" w14:textId="103F7AC2" w:rsidR="00A26841" w:rsidRPr="00D95F79" w:rsidRDefault="00A26841" w:rsidP="00D343C9">
      <w:pPr>
        <w:pStyle w:val="ListParagraph"/>
        <w:jc w:val="both"/>
        <w:rPr>
          <w:rFonts w:ascii="Times New Roman" w:hAnsi="Times New Roman"/>
          <w:color w:val="000000"/>
          <w:sz w:val="24"/>
          <w:szCs w:val="24"/>
          <w:lang w:val="de-DE"/>
        </w:rPr>
      </w:pPr>
      <w:r w:rsidRPr="00B14A22">
        <w:rPr>
          <w:rFonts w:ascii="Times New Roman" w:hAnsi="Times New Roman"/>
          <w:color w:val="000000"/>
          <w:sz w:val="24"/>
          <w:szCs w:val="24"/>
          <w:lang w:val="de-DE"/>
        </w:rPr>
        <w:t xml:space="preserve">Të kenë eksperiencë pune jo më pak se </w:t>
      </w:r>
      <w:r>
        <w:rPr>
          <w:rFonts w:ascii="Times New Roman" w:hAnsi="Times New Roman"/>
          <w:color w:val="FF0000"/>
          <w:sz w:val="24"/>
          <w:szCs w:val="24"/>
          <w:lang w:val="de-DE"/>
        </w:rPr>
        <w:t xml:space="preserve">2 </w:t>
      </w:r>
      <w:r w:rsidRPr="00B14A22">
        <w:rPr>
          <w:rFonts w:ascii="Times New Roman" w:hAnsi="Times New Roman"/>
          <w:color w:val="FF0000"/>
          <w:sz w:val="24"/>
          <w:szCs w:val="24"/>
          <w:lang w:val="de-DE"/>
        </w:rPr>
        <w:t>vite</w:t>
      </w:r>
      <w:r w:rsidRPr="00B14A22">
        <w:rPr>
          <w:rFonts w:ascii="Times New Roman" w:hAnsi="Times New Roman"/>
          <w:color w:val="000000"/>
          <w:sz w:val="24"/>
          <w:szCs w:val="24"/>
          <w:lang w:val="de-DE"/>
        </w:rPr>
        <w:t xml:space="preserve">, </w:t>
      </w:r>
      <w:r w:rsidRPr="00B14A22">
        <w:rPr>
          <w:rFonts w:ascii="Times New Roman" w:hAnsi="Times New Roman"/>
          <w:sz w:val="24"/>
          <w:szCs w:val="24"/>
          <w:lang w:val="de-DE"/>
        </w:rPr>
        <w:t>në administratën shtetërore dhe/ose institucione të pavarura dhe/ose institucionet e Institucionet e veteqeverisjes vendore</w:t>
      </w:r>
      <w:r w:rsidRPr="00B14A22">
        <w:rPr>
          <w:rFonts w:ascii="Times New Roman" w:hAnsi="Times New Roman"/>
          <w:color w:val="FF0000"/>
          <w:sz w:val="24"/>
          <w:szCs w:val="24"/>
          <w:lang w:val="de-DE"/>
        </w:rPr>
        <w:t xml:space="preserve"> etj</w:t>
      </w:r>
      <w:r w:rsidRPr="00B14A22">
        <w:rPr>
          <w:rFonts w:ascii="Times New Roman" w:hAnsi="Times New Roman"/>
          <w:sz w:val="24"/>
          <w:szCs w:val="24"/>
          <w:lang w:val="de-DE"/>
        </w:rPr>
        <w:t xml:space="preserve"> </w:t>
      </w:r>
    </w:p>
    <w:p w14:paraId="053D511E" w14:textId="77777777" w:rsidR="00A26841" w:rsidRPr="00900957" w:rsidRDefault="00A26841" w:rsidP="00D343C9">
      <w:pPr>
        <w:spacing w:after="0" w:line="240" w:lineRule="auto"/>
        <w:ind w:firstLine="720"/>
        <w:rPr>
          <w:rFonts w:eastAsia="Times New Roman"/>
          <w:b/>
          <w:sz w:val="24"/>
          <w:szCs w:val="24"/>
          <w:lang w:val="sq-AL" w:eastAsia="sq-AL"/>
        </w:rPr>
      </w:pPr>
      <w:r w:rsidRPr="00900957">
        <w:rPr>
          <w:rFonts w:eastAsia="Times New Roman"/>
          <w:b/>
          <w:sz w:val="24"/>
          <w:szCs w:val="24"/>
          <w:lang w:val="sq-AL" w:eastAsia="sq-AL"/>
        </w:rPr>
        <w:t xml:space="preserve">Tjetër: </w:t>
      </w:r>
    </w:p>
    <w:p w14:paraId="1C5DAFF0" w14:textId="77777777" w:rsidR="00A26841" w:rsidRDefault="00A26841" w:rsidP="00D343C9">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 xml:space="preserve">Mbajtësi i këtij pozicioni duhet të ketë: </w:t>
      </w:r>
    </w:p>
    <w:p w14:paraId="51333AF7" w14:textId="77777777" w:rsidR="00A26841" w:rsidRPr="00123E70" w:rsidRDefault="00A26841" w:rsidP="00D343C9">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(i) njohuri shumë të mira të procedurave administrative</w:t>
      </w:r>
      <w:r>
        <w:rPr>
          <w:rFonts w:ascii="Times New Roman" w:hAnsi="Times New Roman"/>
          <w:sz w:val="24"/>
          <w:szCs w:val="24"/>
          <w:lang w:val="de-DE"/>
        </w:rPr>
        <w:t xml:space="preserve"> dhe normave </w:t>
      </w:r>
      <w:proofErr w:type="spellStart"/>
      <w:r w:rsidRPr="00123E70">
        <w:rPr>
          <w:rFonts w:ascii="Times New Roman" w:hAnsi="Times New Roman"/>
        </w:rPr>
        <w:t>tekniko-profesionale</w:t>
      </w:r>
      <w:proofErr w:type="spellEnd"/>
      <w:r w:rsidRPr="00123E70">
        <w:rPr>
          <w:rFonts w:ascii="Times New Roman" w:hAnsi="Times New Roman"/>
        </w:rPr>
        <w:t xml:space="preserve"> </w:t>
      </w:r>
      <w:proofErr w:type="spellStart"/>
      <w:r w:rsidRPr="00123E70">
        <w:rPr>
          <w:rFonts w:ascii="Times New Roman" w:hAnsi="Times New Roman"/>
        </w:rPr>
        <w:t>dhe</w:t>
      </w:r>
      <w:proofErr w:type="spellEnd"/>
      <w:r w:rsidRPr="00123E70">
        <w:rPr>
          <w:rFonts w:ascii="Times New Roman" w:hAnsi="Times New Roman"/>
        </w:rPr>
        <w:t xml:space="preserve"> </w:t>
      </w:r>
      <w:proofErr w:type="spellStart"/>
      <w:r w:rsidRPr="00123E70">
        <w:rPr>
          <w:rFonts w:ascii="Times New Roman" w:hAnsi="Times New Roman"/>
        </w:rPr>
        <w:t>metodologjike</w:t>
      </w:r>
      <w:proofErr w:type="spellEnd"/>
      <w:r w:rsidRPr="00123E70">
        <w:rPr>
          <w:rFonts w:ascii="Times New Roman" w:hAnsi="Times New Roman"/>
        </w:rPr>
        <w:t xml:space="preserve"> </w:t>
      </w:r>
      <w:proofErr w:type="spellStart"/>
      <w:r w:rsidRPr="00123E70">
        <w:rPr>
          <w:rFonts w:ascii="Times New Roman" w:hAnsi="Times New Roman"/>
        </w:rPr>
        <w:t>të</w:t>
      </w:r>
      <w:proofErr w:type="spellEnd"/>
      <w:r w:rsidRPr="00123E70">
        <w:rPr>
          <w:rFonts w:ascii="Times New Roman" w:hAnsi="Times New Roman"/>
        </w:rPr>
        <w:t xml:space="preserve"> </w:t>
      </w:r>
      <w:proofErr w:type="spellStart"/>
      <w:r w:rsidRPr="00123E70">
        <w:rPr>
          <w:rFonts w:ascii="Times New Roman" w:hAnsi="Times New Roman"/>
        </w:rPr>
        <w:t>shërbimit</w:t>
      </w:r>
      <w:proofErr w:type="spellEnd"/>
      <w:r w:rsidRPr="00123E70">
        <w:rPr>
          <w:rFonts w:ascii="Times New Roman" w:hAnsi="Times New Roman"/>
        </w:rPr>
        <w:t xml:space="preserve"> </w:t>
      </w:r>
      <w:proofErr w:type="spellStart"/>
      <w:r w:rsidRPr="00123E70">
        <w:rPr>
          <w:rFonts w:ascii="Times New Roman" w:hAnsi="Times New Roman"/>
        </w:rPr>
        <w:t>arkivor</w:t>
      </w:r>
      <w:proofErr w:type="spellEnd"/>
      <w:r w:rsidRPr="00A02B09">
        <w:rPr>
          <w:rFonts w:ascii="Times New Roman" w:hAnsi="Times New Roman"/>
          <w:sz w:val="24"/>
          <w:szCs w:val="24"/>
          <w:lang w:val="de-DE"/>
        </w:rPr>
        <w:t>; (</w:t>
      </w:r>
      <w:r>
        <w:rPr>
          <w:rFonts w:ascii="Times New Roman" w:hAnsi="Times New Roman"/>
          <w:sz w:val="24"/>
          <w:szCs w:val="24"/>
          <w:lang w:val="de-DE"/>
        </w:rPr>
        <w:t>ii</w:t>
      </w:r>
      <w:r w:rsidRPr="00123E70">
        <w:rPr>
          <w:rFonts w:ascii="Times New Roman" w:hAnsi="Times New Roman"/>
          <w:sz w:val="24"/>
          <w:szCs w:val="24"/>
          <w:lang w:val="de-DE"/>
        </w:rPr>
        <w:t>)Të ketë aftësi të mira komunikuese, koordinuese dhe të punës në grup.</w:t>
      </w:r>
    </w:p>
    <w:p w14:paraId="3569F916" w14:textId="77777777" w:rsidR="00A26841" w:rsidRPr="00D95F79" w:rsidRDefault="00A26841" w:rsidP="00A26841">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Te kete njohuri te mira te gjuhes angleze.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188B7D5F"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bookmarkEnd w:id="2"/>
          <w:p w14:paraId="0EF713F2"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37C4EB81"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3A556042" w14:textId="77777777" w:rsidR="00697C90" w:rsidRDefault="00697C90" w:rsidP="00697C90">
      <w:pPr>
        <w:jc w:val="both"/>
        <w:rPr>
          <w:rFonts w:ascii="Times New Roman" w:hAnsi="Times New Roman"/>
          <w:b/>
          <w:sz w:val="24"/>
          <w:szCs w:val="24"/>
        </w:rPr>
      </w:pPr>
    </w:p>
    <w:p w14:paraId="785A8709"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Dokumentet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43FB53EA"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1BCF045D" w14:textId="77777777" w:rsidR="00697C90" w:rsidRDefault="00697C90" w:rsidP="00697C90">
      <w:pPr>
        <w:pStyle w:val="ListParagraph"/>
        <w:ind w:left="360"/>
        <w:rPr>
          <w:rFonts w:ascii="Times New Roman" w:hAnsi="Times New Roman"/>
          <w:color w:val="0000FF"/>
          <w:sz w:val="24"/>
          <w:szCs w:val="24"/>
          <w:u w:val="single"/>
        </w:rPr>
      </w:pPr>
      <w:hyperlink r:id="rId10" w:history="1">
        <w:r>
          <w:rPr>
            <w:rStyle w:val="Hyperlink"/>
            <w:sz w:val="24"/>
            <w:szCs w:val="24"/>
          </w:rPr>
          <w:t>http://dap.gov.al/vende-vakante/udhezime-Dokumente/219-udhezime-Dokumente</w:t>
        </w:r>
      </w:hyperlink>
    </w:p>
    <w:p w14:paraId="6FE71AC8"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0FFB50F0"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375CB86B"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7B1BA14E"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6E0835A1"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4BFE4AE9" w14:textId="77777777" w:rsidR="00697C90" w:rsidRDefault="00697C90" w:rsidP="00697C90">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14:paraId="758CBC5C" w14:textId="77777777" w:rsidR="00697C90" w:rsidRDefault="00697C90" w:rsidP="00697C90">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63019874" w14:textId="1FFF971B" w:rsidR="00697C90" w:rsidRPr="00E82DD6" w:rsidRDefault="00697C90" w:rsidP="00E82DD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4F4296F8" w14:textId="2F7B7854" w:rsidR="00697C90" w:rsidRDefault="00697C90" w:rsidP="00697C90">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w:t>
      </w:r>
      <w:r w:rsidR="00E82DD6">
        <w:rPr>
          <w:rFonts w:ascii="Times New Roman" w:hAnsi="Times New Roman"/>
          <w:b/>
          <w:i/>
          <w:sz w:val="24"/>
          <w:szCs w:val="24"/>
          <w:lang w:val="de-DE"/>
        </w:rPr>
        <w:t xml:space="preserve"> </w:t>
      </w:r>
      <w:r w:rsidR="00016881">
        <w:rPr>
          <w:rFonts w:ascii="Times New Roman" w:hAnsi="Times New Roman"/>
          <w:b/>
          <w:i/>
          <w:sz w:val="24"/>
          <w:szCs w:val="24"/>
          <w:lang w:val="de-DE"/>
        </w:rPr>
        <w:t>10.09.2025</w:t>
      </w:r>
      <w:r>
        <w:rPr>
          <w:rFonts w:ascii="Times New Roman" w:hAnsi="Times New Roman"/>
          <w:b/>
          <w:i/>
          <w:sz w:val="24"/>
          <w:szCs w:val="24"/>
          <w:lang w:val="de-DE"/>
        </w:rPr>
        <w:t xml:space="preserve"> në Institucionin Bashkia Rrogozhine.</w:t>
      </w:r>
    </w:p>
    <w:p w14:paraId="48A69976" w14:textId="77777777" w:rsidR="00697C90" w:rsidRDefault="00697C90" w:rsidP="00697C90">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E87DCF0"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5A16E3"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2D2CE632"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33CDD3E4" w14:textId="00931710" w:rsidR="00697C90" w:rsidRDefault="00697C90" w:rsidP="00697C90">
      <w:pPr>
        <w:jc w:val="both"/>
        <w:rPr>
          <w:rFonts w:ascii="Times New Roman" w:hAnsi="Times New Roman"/>
          <w:sz w:val="24"/>
          <w:szCs w:val="24"/>
          <w:lang w:val="de-DE"/>
        </w:rPr>
      </w:pPr>
      <w:r w:rsidRPr="00016881">
        <w:rPr>
          <w:rFonts w:ascii="Times New Roman" w:hAnsi="Times New Roman"/>
          <w:sz w:val="24"/>
          <w:szCs w:val="24"/>
          <w:lang w:val="de-DE"/>
        </w:rPr>
        <w:t xml:space="preserve">Në datën </w:t>
      </w:r>
      <w:r w:rsidR="00016881" w:rsidRPr="00016881">
        <w:rPr>
          <w:rFonts w:ascii="Times New Roman" w:hAnsi="Times New Roman"/>
          <w:sz w:val="24"/>
          <w:szCs w:val="24"/>
          <w:lang w:val="de-DE"/>
        </w:rPr>
        <w:t xml:space="preserve">15.09.2025 </w:t>
      </w:r>
      <w:r w:rsidRPr="00016881">
        <w:rPr>
          <w:rFonts w:ascii="Times New Roman" w:hAnsi="Times New Roman"/>
          <w:i/>
          <w:sz w:val="24"/>
          <w:szCs w:val="24"/>
          <w:lang w:val="de-DE"/>
        </w:rPr>
        <w:t>,</w:t>
      </w:r>
      <w:r w:rsidRPr="00016881">
        <w:rPr>
          <w:rFonts w:ascii="Times New Roman" w:hAnsi="Times New Roman"/>
          <w:sz w:val="24"/>
          <w:szCs w:val="24"/>
          <w:lang w:val="de-DE"/>
        </w:rPr>
        <w:t>njësia e menaxhimit të burimeve njerëzore të Institucionit Bashkia Rrogozhine, ku ndodhet pozicioni për të cilin ju dëshironi të aplikoni do të shpallë në portalin “</w:t>
      </w:r>
      <w:r w:rsidR="00E82DD6" w:rsidRPr="00016881">
        <w:rPr>
          <w:rFonts w:ascii="Times New Roman" w:hAnsi="Times New Roman"/>
          <w:sz w:val="24"/>
          <w:szCs w:val="24"/>
          <w:lang w:val="de-DE"/>
        </w:rPr>
        <w:t>AKPA</w:t>
      </w:r>
      <w:r w:rsidRPr="00016881">
        <w:rPr>
          <w:rFonts w:ascii="Times New Roman" w:hAnsi="Times New Roman"/>
          <w:sz w:val="24"/>
          <w:szCs w:val="24"/>
          <w:lang w:val="de-DE"/>
        </w:rPr>
        <w:t>”</w:t>
      </w:r>
      <w:r w:rsidR="00E82DD6" w:rsidRPr="00016881">
        <w:rPr>
          <w:rFonts w:ascii="Times New Roman" w:hAnsi="Times New Roman"/>
          <w:sz w:val="24"/>
          <w:szCs w:val="24"/>
          <w:lang w:val="de-DE"/>
        </w:rPr>
        <w:t xml:space="preserve"> dhe në faqen e saj zyrtare te internetit, </w:t>
      </w:r>
      <w:r w:rsidRPr="00016881">
        <w:rPr>
          <w:rFonts w:ascii="Times New Roman" w:hAnsi="Times New Roman"/>
          <w:sz w:val="24"/>
          <w:szCs w:val="24"/>
          <w:lang w:val="de-DE"/>
        </w:rPr>
        <w:t xml:space="preserve"> listën e kandidatëve që plotësojnë kushtet dhe kriteret e veçanta</w:t>
      </w:r>
      <w:r>
        <w:rPr>
          <w:rFonts w:ascii="Times New Roman" w:hAnsi="Times New Roman"/>
          <w:sz w:val="24"/>
          <w:szCs w:val="24"/>
          <w:lang w:val="de-DE"/>
        </w:rPr>
        <w:t xml:space="preserve">, si dhe datën, vendin dhe orën e saktë ku do të zhvillohet intervista. </w:t>
      </w:r>
    </w:p>
    <w:p w14:paraId="7A469915"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3FB53B66"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16BB0D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1B6D0067"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26B47E14" w14:textId="77777777" w:rsidR="00697C90" w:rsidRDefault="00697C90" w:rsidP="00697C90">
      <w:pPr>
        <w:autoSpaceDE w:val="0"/>
        <w:autoSpaceDN w:val="0"/>
        <w:adjustRightInd w:val="0"/>
        <w:spacing w:after="0" w:line="240" w:lineRule="auto"/>
        <w:jc w:val="both"/>
        <w:rPr>
          <w:rFonts w:ascii="Times New Roman" w:eastAsia="Times New Roman" w:hAnsi="Times New Roman"/>
          <w:sz w:val="24"/>
          <w:szCs w:val="24"/>
        </w:rPr>
      </w:pPr>
    </w:p>
    <w:p w14:paraId="7555821B"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sz w:val="24"/>
          <w:szCs w:val="24"/>
        </w:rPr>
        <w:t>Kandidatët</w:t>
      </w:r>
      <w:proofErr w:type="spellEnd"/>
      <w:r w:rsidRPr="00D01812">
        <w:rPr>
          <w:rFonts w:ascii="Times New Roman" w:eastAsia="Times New Roman" w:hAnsi="Times New Roman"/>
          <w:sz w:val="24"/>
          <w:szCs w:val="24"/>
        </w:rPr>
        <w:t xml:space="preserve"> do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testohen</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shkrim</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për</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mbi</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dokumentet</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listuara</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pikën</w:t>
      </w:r>
      <w:proofErr w:type="spellEnd"/>
    </w:p>
    <w:p w14:paraId="6C6D3287"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1.4</w:t>
      </w:r>
    </w:p>
    <w:p w14:paraId="34385476"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
    <w:p w14:paraId="700D109A"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b/>
          <w:sz w:val="24"/>
          <w:szCs w:val="24"/>
        </w:rPr>
        <w:t>Kandidatët</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gjatë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intervistës</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strukturuar</w:t>
      </w:r>
      <w:proofErr w:type="spellEnd"/>
      <w:r w:rsidRPr="00D01812">
        <w:rPr>
          <w:rFonts w:ascii="Times New Roman" w:eastAsia="Times New Roman" w:hAnsi="Times New Roman"/>
          <w:b/>
          <w:sz w:val="24"/>
          <w:szCs w:val="24"/>
        </w:rPr>
        <w:t xml:space="preserve"> me </w:t>
      </w:r>
      <w:proofErr w:type="spellStart"/>
      <w:r w:rsidRPr="00D01812">
        <w:rPr>
          <w:rFonts w:ascii="Times New Roman" w:eastAsia="Times New Roman" w:hAnsi="Times New Roman"/>
          <w:b/>
          <w:sz w:val="24"/>
          <w:szCs w:val="24"/>
        </w:rPr>
        <w:t>gojë</w:t>
      </w:r>
      <w:proofErr w:type="spellEnd"/>
      <w:r w:rsidRPr="00D01812">
        <w:rPr>
          <w:rFonts w:ascii="Times New Roman" w:eastAsia="Times New Roman" w:hAnsi="Times New Roman"/>
          <w:b/>
          <w:sz w:val="24"/>
          <w:szCs w:val="24"/>
        </w:rPr>
        <w:t xml:space="preserve"> do </w:t>
      </w:r>
      <w:proofErr w:type="spellStart"/>
      <w:r w:rsidRPr="00D01812">
        <w:rPr>
          <w:rFonts w:ascii="Times New Roman" w:eastAsia="Times New Roman" w:hAnsi="Times New Roman"/>
          <w:b/>
          <w:sz w:val="24"/>
          <w:szCs w:val="24"/>
        </w:rPr>
        <w:t>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vlerësohen</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në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lidhje</w:t>
      </w:r>
      <w:proofErr w:type="spellEnd"/>
      <w:r w:rsidRPr="00D01812">
        <w:rPr>
          <w:rFonts w:ascii="Times New Roman" w:eastAsia="Times New Roman" w:hAnsi="Times New Roman"/>
          <w:b/>
          <w:sz w:val="24"/>
          <w:szCs w:val="24"/>
        </w:rPr>
        <w:t xml:space="preserve"> me</w:t>
      </w:r>
      <w:r w:rsidRPr="00D01812">
        <w:rPr>
          <w:rFonts w:ascii="Times New Roman" w:eastAsia="Times New Roman" w:hAnsi="Times New Roman"/>
          <w:sz w:val="24"/>
          <w:szCs w:val="24"/>
        </w:rPr>
        <w:t>:</w:t>
      </w:r>
    </w:p>
    <w:p w14:paraId="4042C6B3"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a-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aftësitë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kompetencën</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lidhje</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përshkrimin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pozicionit</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punës</w:t>
      </w:r>
      <w:proofErr w:type="spellEnd"/>
      <w:r w:rsidRPr="00D01812">
        <w:rPr>
          <w:rFonts w:ascii="Times New Roman" w:eastAsia="Times New Roman" w:hAnsi="Times New Roman"/>
          <w:sz w:val="24"/>
          <w:szCs w:val="24"/>
        </w:rPr>
        <w:t>;</w:t>
      </w:r>
    </w:p>
    <w:p w14:paraId="5CCDAA73"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b- </w:t>
      </w:r>
      <w:proofErr w:type="spellStart"/>
      <w:r w:rsidRPr="00D01812">
        <w:rPr>
          <w:rFonts w:ascii="Times New Roman" w:eastAsia="Times New Roman" w:hAnsi="Times New Roman"/>
          <w:sz w:val="24"/>
          <w:szCs w:val="24"/>
        </w:rPr>
        <w:t>Eksperiencën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tyre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mëparshme</w:t>
      </w:r>
      <w:proofErr w:type="spellEnd"/>
      <w:r w:rsidRPr="00D01812">
        <w:rPr>
          <w:rFonts w:ascii="Times New Roman" w:eastAsia="Times New Roman" w:hAnsi="Times New Roman"/>
          <w:sz w:val="24"/>
          <w:szCs w:val="24"/>
        </w:rPr>
        <w:t>;</w:t>
      </w:r>
    </w:p>
    <w:p w14:paraId="7971146F" w14:textId="2958C008" w:rsidR="00697C90" w:rsidRPr="00E82DD6" w:rsidRDefault="00697C90" w:rsidP="00E82DD6">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c- </w:t>
      </w:r>
      <w:proofErr w:type="spellStart"/>
      <w:r w:rsidRPr="00D01812">
        <w:rPr>
          <w:rFonts w:ascii="Times New Roman" w:eastAsia="Times New Roman" w:hAnsi="Times New Roman"/>
          <w:sz w:val="24"/>
          <w:szCs w:val="24"/>
        </w:rPr>
        <w:t>Motivimin</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aspiratat</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dhe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pritshmëritë</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tyre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për</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karrierën</w:t>
      </w:r>
      <w:proofErr w:type="spellEnd"/>
      <w:r w:rsidRPr="00D01812">
        <w:rPr>
          <w:rFonts w:ascii="Times New Roman" w:eastAsia="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3969B91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29DC1E"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1AEE0CB2"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27EDBF0F" w14:textId="77777777" w:rsidR="00697C90" w:rsidRDefault="00697C90" w:rsidP="00697C90">
      <w:pPr>
        <w:jc w:val="both"/>
        <w:rPr>
          <w:rFonts w:ascii="Times New Roman" w:hAnsi="Times New Roman"/>
          <w:b/>
          <w:sz w:val="24"/>
          <w:szCs w:val="24"/>
        </w:rPr>
      </w:pPr>
      <w:proofErr w:type="spellStart"/>
      <w:r>
        <w:rPr>
          <w:rFonts w:ascii="Times New Roman" w:hAnsi="Times New Roman"/>
          <w:b/>
          <w:sz w:val="24"/>
          <w:szCs w:val="24"/>
        </w:rPr>
        <w:t>Kandidatët</w:t>
      </w:r>
      <w:proofErr w:type="spellEnd"/>
      <w:r>
        <w:rPr>
          <w:rFonts w:ascii="Times New Roman" w:hAnsi="Times New Roman"/>
          <w:b/>
          <w:sz w:val="24"/>
          <w:szCs w:val="24"/>
        </w:rPr>
        <w:t xml:space="preserve"> do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vlerësohen</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lidhje</w:t>
      </w:r>
      <w:proofErr w:type="spellEnd"/>
      <w:r>
        <w:rPr>
          <w:rFonts w:ascii="Times New Roman" w:hAnsi="Times New Roman"/>
          <w:b/>
          <w:sz w:val="24"/>
          <w:szCs w:val="24"/>
        </w:rPr>
        <w:t xml:space="preserve"> me:</w:t>
      </w:r>
    </w:p>
    <w:p w14:paraId="66C75BEB" w14:textId="77777777" w:rsidR="00697C90" w:rsidRPr="00016881" w:rsidRDefault="00697C90" w:rsidP="00697C90">
      <w:pPr>
        <w:pStyle w:val="ListParagraph"/>
        <w:numPr>
          <w:ilvl w:val="0"/>
          <w:numId w:val="24"/>
        </w:numPr>
        <w:jc w:val="both"/>
        <w:rPr>
          <w:rFonts w:ascii="Times New Roman" w:hAnsi="Times New Roman"/>
          <w:sz w:val="24"/>
          <w:szCs w:val="24"/>
        </w:rPr>
      </w:pPr>
      <w:proofErr w:type="spellStart"/>
      <w:r w:rsidRPr="00016881">
        <w:rPr>
          <w:rFonts w:ascii="Times New Roman" w:hAnsi="Times New Roman"/>
          <w:sz w:val="24"/>
          <w:szCs w:val="24"/>
        </w:rPr>
        <w:t>Vlerësimin</w:t>
      </w:r>
      <w:proofErr w:type="spellEnd"/>
      <w:r w:rsidRPr="00016881">
        <w:rPr>
          <w:rFonts w:ascii="Times New Roman" w:hAnsi="Times New Roman"/>
          <w:sz w:val="24"/>
          <w:szCs w:val="24"/>
        </w:rPr>
        <w:t xml:space="preserve"> me </w:t>
      </w:r>
      <w:proofErr w:type="spellStart"/>
      <w:r w:rsidRPr="00016881">
        <w:rPr>
          <w:rFonts w:ascii="Times New Roman" w:hAnsi="Times New Roman"/>
          <w:sz w:val="24"/>
          <w:szCs w:val="24"/>
        </w:rPr>
        <w:t>shkrim</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deri</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40 </w:t>
      </w:r>
      <w:proofErr w:type="spellStart"/>
      <w:r w:rsidRPr="00016881">
        <w:rPr>
          <w:rFonts w:ascii="Times New Roman" w:hAnsi="Times New Roman"/>
          <w:sz w:val="24"/>
          <w:szCs w:val="24"/>
        </w:rPr>
        <w:t>pikë</w:t>
      </w:r>
      <w:proofErr w:type="spellEnd"/>
      <w:r w:rsidRPr="00016881">
        <w:rPr>
          <w:rFonts w:ascii="Times New Roman" w:hAnsi="Times New Roman"/>
          <w:sz w:val="24"/>
          <w:szCs w:val="24"/>
        </w:rPr>
        <w:t>;</w:t>
      </w:r>
    </w:p>
    <w:p w14:paraId="091E2C6D" w14:textId="77777777" w:rsidR="00697C90" w:rsidRPr="00016881" w:rsidRDefault="00697C90" w:rsidP="00697C90">
      <w:pPr>
        <w:pStyle w:val="ListParagraph"/>
        <w:numPr>
          <w:ilvl w:val="0"/>
          <w:numId w:val="24"/>
        </w:numPr>
        <w:jc w:val="both"/>
        <w:rPr>
          <w:rFonts w:ascii="Times New Roman" w:hAnsi="Times New Roman"/>
          <w:sz w:val="24"/>
          <w:szCs w:val="24"/>
        </w:rPr>
      </w:pPr>
      <w:proofErr w:type="spellStart"/>
      <w:r w:rsidRPr="00016881">
        <w:rPr>
          <w:rFonts w:ascii="Times New Roman" w:hAnsi="Times New Roman"/>
          <w:sz w:val="24"/>
          <w:szCs w:val="24"/>
        </w:rPr>
        <w:t>Intervistën</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strukturuar</w:t>
      </w:r>
      <w:proofErr w:type="spellEnd"/>
      <w:r w:rsidRPr="00016881">
        <w:rPr>
          <w:rFonts w:ascii="Times New Roman" w:hAnsi="Times New Roman"/>
          <w:sz w:val="24"/>
          <w:szCs w:val="24"/>
        </w:rPr>
        <w:t xml:space="preserve"> me </w:t>
      </w:r>
      <w:proofErr w:type="spellStart"/>
      <w:r w:rsidRPr="00016881">
        <w:rPr>
          <w:rFonts w:ascii="Times New Roman" w:hAnsi="Times New Roman"/>
          <w:sz w:val="24"/>
          <w:szCs w:val="24"/>
        </w:rPr>
        <w:t>gojë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qe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konsiston</w:t>
      </w:r>
      <w:proofErr w:type="spellEnd"/>
      <w:r w:rsidRPr="00016881">
        <w:rPr>
          <w:rFonts w:ascii="Times New Roman" w:hAnsi="Times New Roman"/>
          <w:sz w:val="24"/>
          <w:szCs w:val="24"/>
        </w:rPr>
        <w:t xml:space="preserve"> ne </w:t>
      </w:r>
      <w:proofErr w:type="spellStart"/>
      <w:r w:rsidRPr="00016881">
        <w:rPr>
          <w:rFonts w:ascii="Times New Roman" w:hAnsi="Times New Roman"/>
          <w:sz w:val="24"/>
          <w:szCs w:val="24"/>
        </w:rPr>
        <w:t>motivimin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aspiratat</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dhe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pritshmëritë</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tyre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për</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karrierën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deri</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40 </w:t>
      </w:r>
      <w:proofErr w:type="spellStart"/>
      <w:r w:rsidRPr="00016881">
        <w:rPr>
          <w:rFonts w:ascii="Times New Roman" w:hAnsi="Times New Roman"/>
          <w:sz w:val="24"/>
          <w:szCs w:val="24"/>
        </w:rPr>
        <w:t>pikë</w:t>
      </w:r>
      <w:proofErr w:type="spellEnd"/>
      <w:r w:rsidRPr="00016881">
        <w:rPr>
          <w:rFonts w:ascii="Times New Roman" w:hAnsi="Times New Roman"/>
          <w:sz w:val="24"/>
          <w:szCs w:val="24"/>
        </w:rPr>
        <w:t>;</w:t>
      </w:r>
    </w:p>
    <w:p w14:paraId="659B1435" w14:textId="77777777" w:rsidR="00697C90" w:rsidRPr="00016881" w:rsidRDefault="00697C90" w:rsidP="00697C90">
      <w:pPr>
        <w:pStyle w:val="ListParagraph"/>
        <w:numPr>
          <w:ilvl w:val="0"/>
          <w:numId w:val="24"/>
        </w:numPr>
        <w:jc w:val="both"/>
        <w:rPr>
          <w:rFonts w:ascii="Times New Roman" w:hAnsi="Times New Roman"/>
          <w:sz w:val="24"/>
          <w:szCs w:val="24"/>
        </w:rPr>
      </w:pPr>
      <w:proofErr w:type="spellStart"/>
      <w:r w:rsidRPr="00016881">
        <w:rPr>
          <w:rFonts w:ascii="Times New Roman" w:hAnsi="Times New Roman"/>
          <w:sz w:val="24"/>
          <w:szCs w:val="24"/>
        </w:rPr>
        <w:t>Jetëshkrimin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që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konsiston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vlerësimin</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arsimimit</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përvojës</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trajnimeve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lidhura</w:t>
      </w:r>
      <w:proofErr w:type="spellEnd"/>
      <w:r w:rsidRPr="00016881">
        <w:rPr>
          <w:rFonts w:ascii="Times New Roman" w:hAnsi="Times New Roman"/>
          <w:sz w:val="24"/>
          <w:szCs w:val="24"/>
        </w:rPr>
        <w:t xml:space="preserve"> me </w:t>
      </w:r>
      <w:proofErr w:type="spellStart"/>
      <w:r w:rsidRPr="00016881">
        <w:rPr>
          <w:rFonts w:ascii="Times New Roman" w:hAnsi="Times New Roman"/>
          <w:sz w:val="24"/>
          <w:szCs w:val="24"/>
        </w:rPr>
        <w:t>fushën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deri</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20 </w:t>
      </w:r>
      <w:proofErr w:type="spellStart"/>
      <w:r w:rsidRPr="00016881">
        <w:rPr>
          <w:rFonts w:ascii="Times New Roman" w:hAnsi="Times New Roman"/>
          <w:sz w:val="24"/>
          <w:szCs w:val="24"/>
        </w:rPr>
        <w:t>pikë</w:t>
      </w:r>
      <w:proofErr w:type="spellEnd"/>
      <w:r w:rsidRPr="00016881">
        <w:rPr>
          <w:rFonts w:ascii="Times New Roman" w:hAnsi="Times New Roman"/>
          <w:sz w:val="24"/>
          <w:szCs w:val="24"/>
        </w:rPr>
        <w:t>.</w:t>
      </w:r>
    </w:p>
    <w:p w14:paraId="09632174"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detaje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lidhje</w:t>
      </w:r>
      <w:proofErr w:type="spellEnd"/>
      <w:r>
        <w:rPr>
          <w:rFonts w:ascii="Times New Roman" w:hAnsi="Times New Roman"/>
          <w:sz w:val="24"/>
          <w:szCs w:val="24"/>
        </w:rPr>
        <w:t xml:space="preserve"> me </w:t>
      </w:r>
      <w:proofErr w:type="spellStart"/>
      <w:r>
        <w:rPr>
          <w:rFonts w:ascii="Times New Roman" w:hAnsi="Times New Roman"/>
          <w:sz w:val="24"/>
          <w:szCs w:val="24"/>
        </w:rPr>
        <w:t>vlerësimin</w:t>
      </w:r>
      <w:proofErr w:type="spellEnd"/>
      <w:r>
        <w:rPr>
          <w:rFonts w:ascii="Times New Roman" w:hAnsi="Times New Roman"/>
          <w:sz w:val="24"/>
          <w:szCs w:val="24"/>
        </w:rPr>
        <w:t xml:space="preserve"> me </w:t>
      </w:r>
      <w:proofErr w:type="spellStart"/>
      <w:r>
        <w:rPr>
          <w:rFonts w:ascii="Times New Roman" w:hAnsi="Times New Roman"/>
          <w:sz w:val="24"/>
          <w:szCs w:val="24"/>
        </w:rPr>
        <w:t>pikë</w:t>
      </w:r>
      <w:proofErr w:type="spellEnd"/>
      <w:r>
        <w:rPr>
          <w:rFonts w:ascii="Times New Roman" w:hAnsi="Times New Roman"/>
          <w:sz w:val="24"/>
          <w:szCs w:val="24"/>
        </w:rPr>
        <w:t xml:space="preserve">, </w:t>
      </w:r>
      <w:proofErr w:type="spellStart"/>
      <w:r>
        <w:rPr>
          <w:rFonts w:ascii="Times New Roman" w:hAnsi="Times New Roman"/>
          <w:sz w:val="24"/>
          <w:szCs w:val="24"/>
        </w:rPr>
        <w:t>metodologjinë</w:t>
      </w:r>
      <w:proofErr w:type="spellEnd"/>
      <w:r>
        <w:rPr>
          <w:rFonts w:ascii="Times New Roman" w:hAnsi="Times New Roman"/>
          <w:sz w:val="24"/>
          <w:szCs w:val="24"/>
        </w:rPr>
        <w:t xml:space="preserve"> e </w:t>
      </w:r>
      <w:proofErr w:type="spellStart"/>
      <w:r>
        <w:rPr>
          <w:rFonts w:ascii="Times New Roman" w:hAnsi="Times New Roman"/>
          <w:sz w:val="24"/>
          <w:szCs w:val="24"/>
        </w:rPr>
        <w:t>shpërndarjes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pikëve</w:t>
      </w:r>
      <w:proofErr w:type="spellEnd"/>
      <w:r>
        <w:rPr>
          <w:rFonts w:ascii="Times New Roman" w:hAnsi="Times New Roman"/>
          <w:sz w:val="24"/>
          <w:szCs w:val="24"/>
        </w:rPr>
        <w:t xml:space="preserve">, </w:t>
      </w:r>
      <w:proofErr w:type="spellStart"/>
      <w:r>
        <w:rPr>
          <w:rFonts w:ascii="Times New Roman" w:hAnsi="Times New Roman"/>
          <w:sz w:val="24"/>
          <w:szCs w:val="24"/>
        </w:rPr>
        <w:t>mënyrën</w:t>
      </w:r>
      <w:proofErr w:type="spellEnd"/>
      <w:r>
        <w:rPr>
          <w:rFonts w:ascii="Times New Roman" w:hAnsi="Times New Roman"/>
          <w:sz w:val="24"/>
          <w:szCs w:val="24"/>
        </w:rPr>
        <w:t xml:space="preserve"> e </w:t>
      </w:r>
      <w:proofErr w:type="spellStart"/>
      <w:r>
        <w:rPr>
          <w:rFonts w:ascii="Times New Roman" w:hAnsi="Times New Roman"/>
          <w:sz w:val="24"/>
          <w:szCs w:val="24"/>
        </w:rPr>
        <w:t>llogaritjes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rezultatit</w:t>
      </w:r>
      <w:proofErr w:type="spellEnd"/>
      <w:r>
        <w:rPr>
          <w:rFonts w:ascii="Times New Roman" w:hAnsi="Times New Roman"/>
          <w:sz w:val="24"/>
          <w:szCs w:val="24"/>
        </w:rPr>
        <w:t xml:space="preserve"> </w:t>
      </w:r>
      <w:proofErr w:type="spellStart"/>
      <w:r>
        <w:rPr>
          <w:rFonts w:ascii="Times New Roman" w:hAnsi="Times New Roman"/>
          <w:sz w:val="24"/>
          <w:szCs w:val="24"/>
        </w:rPr>
        <w:t>përfundimtar</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Udhëzimin</w:t>
      </w:r>
      <w:proofErr w:type="spellEnd"/>
      <w:r>
        <w:rPr>
          <w:rFonts w:ascii="Times New Roman" w:hAnsi="Times New Roman"/>
          <w:sz w:val="24"/>
          <w:szCs w:val="24"/>
        </w:rPr>
        <w:t xml:space="preserve"> Nr. 2, </w:t>
      </w:r>
      <w:proofErr w:type="spellStart"/>
      <w:r>
        <w:rPr>
          <w:rFonts w:ascii="Times New Roman" w:hAnsi="Times New Roman"/>
          <w:sz w:val="24"/>
          <w:szCs w:val="24"/>
        </w:rPr>
        <w:t>datë</w:t>
      </w:r>
      <w:proofErr w:type="spellEnd"/>
      <w:r>
        <w:rPr>
          <w:rFonts w:ascii="Times New Roman" w:hAnsi="Times New Roman"/>
          <w:sz w:val="24"/>
          <w:szCs w:val="24"/>
        </w:rPr>
        <w:t xml:space="preserve"> 27.03.2015,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procesin</w:t>
      </w:r>
      <w:proofErr w:type="spellEnd"/>
      <w:r>
        <w:rPr>
          <w:rFonts w:ascii="Times New Roman" w:hAnsi="Times New Roman"/>
          <w:i/>
          <w:sz w:val="24"/>
          <w:szCs w:val="24"/>
        </w:rPr>
        <w:t xml:space="preserve"> e </w:t>
      </w:r>
      <w:proofErr w:type="spellStart"/>
      <w:r>
        <w:rPr>
          <w:rFonts w:ascii="Times New Roman" w:hAnsi="Times New Roman"/>
          <w:i/>
          <w:sz w:val="24"/>
          <w:szCs w:val="24"/>
        </w:rPr>
        <w:t>plotësimit</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vendeve</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lira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shërbimin</w:t>
      </w:r>
      <w:proofErr w:type="spellEnd"/>
      <w:r>
        <w:rPr>
          <w:rFonts w:ascii="Times New Roman" w:hAnsi="Times New Roman"/>
          <w:i/>
          <w:sz w:val="24"/>
          <w:szCs w:val="24"/>
        </w:rPr>
        <w:t xml:space="preserve"> civil </w:t>
      </w:r>
      <w:proofErr w:type="spellStart"/>
      <w:r>
        <w:rPr>
          <w:rFonts w:ascii="Times New Roman" w:hAnsi="Times New Roman"/>
          <w:i/>
          <w:sz w:val="24"/>
          <w:szCs w:val="24"/>
        </w:rPr>
        <w:t>nëpërmjet</w:t>
      </w:r>
      <w:proofErr w:type="spellEnd"/>
      <w:r>
        <w:rPr>
          <w:rFonts w:ascii="Times New Roman" w:hAnsi="Times New Roman"/>
          <w:i/>
          <w:sz w:val="24"/>
          <w:szCs w:val="24"/>
        </w:rPr>
        <w:t xml:space="preserve"> procedures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lëvizjes</w:t>
      </w:r>
      <w:proofErr w:type="spellEnd"/>
      <w:r>
        <w:rPr>
          <w:rFonts w:ascii="Times New Roman" w:hAnsi="Times New Roman"/>
          <w:i/>
          <w:sz w:val="24"/>
          <w:szCs w:val="24"/>
        </w:rPr>
        <w:t xml:space="preserve"> </w:t>
      </w:r>
      <w:proofErr w:type="spellStart"/>
      <w:r>
        <w:rPr>
          <w:rFonts w:ascii="Times New Roman" w:hAnsi="Times New Roman"/>
          <w:i/>
          <w:sz w:val="24"/>
          <w:szCs w:val="24"/>
        </w:rPr>
        <w:t>paralele</w:t>
      </w:r>
      <w:proofErr w:type="spellEnd"/>
      <w:r>
        <w:rPr>
          <w:rFonts w:ascii="Times New Roman" w:hAnsi="Times New Roman"/>
          <w:i/>
          <w:sz w:val="24"/>
          <w:szCs w:val="24"/>
        </w:rPr>
        <w:t xml:space="preserve">, </w:t>
      </w:r>
      <w:proofErr w:type="spellStart"/>
      <w:r>
        <w:rPr>
          <w:rFonts w:ascii="Times New Roman" w:hAnsi="Times New Roman"/>
          <w:i/>
          <w:sz w:val="24"/>
          <w:szCs w:val="24"/>
        </w:rPr>
        <w:t>ngritjes</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detyrë</w:t>
      </w:r>
      <w:proofErr w:type="spellEnd"/>
      <w:r>
        <w:rPr>
          <w:rFonts w:ascii="Times New Roman" w:hAnsi="Times New Roman"/>
          <w:i/>
          <w:sz w:val="24"/>
          <w:szCs w:val="24"/>
        </w:rPr>
        <w:t xml:space="preserve">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kategorinë</w:t>
      </w:r>
      <w:proofErr w:type="spellEnd"/>
      <w:r>
        <w:rPr>
          <w:rFonts w:ascii="Times New Roman" w:hAnsi="Times New Roman"/>
          <w:i/>
          <w:sz w:val="24"/>
          <w:szCs w:val="24"/>
        </w:rPr>
        <w:t xml:space="preserve"> e </w:t>
      </w:r>
      <w:proofErr w:type="spellStart"/>
      <w:r>
        <w:rPr>
          <w:rFonts w:ascii="Times New Roman" w:hAnsi="Times New Roman"/>
          <w:i/>
          <w:sz w:val="24"/>
          <w:szCs w:val="24"/>
        </w:rPr>
        <w:t>mesme</w:t>
      </w:r>
      <w:proofErr w:type="spellEnd"/>
      <w:r>
        <w:rPr>
          <w:rFonts w:ascii="Times New Roman" w:hAnsi="Times New Roman"/>
          <w:i/>
          <w:sz w:val="24"/>
          <w:szCs w:val="24"/>
        </w:rPr>
        <w:t xml:space="preserve"> </w:t>
      </w:r>
      <w:proofErr w:type="spellStart"/>
      <w:r>
        <w:rPr>
          <w:rFonts w:ascii="Times New Roman" w:hAnsi="Times New Roman"/>
          <w:i/>
          <w:sz w:val="24"/>
          <w:szCs w:val="24"/>
        </w:rPr>
        <w:t>dhe</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ulët</w:t>
      </w:r>
      <w:proofErr w:type="spellEnd"/>
      <w:r>
        <w:rPr>
          <w:rFonts w:ascii="Times New Roman" w:hAnsi="Times New Roman"/>
          <w:i/>
          <w:sz w:val="24"/>
          <w:szCs w:val="24"/>
        </w:rPr>
        <w:t xml:space="preserve"> </w:t>
      </w:r>
      <w:proofErr w:type="spellStart"/>
      <w:r>
        <w:rPr>
          <w:rFonts w:ascii="Times New Roman" w:hAnsi="Times New Roman"/>
          <w:i/>
          <w:sz w:val="24"/>
          <w:szCs w:val="24"/>
        </w:rPr>
        <w:t>drejtuese</w:t>
      </w:r>
      <w:proofErr w:type="spellEnd"/>
      <w:r>
        <w:rPr>
          <w:rFonts w:ascii="Times New Roman" w:hAnsi="Times New Roman"/>
          <w:i/>
          <w:sz w:val="24"/>
          <w:szCs w:val="24"/>
        </w:rPr>
        <w:t xml:space="preserve"> </w:t>
      </w:r>
      <w:proofErr w:type="spellStart"/>
      <w:r>
        <w:rPr>
          <w:rFonts w:ascii="Times New Roman" w:hAnsi="Times New Roman"/>
          <w:i/>
          <w:sz w:val="24"/>
          <w:szCs w:val="24"/>
        </w:rPr>
        <w:t>dhe</w:t>
      </w:r>
      <w:proofErr w:type="spellEnd"/>
      <w:r>
        <w:rPr>
          <w:rFonts w:ascii="Times New Roman" w:hAnsi="Times New Roman"/>
          <w:i/>
          <w:sz w:val="24"/>
          <w:szCs w:val="24"/>
        </w:rPr>
        <w:t xml:space="preserve"> </w:t>
      </w:r>
      <w:proofErr w:type="spellStart"/>
      <w:r>
        <w:rPr>
          <w:rFonts w:ascii="Times New Roman" w:hAnsi="Times New Roman"/>
          <w:i/>
          <w:sz w:val="24"/>
          <w:szCs w:val="24"/>
        </w:rPr>
        <w:t>pranimin</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shërbimin</w:t>
      </w:r>
      <w:proofErr w:type="spellEnd"/>
      <w:r>
        <w:rPr>
          <w:rFonts w:ascii="Times New Roman" w:hAnsi="Times New Roman"/>
          <w:i/>
          <w:sz w:val="24"/>
          <w:szCs w:val="24"/>
        </w:rPr>
        <w:t xml:space="preserve"> civil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kategorinë</w:t>
      </w:r>
      <w:proofErr w:type="spellEnd"/>
      <w:r>
        <w:rPr>
          <w:rFonts w:ascii="Times New Roman" w:hAnsi="Times New Roman"/>
          <w:i/>
          <w:sz w:val="24"/>
          <w:szCs w:val="24"/>
        </w:rPr>
        <w:t xml:space="preserve"> </w:t>
      </w:r>
      <w:proofErr w:type="spellStart"/>
      <w:r>
        <w:rPr>
          <w:rFonts w:ascii="Times New Roman" w:hAnsi="Times New Roman"/>
          <w:i/>
          <w:sz w:val="24"/>
          <w:szCs w:val="24"/>
        </w:rPr>
        <w:t>ekzekutive</w:t>
      </w:r>
      <w:proofErr w:type="spellEnd"/>
      <w:r>
        <w:rPr>
          <w:rFonts w:ascii="Times New Roman" w:hAnsi="Times New Roman"/>
          <w:i/>
          <w:sz w:val="24"/>
          <w:szCs w:val="24"/>
        </w:rPr>
        <w:t xml:space="preserve"> </w:t>
      </w:r>
      <w:proofErr w:type="spellStart"/>
      <w:r>
        <w:rPr>
          <w:rFonts w:ascii="Times New Roman" w:hAnsi="Times New Roman"/>
          <w:i/>
          <w:sz w:val="24"/>
          <w:szCs w:val="24"/>
        </w:rPr>
        <w:t>nëpërmjet</w:t>
      </w:r>
      <w:proofErr w:type="spellEnd"/>
      <w:r>
        <w:rPr>
          <w:rFonts w:ascii="Times New Roman" w:hAnsi="Times New Roman"/>
          <w:i/>
          <w:sz w:val="24"/>
          <w:szCs w:val="24"/>
        </w:rPr>
        <w:t xml:space="preserve"> </w:t>
      </w:r>
      <w:proofErr w:type="spellStart"/>
      <w:r>
        <w:rPr>
          <w:rFonts w:ascii="Times New Roman" w:hAnsi="Times New Roman"/>
          <w:i/>
          <w:sz w:val="24"/>
          <w:szCs w:val="24"/>
        </w:rPr>
        <w:t>konkurrimit</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hapur</w:t>
      </w:r>
      <w:proofErr w:type="spellEnd"/>
      <w:r>
        <w:rPr>
          <w:rFonts w:ascii="Times New Roman" w:hAnsi="Times New Roman"/>
          <w:sz w:val="24"/>
          <w:szCs w:val="24"/>
        </w:rPr>
        <w:t>”</w:t>
      </w:r>
      <w:r>
        <w:t>,</w:t>
      </w:r>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Departamentit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Administratës</w:t>
      </w:r>
      <w:proofErr w:type="spellEnd"/>
      <w:r>
        <w:rPr>
          <w:rFonts w:ascii="Times New Roman" w:hAnsi="Times New Roman"/>
          <w:sz w:val="24"/>
          <w:szCs w:val="24"/>
        </w:rPr>
        <w:t xml:space="preserve"> </w:t>
      </w:r>
      <w:proofErr w:type="spellStart"/>
      <w:r>
        <w:rPr>
          <w:rFonts w:ascii="Times New Roman" w:hAnsi="Times New Roman"/>
          <w:sz w:val="24"/>
          <w:szCs w:val="24"/>
        </w:rPr>
        <w:t>Publike</w:t>
      </w:r>
      <w:proofErr w:type="spellEnd"/>
      <w:r>
        <w:rPr>
          <w:rFonts w:ascii="Times New Roman" w:hAnsi="Times New Roman"/>
          <w:sz w:val="24"/>
          <w:szCs w:val="24"/>
        </w:rPr>
        <w:t xml:space="preserve"> </w:t>
      </w:r>
      <w:hyperlink r:id="rId11" w:history="1">
        <w:r>
          <w:rPr>
            <w:rStyle w:val="Hyperlink"/>
            <w:sz w:val="24"/>
            <w:szCs w:val="24"/>
          </w:rPr>
          <w:t>ëëë.dap.gov.al</w:t>
        </w:r>
      </w:hyperlink>
      <w:r>
        <w:rPr>
          <w:rFonts w:ascii="Times New Roman" w:hAnsi="Times New Roman"/>
          <w:sz w:val="24"/>
          <w:szCs w:val="24"/>
        </w:rPr>
        <w:t>.</w:t>
      </w:r>
    </w:p>
    <w:p w14:paraId="3B071DB5" w14:textId="77777777" w:rsidR="00697C90" w:rsidRPr="0074537D" w:rsidRDefault="00697C90" w:rsidP="00697C90">
      <w:pPr>
        <w:jc w:val="both"/>
        <w:rPr>
          <w:rFonts w:ascii="Times New Roman" w:hAnsi="Times New Roman"/>
          <w:sz w:val="24"/>
          <w:szCs w:val="24"/>
        </w:rPr>
      </w:pPr>
      <w:hyperlink r:id="rId12" w:history="1">
        <w:r>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C3466B2"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0B75E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21B808C0"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7154964C" w14:textId="77777777" w:rsidR="00697C90" w:rsidRDefault="00697C90" w:rsidP="00697C90">
      <w:pPr>
        <w:jc w:val="both"/>
        <w:rPr>
          <w:rFonts w:ascii="Times New Roman" w:hAnsi="Times New Roman"/>
          <w:sz w:val="24"/>
          <w:szCs w:val="24"/>
        </w:rPr>
      </w:pPr>
    </w:p>
    <w:p w14:paraId="126277A8" w14:textId="7E020E97" w:rsidR="00664CD2" w:rsidRDefault="00697C90" w:rsidP="00E82DD6">
      <w:pPr>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sidRPr="00016881">
        <w:rPr>
          <w:rFonts w:ascii="Times New Roman" w:hAnsi="Times New Roman"/>
          <w:sz w:val="24"/>
          <w:szCs w:val="24"/>
        </w:rPr>
        <w:t>Institucioni</w:t>
      </w:r>
      <w:proofErr w:type="spellEnd"/>
      <w:r w:rsidRPr="00016881">
        <w:rPr>
          <w:rFonts w:ascii="Times New Roman" w:hAnsi="Times New Roman"/>
          <w:sz w:val="24"/>
          <w:szCs w:val="24"/>
        </w:rPr>
        <w:t xml:space="preserve"> Bashkia </w:t>
      </w:r>
      <w:proofErr w:type="spellStart"/>
      <w:r w:rsidRPr="00016881">
        <w:rPr>
          <w:rFonts w:ascii="Times New Roman" w:hAnsi="Times New Roman"/>
          <w:sz w:val="24"/>
          <w:szCs w:val="24"/>
        </w:rPr>
        <w:t>Rrogozhine</w:t>
      </w:r>
      <w:proofErr w:type="spellEnd"/>
      <w:r w:rsidRPr="00016881">
        <w:rPr>
          <w:rFonts w:ascii="Times New Roman" w:hAnsi="Times New Roman"/>
          <w:sz w:val="24"/>
          <w:szCs w:val="24"/>
        </w:rPr>
        <w:t xml:space="preserve"> do </w:t>
      </w:r>
      <w:proofErr w:type="spellStart"/>
      <w:r w:rsidRPr="00016881">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w:t>
      </w:r>
      <w:r w:rsidR="00E82DD6">
        <w:rPr>
          <w:rFonts w:ascii="Times New Roman" w:hAnsi="Times New Roman"/>
          <w:sz w:val="24"/>
          <w:szCs w:val="24"/>
        </w:rPr>
        <w:t>AKPA</w:t>
      </w:r>
      <w:r>
        <w:rPr>
          <w:rFonts w:ascii="Times New Roman" w:hAnsi="Times New Roman"/>
          <w:sz w:val="24"/>
          <w:szCs w:val="24"/>
        </w:rPr>
        <w:t>”</w:t>
      </w:r>
      <w:r w:rsidR="00E82DD6">
        <w:rPr>
          <w:rFonts w:ascii="Times New Roman" w:hAnsi="Times New Roman"/>
          <w:sz w:val="24"/>
          <w:szCs w:val="24"/>
        </w:rPr>
        <w:t xml:space="preserve"> </w:t>
      </w:r>
      <w:proofErr w:type="spellStart"/>
      <w:r w:rsidR="00E82DD6">
        <w:rPr>
          <w:rFonts w:ascii="Times New Roman" w:hAnsi="Times New Roman"/>
          <w:sz w:val="24"/>
          <w:szCs w:val="24"/>
        </w:rPr>
        <w:t>dhe</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në</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faqen</w:t>
      </w:r>
      <w:proofErr w:type="spellEnd"/>
      <w:r w:rsidR="00E82DD6">
        <w:rPr>
          <w:rFonts w:ascii="Times New Roman" w:hAnsi="Times New Roman"/>
          <w:sz w:val="24"/>
          <w:szCs w:val="24"/>
        </w:rPr>
        <w:t xml:space="preserve"> e </w:t>
      </w:r>
      <w:proofErr w:type="spellStart"/>
      <w:r w:rsidR="00E82DD6">
        <w:rPr>
          <w:rFonts w:ascii="Times New Roman" w:hAnsi="Times New Roman"/>
          <w:sz w:val="24"/>
          <w:szCs w:val="24"/>
        </w:rPr>
        <w:t>saj</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zyrtare</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te</w:t>
      </w:r>
      <w:proofErr w:type="spellEnd"/>
      <w:r w:rsidR="00E82DD6">
        <w:rPr>
          <w:rFonts w:ascii="Times New Roman" w:hAnsi="Times New Roman"/>
          <w:sz w:val="24"/>
          <w:szCs w:val="24"/>
        </w:rPr>
        <w:t xml:space="preserve"> </w:t>
      </w:r>
      <w:proofErr w:type="spellStart"/>
      <w:proofErr w:type="gramStart"/>
      <w:r w:rsidR="00E82DD6">
        <w:rPr>
          <w:rFonts w:ascii="Times New Roman" w:hAnsi="Times New Roman"/>
          <w:sz w:val="24"/>
          <w:szCs w:val="24"/>
        </w:rPr>
        <w:t>internetit</w:t>
      </w:r>
      <w:proofErr w:type="spellEnd"/>
      <w:r w:rsidR="00E82DD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r w:rsidRPr="00545C53">
        <w:rPr>
          <w:rFonts w:ascii="Times New Roman" w:hAnsi="Times New Roman"/>
          <w:sz w:val="24"/>
          <w:szCs w:val="24"/>
        </w:rPr>
        <w:t xml:space="preserve"> </w:t>
      </w:r>
    </w:p>
    <w:p w14:paraId="501DCFC5" w14:textId="77777777" w:rsidR="00A26841" w:rsidRDefault="00A26841" w:rsidP="00A26841">
      <w:pPr>
        <w:jc w:val="both"/>
        <w:rPr>
          <w:rFonts w:ascii="Times New Roman" w:eastAsiaTheme="minorEastAsia" w:hAnsi="Times New Roman" w:cstheme="minorBidi"/>
          <w:b/>
          <w:sz w:val="24"/>
          <w:szCs w:val="24"/>
        </w:rPr>
      </w:pPr>
    </w:p>
    <w:p w14:paraId="041E2CA9" w14:textId="77777777" w:rsidR="008F158F" w:rsidRDefault="008F158F" w:rsidP="00A26841">
      <w:pPr>
        <w:jc w:val="both"/>
        <w:rPr>
          <w:rFonts w:ascii="Times New Roman" w:eastAsiaTheme="minorEastAsia" w:hAnsi="Times New Roman" w:cstheme="minorBidi"/>
          <w:b/>
          <w:sz w:val="24"/>
          <w:szCs w:val="24"/>
        </w:rPr>
      </w:pPr>
    </w:p>
    <w:p w14:paraId="7190A7E2" w14:textId="77777777" w:rsidR="008F158F" w:rsidRDefault="008F158F" w:rsidP="00A26841">
      <w:pPr>
        <w:jc w:val="both"/>
        <w:rPr>
          <w:rFonts w:ascii="Times New Roman" w:eastAsiaTheme="minorEastAsia" w:hAnsi="Times New Roman" w:cstheme="minorBidi"/>
          <w:b/>
          <w:sz w:val="24"/>
          <w:szCs w:val="24"/>
        </w:rPr>
      </w:pPr>
    </w:p>
    <w:p w14:paraId="7AC6D6FC" w14:textId="77777777" w:rsidR="008F158F" w:rsidRDefault="008F158F" w:rsidP="00A26841">
      <w:pPr>
        <w:jc w:val="both"/>
        <w:rPr>
          <w:rFonts w:ascii="Times New Roman" w:eastAsiaTheme="minorEastAsia" w:hAnsi="Times New Roman" w:cstheme="minorBidi"/>
          <w:b/>
          <w:sz w:val="24"/>
          <w:szCs w:val="24"/>
        </w:rPr>
      </w:pPr>
    </w:p>
    <w:p w14:paraId="60BF9F0C" w14:textId="77777777" w:rsidR="008F158F" w:rsidRPr="00A26841" w:rsidRDefault="008F158F" w:rsidP="00A26841">
      <w:pPr>
        <w:jc w:val="both"/>
        <w:rPr>
          <w:rFonts w:ascii="Times New Roman" w:eastAsiaTheme="minorEastAsia" w:hAnsi="Times New Roman" w:cstheme="minorBid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606"/>
        <w:gridCol w:w="324"/>
      </w:tblGrid>
      <w:tr w:rsidR="00A26841" w:rsidRPr="00A26841" w14:paraId="415EFF27" w14:textId="77777777" w:rsidTr="00D343C9">
        <w:tc>
          <w:tcPr>
            <w:tcW w:w="709" w:type="dxa"/>
            <w:tcBorders>
              <w:top w:val="nil"/>
              <w:left w:val="nil"/>
              <w:bottom w:val="single" w:sz="18" w:space="0" w:color="C00000"/>
              <w:right w:val="nil"/>
            </w:tcBorders>
            <w:shd w:val="clear" w:color="auto" w:fill="C00000"/>
            <w:vAlign w:val="center"/>
          </w:tcPr>
          <w:p w14:paraId="22B8A7E9" w14:textId="77777777" w:rsidR="00A26841" w:rsidRPr="00A26841" w:rsidRDefault="00A26841" w:rsidP="00A26841">
            <w:pPr>
              <w:autoSpaceDE w:val="0"/>
              <w:autoSpaceDN w:val="0"/>
              <w:adjustRightInd w:val="0"/>
              <w:spacing w:after="0" w:line="240" w:lineRule="auto"/>
              <w:jc w:val="center"/>
              <w:rPr>
                <w:rFonts w:eastAsia="Calibri"/>
                <w:b/>
                <w:sz w:val="28"/>
                <w:szCs w:val="28"/>
                <w:lang w:val="sq-AL"/>
              </w:rPr>
            </w:pPr>
            <w:r w:rsidRPr="00A26841">
              <w:rPr>
                <w:rFonts w:eastAsia="Calibri"/>
                <w:b/>
                <w:sz w:val="28"/>
                <w:szCs w:val="28"/>
                <w:lang w:val="sq-AL"/>
              </w:rPr>
              <w:lastRenderedPageBreak/>
              <w:t>3</w:t>
            </w:r>
          </w:p>
        </w:tc>
        <w:tc>
          <w:tcPr>
            <w:tcW w:w="8930" w:type="dxa"/>
            <w:gridSpan w:val="2"/>
            <w:tcBorders>
              <w:top w:val="nil"/>
              <w:left w:val="nil"/>
              <w:bottom w:val="single" w:sz="18" w:space="0" w:color="C00000"/>
              <w:right w:val="nil"/>
            </w:tcBorders>
            <w:vAlign w:val="center"/>
          </w:tcPr>
          <w:p w14:paraId="210E6C57" w14:textId="77777777" w:rsidR="00A26841" w:rsidRPr="00A26841" w:rsidRDefault="00A26841" w:rsidP="00A26841">
            <w:pPr>
              <w:autoSpaceDE w:val="0"/>
              <w:autoSpaceDN w:val="0"/>
              <w:adjustRightInd w:val="0"/>
              <w:spacing w:after="0" w:line="240" w:lineRule="auto"/>
              <w:rPr>
                <w:rFonts w:eastAsia="Calibri"/>
                <w:sz w:val="24"/>
                <w:szCs w:val="24"/>
                <w:lang w:val="sq-AL"/>
              </w:rPr>
            </w:pPr>
            <w:r w:rsidRPr="00A26841">
              <w:rPr>
                <w:rFonts w:eastAsia="Calibri" w:cs="Calibri"/>
                <w:b/>
                <w:bCs/>
                <w:sz w:val="28"/>
                <w:szCs w:val="28"/>
                <w:lang w:val="sq-AL"/>
              </w:rPr>
              <w:t>PRANIMI NË SHËRBIMIN CIVIL</w:t>
            </w:r>
          </w:p>
        </w:tc>
      </w:tr>
      <w:tr w:rsidR="00A26841" w:rsidRPr="00A26841" w14:paraId="6B3D2081" w14:textId="77777777" w:rsidTr="00D343C9">
        <w:tblPrEx>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Ex>
        <w:trPr>
          <w:gridAfter w:val="1"/>
          <w:wAfter w:w="320" w:type="dxa"/>
          <w:trHeight w:val="1335"/>
        </w:trPr>
        <w:tc>
          <w:tcPr>
            <w:tcW w:w="9315" w:type="dxa"/>
            <w:gridSpan w:val="2"/>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46F41D3" w14:textId="77777777" w:rsidR="00A26841" w:rsidRPr="00A26841" w:rsidRDefault="00A26841" w:rsidP="00A26841">
            <w:pPr>
              <w:jc w:val="both"/>
              <w:rPr>
                <w:rFonts w:ascii="Times New Roman" w:eastAsiaTheme="minorEastAsia" w:hAnsi="Times New Roman" w:cstheme="minorBidi"/>
                <w:i/>
                <w:sz w:val="24"/>
                <w:szCs w:val="24"/>
              </w:rPr>
            </w:pPr>
            <w:proofErr w:type="spellStart"/>
            <w:r w:rsidRPr="00A26841">
              <w:rPr>
                <w:rFonts w:ascii="Times New Roman" w:eastAsiaTheme="minorEastAsia" w:hAnsi="Times New Roman" w:cstheme="minorBidi"/>
                <w:i/>
                <w:sz w:val="24"/>
                <w:szCs w:val="24"/>
              </w:rPr>
              <w:t>Vetëm</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rast</w:t>
            </w:r>
            <w:proofErr w:type="spellEnd"/>
            <w:r w:rsidRPr="00A26841">
              <w:rPr>
                <w:rFonts w:ascii="Times New Roman" w:eastAsiaTheme="minorEastAsia" w:hAnsi="Times New Roman" w:cstheme="minorBidi"/>
                <w:i/>
                <w:sz w:val="24"/>
                <w:szCs w:val="24"/>
              </w:rPr>
              <w:t xml:space="preserve"> se </w:t>
            </w:r>
            <w:proofErr w:type="spellStart"/>
            <w:r w:rsidRPr="00A26841">
              <w:rPr>
                <w:rFonts w:ascii="Times New Roman" w:eastAsiaTheme="minorEastAsia" w:hAnsi="Times New Roman" w:cstheme="minorBidi"/>
                <w:i/>
                <w:sz w:val="24"/>
                <w:szCs w:val="24"/>
              </w:rPr>
              <w:t>nga</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pozicionet</w:t>
            </w:r>
            <w:proofErr w:type="spellEnd"/>
            <w:r w:rsidRPr="00A26841">
              <w:rPr>
                <w:rFonts w:ascii="Times New Roman" w:eastAsiaTheme="minorEastAsia" w:hAnsi="Times New Roman" w:cstheme="minorBidi"/>
                <w:i/>
                <w:sz w:val="24"/>
                <w:szCs w:val="24"/>
              </w:rPr>
              <w:t xml:space="preserve"> e </w:t>
            </w:r>
            <w:proofErr w:type="spellStart"/>
            <w:r w:rsidRPr="00A26841">
              <w:rPr>
                <w:rFonts w:ascii="Times New Roman" w:eastAsiaTheme="minorEastAsia" w:hAnsi="Times New Roman" w:cstheme="minorBidi"/>
                <w:i/>
                <w:sz w:val="24"/>
                <w:szCs w:val="24"/>
              </w:rPr>
              <w:t>renditura</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fillim</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kësaj</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shpalljeje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përfundim</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procedurës</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së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lëvizjes</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paralele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ngritjes</w:t>
            </w:r>
            <w:proofErr w:type="spellEnd"/>
            <w:r w:rsidRPr="00A26841">
              <w:rPr>
                <w:rFonts w:ascii="Times New Roman" w:eastAsiaTheme="minorEastAsia" w:hAnsi="Times New Roman" w:cstheme="minorBidi"/>
                <w:i/>
                <w:sz w:val="24"/>
                <w:szCs w:val="24"/>
              </w:rPr>
              <w:t xml:space="preserve"> ne </w:t>
            </w:r>
            <w:proofErr w:type="spellStart"/>
            <w:proofErr w:type="gramStart"/>
            <w:r w:rsidRPr="00A26841">
              <w:rPr>
                <w:rFonts w:ascii="Times New Roman" w:eastAsiaTheme="minorEastAsia" w:hAnsi="Times New Roman" w:cstheme="minorBidi"/>
                <w:i/>
                <w:sz w:val="24"/>
                <w:szCs w:val="24"/>
              </w:rPr>
              <w:t>detyre</w:t>
            </w:r>
            <w:proofErr w:type="spellEnd"/>
            <w:r w:rsidRPr="00A26841">
              <w:rPr>
                <w:rFonts w:ascii="Times New Roman" w:eastAsiaTheme="minorEastAsia" w:hAnsi="Times New Roman" w:cstheme="minorBidi"/>
                <w:i/>
                <w:sz w:val="24"/>
                <w:szCs w:val="24"/>
              </w:rPr>
              <w:t xml:space="preserve"> ,</w:t>
            </w:r>
            <w:proofErr w:type="gram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rezulton</w:t>
            </w:r>
            <w:proofErr w:type="spellEnd"/>
            <w:r w:rsidRPr="00A26841">
              <w:rPr>
                <w:rFonts w:ascii="Times New Roman" w:eastAsiaTheme="minorEastAsia" w:hAnsi="Times New Roman" w:cstheme="minorBidi"/>
                <w:i/>
                <w:sz w:val="24"/>
                <w:szCs w:val="24"/>
              </w:rPr>
              <w:t xml:space="preserve"> se </w:t>
            </w:r>
            <w:proofErr w:type="spellStart"/>
            <w:r w:rsidRPr="00A26841">
              <w:rPr>
                <w:rFonts w:ascii="Times New Roman" w:eastAsiaTheme="minorEastAsia" w:hAnsi="Times New Roman" w:cstheme="minorBidi"/>
                <w:i/>
                <w:sz w:val="24"/>
                <w:szCs w:val="24"/>
              </w:rPr>
              <w:t>ende</w:t>
            </w:r>
            <w:proofErr w:type="spellEnd"/>
            <w:r w:rsidRPr="00A26841">
              <w:rPr>
                <w:rFonts w:ascii="Times New Roman" w:eastAsiaTheme="minorEastAsia" w:hAnsi="Times New Roman" w:cstheme="minorBidi"/>
                <w:i/>
                <w:sz w:val="24"/>
                <w:szCs w:val="24"/>
              </w:rPr>
              <w:t xml:space="preserve"> ka </w:t>
            </w:r>
            <w:proofErr w:type="spellStart"/>
            <w:r w:rsidRPr="00A26841">
              <w:rPr>
                <w:rFonts w:ascii="Times New Roman" w:eastAsiaTheme="minorEastAsia" w:hAnsi="Times New Roman" w:cstheme="minorBidi"/>
                <w:i/>
                <w:sz w:val="24"/>
                <w:szCs w:val="24"/>
              </w:rPr>
              <w:t>pozicione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vakante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këto</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pozicione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janë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vlefshme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për</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konkurimin</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nëpërmjet</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procedurës</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së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pranimit</w:t>
            </w:r>
            <w:proofErr w:type="spellEnd"/>
            <w:r w:rsidRPr="00A26841">
              <w:rPr>
                <w:rFonts w:ascii="Times New Roman" w:eastAsiaTheme="minorEastAsia" w:hAnsi="Times New Roman" w:cstheme="minorBidi"/>
                <w:i/>
                <w:sz w:val="24"/>
                <w:szCs w:val="24"/>
              </w:rPr>
              <w:t xml:space="preserve"> </w:t>
            </w:r>
            <w:proofErr w:type="spellStart"/>
            <w:proofErr w:type="gramStart"/>
            <w:r w:rsidRPr="00A26841">
              <w:rPr>
                <w:rFonts w:ascii="Times New Roman" w:eastAsiaTheme="minorEastAsia" w:hAnsi="Times New Roman" w:cstheme="minorBidi"/>
                <w:i/>
                <w:sz w:val="24"/>
                <w:szCs w:val="24"/>
              </w:rPr>
              <w:t>jashte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shërbimit</w:t>
            </w:r>
            <w:proofErr w:type="spellEnd"/>
            <w:proofErr w:type="gramEnd"/>
            <w:r w:rsidRPr="00A26841">
              <w:rPr>
                <w:rFonts w:ascii="Times New Roman" w:eastAsiaTheme="minorEastAsia" w:hAnsi="Times New Roman" w:cstheme="minorBidi"/>
                <w:i/>
                <w:sz w:val="24"/>
                <w:szCs w:val="24"/>
              </w:rPr>
              <w:t xml:space="preserve"> civil.</w:t>
            </w:r>
          </w:p>
        </w:tc>
      </w:tr>
    </w:tbl>
    <w:p w14:paraId="2314E196" w14:textId="77777777" w:rsidR="00A26841" w:rsidRPr="00A26841" w:rsidRDefault="00A26841" w:rsidP="00A26841">
      <w:pPr>
        <w:jc w:val="both"/>
        <w:rPr>
          <w:rFonts w:ascii="Times New Roman" w:eastAsiaTheme="minorEastAsia" w:hAnsi="Times New Roman" w:cstheme="minorBidi"/>
          <w:sz w:val="24"/>
          <w:szCs w:val="24"/>
        </w:rPr>
      </w:pPr>
    </w:p>
    <w:p w14:paraId="731F008B" w14:textId="77777777" w:rsidR="00A26841" w:rsidRPr="00A26841" w:rsidRDefault="00A26841" w:rsidP="00A26841">
      <w:pPr>
        <w:jc w:val="both"/>
        <w:rPr>
          <w:rFonts w:ascii="Times New Roman" w:eastAsiaTheme="minorEastAsia" w:hAnsi="Times New Roman" w:cstheme="minorBidi"/>
          <w:i/>
          <w:sz w:val="24"/>
          <w:szCs w:val="24"/>
        </w:rPr>
      </w:pPr>
      <w:proofErr w:type="spellStart"/>
      <w:r w:rsidRPr="00A26841">
        <w:rPr>
          <w:rFonts w:ascii="Times New Roman" w:eastAsiaTheme="minorEastAsia" w:hAnsi="Times New Roman" w:cstheme="minorBidi"/>
          <w:i/>
          <w:sz w:val="24"/>
          <w:szCs w:val="24"/>
        </w:rPr>
        <w:t>Për</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këtë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procedurë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kanë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drejtë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aplikojnë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gjithë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kandidatët</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jashtë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shërbimit</w:t>
      </w:r>
      <w:proofErr w:type="spellEnd"/>
      <w:r w:rsidRPr="00A26841">
        <w:rPr>
          <w:rFonts w:ascii="Times New Roman" w:eastAsiaTheme="minorEastAsia" w:hAnsi="Times New Roman" w:cstheme="minorBidi"/>
          <w:i/>
          <w:sz w:val="24"/>
          <w:szCs w:val="24"/>
        </w:rPr>
        <w:t xml:space="preserve"> civil </w:t>
      </w:r>
      <w:proofErr w:type="spellStart"/>
      <w:r w:rsidRPr="00A26841">
        <w:rPr>
          <w:rFonts w:ascii="Times New Roman" w:eastAsiaTheme="minorEastAsia" w:hAnsi="Times New Roman" w:cstheme="minorBidi"/>
          <w:i/>
          <w:sz w:val="24"/>
          <w:szCs w:val="24"/>
        </w:rPr>
        <w:t>që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plotësojnë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kërkesat</w:t>
      </w:r>
      <w:proofErr w:type="spellEnd"/>
      <w:r w:rsidRPr="00A26841">
        <w:rPr>
          <w:rFonts w:ascii="Times New Roman" w:eastAsiaTheme="minorEastAsia" w:hAnsi="Times New Roman" w:cstheme="minorBidi"/>
          <w:i/>
          <w:sz w:val="24"/>
          <w:szCs w:val="24"/>
        </w:rPr>
        <w:t xml:space="preserve"> e </w:t>
      </w:r>
      <w:proofErr w:type="spellStart"/>
      <w:r w:rsidRPr="00A26841">
        <w:rPr>
          <w:rFonts w:ascii="Times New Roman" w:eastAsiaTheme="minorEastAsia" w:hAnsi="Times New Roman" w:cstheme="minorBidi"/>
          <w:i/>
          <w:sz w:val="24"/>
          <w:szCs w:val="24"/>
        </w:rPr>
        <w:t>përgjithshme</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përputhje</w:t>
      </w:r>
      <w:proofErr w:type="spellEnd"/>
      <w:r w:rsidRPr="00A26841">
        <w:rPr>
          <w:rFonts w:ascii="Times New Roman" w:eastAsiaTheme="minorEastAsia" w:hAnsi="Times New Roman" w:cstheme="minorBidi"/>
          <w:i/>
          <w:sz w:val="24"/>
          <w:szCs w:val="24"/>
        </w:rPr>
        <w:t xml:space="preserve"> me </w:t>
      </w:r>
      <w:proofErr w:type="spellStart"/>
      <w:r w:rsidRPr="00A26841">
        <w:rPr>
          <w:rFonts w:ascii="Times New Roman" w:eastAsiaTheme="minorEastAsia" w:hAnsi="Times New Roman" w:cstheme="minorBidi"/>
          <w:i/>
          <w:sz w:val="24"/>
          <w:szCs w:val="24"/>
        </w:rPr>
        <w:t>nenin</w:t>
      </w:r>
      <w:proofErr w:type="spellEnd"/>
      <w:r w:rsidRPr="00A26841">
        <w:rPr>
          <w:rFonts w:ascii="Times New Roman" w:eastAsiaTheme="minorEastAsia" w:hAnsi="Times New Roman" w:cstheme="minorBidi"/>
          <w:i/>
          <w:sz w:val="24"/>
          <w:szCs w:val="24"/>
        </w:rPr>
        <w:t xml:space="preserve"> 21, </w:t>
      </w:r>
      <w:proofErr w:type="spellStart"/>
      <w:r w:rsidRPr="00A26841">
        <w:rPr>
          <w:rFonts w:ascii="Times New Roman" w:eastAsiaTheme="minorEastAsia" w:hAnsi="Times New Roman" w:cstheme="minorBidi"/>
          <w:i/>
          <w:sz w:val="24"/>
          <w:szCs w:val="24"/>
        </w:rPr>
        <w:t>të</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Ligjit</w:t>
      </w:r>
      <w:proofErr w:type="spellEnd"/>
      <w:r w:rsidRPr="00A26841">
        <w:rPr>
          <w:rFonts w:ascii="Times New Roman" w:eastAsiaTheme="minorEastAsia" w:hAnsi="Times New Roman" w:cstheme="minorBidi"/>
          <w:i/>
          <w:sz w:val="24"/>
          <w:szCs w:val="24"/>
        </w:rPr>
        <w:t xml:space="preserve"> Nr. 152/2013, “</w:t>
      </w:r>
      <w:proofErr w:type="spellStart"/>
      <w:r w:rsidRPr="00A26841">
        <w:rPr>
          <w:rFonts w:ascii="Times New Roman" w:eastAsiaTheme="minorEastAsia" w:hAnsi="Times New Roman" w:cstheme="minorBidi"/>
          <w:i/>
          <w:sz w:val="24"/>
          <w:szCs w:val="24"/>
        </w:rPr>
        <w:t>Për</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nepunesit</w:t>
      </w:r>
      <w:proofErr w:type="spellEnd"/>
      <w:r w:rsidRPr="00A26841">
        <w:rPr>
          <w:rFonts w:ascii="Times New Roman" w:eastAsiaTheme="minorEastAsia" w:hAnsi="Times New Roman" w:cstheme="minorBidi"/>
          <w:i/>
          <w:sz w:val="24"/>
          <w:szCs w:val="24"/>
        </w:rPr>
        <w:t xml:space="preserve"> civil”, </w:t>
      </w:r>
      <w:proofErr w:type="spellStart"/>
      <w:r w:rsidRPr="00A26841">
        <w:rPr>
          <w:rFonts w:ascii="Times New Roman" w:eastAsiaTheme="minorEastAsia" w:hAnsi="Times New Roman" w:cstheme="minorBidi"/>
          <w:i/>
          <w:sz w:val="24"/>
          <w:szCs w:val="24"/>
        </w:rPr>
        <w:t>i</w:t>
      </w:r>
      <w:proofErr w:type="spellEnd"/>
      <w:r w:rsidRPr="00A26841">
        <w:rPr>
          <w:rFonts w:ascii="Times New Roman" w:eastAsiaTheme="minorEastAsia" w:hAnsi="Times New Roman" w:cstheme="minorBidi"/>
          <w:i/>
          <w:sz w:val="24"/>
          <w:szCs w:val="24"/>
        </w:rPr>
        <w:t xml:space="preserve"> </w:t>
      </w:r>
      <w:proofErr w:type="spellStart"/>
      <w:r w:rsidRPr="00A26841">
        <w:rPr>
          <w:rFonts w:ascii="Times New Roman" w:eastAsiaTheme="minorEastAsia" w:hAnsi="Times New Roman" w:cstheme="minorBidi"/>
          <w:i/>
          <w:sz w:val="24"/>
          <w:szCs w:val="24"/>
        </w:rPr>
        <w:t>ndryshuar</w:t>
      </w:r>
      <w:proofErr w:type="spellEnd"/>
      <w:r w:rsidRPr="00A26841">
        <w:rPr>
          <w:rFonts w:ascii="Times New Roman" w:eastAsiaTheme="minorEastAsia" w:hAnsi="Times New Roman" w:cstheme="minorBidi"/>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A26841" w:rsidRPr="00A26841" w14:paraId="3DA18C95" w14:textId="77777777" w:rsidTr="00D343C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764D886" w14:textId="77777777" w:rsidR="00A26841" w:rsidRPr="00A26841" w:rsidRDefault="00A26841" w:rsidP="00A26841">
            <w:pPr>
              <w:spacing w:after="0" w:line="240" w:lineRule="auto"/>
              <w:jc w:val="center"/>
              <w:rPr>
                <w:rFonts w:ascii="Times New Roman" w:hAnsi="Times New Roman"/>
                <w:sz w:val="24"/>
                <w:szCs w:val="24"/>
              </w:rPr>
            </w:pPr>
            <w:r w:rsidRPr="00A26841">
              <w:rPr>
                <w:rFonts w:ascii="Times New Roman" w:hAnsi="Times New Roman"/>
                <w:b/>
                <w:sz w:val="24"/>
                <w:szCs w:val="24"/>
              </w:rPr>
              <w:t>3.1</w:t>
            </w:r>
          </w:p>
        </w:tc>
        <w:tc>
          <w:tcPr>
            <w:tcW w:w="8994" w:type="dxa"/>
            <w:tcBorders>
              <w:top w:val="nil"/>
              <w:left w:val="single" w:sz="8" w:space="0" w:color="000000"/>
              <w:bottom w:val="single" w:sz="8" w:space="0" w:color="000000"/>
              <w:right w:val="nil"/>
            </w:tcBorders>
            <w:vAlign w:val="center"/>
            <w:hideMark/>
          </w:tcPr>
          <w:p w14:paraId="42D34241" w14:textId="77777777" w:rsidR="00A26841" w:rsidRPr="00A26841" w:rsidRDefault="00A26841" w:rsidP="00A26841">
            <w:pPr>
              <w:spacing w:after="0" w:line="240" w:lineRule="auto"/>
              <w:rPr>
                <w:rFonts w:ascii="Times New Roman" w:hAnsi="Times New Roman"/>
                <w:b/>
                <w:sz w:val="24"/>
                <w:szCs w:val="24"/>
              </w:rPr>
            </w:pPr>
            <w:r w:rsidRPr="00A26841">
              <w:rPr>
                <w:rFonts w:ascii="Times New Roman" w:hAnsi="Times New Roman"/>
                <w:b/>
                <w:sz w:val="24"/>
                <w:szCs w:val="24"/>
              </w:rPr>
              <w:t>KUSHTET QË DUHET TË PLOTËSOJË KANDIDATI NË PROCEDURËN E PRANIMIT NË SHËRBIMIN CIVIL DHE KRITERET E VEÇANTA</w:t>
            </w:r>
          </w:p>
        </w:tc>
      </w:tr>
    </w:tbl>
    <w:p w14:paraId="799B0937" w14:textId="77777777" w:rsidR="00A26841" w:rsidRPr="00A26841" w:rsidRDefault="00A26841" w:rsidP="00A26841">
      <w:pPr>
        <w:jc w:val="both"/>
        <w:rPr>
          <w:rFonts w:ascii="Times New Roman" w:hAnsi="Times New Roman"/>
          <w:b/>
          <w:sz w:val="24"/>
          <w:szCs w:val="24"/>
          <w:u w:val="single"/>
        </w:rPr>
      </w:pPr>
    </w:p>
    <w:p w14:paraId="4BBD820F" w14:textId="77777777" w:rsidR="00A26841" w:rsidRPr="00A26841" w:rsidRDefault="00A26841" w:rsidP="00A26841">
      <w:pPr>
        <w:jc w:val="both"/>
        <w:rPr>
          <w:rFonts w:ascii="Times New Roman" w:hAnsi="Times New Roman"/>
          <w:b/>
          <w:sz w:val="24"/>
          <w:szCs w:val="24"/>
        </w:rPr>
      </w:pPr>
      <w:proofErr w:type="spellStart"/>
      <w:r w:rsidRPr="00A26841">
        <w:rPr>
          <w:rFonts w:ascii="Times New Roman" w:hAnsi="Times New Roman"/>
          <w:b/>
          <w:sz w:val="24"/>
          <w:szCs w:val="24"/>
        </w:rPr>
        <w:t>Kushtet</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që</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duhet</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të</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plotësojë</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kandidati</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në</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procedurën</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për</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pranim</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në</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shërbimin</w:t>
      </w:r>
      <w:proofErr w:type="spellEnd"/>
      <w:r w:rsidRPr="00A26841">
        <w:rPr>
          <w:rFonts w:ascii="Times New Roman" w:hAnsi="Times New Roman"/>
          <w:b/>
          <w:sz w:val="24"/>
          <w:szCs w:val="24"/>
        </w:rPr>
        <w:t xml:space="preserve"> civil </w:t>
      </w:r>
      <w:proofErr w:type="spellStart"/>
      <w:r w:rsidRPr="00A26841">
        <w:rPr>
          <w:rFonts w:ascii="Times New Roman" w:hAnsi="Times New Roman"/>
          <w:b/>
          <w:sz w:val="24"/>
          <w:szCs w:val="24"/>
        </w:rPr>
        <w:t>janë</w:t>
      </w:r>
      <w:proofErr w:type="spellEnd"/>
      <w:r w:rsidRPr="00A26841">
        <w:rPr>
          <w:rFonts w:ascii="Times New Roman" w:hAnsi="Times New Roman"/>
          <w:b/>
          <w:sz w:val="24"/>
          <w:szCs w:val="24"/>
        </w:rPr>
        <w:t xml:space="preserve">: </w:t>
      </w:r>
    </w:p>
    <w:p w14:paraId="403355B0" w14:textId="77777777" w:rsidR="00A26841" w:rsidRPr="00A26841" w:rsidRDefault="00A26841" w:rsidP="00A26841">
      <w:pPr>
        <w:numPr>
          <w:ilvl w:val="0"/>
          <w:numId w:val="36"/>
        </w:numPr>
        <w:contextualSpacing/>
        <w:jc w:val="both"/>
        <w:rPr>
          <w:rFonts w:ascii="Times New Roman" w:hAnsi="Times New Roman"/>
          <w:sz w:val="24"/>
          <w:szCs w:val="24"/>
        </w:rPr>
      </w:pP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mos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ketë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masë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disiplinore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fuqi</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vërtetuar</w:t>
      </w:r>
      <w:proofErr w:type="spellEnd"/>
      <w:r w:rsidRPr="00A26841">
        <w:rPr>
          <w:rFonts w:ascii="Times New Roman" w:hAnsi="Times New Roman"/>
          <w:sz w:val="24"/>
          <w:szCs w:val="24"/>
        </w:rPr>
        <w:t xml:space="preserve"> me </w:t>
      </w:r>
      <w:proofErr w:type="spellStart"/>
      <w:r w:rsidRPr="00A26841">
        <w:rPr>
          <w:rFonts w:ascii="Times New Roman" w:hAnsi="Times New Roman"/>
          <w:sz w:val="24"/>
          <w:szCs w:val="24"/>
        </w:rPr>
        <w:t>një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dokument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nga</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institucioni</w:t>
      </w:r>
      <w:proofErr w:type="spellEnd"/>
      <w:r w:rsidRPr="00A26841">
        <w:rPr>
          <w:rFonts w:ascii="Times New Roman" w:hAnsi="Times New Roman"/>
          <w:sz w:val="24"/>
          <w:szCs w:val="24"/>
        </w:rPr>
        <w:t>);</w:t>
      </w:r>
    </w:p>
    <w:p w14:paraId="0C6B0B6B" w14:textId="77777777" w:rsidR="00A26841" w:rsidRPr="00A26841" w:rsidRDefault="00A26841" w:rsidP="00A26841">
      <w:pPr>
        <w:numPr>
          <w:ilvl w:val="0"/>
          <w:numId w:val="36"/>
        </w:numPr>
        <w:contextualSpacing/>
        <w:jc w:val="both"/>
        <w:rPr>
          <w:rFonts w:ascii="Times New Roman" w:hAnsi="Times New Roman"/>
          <w:sz w:val="24"/>
          <w:szCs w:val="24"/>
        </w:rPr>
      </w:pP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ketë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paktën</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vlerësimin</w:t>
      </w:r>
      <w:proofErr w:type="spellEnd"/>
      <w:r w:rsidRPr="00A26841">
        <w:rPr>
          <w:rFonts w:ascii="Times New Roman" w:hAnsi="Times New Roman"/>
          <w:sz w:val="24"/>
          <w:szCs w:val="24"/>
        </w:rPr>
        <w:t xml:space="preserve"> e </w:t>
      </w:r>
      <w:proofErr w:type="spellStart"/>
      <w:r w:rsidRPr="00A26841">
        <w:rPr>
          <w:rFonts w:ascii="Times New Roman" w:hAnsi="Times New Roman"/>
          <w:sz w:val="24"/>
          <w:szCs w:val="24"/>
        </w:rPr>
        <w:t>fundit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Mirë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ose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Shumë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mirë</w:t>
      </w:r>
      <w:proofErr w:type="spellEnd"/>
      <w:r w:rsidRPr="00A26841">
        <w:rPr>
          <w:rFonts w:ascii="Times New Roman" w:hAnsi="Times New Roman"/>
          <w:sz w:val="24"/>
          <w:szCs w:val="24"/>
        </w:rPr>
        <w:t>”;</w:t>
      </w:r>
    </w:p>
    <w:p w14:paraId="01A1D07B" w14:textId="77777777" w:rsidR="00A26841" w:rsidRPr="00A26841" w:rsidRDefault="00A26841" w:rsidP="00A26841">
      <w:pPr>
        <w:ind w:left="360"/>
        <w:contextualSpacing/>
        <w:jc w:val="both"/>
        <w:rPr>
          <w:rFonts w:ascii="Times New Roman" w:hAnsi="Times New Roman"/>
          <w:sz w:val="24"/>
          <w:szCs w:val="24"/>
        </w:rPr>
      </w:pPr>
    </w:p>
    <w:p w14:paraId="2F0AA802" w14:textId="77777777" w:rsidR="00A26841" w:rsidRPr="00E82DD6" w:rsidRDefault="00A26841" w:rsidP="00A26841">
      <w:pPr>
        <w:jc w:val="both"/>
        <w:rPr>
          <w:rFonts w:ascii="Times New Roman" w:hAnsi="Times New Roman"/>
          <w:sz w:val="24"/>
          <w:szCs w:val="24"/>
        </w:rPr>
      </w:pPr>
      <w:proofErr w:type="spellStart"/>
      <w:r w:rsidRPr="00E82DD6">
        <w:rPr>
          <w:rStyle w:val="Strong"/>
          <w:rFonts w:ascii="Times New Roman" w:hAnsi="Times New Roman"/>
          <w:color w:val="424242"/>
          <w:spacing w:val="5"/>
          <w:sz w:val="24"/>
          <w:szCs w:val="24"/>
          <w:shd w:val="clear" w:color="auto" w:fill="FFFFFF"/>
        </w:rPr>
        <w:t>Kandidatët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duhet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të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plotësojnë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u w:val="single"/>
          <w:shd w:val="clear" w:color="auto" w:fill="FFFFFF"/>
        </w:rPr>
        <w:t>kërkesat</w:t>
      </w:r>
      <w:proofErr w:type="spellEnd"/>
      <w:r w:rsidRPr="00E82DD6">
        <w:rPr>
          <w:rStyle w:val="Strong"/>
          <w:rFonts w:ascii="Times New Roman" w:hAnsi="Times New Roman"/>
          <w:color w:val="424242"/>
          <w:spacing w:val="5"/>
          <w:sz w:val="24"/>
          <w:szCs w:val="24"/>
          <w:u w:val="single"/>
          <w:shd w:val="clear" w:color="auto" w:fill="FFFFFF"/>
        </w:rPr>
        <w:t xml:space="preserve"> e </w:t>
      </w:r>
      <w:proofErr w:type="spellStart"/>
      <w:r w:rsidRPr="00E82DD6">
        <w:rPr>
          <w:rStyle w:val="Strong"/>
          <w:rFonts w:ascii="Times New Roman" w:hAnsi="Times New Roman"/>
          <w:color w:val="424242"/>
          <w:spacing w:val="5"/>
          <w:sz w:val="24"/>
          <w:szCs w:val="24"/>
          <w:u w:val="single"/>
          <w:shd w:val="clear" w:color="auto" w:fill="FFFFFF"/>
        </w:rPr>
        <w:t>posaçme</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si</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vijon</w:t>
      </w:r>
      <w:proofErr w:type="spellEnd"/>
      <w:r w:rsidRPr="00E82DD6">
        <w:rPr>
          <w:rStyle w:val="Strong"/>
          <w:rFonts w:ascii="Times New Roman" w:hAnsi="Times New Roman"/>
          <w:color w:val="424242"/>
          <w:spacing w:val="5"/>
          <w:sz w:val="24"/>
          <w:szCs w:val="24"/>
          <w:shd w:val="clear" w:color="auto" w:fill="FFFFFF"/>
        </w:rPr>
        <w:t>:</w:t>
      </w:r>
    </w:p>
    <w:p w14:paraId="46DC16E3" w14:textId="77777777" w:rsidR="00A26841" w:rsidRPr="00900957" w:rsidRDefault="00A26841" w:rsidP="00A26841">
      <w:pPr>
        <w:spacing w:after="0"/>
        <w:ind w:firstLine="720"/>
        <w:rPr>
          <w:rFonts w:eastAsia="Times New Roman"/>
          <w:b/>
          <w:sz w:val="24"/>
          <w:szCs w:val="24"/>
          <w:lang w:val="sq-AL" w:eastAsia="sq-AL"/>
        </w:rPr>
      </w:pPr>
      <w:r w:rsidRPr="00900957">
        <w:rPr>
          <w:rFonts w:eastAsia="Times New Roman"/>
          <w:b/>
          <w:sz w:val="24"/>
          <w:szCs w:val="24"/>
          <w:lang w:val="sq-AL" w:eastAsia="sq-AL"/>
        </w:rPr>
        <w:t xml:space="preserve">Arsimi: </w:t>
      </w:r>
    </w:p>
    <w:p w14:paraId="0466EB38" w14:textId="77777777" w:rsidR="00A26841" w:rsidRPr="00A02B09" w:rsidRDefault="00A26841" w:rsidP="00A26841">
      <w:pPr>
        <w:pStyle w:val="ListParagraph"/>
        <w:jc w:val="both"/>
        <w:rPr>
          <w:rFonts w:ascii="Times New Roman" w:hAnsi="Times New Roman"/>
          <w:color w:val="000000"/>
          <w:sz w:val="24"/>
          <w:szCs w:val="24"/>
          <w:lang w:val="de-DE"/>
        </w:rPr>
      </w:pPr>
      <w:r w:rsidRPr="00A02B09">
        <w:rPr>
          <w:rFonts w:ascii="Times New Roman" w:hAnsi="Times New Roman"/>
          <w:color w:val="000000"/>
          <w:sz w:val="24"/>
          <w:szCs w:val="24"/>
          <w:lang w:val="de-DE"/>
        </w:rPr>
        <w:t xml:space="preserve">Të zotërojë diplomë të nivelit të dytë “Master Shkencor”,/”Master Profesional” të përfituar në fund të studimeve të ciklit të dytë me 120 kredite dhe me kohëzgjatje normale 2 vite akademike në </w:t>
      </w:r>
      <w:r w:rsidRPr="00091CE3">
        <w:rPr>
          <w:rFonts w:ascii="Times New Roman" w:hAnsi="Times New Roman"/>
          <w:color w:val="000000"/>
          <w:sz w:val="24"/>
          <w:szCs w:val="24"/>
          <w:lang w:val="de-DE"/>
        </w:rPr>
        <w:t>Shkenca Shoqërore</w:t>
      </w:r>
      <w:r>
        <w:rPr>
          <w:rFonts w:ascii="Times New Roman" w:hAnsi="Times New Roman"/>
          <w:color w:val="000000"/>
          <w:sz w:val="24"/>
          <w:szCs w:val="24"/>
          <w:lang w:val="de-DE"/>
        </w:rPr>
        <w:t>/</w:t>
      </w:r>
      <w:r w:rsidRPr="00091CE3">
        <w:rPr>
          <w:rFonts w:ascii="Times New Roman" w:hAnsi="Times New Roman"/>
          <w:color w:val="000000"/>
          <w:sz w:val="24"/>
          <w:szCs w:val="24"/>
          <w:lang w:val="de-DE"/>
        </w:rPr>
        <w:t>politike/gazetari/gjuh</w:t>
      </w:r>
      <w:r>
        <w:rPr>
          <w:rFonts w:ascii="Times New Roman" w:hAnsi="Times New Roman"/>
          <w:color w:val="000000"/>
          <w:sz w:val="24"/>
          <w:szCs w:val="24"/>
          <w:lang w:val="de-DE"/>
        </w:rPr>
        <w:t>ë</w:t>
      </w:r>
      <w:r w:rsidRPr="00091CE3">
        <w:rPr>
          <w:rFonts w:ascii="Times New Roman" w:hAnsi="Times New Roman"/>
          <w:color w:val="000000"/>
          <w:sz w:val="24"/>
          <w:szCs w:val="24"/>
          <w:lang w:val="de-DE"/>
        </w:rPr>
        <w:t xml:space="preserve"> e huaj/let</w:t>
      </w:r>
      <w:r>
        <w:rPr>
          <w:rFonts w:ascii="Times New Roman" w:hAnsi="Times New Roman"/>
          <w:color w:val="000000"/>
          <w:sz w:val="24"/>
          <w:szCs w:val="24"/>
          <w:lang w:val="de-DE"/>
        </w:rPr>
        <w:t>ë</w:t>
      </w:r>
      <w:r w:rsidRPr="00091CE3">
        <w:rPr>
          <w:rFonts w:ascii="Times New Roman" w:hAnsi="Times New Roman"/>
          <w:color w:val="000000"/>
          <w:sz w:val="24"/>
          <w:szCs w:val="24"/>
          <w:lang w:val="de-DE"/>
        </w:rPr>
        <w:t>rsi.</w:t>
      </w:r>
      <w:r>
        <w:rPr>
          <w:rFonts w:ascii="Times New Roman" w:hAnsi="Times New Roman"/>
          <w:color w:val="000000"/>
          <w:sz w:val="24"/>
          <w:szCs w:val="24"/>
          <w:lang w:val="de-DE"/>
        </w:rPr>
        <w:t xml:space="preserve"> (</w:t>
      </w:r>
      <w:r w:rsidRPr="00A02B09">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7B5A7445" w14:textId="77777777" w:rsidR="00A26841" w:rsidRPr="00900957" w:rsidRDefault="00A26841" w:rsidP="00A26841">
      <w:pPr>
        <w:pStyle w:val="ListParagraph"/>
        <w:jc w:val="both"/>
        <w:rPr>
          <w:rFonts w:ascii="Times New Roman" w:hAnsi="Times New Roman"/>
          <w:color w:val="000000"/>
          <w:sz w:val="24"/>
          <w:szCs w:val="24"/>
          <w:lang w:val="de-DE"/>
        </w:rPr>
      </w:pPr>
    </w:p>
    <w:p w14:paraId="582B6C5B" w14:textId="77777777" w:rsidR="00A26841" w:rsidRPr="00D95F79" w:rsidRDefault="00A26841" w:rsidP="00A26841">
      <w:pPr>
        <w:pStyle w:val="ListParagraph"/>
        <w:pBdr>
          <w:top w:val="nil"/>
          <w:left w:val="nil"/>
          <w:bottom w:val="nil"/>
          <w:right w:val="nil"/>
          <w:between w:val="nil"/>
          <w:bar w:val="nil"/>
        </w:pBdr>
        <w:spacing w:after="0" w:line="240" w:lineRule="auto"/>
        <w:rPr>
          <w:rFonts w:eastAsia="Arial Unicode MS" w:cs="Arial Unicode MS"/>
          <w:b/>
          <w:color w:val="000000"/>
          <w:sz w:val="24"/>
          <w:szCs w:val="24"/>
          <w:bdr w:val="nil"/>
          <w:lang w:val="it-IT"/>
        </w:rPr>
      </w:pPr>
      <w:r w:rsidRPr="00900957">
        <w:rPr>
          <w:rFonts w:eastAsia="Arial Unicode MS" w:cs="Arial Unicode MS"/>
          <w:b/>
          <w:color w:val="000000"/>
          <w:sz w:val="24"/>
          <w:szCs w:val="24"/>
          <w:bdr w:val="nil"/>
          <w:lang w:val="it-IT"/>
        </w:rPr>
        <w:t xml:space="preserve">Përvoja : </w:t>
      </w:r>
    </w:p>
    <w:p w14:paraId="14E8D17A" w14:textId="77777777" w:rsidR="00A26841" w:rsidRPr="00D95F79" w:rsidRDefault="00A26841" w:rsidP="00A26841">
      <w:pPr>
        <w:pStyle w:val="ListParagraph"/>
        <w:jc w:val="both"/>
        <w:rPr>
          <w:rFonts w:ascii="Times New Roman" w:hAnsi="Times New Roman"/>
          <w:color w:val="000000"/>
          <w:sz w:val="24"/>
          <w:szCs w:val="24"/>
          <w:lang w:val="de-DE"/>
        </w:rPr>
      </w:pPr>
      <w:r w:rsidRPr="00B14A22">
        <w:rPr>
          <w:rFonts w:ascii="Times New Roman" w:hAnsi="Times New Roman"/>
          <w:color w:val="000000"/>
          <w:sz w:val="24"/>
          <w:szCs w:val="24"/>
          <w:lang w:val="de-DE"/>
        </w:rPr>
        <w:t xml:space="preserve">Të kenë eksperiencë pune jo më pak se </w:t>
      </w:r>
      <w:r>
        <w:rPr>
          <w:rFonts w:ascii="Times New Roman" w:hAnsi="Times New Roman"/>
          <w:color w:val="FF0000"/>
          <w:sz w:val="24"/>
          <w:szCs w:val="24"/>
          <w:lang w:val="de-DE"/>
        </w:rPr>
        <w:t xml:space="preserve">2 </w:t>
      </w:r>
      <w:r w:rsidRPr="00B14A22">
        <w:rPr>
          <w:rFonts w:ascii="Times New Roman" w:hAnsi="Times New Roman"/>
          <w:color w:val="FF0000"/>
          <w:sz w:val="24"/>
          <w:szCs w:val="24"/>
          <w:lang w:val="de-DE"/>
        </w:rPr>
        <w:t>vite</w:t>
      </w:r>
      <w:r w:rsidRPr="00B14A22">
        <w:rPr>
          <w:rFonts w:ascii="Times New Roman" w:hAnsi="Times New Roman"/>
          <w:color w:val="000000"/>
          <w:sz w:val="24"/>
          <w:szCs w:val="24"/>
          <w:lang w:val="de-DE"/>
        </w:rPr>
        <w:t xml:space="preserve">, </w:t>
      </w:r>
      <w:r w:rsidRPr="00B14A22">
        <w:rPr>
          <w:rFonts w:ascii="Times New Roman" w:hAnsi="Times New Roman"/>
          <w:sz w:val="24"/>
          <w:szCs w:val="24"/>
          <w:lang w:val="de-DE"/>
        </w:rPr>
        <w:t>në administratën shtetërore dhe/ose institucione të pavarura dhe/ose institucionet e Institucionet e veteqeverisjes vendore</w:t>
      </w:r>
      <w:r w:rsidRPr="00B14A22">
        <w:rPr>
          <w:rFonts w:ascii="Times New Roman" w:hAnsi="Times New Roman"/>
          <w:color w:val="FF0000"/>
          <w:sz w:val="24"/>
          <w:szCs w:val="24"/>
          <w:lang w:val="de-DE"/>
        </w:rPr>
        <w:t xml:space="preserve"> etj</w:t>
      </w:r>
      <w:r w:rsidRPr="00B14A22">
        <w:rPr>
          <w:rFonts w:ascii="Times New Roman" w:hAnsi="Times New Roman"/>
          <w:sz w:val="24"/>
          <w:szCs w:val="24"/>
          <w:lang w:val="de-DE"/>
        </w:rPr>
        <w:t xml:space="preserve"> </w:t>
      </w:r>
    </w:p>
    <w:p w14:paraId="42B8F6CF" w14:textId="77777777" w:rsidR="00A26841" w:rsidRPr="00900957" w:rsidRDefault="00A26841" w:rsidP="00A26841">
      <w:pPr>
        <w:spacing w:after="0" w:line="240" w:lineRule="auto"/>
        <w:ind w:firstLine="720"/>
        <w:rPr>
          <w:rFonts w:eastAsia="Times New Roman"/>
          <w:b/>
          <w:sz w:val="24"/>
          <w:szCs w:val="24"/>
          <w:lang w:val="sq-AL" w:eastAsia="sq-AL"/>
        </w:rPr>
      </w:pPr>
      <w:r w:rsidRPr="00900957">
        <w:rPr>
          <w:rFonts w:eastAsia="Times New Roman"/>
          <w:b/>
          <w:sz w:val="24"/>
          <w:szCs w:val="24"/>
          <w:lang w:val="sq-AL" w:eastAsia="sq-AL"/>
        </w:rPr>
        <w:t xml:space="preserve">Tjetër: </w:t>
      </w:r>
    </w:p>
    <w:p w14:paraId="4CE13399" w14:textId="77777777" w:rsidR="00A26841" w:rsidRDefault="00A26841" w:rsidP="00A26841">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 xml:space="preserve">Mbajtësi i këtij pozicioni duhet të ketë: </w:t>
      </w:r>
    </w:p>
    <w:p w14:paraId="76854A99" w14:textId="77777777" w:rsidR="00A26841" w:rsidRPr="00123E70" w:rsidRDefault="00A26841" w:rsidP="00A26841">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(i) njohuri shumë të mira të procedurave administrative</w:t>
      </w:r>
      <w:r>
        <w:rPr>
          <w:rFonts w:ascii="Times New Roman" w:hAnsi="Times New Roman"/>
          <w:sz w:val="24"/>
          <w:szCs w:val="24"/>
          <w:lang w:val="de-DE"/>
        </w:rPr>
        <w:t xml:space="preserve"> dhe normave </w:t>
      </w:r>
      <w:proofErr w:type="spellStart"/>
      <w:r w:rsidRPr="00123E70">
        <w:rPr>
          <w:rFonts w:ascii="Times New Roman" w:hAnsi="Times New Roman"/>
        </w:rPr>
        <w:t>tekniko-profesionale</w:t>
      </w:r>
      <w:proofErr w:type="spellEnd"/>
      <w:r w:rsidRPr="00123E70">
        <w:rPr>
          <w:rFonts w:ascii="Times New Roman" w:hAnsi="Times New Roman"/>
        </w:rPr>
        <w:t xml:space="preserve"> </w:t>
      </w:r>
      <w:proofErr w:type="spellStart"/>
      <w:r w:rsidRPr="00123E70">
        <w:rPr>
          <w:rFonts w:ascii="Times New Roman" w:hAnsi="Times New Roman"/>
        </w:rPr>
        <w:t>dhe</w:t>
      </w:r>
      <w:proofErr w:type="spellEnd"/>
      <w:r w:rsidRPr="00123E70">
        <w:rPr>
          <w:rFonts w:ascii="Times New Roman" w:hAnsi="Times New Roman"/>
        </w:rPr>
        <w:t xml:space="preserve"> </w:t>
      </w:r>
      <w:proofErr w:type="spellStart"/>
      <w:r w:rsidRPr="00123E70">
        <w:rPr>
          <w:rFonts w:ascii="Times New Roman" w:hAnsi="Times New Roman"/>
        </w:rPr>
        <w:t>metodologjike</w:t>
      </w:r>
      <w:proofErr w:type="spellEnd"/>
      <w:r w:rsidRPr="00123E70">
        <w:rPr>
          <w:rFonts w:ascii="Times New Roman" w:hAnsi="Times New Roman"/>
        </w:rPr>
        <w:t xml:space="preserve"> </w:t>
      </w:r>
      <w:proofErr w:type="spellStart"/>
      <w:r w:rsidRPr="00123E70">
        <w:rPr>
          <w:rFonts w:ascii="Times New Roman" w:hAnsi="Times New Roman"/>
        </w:rPr>
        <w:t>të</w:t>
      </w:r>
      <w:proofErr w:type="spellEnd"/>
      <w:r w:rsidRPr="00123E70">
        <w:rPr>
          <w:rFonts w:ascii="Times New Roman" w:hAnsi="Times New Roman"/>
        </w:rPr>
        <w:t xml:space="preserve"> </w:t>
      </w:r>
      <w:proofErr w:type="spellStart"/>
      <w:r w:rsidRPr="00123E70">
        <w:rPr>
          <w:rFonts w:ascii="Times New Roman" w:hAnsi="Times New Roman"/>
        </w:rPr>
        <w:t>shërbimit</w:t>
      </w:r>
      <w:proofErr w:type="spellEnd"/>
      <w:r w:rsidRPr="00123E70">
        <w:rPr>
          <w:rFonts w:ascii="Times New Roman" w:hAnsi="Times New Roman"/>
        </w:rPr>
        <w:t xml:space="preserve"> </w:t>
      </w:r>
      <w:proofErr w:type="spellStart"/>
      <w:r w:rsidRPr="00123E70">
        <w:rPr>
          <w:rFonts w:ascii="Times New Roman" w:hAnsi="Times New Roman"/>
        </w:rPr>
        <w:t>arkivor</w:t>
      </w:r>
      <w:proofErr w:type="spellEnd"/>
      <w:r w:rsidRPr="00A02B09">
        <w:rPr>
          <w:rFonts w:ascii="Times New Roman" w:hAnsi="Times New Roman"/>
          <w:sz w:val="24"/>
          <w:szCs w:val="24"/>
          <w:lang w:val="de-DE"/>
        </w:rPr>
        <w:t>; (</w:t>
      </w:r>
      <w:r>
        <w:rPr>
          <w:rFonts w:ascii="Times New Roman" w:hAnsi="Times New Roman"/>
          <w:sz w:val="24"/>
          <w:szCs w:val="24"/>
          <w:lang w:val="de-DE"/>
        </w:rPr>
        <w:t>ii</w:t>
      </w:r>
      <w:r w:rsidRPr="00123E70">
        <w:rPr>
          <w:rFonts w:ascii="Times New Roman" w:hAnsi="Times New Roman"/>
          <w:sz w:val="24"/>
          <w:szCs w:val="24"/>
          <w:lang w:val="de-DE"/>
        </w:rPr>
        <w:t>)Të ketë aftësi të mira komunikuese, koordinuese dhe të punës në grup.</w:t>
      </w:r>
    </w:p>
    <w:p w14:paraId="0F0096B0" w14:textId="516BFAE2" w:rsidR="00A26841" w:rsidRPr="00A26841" w:rsidRDefault="00A26841" w:rsidP="00A26841">
      <w:pPr>
        <w:pStyle w:val="ListParagraph"/>
        <w:ind w:left="360"/>
        <w:jc w:val="both"/>
        <w:rPr>
          <w:rFonts w:ascii="Times New Roman" w:hAnsi="Times New Roman"/>
          <w:sz w:val="24"/>
          <w:szCs w:val="24"/>
          <w:lang w:val="de-DE"/>
        </w:rPr>
      </w:pPr>
      <w:r w:rsidRPr="00A02B09">
        <w:rPr>
          <w:rFonts w:ascii="Times New Roman" w:hAnsi="Times New Roman"/>
          <w:sz w:val="24"/>
          <w:szCs w:val="24"/>
          <w:lang w:val="de-DE"/>
        </w:rPr>
        <w:t>Te kete njohuri te mira te gjuhes angleze</w:t>
      </w:r>
      <w:r>
        <w:rPr>
          <w:rFonts w:ascii="Times New Roman" w:hAnsi="Times New Roman"/>
          <w:sz w:val="24"/>
          <w:szCs w:val="24"/>
          <w:lang w:val="de-DE"/>
        </w:rPr>
        <w:t xml:space="preserve"> perben avantazh.</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A26841" w:rsidRPr="00A26841" w14:paraId="6AEFDA7B" w14:textId="77777777" w:rsidTr="00D343C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4A19CCE" w14:textId="77777777" w:rsidR="00A26841" w:rsidRPr="00A26841" w:rsidRDefault="00A26841" w:rsidP="00A26841">
            <w:pPr>
              <w:spacing w:after="0" w:line="240" w:lineRule="auto"/>
              <w:jc w:val="center"/>
              <w:rPr>
                <w:rFonts w:ascii="Times New Roman" w:hAnsi="Times New Roman"/>
                <w:sz w:val="24"/>
                <w:szCs w:val="24"/>
              </w:rPr>
            </w:pPr>
            <w:r w:rsidRPr="00A26841">
              <w:rPr>
                <w:rFonts w:ascii="Times New Roman" w:hAnsi="Times New Roman"/>
                <w:b/>
                <w:sz w:val="24"/>
                <w:szCs w:val="24"/>
              </w:rPr>
              <w:t>3.2</w:t>
            </w:r>
          </w:p>
        </w:tc>
        <w:tc>
          <w:tcPr>
            <w:tcW w:w="8994" w:type="dxa"/>
            <w:tcBorders>
              <w:top w:val="nil"/>
              <w:left w:val="single" w:sz="8" w:space="0" w:color="000000"/>
              <w:bottom w:val="single" w:sz="8" w:space="0" w:color="000000"/>
              <w:right w:val="nil"/>
            </w:tcBorders>
            <w:vAlign w:val="center"/>
            <w:hideMark/>
          </w:tcPr>
          <w:p w14:paraId="67094D85" w14:textId="77777777" w:rsidR="00A26841" w:rsidRPr="00A26841" w:rsidRDefault="00A26841" w:rsidP="00A26841">
            <w:pPr>
              <w:spacing w:after="0" w:line="240" w:lineRule="auto"/>
              <w:rPr>
                <w:rFonts w:ascii="Times New Roman" w:hAnsi="Times New Roman"/>
                <w:b/>
                <w:sz w:val="24"/>
                <w:szCs w:val="24"/>
              </w:rPr>
            </w:pPr>
            <w:r w:rsidRPr="00A26841">
              <w:rPr>
                <w:rFonts w:ascii="Times New Roman" w:hAnsi="Times New Roman"/>
                <w:b/>
                <w:sz w:val="24"/>
                <w:szCs w:val="24"/>
              </w:rPr>
              <w:t>DOKUMENTECIONI, MËNYRA DHE AFATI I DORËZIMIT</w:t>
            </w:r>
          </w:p>
        </w:tc>
      </w:tr>
    </w:tbl>
    <w:p w14:paraId="0E9D817F" w14:textId="77777777" w:rsidR="00A26841" w:rsidRPr="00A26841" w:rsidRDefault="00A26841" w:rsidP="00A26841">
      <w:pPr>
        <w:jc w:val="both"/>
        <w:rPr>
          <w:rFonts w:ascii="Times New Roman" w:hAnsi="Times New Roman"/>
          <w:b/>
          <w:sz w:val="24"/>
          <w:szCs w:val="24"/>
        </w:rPr>
      </w:pPr>
    </w:p>
    <w:p w14:paraId="4B7D8C53" w14:textId="77777777" w:rsidR="00A26841" w:rsidRPr="00A26841" w:rsidRDefault="00A26841" w:rsidP="00A26841">
      <w:pPr>
        <w:jc w:val="both"/>
        <w:rPr>
          <w:rFonts w:ascii="Times New Roman" w:hAnsi="Times New Roman"/>
          <w:sz w:val="24"/>
          <w:szCs w:val="24"/>
        </w:rPr>
      </w:pPr>
      <w:proofErr w:type="spellStart"/>
      <w:r w:rsidRPr="00A26841">
        <w:rPr>
          <w:rFonts w:ascii="Times New Roman" w:hAnsi="Times New Roman"/>
          <w:sz w:val="24"/>
          <w:szCs w:val="24"/>
        </w:rPr>
        <w:t>Kandidatët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që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aplikojnë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duhet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dorëzojnë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dokumentet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si</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më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poshtë</w:t>
      </w:r>
      <w:proofErr w:type="spellEnd"/>
      <w:r w:rsidRPr="00A26841">
        <w:rPr>
          <w:rFonts w:ascii="Times New Roman" w:hAnsi="Times New Roman"/>
          <w:sz w:val="24"/>
          <w:szCs w:val="24"/>
        </w:rPr>
        <w:t xml:space="preserve">: </w:t>
      </w:r>
    </w:p>
    <w:p w14:paraId="2A7D25EB" w14:textId="77777777" w:rsidR="00A26841" w:rsidRPr="00A26841" w:rsidRDefault="00A26841" w:rsidP="00A26841">
      <w:pPr>
        <w:numPr>
          <w:ilvl w:val="0"/>
          <w:numId w:val="37"/>
        </w:numPr>
        <w:contextualSpacing/>
        <w:rPr>
          <w:rFonts w:ascii="Times New Roman" w:hAnsi="Times New Roman"/>
          <w:sz w:val="24"/>
          <w:szCs w:val="24"/>
        </w:rPr>
      </w:pPr>
      <w:proofErr w:type="spellStart"/>
      <w:r w:rsidRPr="00A26841">
        <w:rPr>
          <w:rFonts w:ascii="Times New Roman" w:hAnsi="Times New Roman"/>
          <w:sz w:val="24"/>
          <w:szCs w:val="24"/>
        </w:rPr>
        <w:lastRenderedPageBreak/>
        <w:t>Jetëshkrim</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i</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plotësuar</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përputhje</w:t>
      </w:r>
      <w:proofErr w:type="spellEnd"/>
      <w:r w:rsidRPr="00A26841">
        <w:rPr>
          <w:rFonts w:ascii="Times New Roman" w:hAnsi="Times New Roman"/>
          <w:sz w:val="24"/>
          <w:szCs w:val="24"/>
        </w:rPr>
        <w:t xml:space="preserve"> me </w:t>
      </w:r>
      <w:proofErr w:type="spellStart"/>
      <w:r w:rsidRPr="00A26841">
        <w:rPr>
          <w:rFonts w:ascii="Times New Roman" w:hAnsi="Times New Roman"/>
          <w:sz w:val="24"/>
          <w:szCs w:val="24"/>
        </w:rPr>
        <w:t>dokumentin</w:t>
      </w:r>
      <w:proofErr w:type="spellEnd"/>
      <w:r w:rsidRPr="00A26841">
        <w:rPr>
          <w:rFonts w:ascii="Times New Roman" w:hAnsi="Times New Roman"/>
          <w:sz w:val="24"/>
          <w:szCs w:val="24"/>
        </w:rPr>
        <w:t xml:space="preserve"> tip </w:t>
      </w:r>
      <w:proofErr w:type="spellStart"/>
      <w:r w:rsidRPr="00A26841">
        <w:rPr>
          <w:rFonts w:ascii="Times New Roman" w:hAnsi="Times New Roman"/>
          <w:sz w:val="24"/>
          <w:szCs w:val="24"/>
        </w:rPr>
        <w:t>që</w:t>
      </w:r>
      <w:proofErr w:type="spellEnd"/>
      <w:r w:rsidRPr="00A26841">
        <w:rPr>
          <w:rFonts w:ascii="Times New Roman" w:hAnsi="Times New Roman"/>
          <w:sz w:val="24"/>
          <w:szCs w:val="24"/>
        </w:rPr>
        <w:t xml:space="preserve"> e </w:t>
      </w:r>
      <w:proofErr w:type="spellStart"/>
      <w:r w:rsidRPr="00A26841">
        <w:rPr>
          <w:rFonts w:ascii="Times New Roman" w:hAnsi="Times New Roman"/>
          <w:sz w:val="24"/>
          <w:szCs w:val="24"/>
        </w:rPr>
        <w:t>gjeni</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linkun</w:t>
      </w:r>
      <w:proofErr w:type="spellEnd"/>
      <w:r w:rsidRPr="00A26841">
        <w:rPr>
          <w:rFonts w:ascii="Times New Roman" w:hAnsi="Times New Roman"/>
          <w:sz w:val="24"/>
          <w:szCs w:val="24"/>
        </w:rPr>
        <w:t>:</w:t>
      </w:r>
    </w:p>
    <w:p w14:paraId="1E247314" w14:textId="77777777" w:rsidR="00A26841" w:rsidRPr="00A26841" w:rsidRDefault="00A26841" w:rsidP="00A26841">
      <w:pPr>
        <w:ind w:left="360"/>
        <w:contextualSpacing/>
        <w:rPr>
          <w:rFonts w:ascii="Times New Roman" w:hAnsi="Times New Roman"/>
          <w:color w:val="0000FF"/>
          <w:sz w:val="24"/>
          <w:szCs w:val="24"/>
          <w:u w:val="single"/>
        </w:rPr>
      </w:pPr>
      <w:hyperlink r:id="rId13" w:history="1">
        <w:r w:rsidRPr="00A26841">
          <w:rPr>
            <w:color w:val="0000FF"/>
            <w:sz w:val="24"/>
            <w:szCs w:val="24"/>
            <w:u w:val="single"/>
          </w:rPr>
          <w:t>http://dap.gov.al/vende-vakante/udhezime-Dokumente/219-udhezime-Dokumente</w:t>
        </w:r>
      </w:hyperlink>
    </w:p>
    <w:p w14:paraId="775F7D69" w14:textId="77777777" w:rsidR="00A26841" w:rsidRPr="00A26841" w:rsidRDefault="00A26841" w:rsidP="00A26841">
      <w:pPr>
        <w:numPr>
          <w:ilvl w:val="0"/>
          <w:numId w:val="37"/>
        </w:numPr>
        <w:contextualSpacing/>
        <w:rPr>
          <w:rFonts w:ascii="Times New Roman" w:hAnsi="Times New Roman"/>
          <w:sz w:val="24"/>
          <w:szCs w:val="24"/>
        </w:rPr>
      </w:pPr>
      <w:proofErr w:type="spellStart"/>
      <w:r w:rsidRPr="00A26841">
        <w:rPr>
          <w:rFonts w:ascii="Times New Roman" w:hAnsi="Times New Roman"/>
          <w:sz w:val="24"/>
          <w:szCs w:val="24"/>
        </w:rPr>
        <w:t>Fotokopje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diplomës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përfshirë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edhe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diplomën</w:t>
      </w:r>
      <w:proofErr w:type="spellEnd"/>
      <w:r w:rsidRPr="00A26841">
        <w:rPr>
          <w:rFonts w:ascii="Times New Roman" w:hAnsi="Times New Roman"/>
          <w:sz w:val="24"/>
          <w:szCs w:val="24"/>
        </w:rPr>
        <w:t xml:space="preserve"> bachelor);</w:t>
      </w:r>
    </w:p>
    <w:p w14:paraId="255B195C" w14:textId="77777777" w:rsidR="00A26841" w:rsidRPr="00A26841" w:rsidRDefault="00A26841" w:rsidP="00A26841">
      <w:pPr>
        <w:numPr>
          <w:ilvl w:val="0"/>
          <w:numId w:val="37"/>
        </w:numPr>
        <w:contextualSpacing/>
        <w:rPr>
          <w:rFonts w:ascii="Times New Roman" w:hAnsi="Times New Roman"/>
          <w:sz w:val="24"/>
          <w:szCs w:val="24"/>
        </w:rPr>
      </w:pPr>
      <w:proofErr w:type="spellStart"/>
      <w:r w:rsidRPr="00A26841">
        <w:rPr>
          <w:rFonts w:ascii="Times New Roman" w:hAnsi="Times New Roman"/>
          <w:sz w:val="24"/>
          <w:szCs w:val="24"/>
        </w:rPr>
        <w:t>Fotokopje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librezës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së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punës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gjitha</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faqet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që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vërtetojnë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eksperiencën</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punë</w:t>
      </w:r>
      <w:proofErr w:type="spellEnd"/>
      <w:r w:rsidRPr="00A26841">
        <w:rPr>
          <w:rFonts w:ascii="Times New Roman" w:hAnsi="Times New Roman"/>
          <w:sz w:val="24"/>
          <w:szCs w:val="24"/>
        </w:rPr>
        <w:t>);</w:t>
      </w:r>
    </w:p>
    <w:p w14:paraId="32E8ADC6" w14:textId="77777777" w:rsidR="00A26841" w:rsidRPr="00A26841" w:rsidRDefault="00A26841" w:rsidP="00A26841">
      <w:pPr>
        <w:numPr>
          <w:ilvl w:val="0"/>
          <w:numId w:val="37"/>
        </w:numPr>
        <w:contextualSpacing/>
        <w:rPr>
          <w:rFonts w:ascii="Times New Roman" w:hAnsi="Times New Roman"/>
          <w:sz w:val="24"/>
          <w:szCs w:val="24"/>
        </w:rPr>
      </w:pPr>
      <w:proofErr w:type="spellStart"/>
      <w:r w:rsidRPr="00A26841">
        <w:rPr>
          <w:rFonts w:ascii="Times New Roman" w:hAnsi="Times New Roman"/>
          <w:sz w:val="24"/>
          <w:szCs w:val="24"/>
        </w:rPr>
        <w:t>Fotokopje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letërnjoftimit</w:t>
      </w:r>
      <w:proofErr w:type="spellEnd"/>
      <w:r w:rsidRPr="00A26841">
        <w:rPr>
          <w:rFonts w:ascii="Times New Roman" w:hAnsi="Times New Roman"/>
          <w:sz w:val="24"/>
          <w:szCs w:val="24"/>
        </w:rPr>
        <w:t xml:space="preserve"> (ID);</w:t>
      </w:r>
    </w:p>
    <w:p w14:paraId="235F461F" w14:textId="77777777" w:rsidR="00A26841" w:rsidRPr="00A26841" w:rsidRDefault="00A26841" w:rsidP="00A26841">
      <w:pPr>
        <w:numPr>
          <w:ilvl w:val="0"/>
          <w:numId w:val="37"/>
        </w:numPr>
        <w:contextualSpacing/>
        <w:rPr>
          <w:rFonts w:ascii="Times New Roman" w:hAnsi="Times New Roman"/>
          <w:sz w:val="24"/>
          <w:szCs w:val="24"/>
        </w:rPr>
      </w:pPr>
      <w:proofErr w:type="spellStart"/>
      <w:r w:rsidRPr="00A26841">
        <w:rPr>
          <w:rFonts w:ascii="Times New Roman" w:hAnsi="Times New Roman"/>
          <w:sz w:val="24"/>
          <w:szCs w:val="24"/>
        </w:rPr>
        <w:t>Vërtetim</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gjëndjes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shëndetësore</w:t>
      </w:r>
      <w:proofErr w:type="spellEnd"/>
      <w:r w:rsidRPr="00A26841">
        <w:rPr>
          <w:rFonts w:ascii="Times New Roman" w:hAnsi="Times New Roman"/>
          <w:sz w:val="24"/>
          <w:szCs w:val="24"/>
        </w:rPr>
        <w:t>;</w:t>
      </w:r>
    </w:p>
    <w:p w14:paraId="1911C7CA" w14:textId="77777777" w:rsidR="00A26841" w:rsidRPr="00A26841" w:rsidRDefault="00A26841" w:rsidP="00A26841">
      <w:pPr>
        <w:numPr>
          <w:ilvl w:val="0"/>
          <w:numId w:val="37"/>
        </w:numPr>
        <w:contextualSpacing/>
        <w:rPr>
          <w:rFonts w:ascii="Times New Roman" w:hAnsi="Times New Roman"/>
          <w:sz w:val="24"/>
          <w:szCs w:val="24"/>
        </w:rPr>
      </w:pPr>
      <w:proofErr w:type="spellStart"/>
      <w:r w:rsidRPr="00A26841">
        <w:rPr>
          <w:rFonts w:ascii="Times New Roman" w:hAnsi="Times New Roman"/>
          <w:sz w:val="24"/>
          <w:szCs w:val="24"/>
        </w:rPr>
        <w:t>Vetëdeklarim</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gjëndjes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gjyqësore</w:t>
      </w:r>
      <w:proofErr w:type="spellEnd"/>
      <w:r w:rsidRPr="00A26841">
        <w:rPr>
          <w:rFonts w:ascii="Times New Roman" w:hAnsi="Times New Roman"/>
          <w:sz w:val="24"/>
          <w:szCs w:val="24"/>
        </w:rPr>
        <w:t>;</w:t>
      </w:r>
    </w:p>
    <w:p w14:paraId="5A2A5085" w14:textId="77777777" w:rsidR="00A26841" w:rsidRPr="00A26841" w:rsidRDefault="00A26841" w:rsidP="00A26841">
      <w:pPr>
        <w:numPr>
          <w:ilvl w:val="0"/>
          <w:numId w:val="37"/>
        </w:numPr>
        <w:contextualSpacing/>
        <w:rPr>
          <w:rFonts w:ascii="Times New Roman" w:hAnsi="Times New Roman"/>
          <w:sz w:val="24"/>
          <w:szCs w:val="24"/>
          <w:lang w:val="de-DE"/>
        </w:rPr>
      </w:pPr>
      <w:r w:rsidRPr="00A26841">
        <w:rPr>
          <w:rFonts w:ascii="Times New Roman" w:hAnsi="Times New Roman"/>
          <w:sz w:val="24"/>
          <w:szCs w:val="24"/>
          <w:lang w:val="de-DE"/>
        </w:rPr>
        <w:t>Vlerësimin e fundit nga eprori direkt;</w:t>
      </w:r>
    </w:p>
    <w:p w14:paraId="245FEABD" w14:textId="77777777" w:rsidR="00A26841" w:rsidRPr="00A26841" w:rsidRDefault="00A26841" w:rsidP="00A26841">
      <w:pPr>
        <w:numPr>
          <w:ilvl w:val="0"/>
          <w:numId w:val="37"/>
        </w:numPr>
        <w:contextualSpacing/>
        <w:rPr>
          <w:rFonts w:ascii="Times New Roman" w:hAnsi="Times New Roman"/>
          <w:sz w:val="24"/>
          <w:szCs w:val="24"/>
          <w:lang w:val="de-DE"/>
        </w:rPr>
      </w:pPr>
      <w:r w:rsidRPr="00A26841">
        <w:rPr>
          <w:rFonts w:ascii="Times New Roman" w:hAnsi="Times New Roman"/>
          <w:sz w:val="24"/>
          <w:szCs w:val="24"/>
          <w:lang w:val="de-DE"/>
        </w:rPr>
        <w:t>Vërtetim nga Institucioni që nuk ka masë displinore në fuqi;</w:t>
      </w:r>
    </w:p>
    <w:p w14:paraId="0EBD2822" w14:textId="77777777" w:rsidR="00A26841" w:rsidRPr="00A26841" w:rsidRDefault="00A26841" w:rsidP="00A26841">
      <w:pPr>
        <w:numPr>
          <w:ilvl w:val="0"/>
          <w:numId w:val="37"/>
        </w:numPr>
        <w:contextualSpacing/>
        <w:rPr>
          <w:rFonts w:ascii="Times New Roman" w:hAnsi="Times New Roman"/>
          <w:sz w:val="24"/>
          <w:szCs w:val="24"/>
          <w:lang w:val="de-DE"/>
        </w:rPr>
      </w:pPr>
      <w:r w:rsidRPr="00A26841">
        <w:rPr>
          <w:rFonts w:ascii="Times New Roman" w:hAnsi="Times New Roman"/>
          <w:sz w:val="24"/>
          <w:szCs w:val="24"/>
          <w:lang w:val="de-DE"/>
        </w:rPr>
        <w:t>Çdo dokumentacion tjetër që vërteton trajnimet, kualifikimet, arsimim shtesë, vlerësimet pozitive apo të tjera të përmendura në jetëshkrimin tuaj.</w:t>
      </w:r>
    </w:p>
    <w:p w14:paraId="09B9612B" w14:textId="77777777" w:rsidR="00A26841" w:rsidRPr="00A26841" w:rsidRDefault="00A26841" w:rsidP="00A26841">
      <w:pPr>
        <w:ind w:left="360"/>
        <w:contextualSpacing/>
        <w:rPr>
          <w:rFonts w:ascii="Times New Roman" w:hAnsi="Times New Roman"/>
          <w:sz w:val="24"/>
          <w:szCs w:val="24"/>
          <w:lang w:val="de-DE"/>
        </w:rPr>
      </w:pPr>
    </w:p>
    <w:p w14:paraId="27D166AB" w14:textId="2ED0029D" w:rsidR="00A26841" w:rsidRPr="00A26841" w:rsidRDefault="00A26841" w:rsidP="00A26841">
      <w:pPr>
        <w:jc w:val="both"/>
        <w:rPr>
          <w:rFonts w:ascii="Times New Roman" w:hAnsi="Times New Roman"/>
          <w:b/>
          <w:i/>
          <w:sz w:val="24"/>
          <w:szCs w:val="24"/>
          <w:lang w:val="de-DE"/>
        </w:rPr>
      </w:pPr>
      <w:r w:rsidRPr="00A26841">
        <w:rPr>
          <w:rFonts w:ascii="Times New Roman" w:hAnsi="Times New Roman"/>
          <w:b/>
          <w:i/>
          <w:sz w:val="24"/>
          <w:szCs w:val="24"/>
          <w:lang w:val="de-DE"/>
        </w:rPr>
        <w:t xml:space="preserve">Dokumentet duhet të dorëzohen me postë apo drejtpërsëdrejti në institucion, brenda datës </w:t>
      </w:r>
      <w:r w:rsidR="00016881" w:rsidRPr="00016881">
        <w:rPr>
          <w:rFonts w:ascii="Times New Roman" w:hAnsi="Times New Roman"/>
          <w:b/>
          <w:i/>
          <w:sz w:val="24"/>
          <w:szCs w:val="24"/>
          <w:lang w:val="de-DE"/>
        </w:rPr>
        <w:t>10.09.</w:t>
      </w:r>
      <w:r w:rsidRPr="00016881">
        <w:rPr>
          <w:rFonts w:ascii="Times New Roman" w:hAnsi="Times New Roman"/>
          <w:b/>
          <w:i/>
          <w:sz w:val="24"/>
          <w:szCs w:val="24"/>
          <w:lang w:val="de-DE"/>
        </w:rPr>
        <w:t>2025</w:t>
      </w:r>
      <w:r>
        <w:rPr>
          <w:rFonts w:ascii="Times New Roman" w:hAnsi="Times New Roman"/>
          <w:b/>
          <w:i/>
          <w:color w:val="FF0000"/>
          <w:sz w:val="24"/>
          <w:szCs w:val="24"/>
          <w:lang w:val="de-DE"/>
        </w:rPr>
        <w:t xml:space="preserve"> </w:t>
      </w:r>
      <w:r w:rsidRPr="00A26841">
        <w:rPr>
          <w:rFonts w:ascii="Times New Roman" w:hAnsi="Times New Roman"/>
          <w:b/>
          <w:i/>
          <w:color w:val="FF0000"/>
          <w:sz w:val="24"/>
          <w:szCs w:val="24"/>
          <w:lang w:val="de-DE"/>
        </w:rPr>
        <w:t xml:space="preserve"> </w:t>
      </w:r>
      <w:r w:rsidRPr="00A26841">
        <w:rPr>
          <w:rFonts w:ascii="Times New Roman" w:hAnsi="Times New Roman"/>
          <w:b/>
          <w:i/>
          <w:sz w:val="24"/>
          <w:szCs w:val="24"/>
          <w:lang w:val="de-DE"/>
        </w:rPr>
        <w:t xml:space="preserve"> në Institucionin Bashkia Rrogozhine.</w:t>
      </w:r>
    </w:p>
    <w:p w14:paraId="275C82DE" w14:textId="77777777" w:rsidR="00A26841" w:rsidRPr="00A26841" w:rsidRDefault="00A26841" w:rsidP="00A26841">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016881" w:rsidRPr="00016881" w14:paraId="1CB0C59F" w14:textId="77777777" w:rsidTr="00A2684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1542D6" w14:textId="77777777" w:rsidR="00A26841" w:rsidRPr="00016881" w:rsidRDefault="00A26841" w:rsidP="00A26841">
            <w:pPr>
              <w:spacing w:after="0" w:line="240" w:lineRule="auto"/>
              <w:jc w:val="center"/>
              <w:rPr>
                <w:rFonts w:ascii="Times New Roman" w:hAnsi="Times New Roman"/>
                <w:sz w:val="24"/>
                <w:szCs w:val="24"/>
              </w:rPr>
            </w:pPr>
            <w:r w:rsidRPr="00016881">
              <w:rPr>
                <w:rFonts w:ascii="Times New Roman" w:hAnsi="Times New Roman"/>
                <w:b/>
                <w:sz w:val="24"/>
                <w:szCs w:val="24"/>
              </w:rPr>
              <w:t>3.3</w:t>
            </w:r>
          </w:p>
        </w:tc>
        <w:tc>
          <w:tcPr>
            <w:tcW w:w="8994" w:type="dxa"/>
            <w:tcBorders>
              <w:top w:val="nil"/>
              <w:left w:val="single" w:sz="8" w:space="0" w:color="000000"/>
              <w:bottom w:val="single" w:sz="8" w:space="0" w:color="000000"/>
              <w:right w:val="nil"/>
            </w:tcBorders>
            <w:vAlign w:val="center"/>
            <w:hideMark/>
          </w:tcPr>
          <w:p w14:paraId="01B1CA76" w14:textId="77777777" w:rsidR="00A26841" w:rsidRPr="00016881" w:rsidRDefault="00A26841" w:rsidP="00A26841">
            <w:pPr>
              <w:spacing w:after="0" w:line="240" w:lineRule="auto"/>
              <w:rPr>
                <w:rFonts w:ascii="Times New Roman" w:hAnsi="Times New Roman"/>
                <w:b/>
                <w:sz w:val="24"/>
                <w:szCs w:val="24"/>
                <w:lang w:val="de-DE"/>
              </w:rPr>
            </w:pPr>
            <w:r w:rsidRPr="00016881">
              <w:rPr>
                <w:rFonts w:ascii="Times New Roman" w:hAnsi="Times New Roman"/>
                <w:b/>
                <w:sz w:val="24"/>
                <w:szCs w:val="24"/>
                <w:lang w:val="de-DE"/>
              </w:rPr>
              <w:t>REZULTATET PËR FAZËN E VERIFIKIMIT PARAPRAK</w:t>
            </w:r>
          </w:p>
        </w:tc>
      </w:tr>
    </w:tbl>
    <w:p w14:paraId="7252481F" w14:textId="6B992B2A" w:rsidR="00A26841" w:rsidRPr="008B5DB8" w:rsidRDefault="00A26841" w:rsidP="00D343C9">
      <w:pPr>
        <w:jc w:val="both"/>
        <w:rPr>
          <w:rFonts w:ascii="Times New Roman" w:hAnsi="Times New Roman"/>
          <w:sz w:val="24"/>
          <w:szCs w:val="24"/>
          <w:lang w:val="de-DE"/>
        </w:rPr>
      </w:pPr>
      <w:r w:rsidRPr="00016881">
        <w:rPr>
          <w:rFonts w:ascii="Times New Roman" w:hAnsi="Times New Roman"/>
          <w:sz w:val="24"/>
          <w:szCs w:val="24"/>
          <w:lang w:val="de-DE"/>
        </w:rPr>
        <w:t xml:space="preserve">Në datën </w:t>
      </w:r>
      <w:r w:rsidR="00016881" w:rsidRPr="00016881">
        <w:rPr>
          <w:rFonts w:ascii="Times New Roman" w:hAnsi="Times New Roman"/>
          <w:sz w:val="24"/>
          <w:szCs w:val="24"/>
          <w:lang w:val="de-DE"/>
        </w:rPr>
        <w:t>15.09.2025</w:t>
      </w:r>
      <w:r w:rsidRPr="00016881">
        <w:rPr>
          <w:rFonts w:ascii="Times New Roman" w:hAnsi="Times New Roman"/>
          <w:sz w:val="24"/>
          <w:szCs w:val="24"/>
          <w:lang w:val="de-DE"/>
        </w:rPr>
        <w:t xml:space="preserve"> njësia e menaxhimit të burimeve njerëzore të Institucionit Bashkia Rrogozhine, ku ndodhet</w:t>
      </w:r>
      <w:r w:rsidRPr="008B5DB8">
        <w:rPr>
          <w:rFonts w:ascii="Times New Roman" w:hAnsi="Times New Roman"/>
          <w:sz w:val="24"/>
          <w:szCs w:val="24"/>
          <w:lang w:val="de-DE"/>
        </w:rPr>
        <w:t xml:space="preserve"> pozicioni për të cilin ju dëshironi të aplikoni do të shpallë në portalin Agjencisë Komëbtare të Punësimit , listën e kandidatëve që plotësojnë kushtet dhe kriteret e veçanta, si dhe datën, vendin dhe orën e saktë ku do të zhvillohet intervista. </w:t>
      </w:r>
    </w:p>
    <w:p w14:paraId="59A5C811" w14:textId="77777777" w:rsidR="00A26841" w:rsidRPr="008B5DB8" w:rsidRDefault="00A26841" w:rsidP="00A26841">
      <w:pPr>
        <w:jc w:val="both"/>
        <w:rPr>
          <w:rFonts w:ascii="Times New Roman" w:hAnsi="Times New Roman"/>
          <w:sz w:val="24"/>
          <w:szCs w:val="24"/>
          <w:lang w:val="de-DE"/>
        </w:rPr>
      </w:pPr>
      <w:r w:rsidRPr="008B5DB8">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8B5DB8">
        <w:rPr>
          <w:rFonts w:ascii="Times New Roman" w:hAnsi="Times New Roman"/>
          <w:sz w:val="24"/>
          <w:szCs w:val="24"/>
          <w:u w:val="single"/>
          <w:lang w:val="de-DE"/>
        </w:rPr>
        <w:t>nëpërmjet adresës tuaj të e-mail</w:t>
      </w:r>
      <w:r w:rsidRPr="008B5DB8">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A26841" w:rsidRPr="00A26841" w14:paraId="5998BDBF" w14:textId="77777777" w:rsidTr="00D343C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1C34C3F" w14:textId="77777777" w:rsidR="00A26841" w:rsidRPr="00A26841" w:rsidRDefault="00A26841" w:rsidP="00A26841">
            <w:pPr>
              <w:spacing w:after="0" w:line="240" w:lineRule="auto"/>
              <w:jc w:val="center"/>
              <w:rPr>
                <w:rFonts w:ascii="Times New Roman" w:hAnsi="Times New Roman"/>
                <w:sz w:val="24"/>
                <w:szCs w:val="24"/>
              </w:rPr>
            </w:pPr>
            <w:r w:rsidRPr="00A26841">
              <w:rPr>
                <w:rFonts w:ascii="Times New Roman" w:hAnsi="Times New Roman"/>
                <w:b/>
                <w:sz w:val="24"/>
                <w:szCs w:val="24"/>
              </w:rPr>
              <w:t>3.4</w:t>
            </w:r>
          </w:p>
        </w:tc>
        <w:tc>
          <w:tcPr>
            <w:tcW w:w="8994" w:type="dxa"/>
            <w:tcBorders>
              <w:top w:val="nil"/>
              <w:left w:val="single" w:sz="8" w:space="0" w:color="000000"/>
              <w:bottom w:val="single" w:sz="8" w:space="0" w:color="000000"/>
              <w:right w:val="nil"/>
            </w:tcBorders>
            <w:vAlign w:val="center"/>
            <w:hideMark/>
          </w:tcPr>
          <w:p w14:paraId="4C50FA22" w14:textId="77777777" w:rsidR="00A26841" w:rsidRPr="00A26841" w:rsidRDefault="00A26841" w:rsidP="00A26841">
            <w:pPr>
              <w:spacing w:after="0" w:line="240" w:lineRule="auto"/>
              <w:rPr>
                <w:rFonts w:ascii="Times New Roman" w:hAnsi="Times New Roman"/>
                <w:b/>
                <w:sz w:val="24"/>
                <w:szCs w:val="24"/>
              </w:rPr>
            </w:pPr>
            <w:r w:rsidRPr="00A26841">
              <w:rPr>
                <w:rFonts w:ascii="Times New Roman" w:hAnsi="Times New Roman"/>
                <w:b/>
                <w:sz w:val="24"/>
                <w:szCs w:val="24"/>
              </w:rPr>
              <w:t>FUSHAT E NJOHURIVE, AFTËSITË DHE CILËSITË MBI TË CILAT DO TË ZHVILLOHET TESTIMI DHE INTERVISTA</w:t>
            </w:r>
          </w:p>
        </w:tc>
      </w:tr>
    </w:tbl>
    <w:p w14:paraId="53B42898"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p>
    <w:p w14:paraId="418631C0"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proofErr w:type="spellStart"/>
      <w:r w:rsidRPr="00A26841">
        <w:rPr>
          <w:rFonts w:ascii="Times New Roman" w:eastAsia="Times New Roman" w:hAnsi="Times New Roman"/>
          <w:sz w:val="24"/>
          <w:szCs w:val="24"/>
        </w:rPr>
        <w:t>Kandidatët</w:t>
      </w:r>
      <w:proofErr w:type="spellEnd"/>
      <w:r w:rsidRPr="00A26841">
        <w:rPr>
          <w:rFonts w:ascii="Times New Roman" w:eastAsia="Times New Roman" w:hAnsi="Times New Roman"/>
          <w:sz w:val="24"/>
          <w:szCs w:val="24"/>
        </w:rPr>
        <w:t xml:space="preserve"> do </w:t>
      </w:r>
      <w:proofErr w:type="spellStart"/>
      <w:r w:rsidRPr="00A26841">
        <w:rPr>
          <w:rFonts w:ascii="Times New Roman" w:eastAsia="Times New Roman" w:hAnsi="Times New Roman"/>
          <w:sz w:val="24"/>
          <w:szCs w:val="24"/>
        </w:rPr>
        <w:t>të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testohen</w:t>
      </w:r>
      <w:proofErr w:type="spellEnd"/>
      <w:r w:rsidRPr="00A26841">
        <w:rPr>
          <w:rFonts w:ascii="Times New Roman" w:eastAsia="Times New Roman" w:hAnsi="Times New Roman"/>
          <w:sz w:val="24"/>
          <w:szCs w:val="24"/>
        </w:rPr>
        <w:t xml:space="preserve"> me </w:t>
      </w:r>
      <w:proofErr w:type="spellStart"/>
      <w:r w:rsidRPr="00A26841">
        <w:rPr>
          <w:rFonts w:ascii="Times New Roman" w:eastAsia="Times New Roman" w:hAnsi="Times New Roman"/>
          <w:sz w:val="24"/>
          <w:szCs w:val="24"/>
        </w:rPr>
        <w:t>shkrim</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për</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njohuritë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mbi</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dokumentet</w:t>
      </w:r>
      <w:proofErr w:type="spellEnd"/>
      <w:r w:rsidRPr="00A26841">
        <w:rPr>
          <w:rFonts w:ascii="Times New Roman" w:eastAsia="Times New Roman" w:hAnsi="Times New Roman"/>
          <w:sz w:val="24"/>
          <w:szCs w:val="24"/>
        </w:rPr>
        <w:t xml:space="preserve"> e </w:t>
      </w:r>
      <w:proofErr w:type="spellStart"/>
      <w:r w:rsidRPr="00A26841">
        <w:rPr>
          <w:rFonts w:ascii="Times New Roman" w:eastAsia="Times New Roman" w:hAnsi="Times New Roman"/>
          <w:sz w:val="24"/>
          <w:szCs w:val="24"/>
        </w:rPr>
        <w:t>listuara</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në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pikën</w:t>
      </w:r>
      <w:proofErr w:type="spellEnd"/>
    </w:p>
    <w:p w14:paraId="542F671E"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r w:rsidRPr="00A26841">
        <w:rPr>
          <w:rFonts w:ascii="Times New Roman" w:eastAsia="Times New Roman" w:hAnsi="Times New Roman"/>
          <w:sz w:val="24"/>
          <w:szCs w:val="24"/>
        </w:rPr>
        <w:t>1.4</w:t>
      </w:r>
    </w:p>
    <w:p w14:paraId="3993D7F8"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p>
    <w:p w14:paraId="77D11869"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proofErr w:type="spellStart"/>
      <w:r w:rsidRPr="00A26841">
        <w:rPr>
          <w:rFonts w:ascii="Times New Roman" w:eastAsia="Times New Roman" w:hAnsi="Times New Roman"/>
          <w:b/>
          <w:sz w:val="24"/>
          <w:szCs w:val="24"/>
        </w:rPr>
        <w:t>Kandidatët</w:t>
      </w:r>
      <w:proofErr w:type="spellEnd"/>
      <w:r w:rsidRPr="00A26841">
        <w:rPr>
          <w:rFonts w:ascii="Times New Roman" w:eastAsia="Times New Roman" w:hAnsi="Times New Roman"/>
          <w:b/>
          <w:sz w:val="24"/>
          <w:szCs w:val="24"/>
        </w:rPr>
        <w:t xml:space="preserve"> </w:t>
      </w:r>
      <w:proofErr w:type="spellStart"/>
      <w:proofErr w:type="gramStart"/>
      <w:r w:rsidRPr="00A26841">
        <w:rPr>
          <w:rFonts w:ascii="Times New Roman" w:eastAsia="Times New Roman" w:hAnsi="Times New Roman"/>
          <w:b/>
          <w:sz w:val="24"/>
          <w:szCs w:val="24"/>
        </w:rPr>
        <w:t>gjatë</w:t>
      </w:r>
      <w:proofErr w:type="spellEnd"/>
      <w:r w:rsidRPr="00A26841">
        <w:rPr>
          <w:rFonts w:ascii="Times New Roman" w:eastAsia="Times New Roman" w:hAnsi="Times New Roman"/>
          <w:b/>
          <w:sz w:val="24"/>
          <w:szCs w:val="24"/>
        </w:rPr>
        <w:t xml:space="preserve">  </w:t>
      </w:r>
      <w:proofErr w:type="spellStart"/>
      <w:r w:rsidRPr="00A26841">
        <w:rPr>
          <w:rFonts w:ascii="Times New Roman" w:eastAsia="Times New Roman" w:hAnsi="Times New Roman"/>
          <w:b/>
          <w:sz w:val="24"/>
          <w:szCs w:val="24"/>
        </w:rPr>
        <w:t>intervistës</w:t>
      </w:r>
      <w:proofErr w:type="spellEnd"/>
      <w:proofErr w:type="gramEnd"/>
      <w:r w:rsidRPr="00A26841">
        <w:rPr>
          <w:rFonts w:ascii="Times New Roman" w:eastAsia="Times New Roman" w:hAnsi="Times New Roman"/>
          <w:b/>
          <w:sz w:val="24"/>
          <w:szCs w:val="24"/>
        </w:rPr>
        <w:t xml:space="preserve"> </w:t>
      </w:r>
      <w:proofErr w:type="spellStart"/>
      <w:r w:rsidRPr="00A26841">
        <w:rPr>
          <w:rFonts w:ascii="Times New Roman" w:eastAsia="Times New Roman" w:hAnsi="Times New Roman"/>
          <w:b/>
          <w:sz w:val="24"/>
          <w:szCs w:val="24"/>
        </w:rPr>
        <w:t>së</w:t>
      </w:r>
      <w:proofErr w:type="spellEnd"/>
      <w:r w:rsidRPr="00A26841">
        <w:rPr>
          <w:rFonts w:ascii="Times New Roman" w:eastAsia="Times New Roman" w:hAnsi="Times New Roman"/>
          <w:b/>
          <w:sz w:val="24"/>
          <w:szCs w:val="24"/>
        </w:rPr>
        <w:t xml:space="preserve"> </w:t>
      </w:r>
      <w:proofErr w:type="spellStart"/>
      <w:r w:rsidRPr="00A26841">
        <w:rPr>
          <w:rFonts w:ascii="Times New Roman" w:eastAsia="Times New Roman" w:hAnsi="Times New Roman"/>
          <w:b/>
          <w:sz w:val="24"/>
          <w:szCs w:val="24"/>
        </w:rPr>
        <w:t>strukturuar</w:t>
      </w:r>
      <w:proofErr w:type="spellEnd"/>
      <w:r w:rsidRPr="00A26841">
        <w:rPr>
          <w:rFonts w:ascii="Times New Roman" w:eastAsia="Times New Roman" w:hAnsi="Times New Roman"/>
          <w:b/>
          <w:sz w:val="24"/>
          <w:szCs w:val="24"/>
        </w:rPr>
        <w:t xml:space="preserve"> me </w:t>
      </w:r>
      <w:proofErr w:type="spellStart"/>
      <w:r w:rsidRPr="00A26841">
        <w:rPr>
          <w:rFonts w:ascii="Times New Roman" w:eastAsia="Times New Roman" w:hAnsi="Times New Roman"/>
          <w:b/>
          <w:sz w:val="24"/>
          <w:szCs w:val="24"/>
        </w:rPr>
        <w:t>gojë</w:t>
      </w:r>
      <w:proofErr w:type="spellEnd"/>
      <w:r w:rsidRPr="00A26841">
        <w:rPr>
          <w:rFonts w:ascii="Times New Roman" w:eastAsia="Times New Roman" w:hAnsi="Times New Roman"/>
          <w:b/>
          <w:sz w:val="24"/>
          <w:szCs w:val="24"/>
        </w:rPr>
        <w:t xml:space="preserve"> do </w:t>
      </w:r>
      <w:proofErr w:type="spellStart"/>
      <w:r w:rsidRPr="00A26841">
        <w:rPr>
          <w:rFonts w:ascii="Times New Roman" w:eastAsia="Times New Roman" w:hAnsi="Times New Roman"/>
          <w:b/>
          <w:sz w:val="24"/>
          <w:szCs w:val="24"/>
        </w:rPr>
        <w:t>të</w:t>
      </w:r>
      <w:proofErr w:type="spellEnd"/>
      <w:r w:rsidRPr="00A26841">
        <w:rPr>
          <w:rFonts w:ascii="Times New Roman" w:eastAsia="Times New Roman" w:hAnsi="Times New Roman"/>
          <w:b/>
          <w:sz w:val="24"/>
          <w:szCs w:val="24"/>
        </w:rPr>
        <w:t xml:space="preserve"> </w:t>
      </w:r>
      <w:proofErr w:type="spellStart"/>
      <w:r w:rsidRPr="00A26841">
        <w:rPr>
          <w:rFonts w:ascii="Times New Roman" w:eastAsia="Times New Roman" w:hAnsi="Times New Roman"/>
          <w:b/>
          <w:sz w:val="24"/>
          <w:szCs w:val="24"/>
        </w:rPr>
        <w:t>vlerësohen</w:t>
      </w:r>
      <w:proofErr w:type="spellEnd"/>
      <w:r w:rsidRPr="00A26841">
        <w:rPr>
          <w:rFonts w:ascii="Times New Roman" w:eastAsia="Times New Roman" w:hAnsi="Times New Roman"/>
          <w:b/>
          <w:sz w:val="24"/>
          <w:szCs w:val="24"/>
        </w:rPr>
        <w:t xml:space="preserve"> </w:t>
      </w:r>
      <w:proofErr w:type="spellStart"/>
      <w:r w:rsidRPr="00A26841">
        <w:rPr>
          <w:rFonts w:ascii="Times New Roman" w:eastAsia="Times New Roman" w:hAnsi="Times New Roman"/>
          <w:b/>
          <w:sz w:val="24"/>
          <w:szCs w:val="24"/>
        </w:rPr>
        <w:t>në</w:t>
      </w:r>
      <w:proofErr w:type="spellEnd"/>
      <w:r w:rsidRPr="00A26841">
        <w:rPr>
          <w:rFonts w:ascii="Times New Roman" w:eastAsia="Times New Roman" w:hAnsi="Times New Roman"/>
          <w:b/>
          <w:sz w:val="24"/>
          <w:szCs w:val="24"/>
        </w:rPr>
        <w:t xml:space="preserve"> </w:t>
      </w:r>
      <w:proofErr w:type="spellStart"/>
      <w:r w:rsidRPr="00A26841">
        <w:rPr>
          <w:rFonts w:ascii="Times New Roman" w:eastAsia="Times New Roman" w:hAnsi="Times New Roman"/>
          <w:b/>
          <w:sz w:val="24"/>
          <w:szCs w:val="24"/>
        </w:rPr>
        <w:t>lidhje</w:t>
      </w:r>
      <w:proofErr w:type="spellEnd"/>
      <w:r w:rsidRPr="00A26841">
        <w:rPr>
          <w:rFonts w:ascii="Times New Roman" w:eastAsia="Times New Roman" w:hAnsi="Times New Roman"/>
          <w:b/>
          <w:sz w:val="24"/>
          <w:szCs w:val="24"/>
        </w:rPr>
        <w:t xml:space="preserve"> me</w:t>
      </w:r>
      <w:r w:rsidRPr="00A26841">
        <w:rPr>
          <w:rFonts w:ascii="Times New Roman" w:eastAsia="Times New Roman" w:hAnsi="Times New Roman"/>
          <w:sz w:val="24"/>
          <w:szCs w:val="24"/>
        </w:rPr>
        <w:t>:</w:t>
      </w:r>
    </w:p>
    <w:p w14:paraId="2BA273C0"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r w:rsidRPr="00A26841">
        <w:rPr>
          <w:rFonts w:ascii="Times New Roman" w:eastAsia="Times New Roman" w:hAnsi="Times New Roman"/>
          <w:sz w:val="24"/>
          <w:szCs w:val="24"/>
        </w:rPr>
        <w:t xml:space="preserve">a- </w:t>
      </w:r>
      <w:proofErr w:type="spellStart"/>
      <w:r w:rsidRPr="00A26841">
        <w:rPr>
          <w:rFonts w:ascii="Times New Roman" w:eastAsia="Times New Roman" w:hAnsi="Times New Roman"/>
          <w:sz w:val="24"/>
          <w:szCs w:val="24"/>
        </w:rPr>
        <w:t>Njohuritë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aftësitë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kompetencën</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në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lidhje</w:t>
      </w:r>
      <w:proofErr w:type="spellEnd"/>
      <w:r w:rsidRPr="00A26841">
        <w:rPr>
          <w:rFonts w:ascii="Times New Roman" w:eastAsia="Times New Roman" w:hAnsi="Times New Roman"/>
          <w:sz w:val="24"/>
          <w:szCs w:val="24"/>
        </w:rPr>
        <w:t xml:space="preserve"> me </w:t>
      </w:r>
      <w:proofErr w:type="spellStart"/>
      <w:r w:rsidRPr="00A26841">
        <w:rPr>
          <w:rFonts w:ascii="Times New Roman" w:eastAsia="Times New Roman" w:hAnsi="Times New Roman"/>
          <w:sz w:val="24"/>
          <w:szCs w:val="24"/>
        </w:rPr>
        <w:t>përshkrimin</w:t>
      </w:r>
      <w:proofErr w:type="spellEnd"/>
      <w:r w:rsidRPr="00A26841">
        <w:rPr>
          <w:rFonts w:ascii="Times New Roman" w:eastAsia="Times New Roman" w:hAnsi="Times New Roman"/>
          <w:sz w:val="24"/>
          <w:szCs w:val="24"/>
        </w:rPr>
        <w:t xml:space="preserve"> e </w:t>
      </w:r>
      <w:proofErr w:type="spellStart"/>
      <w:r w:rsidRPr="00A26841">
        <w:rPr>
          <w:rFonts w:ascii="Times New Roman" w:eastAsia="Times New Roman" w:hAnsi="Times New Roman"/>
          <w:sz w:val="24"/>
          <w:szCs w:val="24"/>
        </w:rPr>
        <w:t>pozicionit</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të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punës</w:t>
      </w:r>
      <w:proofErr w:type="spellEnd"/>
      <w:r w:rsidRPr="00A26841">
        <w:rPr>
          <w:rFonts w:ascii="Times New Roman" w:eastAsia="Times New Roman" w:hAnsi="Times New Roman"/>
          <w:sz w:val="24"/>
          <w:szCs w:val="24"/>
        </w:rPr>
        <w:t>;</w:t>
      </w:r>
    </w:p>
    <w:p w14:paraId="123F4D1E"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r w:rsidRPr="00A26841">
        <w:rPr>
          <w:rFonts w:ascii="Times New Roman" w:eastAsia="Times New Roman" w:hAnsi="Times New Roman"/>
          <w:sz w:val="24"/>
          <w:szCs w:val="24"/>
        </w:rPr>
        <w:t xml:space="preserve">b- </w:t>
      </w:r>
      <w:proofErr w:type="spellStart"/>
      <w:r w:rsidRPr="00A26841">
        <w:rPr>
          <w:rFonts w:ascii="Times New Roman" w:eastAsia="Times New Roman" w:hAnsi="Times New Roman"/>
          <w:sz w:val="24"/>
          <w:szCs w:val="24"/>
        </w:rPr>
        <w:t>Eksperiencën</w:t>
      </w:r>
      <w:proofErr w:type="spellEnd"/>
      <w:r w:rsidRPr="00A26841">
        <w:rPr>
          <w:rFonts w:ascii="Times New Roman" w:eastAsia="Times New Roman" w:hAnsi="Times New Roman"/>
          <w:sz w:val="24"/>
          <w:szCs w:val="24"/>
        </w:rPr>
        <w:t xml:space="preserve"> e </w:t>
      </w:r>
      <w:proofErr w:type="spellStart"/>
      <w:r w:rsidRPr="00A26841">
        <w:rPr>
          <w:rFonts w:ascii="Times New Roman" w:eastAsia="Times New Roman" w:hAnsi="Times New Roman"/>
          <w:sz w:val="24"/>
          <w:szCs w:val="24"/>
        </w:rPr>
        <w:t>tyre</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të</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mëparshme</w:t>
      </w:r>
      <w:proofErr w:type="spellEnd"/>
      <w:r w:rsidRPr="00A26841">
        <w:rPr>
          <w:rFonts w:ascii="Times New Roman" w:eastAsia="Times New Roman" w:hAnsi="Times New Roman"/>
          <w:sz w:val="24"/>
          <w:szCs w:val="24"/>
        </w:rPr>
        <w:t>;</w:t>
      </w:r>
    </w:p>
    <w:p w14:paraId="217E2C80" w14:textId="77777777" w:rsidR="00A26841" w:rsidRPr="00A26841" w:rsidRDefault="00A26841" w:rsidP="00A26841">
      <w:pPr>
        <w:autoSpaceDE w:val="0"/>
        <w:autoSpaceDN w:val="0"/>
        <w:adjustRightInd w:val="0"/>
        <w:spacing w:after="0" w:line="240" w:lineRule="auto"/>
        <w:jc w:val="both"/>
        <w:rPr>
          <w:rFonts w:ascii="Times New Roman" w:eastAsia="Times New Roman" w:hAnsi="Times New Roman"/>
          <w:sz w:val="24"/>
          <w:szCs w:val="24"/>
        </w:rPr>
      </w:pPr>
      <w:r w:rsidRPr="00A26841">
        <w:rPr>
          <w:rFonts w:ascii="Times New Roman" w:eastAsia="Times New Roman" w:hAnsi="Times New Roman"/>
          <w:sz w:val="24"/>
          <w:szCs w:val="24"/>
        </w:rPr>
        <w:t xml:space="preserve">c- </w:t>
      </w:r>
      <w:proofErr w:type="spellStart"/>
      <w:r w:rsidRPr="00A26841">
        <w:rPr>
          <w:rFonts w:ascii="Times New Roman" w:eastAsia="Times New Roman" w:hAnsi="Times New Roman"/>
          <w:sz w:val="24"/>
          <w:szCs w:val="24"/>
        </w:rPr>
        <w:t>Motivimin</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aspiratat</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dhe</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pritshmëritë</w:t>
      </w:r>
      <w:proofErr w:type="spellEnd"/>
      <w:r w:rsidRPr="00A26841">
        <w:rPr>
          <w:rFonts w:ascii="Times New Roman" w:eastAsia="Times New Roman" w:hAnsi="Times New Roman"/>
          <w:sz w:val="24"/>
          <w:szCs w:val="24"/>
        </w:rPr>
        <w:t xml:space="preserve"> e </w:t>
      </w:r>
      <w:proofErr w:type="spellStart"/>
      <w:r w:rsidRPr="00A26841">
        <w:rPr>
          <w:rFonts w:ascii="Times New Roman" w:eastAsia="Times New Roman" w:hAnsi="Times New Roman"/>
          <w:sz w:val="24"/>
          <w:szCs w:val="24"/>
        </w:rPr>
        <w:t>tyre</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për</w:t>
      </w:r>
      <w:proofErr w:type="spellEnd"/>
      <w:r w:rsidRPr="00A26841">
        <w:rPr>
          <w:rFonts w:ascii="Times New Roman" w:eastAsia="Times New Roman" w:hAnsi="Times New Roman"/>
          <w:sz w:val="24"/>
          <w:szCs w:val="24"/>
        </w:rPr>
        <w:t xml:space="preserve"> </w:t>
      </w:r>
      <w:proofErr w:type="spellStart"/>
      <w:r w:rsidRPr="00A26841">
        <w:rPr>
          <w:rFonts w:ascii="Times New Roman" w:eastAsia="Times New Roman" w:hAnsi="Times New Roman"/>
          <w:sz w:val="24"/>
          <w:szCs w:val="24"/>
        </w:rPr>
        <w:t>karrierën</w:t>
      </w:r>
      <w:proofErr w:type="spellEnd"/>
      <w:r w:rsidRPr="00A26841">
        <w:rPr>
          <w:rFonts w:ascii="Times New Roman" w:eastAsia="Times New Roman" w:hAnsi="Times New Roman"/>
          <w:sz w:val="24"/>
          <w:szCs w:val="24"/>
        </w:rPr>
        <w:t>.</w:t>
      </w:r>
    </w:p>
    <w:p w14:paraId="007DF19C" w14:textId="77777777" w:rsidR="00A26841" w:rsidRPr="00A26841" w:rsidRDefault="00A26841" w:rsidP="00A26841">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A26841" w:rsidRPr="00A26841" w14:paraId="3B360239" w14:textId="77777777" w:rsidTr="00D343C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AAAF9B" w14:textId="77777777" w:rsidR="00A26841" w:rsidRPr="00A26841" w:rsidRDefault="00A26841" w:rsidP="00A26841">
            <w:pPr>
              <w:spacing w:after="0" w:line="240" w:lineRule="auto"/>
              <w:jc w:val="center"/>
              <w:rPr>
                <w:rFonts w:ascii="Times New Roman" w:hAnsi="Times New Roman"/>
                <w:sz w:val="24"/>
                <w:szCs w:val="24"/>
              </w:rPr>
            </w:pPr>
            <w:r w:rsidRPr="00A26841">
              <w:rPr>
                <w:rFonts w:ascii="Times New Roman" w:hAnsi="Times New Roman"/>
                <w:b/>
                <w:sz w:val="24"/>
                <w:szCs w:val="24"/>
              </w:rPr>
              <w:t>3.5</w:t>
            </w:r>
          </w:p>
        </w:tc>
        <w:tc>
          <w:tcPr>
            <w:tcW w:w="9038" w:type="dxa"/>
            <w:tcBorders>
              <w:top w:val="nil"/>
              <w:left w:val="single" w:sz="8" w:space="0" w:color="000000"/>
              <w:bottom w:val="single" w:sz="8" w:space="0" w:color="000000"/>
              <w:right w:val="nil"/>
            </w:tcBorders>
            <w:vAlign w:val="center"/>
            <w:hideMark/>
          </w:tcPr>
          <w:p w14:paraId="011FC786" w14:textId="77777777" w:rsidR="00A26841" w:rsidRPr="00A26841" w:rsidRDefault="00A26841" w:rsidP="00A26841">
            <w:pPr>
              <w:spacing w:after="0" w:line="240" w:lineRule="auto"/>
              <w:rPr>
                <w:rFonts w:ascii="Times New Roman" w:hAnsi="Times New Roman"/>
                <w:b/>
                <w:sz w:val="24"/>
                <w:szCs w:val="24"/>
                <w:lang w:val="de-DE"/>
              </w:rPr>
            </w:pPr>
            <w:r w:rsidRPr="00A26841">
              <w:rPr>
                <w:rFonts w:ascii="Times New Roman" w:hAnsi="Times New Roman"/>
                <w:b/>
                <w:sz w:val="24"/>
                <w:szCs w:val="24"/>
                <w:lang w:val="de-DE"/>
              </w:rPr>
              <w:t>MËNYRA E VLERËSIMIT TË KANDIDATËVE</w:t>
            </w:r>
          </w:p>
        </w:tc>
      </w:tr>
    </w:tbl>
    <w:p w14:paraId="2200146F" w14:textId="77777777" w:rsidR="00A26841" w:rsidRPr="00A26841" w:rsidRDefault="00A26841" w:rsidP="00A26841">
      <w:pPr>
        <w:jc w:val="both"/>
        <w:rPr>
          <w:rFonts w:ascii="Times New Roman" w:hAnsi="Times New Roman"/>
          <w:b/>
          <w:sz w:val="24"/>
          <w:szCs w:val="24"/>
          <w:lang w:val="de-DE"/>
        </w:rPr>
      </w:pPr>
    </w:p>
    <w:p w14:paraId="781CAF73" w14:textId="77777777" w:rsidR="00A26841" w:rsidRPr="00A26841" w:rsidRDefault="00A26841" w:rsidP="00A26841">
      <w:pPr>
        <w:jc w:val="both"/>
        <w:rPr>
          <w:rFonts w:ascii="Times New Roman" w:hAnsi="Times New Roman"/>
          <w:b/>
          <w:sz w:val="24"/>
          <w:szCs w:val="24"/>
        </w:rPr>
      </w:pPr>
      <w:proofErr w:type="spellStart"/>
      <w:r w:rsidRPr="00A26841">
        <w:rPr>
          <w:rFonts w:ascii="Times New Roman" w:hAnsi="Times New Roman"/>
          <w:b/>
          <w:sz w:val="24"/>
          <w:szCs w:val="24"/>
        </w:rPr>
        <w:t>Kandidatët</w:t>
      </w:r>
      <w:proofErr w:type="spellEnd"/>
      <w:r w:rsidRPr="00A26841">
        <w:rPr>
          <w:rFonts w:ascii="Times New Roman" w:hAnsi="Times New Roman"/>
          <w:b/>
          <w:sz w:val="24"/>
          <w:szCs w:val="24"/>
        </w:rPr>
        <w:t xml:space="preserve"> do </w:t>
      </w:r>
      <w:proofErr w:type="spellStart"/>
      <w:r w:rsidRPr="00A26841">
        <w:rPr>
          <w:rFonts w:ascii="Times New Roman" w:hAnsi="Times New Roman"/>
          <w:b/>
          <w:sz w:val="24"/>
          <w:szCs w:val="24"/>
        </w:rPr>
        <w:t>të</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vlerësohen</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në</w:t>
      </w:r>
      <w:proofErr w:type="spellEnd"/>
      <w:r w:rsidRPr="00A26841">
        <w:rPr>
          <w:rFonts w:ascii="Times New Roman" w:hAnsi="Times New Roman"/>
          <w:b/>
          <w:sz w:val="24"/>
          <w:szCs w:val="24"/>
        </w:rPr>
        <w:t xml:space="preserve"> </w:t>
      </w:r>
      <w:proofErr w:type="spellStart"/>
      <w:r w:rsidRPr="00A26841">
        <w:rPr>
          <w:rFonts w:ascii="Times New Roman" w:hAnsi="Times New Roman"/>
          <w:b/>
          <w:sz w:val="24"/>
          <w:szCs w:val="24"/>
        </w:rPr>
        <w:t>lidhje</w:t>
      </w:r>
      <w:proofErr w:type="spellEnd"/>
      <w:r w:rsidRPr="00A26841">
        <w:rPr>
          <w:rFonts w:ascii="Times New Roman" w:hAnsi="Times New Roman"/>
          <w:b/>
          <w:sz w:val="24"/>
          <w:szCs w:val="24"/>
        </w:rPr>
        <w:t xml:space="preserve"> me:</w:t>
      </w:r>
    </w:p>
    <w:p w14:paraId="7F83D9C4" w14:textId="5E1F1B49" w:rsidR="00A26841" w:rsidRPr="00016881" w:rsidRDefault="00A26841" w:rsidP="00A26841">
      <w:pPr>
        <w:numPr>
          <w:ilvl w:val="0"/>
          <w:numId w:val="39"/>
        </w:numPr>
        <w:contextualSpacing/>
        <w:jc w:val="both"/>
        <w:rPr>
          <w:rFonts w:ascii="Times New Roman" w:hAnsi="Times New Roman"/>
          <w:sz w:val="24"/>
          <w:szCs w:val="24"/>
        </w:rPr>
      </w:pPr>
      <w:proofErr w:type="spellStart"/>
      <w:r w:rsidRPr="00016881">
        <w:rPr>
          <w:rFonts w:ascii="Times New Roman" w:hAnsi="Times New Roman"/>
          <w:sz w:val="24"/>
          <w:szCs w:val="24"/>
        </w:rPr>
        <w:t>Vlerësimin</w:t>
      </w:r>
      <w:proofErr w:type="spellEnd"/>
      <w:r w:rsidRPr="00016881">
        <w:rPr>
          <w:rFonts w:ascii="Times New Roman" w:hAnsi="Times New Roman"/>
          <w:sz w:val="24"/>
          <w:szCs w:val="24"/>
        </w:rPr>
        <w:t xml:space="preserve"> me </w:t>
      </w:r>
      <w:proofErr w:type="spellStart"/>
      <w:r w:rsidRPr="00016881">
        <w:rPr>
          <w:rFonts w:ascii="Times New Roman" w:hAnsi="Times New Roman"/>
          <w:sz w:val="24"/>
          <w:szCs w:val="24"/>
        </w:rPr>
        <w:t>shkrim</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deri</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w:t>
      </w:r>
      <w:r w:rsidR="00695ADE" w:rsidRPr="00016881">
        <w:rPr>
          <w:rFonts w:ascii="Times New Roman" w:hAnsi="Times New Roman"/>
          <w:sz w:val="24"/>
          <w:szCs w:val="24"/>
        </w:rPr>
        <w:t>40</w:t>
      </w:r>
      <w:r w:rsidRPr="00016881">
        <w:rPr>
          <w:rFonts w:ascii="Times New Roman" w:hAnsi="Times New Roman"/>
          <w:sz w:val="24"/>
          <w:szCs w:val="24"/>
        </w:rPr>
        <w:t xml:space="preserve"> </w:t>
      </w:r>
      <w:proofErr w:type="spellStart"/>
      <w:r w:rsidRPr="00016881">
        <w:rPr>
          <w:rFonts w:ascii="Times New Roman" w:hAnsi="Times New Roman"/>
          <w:sz w:val="24"/>
          <w:szCs w:val="24"/>
        </w:rPr>
        <w:t>pikë</w:t>
      </w:r>
      <w:proofErr w:type="spellEnd"/>
      <w:r w:rsidRPr="00016881">
        <w:rPr>
          <w:rFonts w:ascii="Times New Roman" w:hAnsi="Times New Roman"/>
          <w:sz w:val="24"/>
          <w:szCs w:val="24"/>
        </w:rPr>
        <w:t>;</w:t>
      </w:r>
    </w:p>
    <w:p w14:paraId="00463250" w14:textId="227EB303" w:rsidR="00A26841" w:rsidRPr="00016881" w:rsidRDefault="00A26841" w:rsidP="00A26841">
      <w:pPr>
        <w:numPr>
          <w:ilvl w:val="0"/>
          <w:numId w:val="39"/>
        </w:numPr>
        <w:contextualSpacing/>
        <w:jc w:val="both"/>
        <w:rPr>
          <w:rFonts w:ascii="Times New Roman" w:hAnsi="Times New Roman"/>
          <w:sz w:val="24"/>
          <w:szCs w:val="24"/>
        </w:rPr>
      </w:pPr>
      <w:proofErr w:type="spellStart"/>
      <w:r w:rsidRPr="00016881">
        <w:rPr>
          <w:rFonts w:ascii="Times New Roman" w:hAnsi="Times New Roman"/>
          <w:sz w:val="24"/>
          <w:szCs w:val="24"/>
        </w:rPr>
        <w:t>Intervistën</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strukturuar</w:t>
      </w:r>
      <w:proofErr w:type="spellEnd"/>
      <w:r w:rsidRPr="00016881">
        <w:rPr>
          <w:rFonts w:ascii="Times New Roman" w:hAnsi="Times New Roman"/>
          <w:sz w:val="24"/>
          <w:szCs w:val="24"/>
        </w:rPr>
        <w:t xml:space="preserve"> me </w:t>
      </w:r>
      <w:proofErr w:type="spellStart"/>
      <w:r w:rsidRPr="00016881">
        <w:rPr>
          <w:rFonts w:ascii="Times New Roman" w:hAnsi="Times New Roman"/>
          <w:sz w:val="24"/>
          <w:szCs w:val="24"/>
        </w:rPr>
        <w:t>gojë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qe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konsiston</w:t>
      </w:r>
      <w:proofErr w:type="spellEnd"/>
      <w:r w:rsidRPr="00016881">
        <w:rPr>
          <w:rFonts w:ascii="Times New Roman" w:hAnsi="Times New Roman"/>
          <w:sz w:val="24"/>
          <w:szCs w:val="24"/>
        </w:rPr>
        <w:t xml:space="preserve"> ne </w:t>
      </w:r>
      <w:proofErr w:type="spellStart"/>
      <w:r w:rsidRPr="00016881">
        <w:rPr>
          <w:rFonts w:ascii="Times New Roman" w:hAnsi="Times New Roman"/>
          <w:sz w:val="24"/>
          <w:szCs w:val="24"/>
        </w:rPr>
        <w:t>motivimin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aspiratat</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dhe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pritshmëritë</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tyre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për</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karrierën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deri</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w:t>
      </w:r>
      <w:r w:rsidR="00695ADE" w:rsidRPr="00016881">
        <w:rPr>
          <w:rFonts w:ascii="Times New Roman" w:hAnsi="Times New Roman"/>
          <w:sz w:val="24"/>
          <w:szCs w:val="24"/>
        </w:rPr>
        <w:t>40</w:t>
      </w:r>
      <w:r w:rsidRPr="00016881">
        <w:rPr>
          <w:rFonts w:ascii="Times New Roman" w:hAnsi="Times New Roman"/>
          <w:sz w:val="24"/>
          <w:szCs w:val="24"/>
        </w:rPr>
        <w:t xml:space="preserve"> </w:t>
      </w:r>
      <w:proofErr w:type="spellStart"/>
      <w:r w:rsidRPr="00016881">
        <w:rPr>
          <w:rFonts w:ascii="Times New Roman" w:hAnsi="Times New Roman"/>
          <w:sz w:val="24"/>
          <w:szCs w:val="24"/>
        </w:rPr>
        <w:t>pikë</w:t>
      </w:r>
      <w:proofErr w:type="spellEnd"/>
      <w:r w:rsidRPr="00016881">
        <w:rPr>
          <w:rFonts w:ascii="Times New Roman" w:hAnsi="Times New Roman"/>
          <w:sz w:val="24"/>
          <w:szCs w:val="24"/>
        </w:rPr>
        <w:t>;</w:t>
      </w:r>
    </w:p>
    <w:p w14:paraId="2004CF27" w14:textId="42FB8EEA" w:rsidR="00A26841" w:rsidRPr="00016881" w:rsidRDefault="00A26841" w:rsidP="00A26841">
      <w:pPr>
        <w:numPr>
          <w:ilvl w:val="0"/>
          <w:numId w:val="39"/>
        </w:numPr>
        <w:contextualSpacing/>
        <w:jc w:val="both"/>
        <w:rPr>
          <w:rFonts w:ascii="Times New Roman" w:hAnsi="Times New Roman"/>
          <w:sz w:val="24"/>
          <w:szCs w:val="24"/>
        </w:rPr>
      </w:pPr>
      <w:proofErr w:type="spellStart"/>
      <w:r w:rsidRPr="00016881">
        <w:rPr>
          <w:rFonts w:ascii="Times New Roman" w:hAnsi="Times New Roman"/>
          <w:sz w:val="24"/>
          <w:szCs w:val="24"/>
        </w:rPr>
        <w:lastRenderedPageBreak/>
        <w:t>Jetëshkrimin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që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konsiston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vlerësimin</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arsimimit</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përvojës</w:t>
      </w:r>
      <w:proofErr w:type="spellEnd"/>
      <w:r w:rsidRPr="00016881">
        <w:rPr>
          <w:rFonts w:ascii="Times New Roman" w:hAnsi="Times New Roman"/>
          <w:sz w:val="24"/>
          <w:szCs w:val="24"/>
        </w:rPr>
        <w:t xml:space="preserve"> 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trajnimeve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lidhura</w:t>
      </w:r>
      <w:proofErr w:type="spellEnd"/>
      <w:r w:rsidRPr="00016881">
        <w:rPr>
          <w:rFonts w:ascii="Times New Roman" w:hAnsi="Times New Roman"/>
          <w:sz w:val="24"/>
          <w:szCs w:val="24"/>
        </w:rPr>
        <w:t xml:space="preserve"> me </w:t>
      </w:r>
      <w:proofErr w:type="spellStart"/>
      <w:r w:rsidRPr="00016881">
        <w:rPr>
          <w:rFonts w:ascii="Times New Roman" w:hAnsi="Times New Roman"/>
          <w:sz w:val="24"/>
          <w:szCs w:val="24"/>
        </w:rPr>
        <w:t>fushën</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deri</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w:t>
      </w:r>
      <w:r w:rsidR="00695ADE" w:rsidRPr="00016881">
        <w:rPr>
          <w:rFonts w:ascii="Times New Roman" w:hAnsi="Times New Roman"/>
          <w:sz w:val="24"/>
          <w:szCs w:val="24"/>
        </w:rPr>
        <w:t>20</w:t>
      </w:r>
      <w:r w:rsidRPr="00016881">
        <w:rPr>
          <w:rFonts w:ascii="Times New Roman" w:hAnsi="Times New Roman"/>
          <w:sz w:val="24"/>
          <w:szCs w:val="24"/>
        </w:rPr>
        <w:t xml:space="preserve"> </w:t>
      </w:r>
      <w:proofErr w:type="spellStart"/>
      <w:r w:rsidRPr="00016881">
        <w:rPr>
          <w:rFonts w:ascii="Times New Roman" w:hAnsi="Times New Roman"/>
          <w:sz w:val="24"/>
          <w:szCs w:val="24"/>
        </w:rPr>
        <w:t>pikë</w:t>
      </w:r>
      <w:proofErr w:type="spellEnd"/>
      <w:r w:rsidRPr="00016881">
        <w:rPr>
          <w:rFonts w:ascii="Times New Roman" w:hAnsi="Times New Roman"/>
          <w:sz w:val="24"/>
          <w:szCs w:val="24"/>
        </w:rPr>
        <w:t>.</w:t>
      </w:r>
    </w:p>
    <w:p w14:paraId="738BC576" w14:textId="77777777" w:rsidR="00A26841" w:rsidRPr="00A26841" w:rsidRDefault="00A26841" w:rsidP="00A26841">
      <w:pPr>
        <w:ind w:left="360"/>
        <w:contextualSpacing/>
        <w:jc w:val="both"/>
        <w:rPr>
          <w:rFonts w:ascii="Times New Roman" w:hAnsi="Times New Roman"/>
          <w:sz w:val="24"/>
          <w:szCs w:val="24"/>
        </w:rPr>
      </w:pPr>
    </w:p>
    <w:p w14:paraId="5423343B" w14:textId="77777777" w:rsidR="00A26841" w:rsidRPr="00A26841" w:rsidRDefault="00A26841" w:rsidP="00A26841">
      <w:pPr>
        <w:jc w:val="both"/>
        <w:rPr>
          <w:rFonts w:ascii="Times New Roman" w:hAnsi="Times New Roman"/>
          <w:sz w:val="24"/>
          <w:szCs w:val="24"/>
        </w:rPr>
      </w:pPr>
      <w:proofErr w:type="spellStart"/>
      <w:r w:rsidRPr="00A26841">
        <w:rPr>
          <w:rFonts w:ascii="Times New Roman" w:hAnsi="Times New Roman"/>
          <w:sz w:val="24"/>
          <w:szCs w:val="24"/>
        </w:rPr>
        <w:t>Më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shumë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detaje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lidhje</w:t>
      </w:r>
      <w:proofErr w:type="spellEnd"/>
      <w:r w:rsidRPr="00A26841">
        <w:rPr>
          <w:rFonts w:ascii="Times New Roman" w:hAnsi="Times New Roman"/>
          <w:sz w:val="24"/>
          <w:szCs w:val="24"/>
        </w:rPr>
        <w:t xml:space="preserve"> me </w:t>
      </w:r>
      <w:proofErr w:type="spellStart"/>
      <w:r w:rsidRPr="00A26841">
        <w:rPr>
          <w:rFonts w:ascii="Times New Roman" w:hAnsi="Times New Roman"/>
          <w:sz w:val="24"/>
          <w:szCs w:val="24"/>
        </w:rPr>
        <w:t>vlerësimin</w:t>
      </w:r>
      <w:proofErr w:type="spellEnd"/>
      <w:r w:rsidRPr="00A26841">
        <w:rPr>
          <w:rFonts w:ascii="Times New Roman" w:hAnsi="Times New Roman"/>
          <w:sz w:val="24"/>
          <w:szCs w:val="24"/>
        </w:rPr>
        <w:t xml:space="preserve"> me </w:t>
      </w:r>
      <w:proofErr w:type="spellStart"/>
      <w:r w:rsidRPr="00A26841">
        <w:rPr>
          <w:rFonts w:ascii="Times New Roman" w:hAnsi="Times New Roman"/>
          <w:sz w:val="24"/>
          <w:szCs w:val="24"/>
        </w:rPr>
        <w:t>pikë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metodologjinë</w:t>
      </w:r>
      <w:proofErr w:type="spellEnd"/>
      <w:r w:rsidRPr="00A26841">
        <w:rPr>
          <w:rFonts w:ascii="Times New Roman" w:hAnsi="Times New Roman"/>
          <w:sz w:val="24"/>
          <w:szCs w:val="24"/>
        </w:rPr>
        <w:t xml:space="preserve"> e </w:t>
      </w:r>
      <w:proofErr w:type="spellStart"/>
      <w:r w:rsidRPr="00A26841">
        <w:rPr>
          <w:rFonts w:ascii="Times New Roman" w:hAnsi="Times New Roman"/>
          <w:sz w:val="24"/>
          <w:szCs w:val="24"/>
        </w:rPr>
        <w:t>shpërndarjes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së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pikëve</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mënyrën</w:t>
      </w:r>
      <w:proofErr w:type="spellEnd"/>
      <w:r w:rsidRPr="00A26841">
        <w:rPr>
          <w:rFonts w:ascii="Times New Roman" w:hAnsi="Times New Roman"/>
          <w:sz w:val="24"/>
          <w:szCs w:val="24"/>
        </w:rPr>
        <w:t xml:space="preserve"> e </w:t>
      </w:r>
      <w:proofErr w:type="spellStart"/>
      <w:r w:rsidRPr="00A26841">
        <w:rPr>
          <w:rFonts w:ascii="Times New Roman" w:hAnsi="Times New Roman"/>
          <w:sz w:val="24"/>
          <w:szCs w:val="24"/>
        </w:rPr>
        <w:t>llogaritjes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së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rezultatit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përfundimtar</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i</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gjeni</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në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Udhëzimin</w:t>
      </w:r>
      <w:proofErr w:type="spellEnd"/>
      <w:r w:rsidRPr="00A26841">
        <w:rPr>
          <w:rFonts w:ascii="Times New Roman" w:hAnsi="Times New Roman"/>
          <w:sz w:val="24"/>
          <w:szCs w:val="24"/>
        </w:rPr>
        <w:t xml:space="preserve"> Nr. 2, </w:t>
      </w:r>
      <w:proofErr w:type="spellStart"/>
      <w:r w:rsidRPr="00A26841">
        <w:rPr>
          <w:rFonts w:ascii="Times New Roman" w:hAnsi="Times New Roman"/>
          <w:sz w:val="24"/>
          <w:szCs w:val="24"/>
        </w:rPr>
        <w:t>datë</w:t>
      </w:r>
      <w:proofErr w:type="spellEnd"/>
      <w:r w:rsidRPr="00A26841">
        <w:rPr>
          <w:rFonts w:ascii="Times New Roman" w:hAnsi="Times New Roman"/>
          <w:sz w:val="24"/>
          <w:szCs w:val="24"/>
        </w:rPr>
        <w:t xml:space="preserve"> 27.03.2015, “</w:t>
      </w:r>
      <w:proofErr w:type="spellStart"/>
      <w:r w:rsidRPr="00A26841">
        <w:rPr>
          <w:rFonts w:ascii="Times New Roman" w:hAnsi="Times New Roman"/>
          <w:i/>
          <w:sz w:val="24"/>
          <w:szCs w:val="24"/>
        </w:rPr>
        <w:t>Për</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procesin</w:t>
      </w:r>
      <w:proofErr w:type="spellEnd"/>
      <w:r w:rsidRPr="00A26841">
        <w:rPr>
          <w:rFonts w:ascii="Times New Roman" w:hAnsi="Times New Roman"/>
          <w:i/>
          <w:sz w:val="24"/>
          <w:szCs w:val="24"/>
        </w:rPr>
        <w:t xml:space="preserve"> e </w:t>
      </w:r>
      <w:proofErr w:type="spellStart"/>
      <w:r w:rsidRPr="00A26841">
        <w:rPr>
          <w:rFonts w:ascii="Times New Roman" w:hAnsi="Times New Roman"/>
          <w:i/>
          <w:sz w:val="24"/>
          <w:szCs w:val="24"/>
        </w:rPr>
        <w:t>plotësimit</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të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vendeve</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të</w:t>
      </w:r>
      <w:proofErr w:type="spellEnd"/>
      <w:r w:rsidRPr="00A26841">
        <w:rPr>
          <w:rFonts w:ascii="Times New Roman" w:hAnsi="Times New Roman"/>
          <w:i/>
          <w:sz w:val="24"/>
          <w:szCs w:val="24"/>
        </w:rPr>
        <w:t xml:space="preserve"> lira </w:t>
      </w:r>
      <w:proofErr w:type="spellStart"/>
      <w:r w:rsidRPr="00A26841">
        <w:rPr>
          <w:rFonts w:ascii="Times New Roman" w:hAnsi="Times New Roman"/>
          <w:i/>
          <w:sz w:val="24"/>
          <w:szCs w:val="24"/>
        </w:rPr>
        <w:t>në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shërbimin</w:t>
      </w:r>
      <w:proofErr w:type="spellEnd"/>
      <w:r w:rsidRPr="00A26841">
        <w:rPr>
          <w:rFonts w:ascii="Times New Roman" w:hAnsi="Times New Roman"/>
          <w:i/>
          <w:sz w:val="24"/>
          <w:szCs w:val="24"/>
        </w:rPr>
        <w:t xml:space="preserve"> civil </w:t>
      </w:r>
      <w:proofErr w:type="spellStart"/>
      <w:r w:rsidRPr="00A26841">
        <w:rPr>
          <w:rFonts w:ascii="Times New Roman" w:hAnsi="Times New Roman"/>
          <w:i/>
          <w:sz w:val="24"/>
          <w:szCs w:val="24"/>
        </w:rPr>
        <w:t>nëpërmjet</w:t>
      </w:r>
      <w:proofErr w:type="spellEnd"/>
      <w:r w:rsidRPr="00A26841">
        <w:rPr>
          <w:rFonts w:ascii="Times New Roman" w:hAnsi="Times New Roman"/>
          <w:i/>
          <w:sz w:val="24"/>
          <w:szCs w:val="24"/>
        </w:rPr>
        <w:t xml:space="preserve"> procedures </w:t>
      </w:r>
      <w:proofErr w:type="spellStart"/>
      <w:r w:rsidRPr="00A26841">
        <w:rPr>
          <w:rFonts w:ascii="Times New Roman" w:hAnsi="Times New Roman"/>
          <w:i/>
          <w:sz w:val="24"/>
          <w:szCs w:val="24"/>
        </w:rPr>
        <w:t>së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lëvizjes</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paralele</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ngritjes</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në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detyrë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për</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kategorinë</w:t>
      </w:r>
      <w:proofErr w:type="spellEnd"/>
      <w:r w:rsidRPr="00A26841">
        <w:rPr>
          <w:rFonts w:ascii="Times New Roman" w:hAnsi="Times New Roman"/>
          <w:i/>
          <w:sz w:val="24"/>
          <w:szCs w:val="24"/>
        </w:rPr>
        <w:t xml:space="preserve"> e </w:t>
      </w:r>
      <w:proofErr w:type="spellStart"/>
      <w:r w:rsidRPr="00A26841">
        <w:rPr>
          <w:rFonts w:ascii="Times New Roman" w:hAnsi="Times New Roman"/>
          <w:i/>
          <w:sz w:val="24"/>
          <w:szCs w:val="24"/>
        </w:rPr>
        <w:t>mesme</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dhe</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të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ulët</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drejtuese</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dhe</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pranimin</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në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shërbimin</w:t>
      </w:r>
      <w:proofErr w:type="spellEnd"/>
      <w:r w:rsidRPr="00A26841">
        <w:rPr>
          <w:rFonts w:ascii="Times New Roman" w:hAnsi="Times New Roman"/>
          <w:i/>
          <w:sz w:val="24"/>
          <w:szCs w:val="24"/>
        </w:rPr>
        <w:t xml:space="preserve"> civil </w:t>
      </w:r>
      <w:proofErr w:type="spellStart"/>
      <w:r w:rsidRPr="00A26841">
        <w:rPr>
          <w:rFonts w:ascii="Times New Roman" w:hAnsi="Times New Roman"/>
          <w:i/>
          <w:sz w:val="24"/>
          <w:szCs w:val="24"/>
        </w:rPr>
        <w:t>në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kategorinë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ekzekutive</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nëpërmjet</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konkurrimit</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të</w:t>
      </w:r>
      <w:proofErr w:type="spellEnd"/>
      <w:r w:rsidRPr="00A26841">
        <w:rPr>
          <w:rFonts w:ascii="Times New Roman" w:hAnsi="Times New Roman"/>
          <w:i/>
          <w:sz w:val="24"/>
          <w:szCs w:val="24"/>
        </w:rPr>
        <w:t xml:space="preserve"> </w:t>
      </w:r>
      <w:proofErr w:type="spellStart"/>
      <w:r w:rsidRPr="00A26841">
        <w:rPr>
          <w:rFonts w:ascii="Times New Roman" w:hAnsi="Times New Roman"/>
          <w:i/>
          <w:sz w:val="24"/>
          <w:szCs w:val="24"/>
        </w:rPr>
        <w:t>hapur</w:t>
      </w:r>
      <w:proofErr w:type="spellEnd"/>
      <w:r w:rsidRPr="00A26841">
        <w:rPr>
          <w:rFonts w:ascii="Times New Roman" w:hAnsi="Times New Roman"/>
          <w:sz w:val="24"/>
          <w:szCs w:val="24"/>
        </w:rPr>
        <w:t>”</w:t>
      </w:r>
      <w:r w:rsidRPr="00A26841">
        <w:t>,</w:t>
      </w:r>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Departamentit</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të</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Administratës</w:t>
      </w:r>
      <w:proofErr w:type="spellEnd"/>
      <w:r w:rsidRPr="00A26841">
        <w:rPr>
          <w:rFonts w:ascii="Times New Roman" w:hAnsi="Times New Roman"/>
          <w:sz w:val="24"/>
          <w:szCs w:val="24"/>
        </w:rPr>
        <w:t xml:space="preserve"> </w:t>
      </w:r>
      <w:proofErr w:type="spellStart"/>
      <w:r w:rsidRPr="00A26841">
        <w:rPr>
          <w:rFonts w:ascii="Times New Roman" w:hAnsi="Times New Roman"/>
          <w:sz w:val="24"/>
          <w:szCs w:val="24"/>
        </w:rPr>
        <w:t>Publike</w:t>
      </w:r>
      <w:proofErr w:type="spellEnd"/>
      <w:r w:rsidRPr="00A26841">
        <w:rPr>
          <w:rFonts w:ascii="Times New Roman" w:hAnsi="Times New Roman"/>
          <w:sz w:val="24"/>
          <w:szCs w:val="24"/>
        </w:rPr>
        <w:t xml:space="preserve"> </w:t>
      </w:r>
      <w:hyperlink r:id="rId14" w:history="1">
        <w:r w:rsidRPr="00A26841">
          <w:rPr>
            <w:color w:val="0000FF"/>
            <w:sz w:val="24"/>
            <w:szCs w:val="24"/>
            <w:u w:val="single"/>
          </w:rPr>
          <w:t>ëëë.dap.gov.al</w:t>
        </w:r>
      </w:hyperlink>
      <w:r w:rsidRPr="00A26841">
        <w:rPr>
          <w:rFonts w:ascii="Times New Roman" w:hAnsi="Times New Roman"/>
          <w:sz w:val="24"/>
          <w:szCs w:val="24"/>
        </w:rPr>
        <w:t>.</w:t>
      </w:r>
    </w:p>
    <w:p w14:paraId="659798B8" w14:textId="77777777" w:rsidR="00A26841" w:rsidRPr="00A26841" w:rsidRDefault="00A26841" w:rsidP="00A26841">
      <w:pPr>
        <w:jc w:val="both"/>
        <w:rPr>
          <w:rFonts w:ascii="Times New Roman" w:hAnsi="Times New Roman"/>
          <w:sz w:val="24"/>
          <w:szCs w:val="24"/>
        </w:rPr>
      </w:pPr>
      <w:hyperlink r:id="rId15" w:history="1">
        <w:r w:rsidRPr="00A26841">
          <w:rPr>
            <w:color w:val="0000FF"/>
            <w:sz w:val="24"/>
            <w:szCs w:val="24"/>
            <w:u w:val="single"/>
          </w:rPr>
          <w:t>http://dap.gov.al/2014-03-21-12-52-44/udhezime/426-udhezim-nr-2-date-27-03-2015</w:t>
        </w:r>
      </w:hyperlink>
    </w:p>
    <w:p w14:paraId="03CAAA28" w14:textId="77777777" w:rsidR="00A26841" w:rsidRPr="00A26841" w:rsidRDefault="00A26841" w:rsidP="00A2684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016881" w:rsidRPr="00016881" w14:paraId="1ACB09D3" w14:textId="77777777" w:rsidTr="00D343C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0EE75CF" w14:textId="77777777" w:rsidR="00A26841" w:rsidRPr="00016881" w:rsidRDefault="00A26841" w:rsidP="00A26841">
            <w:pPr>
              <w:spacing w:after="0" w:line="240" w:lineRule="auto"/>
              <w:jc w:val="center"/>
              <w:rPr>
                <w:rFonts w:ascii="Times New Roman" w:hAnsi="Times New Roman"/>
                <w:sz w:val="24"/>
                <w:szCs w:val="24"/>
              </w:rPr>
            </w:pPr>
            <w:r w:rsidRPr="00016881">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14:paraId="272A3F4C" w14:textId="77777777" w:rsidR="00A26841" w:rsidRPr="00016881" w:rsidRDefault="00A26841" w:rsidP="00A26841">
            <w:pPr>
              <w:spacing w:after="0" w:line="240" w:lineRule="auto"/>
              <w:rPr>
                <w:rFonts w:ascii="Times New Roman" w:hAnsi="Times New Roman"/>
                <w:b/>
                <w:sz w:val="24"/>
                <w:szCs w:val="24"/>
              </w:rPr>
            </w:pPr>
            <w:r w:rsidRPr="00016881">
              <w:rPr>
                <w:rFonts w:ascii="Times New Roman" w:hAnsi="Times New Roman"/>
                <w:b/>
                <w:sz w:val="24"/>
                <w:szCs w:val="24"/>
              </w:rPr>
              <w:t>DATA E DALJES SË REZULTATEVE TË KONKURIMIT DHE MËNYRA E KOMUNIKIMIT</w:t>
            </w:r>
          </w:p>
        </w:tc>
      </w:tr>
    </w:tbl>
    <w:p w14:paraId="29FAB988" w14:textId="77777777" w:rsidR="00A26841" w:rsidRPr="00E82DD6" w:rsidRDefault="00A26841" w:rsidP="00A26841">
      <w:pPr>
        <w:jc w:val="both"/>
        <w:rPr>
          <w:rFonts w:ascii="Times New Roman" w:hAnsi="Times New Roman"/>
          <w:sz w:val="24"/>
          <w:szCs w:val="24"/>
        </w:rPr>
      </w:pPr>
      <w:proofErr w:type="spellStart"/>
      <w:r w:rsidRPr="00016881">
        <w:rPr>
          <w:rFonts w:ascii="Times New Roman" w:hAnsi="Times New Roman"/>
          <w:sz w:val="24"/>
          <w:szCs w:val="24"/>
        </w:rPr>
        <w:t>Në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përfundim</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vlerësimit</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të</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kandidatëve</w:t>
      </w:r>
      <w:proofErr w:type="spellEnd"/>
      <w:r w:rsidRPr="00016881">
        <w:rPr>
          <w:rFonts w:ascii="Times New Roman" w:hAnsi="Times New Roman"/>
          <w:sz w:val="24"/>
          <w:szCs w:val="24"/>
        </w:rPr>
        <w:t xml:space="preserve">, </w:t>
      </w:r>
      <w:proofErr w:type="spellStart"/>
      <w:r w:rsidRPr="00016881">
        <w:rPr>
          <w:rFonts w:ascii="Times New Roman" w:hAnsi="Times New Roman"/>
          <w:sz w:val="24"/>
          <w:szCs w:val="24"/>
        </w:rPr>
        <w:t>Institucioni</w:t>
      </w:r>
      <w:proofErr w:type="spellEnd"/>
      <w:r w:rsidRPr="00016881">
        <w:rPr>
          <w:rFonts w:ascii="Times New Roman" w:hAnsi="Times New Roman"/>
          <w:sz w:val="24"/>
          <w:szCs w:val="24"/>
        </w:rPr>
        <w:t xml:space="preserve"> Bashkia </w:t>
      </w:r>
      <w:proofErr w:type="spellStart"/>
      <w:r w:rsidRPr="00016881">
        <w:rPr>
          <w:rFonts w:ascii="Times New Roman" w:hAnsi="Times New Roman"/>
          <w:sz w:val="24"/>
          <w:szCs w:val="24"/>
        </w:rPr>
        <w:t>Rrogozhine</w:t>
      </w:r>
      <w:proofErr w:type="spellEnd"/>
      <w:r w:rsidRPr="00016881">
        <w:rPr>
          <w:rFonts w:ascii="Times New Roman" w:hAnsi="Times New Roman"/>
          <w:sz w:val="24"/>
          <w:szCs w:val="24"/>
        </w:rPr>
        <w:t xml:space="preserve"> do</w:t>
      </w:r>
      <w:r w:rsidRPr="008B5DB8">
        <w:rPr>
          <w:rFonts w:ascii="Times New Roman" w:hAnsi="Times New Roman"/>
          <w:sz w:val="24"/>
          <w:szCs w:val="24"/>
        </w:rPr>
        <w:t xml:space="preserve"> </w:t>
      </w:r>
      <w:proofErr w:type="spellStart"/>
      <w:r w:rsidRPr="008B5DB8">
        <w:rPr>
          <w:rFonts w:ascii="Times New Roman" w:hAnsi="Times New Roman"/>
          <w:sz w:val="24"/>
          <w:szCs w:val="24"/>
        </w:rPr>
        <w:t>të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shpallë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fituesin</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në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portalin</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Agjencia</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Kombëtare</w:t>
      </w:r>
      <w:proofErr w:type="spellEnd"/>
      <w:r w:rsidRPr="008B5DB8">
        <w:rPr>
          <w:rFonts w:ascii="Times New Roman" w:hAnsi="Times New Roman"/>
          <w:sz w:val="24"/>
          <w:szCs w:val="24"/>
        </w:rPr>
        <w:t xml:space="preserve"> e </w:t>
      </w:r>
      <w:proofErr w:type="spellStart"/>
      <w:r w:rsidRPr="008B5DB8">
        <w:rPr>
          <w:rFonts w:ascii="Times New Roman" w:hAnsi="Times New Roman"/>
          <w:sz w:val="24"/>
          <w:szCs w:val="24"/>
        </w:rPr>
        <w:t>Punësimit</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dhe</w:t>
      </w:r>
      <w:proofErr w:type="spellEnd"/>
      <w:r w:rsidRPr="008B5DB8">
        <w:rPr>
          <w:rFonts w:ascii="Times New Roman" w:hAnsi="Times New Roman"/>
          <w:sz w:val="24"/>
          <w:szCs w:val="24"/>
        </w:rPr>
        <w:t xml:space="preserve"> </w:t>
      </w:r>
      <w:proofErr w:type="spellStart"/>
      <w:proofErr w:type="gramStart"/>
      <w:r w:rsidRPr="008B5DB8">
        <w:rPr>
          <w:rFonts w:ascii="Times New Roman" w:hAnsi="Times New Roman"/>
          <w:sz w:val="24"/>
          <w:szCs w:val="24"/>
        </w:rPr>
        <w:t>Aftësive</w:t>
      </w:r>
      <w:proofErr w:type="spellEnd"/>
      <w:r w:rsidRPr="008B5DB8">
        <w:rPr>
          <w:rFonts w:ascii="Times New Roman" w:hAnsi="Times New Roman"/>
          <w:sz w:val="24"/>
          <w:szCs w:val="24"/>
        </w:rPr>
        <w:t xml:space="preserve"> ”</w:t>
      </w:r>
      <w:proofErr w:type="gramEnd"/>
      <w:r w:rsidRPr="008B5DB8">
        <w:rPr>
          <w:rFonts w:ascii="Times New Roman" w:hAnsi="Times New Roman"/>
          <w:sz w:val="24"/>
          <w:szCs w:val="24"/>
        </w:rPr>
        <w:t xml:space="preserve">. </w:t>
      </w:r>
      <w:proofErr w:type="spellStart"/>
      <w:r w:rsidRPr="008B5DB8">
        <w:rPr>
          <w:rFonts w:ascii="Times New Roman" w:hAnsi="Times New Roman"/>
          <w:sz w:val="24"/>
          <w:szCs w:val="24"/>
        </w:rPr>
        <w:t>Të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gjithë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kandidatët</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pjesëmarrës</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në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këtë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procedurë</w:t>
      </w:r>
      <w:proofErr w:type="spellEnd"/>
      <w:r w:rsidRPr="008B5DB8">
        <w:rPr>
          <w:rFonts w:ascii="Times New Roman" w:hAnsi="Times New Roman"/>
          <w:sz w:val="24"/>
          <w:szCs w:val="24"/>
        </w:rPr>
        <w:t xml:space="preserve"> do </w:t>
      </w:r>
      <w:proofErr w:type="spellStart"/>
      <w:r w:rsidRPr="008B5DB8">
        <w:rPr>
          <w:rFonts w:ascii="Times New Roman" w:hAnsi="Times New Roman"/>
          <w:sz w:val="24"/>
          <w:szCs w:val="24"/>
        </w:rPr>
        <w:t>të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njoftohen</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në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mënyrë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elektronike</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për</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datën</w:t>
      </w:r>
      <w:proofErr w:type="spellEnd"/>
      <w:r w:rsidRPr="008B5DB8">
        <w:rPr>
          <w:rFonts w:ascii="Times New Roman" w:hAnsi="Times New Roman"/>
          <w:sz w:val="24"/>
          <w:szCs w:val="24"/>
        </w:rPr>
        <w:t xml:space="preserve"> e </w:t>
      </w:r>
      <w:proofErr w:type="spellStart"/>
      <w:r w:rsidRPr="008B5DB8">
        <w:rPr>
          <w:rFonts w:ascii="Times New Roman" w:hAnsi="Times New Roman"/>
          <w:sz w:val="24"/>
          <w:szCs w:val="24"/>
        </w:rPr>
        <w:t>saktë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të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shpalljes</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së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fituesit</w:t>
      </w:r>
      <w:proofErr w:type="spellEnd"/>
      <w:r w:rsidRPr="008B5DB8">
        <w:rPr>
          <w:rFonts w:ascii="Times New Roman" w:hAnsi="Times New Roman"/>
          <w:sz w:val="24"/>
          <w:szCs w:val="24"/>
        </w:rPr>
        <w:t>.</w:t>
      </w:r>
    </w:p>
    <w:p w14:paraId="22988472" w14:textId="35376A6D" w:rsidR="00A26841" w:rsidRPr="00E82DD6" w:rsidRDefault="00A26841" w:rsidP="00A26841">
      <w:pPr>
        <w:jc w:val="both"/>
        <w:rPr>
          <w:rFonts w:ascii="Times New Roman" w:hAnsi="Times New Roman"/>
          <w:sz w:val="24"/>
          <w:szCs w:val="24"/>
        </w:rPr>
      </w:pPr>
    </w:p>
    <w:sectPr w:rsidR="00A26841" w:rsidRPr="00E82DD6" w:rsidSect="00E73D61">
      <w:headerReference w:type="default" r:id="rId16"/>
      <w:footerReference w:type="default" r:id="rId17"/>
      <w:headerReference w:type="first" r:id="rId18"/>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47BD8" w14:textId="77777777" w:rsidR="00935C1C" w:rsidRDefault="00935C1C" w:rsidP="00386E9F">
      <w:pPr>
        <w:spacing w:after="0" w:line="240" w:lineRule="auto"/>
      </w:pPr>
      <w:r>
        <w:separator/>
      </w:r>
    </w:p>
  </w:endnote>
  <w:endnote w:type="continuationSeparator" w:id="0">
    <w:p w14:paraId="7E49E43D" w14:textId="77777777" w:rsidR="00935C1C" w:rsidRDefault="00935C1C"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91FC" w14:textId="77777777" w:rsidR="0090250B" w:rsidRPr="00DB2BBF" w:rsidRDefault="0090250B" w:rsidP="00474066">
    <w:pPr>
      <w:pStyle w:val="Footer"/>
      <w:jc w:val="right"/>
      <w:rPr>
        <w:rFonts w:ascii="Times New Roman" w:hAnsi="Times New Roman"/>
        <w:sz w:val="20"/>
        <w:szCs w:val="20"/>
      </w:rPr>
    </w:pPr>
    <w:proofErr w:type="spellStart"/>
    <w:r w:rsidRPr="00DB2BBF">
      <w:rPr>
        <w:rFonts w:ascii="Times New Roman" w:hAnsi="Times New Roman"/>
        <w:sz w:val="20"/>
        <w:szCs w:val="20"/>
      </w:rPr>
      <w:t>Faqe</w:t>
    </w:r>
    <w:proofErr w:type="spellEnd"/>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841951">
      <w:rPr>
        <w:rFonts w:ascii="Times New Roman" w:hAnsi="Times New Roman"/>
        <w:noProof/>
        <w:sz w:val="20"/>
        <w:szCs w:val="20"/>
      </w:rPr>
      <w:t>7</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94DF8" w14:textId="77777777" w:rsidR="00935C1C" w:rsidRDefault="00935C1C" w:rsidP="00386E9F">
      <w:pPr>
        <w:spacing w:after="0" w:line="240" w:lineRule="auto"/>
      </w:pPr>
      <w:r>
        <w:separator/>
      </w:r>
    </w:p>
  </w:footnote>
  <w:footnote w:type="continuationSeparator" w:id="0">
    <w:p w14:paraId="03BAE0D9" w14:textId="77777777" w:rsidR="00935C1C" w:rsidRDefault="00935C1C"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66E3" w14:textId="77777777" w:rsidR="0090250B" w:rsidRPr="003837AF" w:rsidRDefault="00B14A22" w:rsidP="00DD0BF1">
    <w:pPr>
      <w:pStyle w:val="Header"/>
      <w:jc w:val="right"/>
      <w:rPr>
        <w:rFonts w:ascii="Times New Roman" w:hAnsi="Times New Roman"/>
        <w:i/>
        <w:sz w:val="20"/>
        <w:szCs w:val="20"/>
      </w:rPr>
    </w:pPr>
    <w:r>
      <w:rPr>
        <w:rFonts w:ascii="Times New Roman" w:hAnsi="Times New Roman"/>
        <w:i/>
        <w:sz w:val="20"/>
        <w:szCs w:val="20"/>
      </w:rPr>
      <w:t xml:space="preserve">Bashkia </w:t>
    </w:r>
    <w:proofErr w:type="spellStart"/>
    <w:r>
      <w:rPr>
        <w:rFonts w:ascii="Times New Roman" w:hAnsi="Times New Roman"/>
        <w:i/>
        <w:sz w:val="20"/>
        <w:szCs w:val="20"/>
      </w:rPr>
      <w:t>Rrogozhine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6AC5" w14:textId="77777777" w:rsidR="00D95F79" w:rsidRDefault="00D95F79" w:rsidP="00D95F79">
    <w:pPr>
      <w:tabs>
        <w:tab w:val="center" w:pos="4680"/>
        <w:tab w:val="right" w:pos="9360"/>
      </w:tabs>
      <w:spacing w:after="0" w:line="240" w:lineRule="auto"/>
      <w:rPr>
        <w:rFonts w:asciiTheme="minorHAnsi" w:eastAsiaTheme="minorEastAsia" w:hAnsiTheme="minorHAnsi" w:cstheme="minorBidi"/>
        <w:u w:val="single"/>
      </w:rPr>
    </w:pPr>
    <w:r w:rsidRPr="004A6DC2">
      <w:rPr>
        <w:rFonts w:ascii="Arial" w:eastAsiaTheme="majorEastAsia" w:hAnsi="Arial" w:cs="Arial"/>
        <w:b/>
        <w:noProof/>
        <w:sz w:val="18"/>
        <w:szCs w:val="18"/>
      </w:rPr>
      <w:drawing>
        <wp:anchor distT="0" distB="0" distL="114300" distR="114300" simplePos="0" relativeHeight="251660288" behindDoc="0" locked="0" layoutInCell="1" allowOverlap="1" wp14:anchorId="2A34235F" wp14:editId="2D3DB17B">
          <wp:simplePos x="0" y="0"/>
          <wp:positionH relativeFrom="column">
            <wp:posOffset>5876925</wp:posOffset>
          </wp:positionH>
          <wp:positionV relativeFrom="paragraph">
            <wp:posOffset>-156210</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imes New Roman" w:eastAsiaTheme="majorEastAsia" w:hAnsi="Times New Roman"/>
        <w:b/>
        <w:noProof/>
        <w:sz w:val="28"/>
        <w:szCs w:val="28"/>
      </w:rPr>
      <w:drawing>
        <wp:anchor distT="0" distB="0" distL="114300" distR="114300" simplePos="0" relativeHeight="251659264" behindDoc="0" locked="0" layoutInCell="1" allowOverlap="1" wp14:anchorId="32CE777A" wp14:editId="35CA5B36">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heme="minorHAnsi" w:eastAsiaTheme="minorEastAsia" w:hAnsiTheme="minorHAnsi" w:cstheme="minorBidi"/>
        <w:u w:val="single"/>
      </w:rPr>
      <w:t xml:space="preserve">____________________________________    </w:t>
    </w:r>
    <w:r w:rsidRPr="004A6DC2">
      <w:rPr>
        <w:rFonts w:asciiTheme="minorHAnsi" w:eastAsiaTheme="minorEastAsia" w:hAnsiTheme="minorHAnsi" w:cstheme="minorBidi"/>
      </w:rPr>
      <w:t xml:space="preserve"> </w:t>
    </w:r>
    <w:r w:rsidRPr="004A6DC2">
      <w:rPr>
        <w:rFonts w:asciiTheme="minorHAnsi" w:eastAsiaTheme="minorEastAsia" w:hAnsiTheme="minorHAnsi" w:cstheme="minorBidi"/>
        <w:u w:val="single"/>
      </w:rPr>
      <w:t xml:space="preserve">                 _________________________________</w:t>
    </w:r>
  </w:p>
  <w:p w14:paraId="34D7CA07" w14:textId="77777777" w:rsidR="00D95F79" w:rsidRDefault="00D95F79" w:rsidP="00D95F79">
    <w:pPr>
      <w:jc w:val="center"/>
      <w:rPr>
        <w:rFonts w:ascii="Arial" w:eastAsiaTheme="minorEastAsia" w:hAnsi="Arial" w:cs="Arial"/>
        <w:b/>
        <w:sz w:val="18"/>
        <w:szCs w:val="18"/>
        <w:lang w:val="it-IT"/>
      </w:rPr>
    </w:pPr>
  </w:p>
  <w:p w14:paraId="556E4CCD" w14:textId="77777777" w:rsidR="00D95F79" w:rsidRPr="004A6DC2" w:rsidRDefault="00D95F79" w:rsidP="00D95F79">
    <w:pPr>
      <w:jc w:val="center"/>
      <w:rPr>
        <w:rFonts w:ascii="Arial" w:eastAsiaTheme="minorEastAsia" w:hAnsi="Arial" w:cs="Arial"/>
        <w:b/>
        <w:sz w:val="18"/>
        <w:szCs w:val="18"/>
        <w:lang w:val="it-IT"/>
      </w:rPr>
    </w:pPr>
    <w:r w:rsidRPr="004A6DC2">
      <w:rPr>
        <w:rFonts w:ascii="Arial" w:eastAsiaTheme="minorEastAsia" w:hAnsi="Arial" w:cs="Arial"/>
        <w:b/>
        <w:sz w:val="18"/>
        <w:szCs w:val="18"/>
        <w:lang w:val="it-IT"/>
      </w:rPr>
      <w:t>R E P U B L I K A E SH Q I P Ë R I S Ë</w:t>
    </w:r>
  </w:p>
  <w:p w14:paraId="6C89EBFA" w14:textId="08DE99C1" w:rsidR="0090250B" w:rsidRPr="00D95F79" w:rsidRDefault="00D95F79" w:rsidP="00D95F79">
    <w:pPr>
      <w:jc w:val="center"/>
      <w:rPr>
        <w:rFonts w:ascii="Times New Roman" w:eastAsiaTheme="minorEastAsia" w:hAnsi="Times New Roman"/>
        <w:b/>
        <w:sz w:val="24"/>
        <w:szCs w:val="24"/>
        <w:lang w:val="it-IT"/>
      </w:rPr>
    </w:pPr>
    <w:r w:rsidRPr="004A6DC2">
      <w:rPr>
        <w:rFonts w:ascii="Times New Roman" w:eastAsiaTheme="minorEastAsia" w:hAnsi="Times New Roman"/>
        <w:b/>
        <w:sz w:val="24"/>
        <w:szCs w:val="24"/>
        <w:lang w:val="it-IT"/>
      </w:rPr>
      <w:t>BASHKIA RROGOZHINË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4C56D59"/>
    <w:multiLevelType w:val="hybridMultilevel"/>
    <w:tmpl w:val="5CFA66B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5256004"/>
    <w:multiLevelType w:val="hybridMultilevel"/>
    <w:tmpl w:val="9BBA9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391A"/>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0620B2A"/>
    <w:multiLevelType w:val="hybridMultilevel"/>
    <w:tmpl w:val="58148D92"/>
    <w:lvl w:ilvl="0" w:tplc="50729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23ED2"/>
    <w:multiLevelType w:val="multilevel"/>
    <w:tmpl w:val="E1422420"/>
    <w:lvl w:ilvl="0">
      <w:start w:val="1"/>
      <w:numFmt w:val="bullet"/>
      <w:lvlText w:val=""/>
      <w:lvlJc w:val="left"/>
      <w:pPr>
        <w:ind w:left="360" w:hanging="360"/>
      </w:pPr>
      <w:rPr>
        <w:rFonts w:ascii="Wingdings" w:hAnsi="Wingding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4579D8"/>
    <w:multiLevelType w:val="hybridMultilevel"/>
    <w:tmpl w:val="5A6A0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E7086B"/>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7F3150A"/>
    <w:multiLevelType w:val="hybridMultilevel"/>
    <w:tmpl w:val="9D2A0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839DB"/>
    <w:multiLevelType w:val="hybridMultilevel"/>
    <w:tmpl w:val="C88ACC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E1C4D0C"/>
    <w:multiLevelType w:val="multilevel"/>
    <w:tmpl w:val="201ADD70"/>
    <w:lvl w:ilvl="0">
      <w:start w:val="1"/>
      <w:numFmt w:val="bullet"/>
      <w:lvlText w:val=""/>
      <w:lvlJc w:val="left"/>
      <w:pPr>
        <w:ind w:left="5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6DFA5FE3"/>
    <w:multiLevelType w:val="hybridMultilevel"/>
    <w:tmpl w:val="C88ACC2E"/>
    <w:lvl w:ilvl="0" w:tplc="152C9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B54B2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75710BC"/>
    <w:multiLevelType w:val="hybridMultilevel"/>
    <w:tmpl w:val="D254A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439D3"/>
    <w:multiLevelType w:val="hybridMultilevel"/>
    <w:tmpl w:val="3090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77103">
    <w:abstractNumId w:val="23"/>
  </w:num>
  <w:num w:numId="2" w16cid:durableId="223877834">
    <w:abstractNumId w:val="18"/>
  </w:num>
  <w:num w:numId="3" w16cid:durableId="210769201">
    <w:abstractNumId w:val="9"/>
  </w:num>
  <w:num w:numId="4" w16cid:durableId="1742944421">
    <w:abstractNumId w:val="1"/>
  </w:num>
  <w:num w:numId="5" w16cid:durableId="1084062723">
    <w:abstractNumId w:val="16"/>
  </w:num>
  <w:num w:numId="6" w16cid:durableId="298809150">
    <w:abstractNumId w:val="21"/>
  </w:num>
  <w:num w:numId="7" w16cid:durableId="630014989">
    <w:abstractNumId w:val="12"/>
  </w:num>
  <w:num w:numId="8" w16cid:durableId="2061513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895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6051510">
    <w:abstractNumId w:val="20"/>
  </w:num>
  <w:num w:numId="11" w16cid:durableId="1695956096">
    <w:abstractNumId w:val="19"/>
  </w:num>
  <w:num w:numId="12" w16cid:durableId="937368904">
    <w:abstractNumId w:val="11"/>
  </w:num>
  <w:num w:numId="13" w16cid:durableId="2041930302">
    <w:abstractNumId w:val="0"/>
  </w:num>
  <w:num w:numId="14" w16cid:durableId="143668059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2355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62065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7089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8643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6914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666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895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5820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3142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0293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5201345">
    <w:abstractNumId w:val="8"/>
  </w:num>
  <w:num w:numId="26" w16cid:durableId="256138763">
    <w:abstractNumId w:val="5"/>
  </w:num>
  <w:num w:numId="27" w16cid:durableId="2099323475">
    <w:abstractNumId w:val="4"/>
  </w:num>
  <w:num w:numId="28" w16cid:durableId="806314599">
    <w:abstractNumId w:val="26"/>
  </w:num>
  <w:num w:numId="29" w16cid:durableId="552814563">
    <w:abstractNumId w:val="25"/>
  </w:num>
  <w:num w:numId="30" w16cid:durableId="1000543120">
    <w:abstractNumId w:val="24"/>
  </w:num>
  <w:num w:numId="31" w16cid:durableId="2145154971">
    <w:abstractNumId w:val="14"/>
  </w:num>
  <w:num w:numId="32" w16cid:durableId="993416134">
    <w:abstractNumId w:val="6"/>
  </w:num>
  <w:num w:numId="33" w16cid:durableId="1781876514">
    <w:abstractNumId w:val="3"/>
  </w:num>
  <w:num w:numId="34" w16cid:durableId="1877816323">
    <w:abstractNumId w:val="17"/>
  </w:num>
  <w:num w:numId="35" w16cid:durableId="216547696">
    <w:abstractNumId w:val="10"/>
  </w:num>
  <w:num w:numId="36" w16cid:durableId="287660421">
    <w:abstractNumId w:val="7"/>
  </w:num>
  <w:num w:numId="37" w16cid:durableId="242301026">
    <w:abstractNumId w:val="22"/>
  </w:num>
  <w:num w:numId="38" w16cid:durableId="2049379516">
    <w:abstractNumId w:val="13"/>
  </w:num>
  <w:num w:numId="39" w16cid:durableId="131518478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366D"/>
    <w:rsid w:val="000026FC"/>
    <w:rsid w:val="00002754"/>
    <w:rsid w:val="00016881"/>
    <w:rsid w:val="0002494B"/>
    <w:rsid w:val="00033B81"/>
    <w:rsid w:val="00034F65"/>
    <w:rsid w:val="00037DDF"/>
    <w:rsid w:val="00040290"/>
    <w:rsid w:val="00050C2D"/>
    <w:rsid w:val="00055A9A"/>
    <w:rsid w:val="00065CE7"/>
    <w:rsid w:val="00081190"/>
    <w:rsid w:val="00083B5A"/>
    <w:rsid w:val="00087974"/>
    <w:rsid w:val="00091CE3"/>
    <w:rsid w:val="000B210C"/>
    <w:rsid w:val="000D14F3"/>
    <w:rsid w:val="000D1727"/>
    <w:rsid w:val="000D18A5"/>
    <w:rsid w:val="000D3392"/>
    <w:rsid w:val="000E3367"/>
    <w:rsid w:val="00112EBE"/>
    <w:rsid w:val="00116537"/>
    <w:rsid w:val="00121F5B"/>
    <w:rsid w:val="00123E70"/>
    <w:rsid w:val="001249D6"/>
    <w:rsid w:val="00141FE2"/>
    <w:rsid w:val="001470A4"/>
    <w:rsid w:val="00147B65"/>
    <w:rsid w:val="00157269"/>
    <w:rsid w:val="0016483B"/>
    <w:rsid w:val="001756BF"/>
    <w:rsid w:val="0017737D"/>
    <w:rsid w:val="00197E5B"/>
    <w:rsid w:val="001A1DA8"/>
    <w:rsid w:val="001A2ED3"/>
    <w:rsid w:val="001C4E76"/>
    <w:rsid w:val="001C753E"/>
    <w:rsid w:val="001D05FF"/>
    <w:rsid w:val="001E3847"/>
    <w:rsid w:val="001F21BE"/>
    <w:rsid w:val="001F4C5D"/>
    <w:rsid w:val="001F5F98"/>
    <w:rsid w:val="001F61C0"/>
    <w:rsid w:val="00205B74"/>
    <w:rsid w:val="00212FE6"/>
    <w:rsid w:val="00233498"/>
    <w:rsid w:val="00240CB6"/>
    <w:rsid w:val="00241223"/>
    <w:rsid w:val="00242CB6"/>
    <w:rsid w:val="0024362E"/>
    <w:rsid w:val="00247AD0"/>
    <w:rsid w:val="00264069"/>
    <w:rsid w:val="00264EC1"/>
    <w:rsid w:val="00265FC0"/>
    <w:rsid w:val="00273BED"/>
    <w:rsid w:val="00274515"/>
    <w:rsid w:val="002976DE"/>
    <w:rsid w:val="002A2371"/>
    <w:rsid w:val="002B35F1"/>
    <w:rsid w:val="002B3ABC"/>
    <w:rsid w:val="002B5529"/>
    <w:rsid w:val="002B5C39"/>
    <w:rsid w:val="002B5E1E"/>
    <w:rsid w:val="002D18A6"/>
    <w:rsid w:val="002E341B"/>
    <w:rsid w:val="002E3693"/>
    <w:rsid w:val="002F3B1E"/>
    <w:rsid w:val="002F74E3"/>
    <w:rsid w:val="00300E6D"/>
    <w:rsid w:val="00304875"/>
    <w:rsid w:val="00305F19"/>
    <w:rsid w:val="0032261F"/>
    <w:rsid w:val="00326F7F"/>
    <w:rsid w:val="003277A8"/>
    <w:rsid w:val="0034081F"/>
    <w:rsid w:val="0034285E"/>
    <w:rsid w:val="00343802"/>
    <w:rsid w:val="00354B6B"/>
    <w:rsid w:val="003629D0"/>
    <w:rsid w:val="00366D0E"/>
    <w:rsid w:val="003739FA"/>
    <w:rsid w:val="0037563B"/>
    <w:rsid w:val="003763D8"/>
    <w:rsid w:val="003837AF"/>
    <w:rsid w:val="00386E9F"/>
    <w:rsid w:val="00390BAF"/>
    <w:rsid w:val="003B3799"/>
    <w:rsid w:val="003C5641"/>
    <w:rsid w:val="003D3B4F"/>
    <w:rsid w:val="003D5045"/>
    <w:rsid w:val="003D76EC"/>
    <w:rsid w:val="003E1F9C"/>
    <w:rsid w:val="003F153F"/>
    <w:rsid w:val="003F4B5D"/>
    <w:rsid w:val="003F4E76"/>
    <w:rsid w:val="00401A53"/>
    <w:rsid w:val="00421B2C"/>
    <w:rsid w:val="00430364"/>
    <w:rsid w:val="00432EDC"/>
    <w:rsid w:val="00440314"/>
    <w:rsid w:val="00452D02"/>
    <w:rsid w:val="004558B4"/>
    <w:rsid w:val="00461090"/>
    <w:rsid w:val="00471D01"/>
    <w:rsid w:val="00472946"/>
    <w:rsid w:val="00474066"/>
    <w:rsid w:val="004910B2"/>
    <w:rsid w:val="004A76C3"/>
    <w:rsid w:val="004D345A"/>
    <w:rsid w:val="004E03EA"/>
    <w:rsid w:val="004F142A"/>
    <w:rsid w:val="004F32A4"/>
    <w:rsid w:val="004F4651"/>
    <w:rsid w:val="004F48A0"/>
    <w:rsid w:val="004F6A49"/>
    <w:rsid w:val="00504777"/>
    <w:rsid w:val="00506ADF"/>
    <w:rsid w:val="00510AAF"/>
    <w:rsid w:val="00513D9E"/>
    <w:rsid w:val="005219FA"/>
    <w:rsid w:val="00522930"/>
    <w:rsid w:val="005305C0"/>
    <w:rsid w:val="00543B3A"/>
    <w:rsid w:val="00545C53"/>
    <w:rsid w:val="00556907"/>
    <w:rsid w:val="00561DA5"/>
    <w:rsid w:val="0056407D"/>
    <w:rsid w:val="00591328"/>
    <w:rsid w:val="0059377F"/>
    <w:rsid w:val="005A5B1D"/>
    <w:rsid w:val="005A61C1"/>
    <w:rsid w:val="005A7A83"/>
    <w:rsid w:val="005B1424"/>
    <w:rsid w:val="005B15BD"/>
    <w:rsid w:val="005C1407"/>
    <w:rsid w:val="005C2A38"/>
    <w:rsid w:val="005C772F"/>
    <w:rsid w:val="005D7815"/>
    <w:rsid w:val="005E0312"/>
    <w:rsid w:val="005E5D6A"/>
    <w:rsid w:val="005E66B1"/>
    <w:rsid w:val="005F5855"/>
    <w:rsid w:val="005F6D46"/>
    <w:rsid w:val="00614274"/>
    <w:rsid w:val="006146BE"/>
    <w:rsid w:val="00620223"/>
    <w:rsid w:val="0062048A"/>
    <w:rsid w:val="00623A85"/>
    <w:rsid w:val="0063241A"/>
    <w:rsid w:val="006400DE"/>
    <w:rsid w:val="006430AC"/>
    <w:rsid w:val="00643AEA"/>
    <w:rsid w:val="00655000"/>
    <w:rsid w:val="00656427"/>
    <w:rsid w:val="00664CD2"/>
    <w:rsid w:val="00674B01"/>
    <w:rsid w:val="0068057D"/>
    <w:rsid w:val="00680F12"/>
    <w:rsid w:val="006937C4"/>
    <w:rsid w:val="00695ADE"/>
    <w:rsid w:val="00697C90"/>
    <w:rsid w:val="006B301D"/>
    <w:rsid w:val="006B6673"/>
    <w:rsid w:val="006D275B"/>
    <w:rsid w:val="006D701A"/>
    <w:rsid w:val="006E22B5"/>
    <w:rsid w:val="006E2BBF"/>
    <w:rsid w:val="006E7570"/>
    <w:rsid w:val="00704181"/>
    <w:rsid w:val="00713A5D"/>
    <w:rsid w:val="007147FD"/>
    <w:rsid w:val="00720F02"/>
    <w:rsid w:val="00721805"/>
    <w:rsid w:val="00745A96"/>
    <w:rsid w:val="00753554"/>
    <w:rsid w:val="00755175"/>
    <w:rsid w:val="00757067"/>
    <w:rsid w:val="00757868"/>
    <w:rsid w:val="007624E5"/>
    <w:rsid w:val="007774CB"/>
    <w:rsid w:val="00777A10"/>
    <w:rsid w:val="00777B2D"/>
    <w:rsid w:val="00781D7C"/>
    <w:rsid w:val="007854B3"/>
    <w:rsid w:val="00785A2B"/>
    <w:rsid w:val="00785F80"/>
    <w:rsid w:val="00787EB8"/>
    <w:rsid w:val="00795463"/>
    <w:rsid w:val="00796B90"/>
    <w:rsid w:val="007A44E7"/>
    <w:rsid w:val="007B59E4"/>
    <w:rsid w:val="007C0D27"/>
    <w:rsid w:val="007C1575"/>
    <w:rsid w:val="007D5597"/>
    <w:rsid w:val="00801F26"/>
    <w:rsid w:val="00805A8E"/>
    <w:rsid w:val="00812BFD"/>
    <w:rsid w:val="00815334"/>
    <w:rsid w:val="0081564A"/>
    <w:rsid w:val="00824223"/>
    <w:rsid w:val="00826E71"/>
    <w:rsid w:val="008352B4"/>
    <w:rsid w:val="0084157B"/>
    <w:rsid w:val="00841951"/>
    <w:rsid w:val="00845E59"/>
    <w:rsid w:val="00877026"/>
    <w:rsid w:val="008804E7"/>
    <w:rsid w:val="008849EF"/>
    <w:rsid w:val="00884BD0"/>
    <w:rsid w:val="00885B16"/>
    <w:rsid w:val="008903BD"/>
    <w:rsid w:val="00894C8A"/>
    <w:rsid w:val="00895146"/>
    <w:rsid w:val="008A366D"/>
    <w:rsid w:val="008B2ED7"/>
    <w:rsid w:val="008C11BB"/>
    <w:rsid w:val="008C6F26"/>
    <w:rsid w:val="008D097E"/>
    <w:rsid w:val="008E71B2"/>
    <w:rsid w:val="008F158F"/>
    <w:rsid w:val="008F1AC2"/>
    <w:rsid w:val="0090250B"/>
    <w:rsid w:val="009102F8"/>
    <w:rsid w:val="00912CF8"/>
    <w:rsid w:val="0092030E"/>
    <w:rsid w:val="009217BE"/>
    <w:rsid w:val="00922C6D"/>
    <w:rsid w:val="009327EE"/>
    <w:rsid w:val="00933825"/>
    <w:rsid w:val="00935C1C"/>
    <w:rsid w:val="0093612F"/>
    <w:rsid w:val="00937C58"/>
    <w:rsid w:val="00940651"/>
    <w:rsid w:val="0094166D"/>
    <w:rsid w:val="00953111"/>
    <w:rsid w:val="00961381"/>
    <w:rsid w:val="00963898"/>
    <w:rsid w:val="00975C5C"/>
    <w:rsid w:val="0099001B"/>
    <w:rsid w:val="00990CE5"/>
    <w:rsid w:val="009A1841"/>
    <w:rsid w:val="009A4DEB"/>
    <w:rsid w:val="009A63DD"/>
    <w:rsid w:val="009B04DC"/>
    <w:rsid w:val="009B38BC"/>
    <w:rsid w:val="009B5960"/>
    <w:rsid w:val="009B5A05"/>
    <w:rsid w:val="009C1311"/>
    <w:rsid w:val="009C3303"/>
    <w:rsid w:val="009D07E2"/>
    <w:rsid w:val="009D0BCA"/>
    <w:rsid w:val="009D20E4"/>
    <w:rsid w:val="009E0CBB"/>
    <w:rsid w:val="009E48D4"/>
    <w:rsid w:val="009F0056"/>
    <w:rsid w:val="009F1125"/>
    <w:rsid w:val="009F2354"/>
    <w:rsid w:val="00A024B2"/>
    <w:rsid w:val="00A02B09"/>
    <w:rsid w:val="00A10FAC"/>
    <w:rsid w:val="00A26841"/>
    <w:rsid w:val="00A37BEE"/>
    <w:rsid w:val="00A405D4"/>
    <w:rsid w:val="00A4192A"/>
    <w:rsid w:val="00A44140"/>
    <w:rsid w:val="00A63797"/>
    <w:rsid w:val="00A65542"/>
    <w:rsid w:val="00A703A2"/>
    <w:rsid w:val="00A81AC7"/>
    <w:rsid w:val="00A8543C"/>
    <w:rsid w:val="00A87EA1"/>
    <w:rsid w:val="00A95C4D"/>
    <w:rsid w:val="00A9637A"/>
    <w:rsid w:val="00AA371C"/>
    <w:rsid w:val="00AA6E5E"/>
    <w:rsid w:val="00AB470A"/>
    <w:rsid w:val="00AC25A5"/>
    <w:rsid w:val="00AC2C7B"/>
    <w:rsid w:val="00AC4992"/>
    <w:rsid w:val="00AD7FAF"/>
    <w:rsid w:val="00AE3347"/>
    <w:rsid w:val="00AF0E8E"/>
    <w:rsid w:val="00B034E3"/>
    <w:rsid w:val="00B14A22"/>
    <w:rsid w:val="00B1546E"/>
    <w:rsid w:val="00B15F8B"/>
    <w:rsid w:val="00B214F4"/>
    <w:rsid w:val="00B217C5"/>
    <w:rsid w:val="00B25648"/>
    <w:rsid w:val="00B2591C"/>
    <w:rsid w:val="00B3370F"/>
    <w:rsid w:val="00B43328"/>
    <w:rsid w:val="00B44286"/>
    <w:rsid w:val="00B44812"/>
    <w:rsid w:val="00B45805"/>
    <w:rsid w:val="00B5465F"/>
    <w:rsid w:val="00B65E2B"/>
    <w:rsid w:val="00B701FE"/>
    <w:rsid w:val="00B708F3"/>
    <w:rsid w:val="00B71140"/>
    <w:rsid w:val="00B75E0A"/>
    <w:rsid w:val="00B86500"/>
    <w:rsid w:val="00BA03F3"/>
    <w:rsid w:val="00BA41CD"/>
    <w:rsid w:val="00BC33B6"/>
    <w:rsid w:val="00BE49FF"/>
    <w:rsid w:val="00C043B6"/>
    <w:rsid w:val="00C10C3D"/>
    <w:rsid w:val="00C2746E"/>
    <w:rsid w:val="00C34416"/>
    <w:rsid w:val="00C41E38"/>
    <w:rsid w:val="00C543BE"/>
    <w:rsid w:val="00C549FA"/>
    <w:rsid w:val="00C609F5"/>
    <w:rsid w:val="00C616B0"/>
    <w:rsid w:val="00C63E96"/>
    <w:rsid w:val="00C67DC1"/>
    <w:rsid w:val="00C7076B"/>
    <w:rsid w:val="00C73EFA"/>
    <w:rsid w:val="00C74D3F"/>
    <w:rsid w:val="00C8768C"/>
    <w:rsid w:val="00CA3A94"/>
    <w:rsid w:val="00CA3BB6"/>
    <w:rsid w:val="00CA76D1"/>
    <w:rsid w:val="00CB48EB"/>
    <w:rsid w:val="00CC1618"/>
    <w:rsid w:val="00CD008E"/>
    <w:rsid w:val="00CE5CA2"/>
    <w:rsid w:val="00CF0946"/>
    <w:rsid w:val="00D009AC"/>
    <w:rsid w:val="00D206F3"/>
    <w:rsid w:val="00D24DD1"/>
    <w:rsid w:val="00D32921"/>
    <w:rsid w:val="00D34B34"/>
    <w:rsid w:val="00D35D29"/>
    <w:rsid w:val="00D37DBB"/>
    <w:rsid w:val="00D40867"/>
    <w:rsid w:val="00D42E07"/>
    <w:rsid w:val="00D443FA"/>
    <w:rsid w:val="00D53E64"/>
    <w:rsid w:val="00D63EBE"/>
    <w:rsid w:val="00D669E4"/>
    <w:rsid w:val="00D801D3"/>
    <w:rsid w:val="00D8300D"/>
    <w:rsid w:val="00D83F75"/>
    <w:rsid w:val="00D84E76"/>
    <w:rsid w:val="00D9009E"/>
    <w:rsid w:val="00D95F79"/>
    <w:rsid w:val="00DB2BBF"/>
    <w:rsid w:val="00DB4D14"/>
    <w:rsid w:val="00DB7789"/>
    <w:rsid w:val="00DC5841"/>
    <w:rsid w:val="00DC6A7D"/>
    <w:rsid w:val="00DD0BF1"/>
    <w:rsid w:val="00DD44AC"/>
    <w:rsid w:val="00DE1B8E"/>
    <w:rsid w:val="00E00CF9"/>
    <w:rsid w:val="00E04BDC"/>
    <w:rsid w:val="00E1133C"/>
    <w:rsid w:val="00E12463"/>
    <w:rsid w:val="00E15374"/>
    <w:rsid w:val="00E158F4"/>
    <w:rsid w:val="00E24A82"/>
    <w:rsid w:val="00E276AF"/>
    <w:rsid w:val="00E3553E"/>
    <w:rsid w:val="00E363A4"/>
    <w:rsid w:val="00E36C9B"/>
    <w:rsid w:val="00E46C02"/>
    <w:rsid w:val="00E73012"/>
    <w:rsid w:val="00E73D61"/>
    <w:rsid w:val="00E82DD6"/>
    <w:rsid w:val="00E86089"/>
    <w:rsid w:val="00E96B06"/>
    <w:rsid w:val="00EC5713"/>
    <w:rsid w:val="00EC7EC2"/>
    <w:rsid w:val="00ED3847"/>
    <w:rsid w:val="00EE20B2"/>
    <w:rsid w:val="00EE5850"/>
    <w:rsid w:val="00EF02F4"/>
    <w:rsid w:val="00EF29D9"/>
    <w:rsid w:val="00F320CD"/>
    <w:rsid w:val="00F43E71"/>
    <w:rsid w:val="00F53657"/>
    <w:rsid w:val="00F56A2F"/>
    <w:rsid w:val="00F637F9"/>
    <w:rsid w:val="00F80440"/>
    <w:rsid w:val="00F8195A"/>
    <w:rsid w:val="00F830FA"/>
    <w:rsid w:val="00F83AB6"/>
    <w:rsid w:val="00F86770"/>
    <w:rsid w:val="00F97A80"/>
    <w:rsid w:val="00FA510D"/>
    <w:rsid w:val="00FA5709"/>
    <w:rsid w:val="00FA7201"/>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8D9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D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styleId="Strong">
    <w:name w:val="Strong"/>
    <w:basedOn w:val="DefaultParagraphFont"/>
    <w:uiPriority w:val="22"/>
    <w:qFormat/>
    <w:locked/>
    <w:rsid w:val="00E82DD6"/>
    <w:rPr>
      <w:b/>
      <w:bCs/>
    </w:rPr>
  </w:style>
  <w:style w:type="paragraph" w:styleId="NoSpacing">
    <w:name w:val="No Spacing"/>
    <w:uiPriority w:val="1"/>
    <w:qFormat/>
    <w:rsid w:val="00091CE3"/>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vende-vakante/udhezime-dokumenta/219-udhezime-dokument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dap.gov.al/vende-vakante/udhezime-dokumenta/219-udhezime-dokumen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www.dap.gov.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8CC1-53FA-49AD-8E21-6F6E7B7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2018-05-09T11:17:00Z</dcterms:created>
  <dcterms:modified xsi:type="dcterms:W3CDTF">2025-08-25T11:24:00Z</dcterms:modified>
</cp:coreProperties>
</file>