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B7D" w14:textId="77777777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05735276" w14:textId="2D745E48" w:rsidR="00697C90" w:rsidRDefault="00697C90" w:rsidP="00697C90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LËVIZJE </w:t>
      </w:r>
      <w:proofErr w:type="gramStart"/>
      <w:r>
        <w:rPr>
          <w:rFonts w:ascii="Times New Roman" w:hAnsi="Times New Roman"/>
          <w:b/>
          <w:color w:val="FFFF00"/>
          <w:sz w:val="24"/>
          <w:szCs w:val="24"/>
        </w:rPr>
        <w:t xml:space="preserve">PARALELE 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>,</w:t>
      </w:r>
      <w:proofErr w:type="gramEnd"/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FF00"/>
          <w:sz w:val="24"/>
          <w:szCs w:val="24"/>
        </w:rPr>
        <w:t>NGRITJEN NË DETYRË</w:t>
      </w:r>
      <w:r w:rsidR="009F2325">
        <w:rPr>
          <w:rFonts w:ascii="Times New Roman" w:hAnsi="Times New Roman"/>
          <w:b/>
          <w:color w:val="FFFF00"/>
          <w:sz w:val="24"/>
          <w:szCs w:val="24"/>
        </w:rPr>
        <w:t xml:space="preserve"> DHE PRANIM NGA JASHT</w:t>
      </w:r>
      <w:r w:rsidR="00D52661">
        <w:rPr>
          <w:rFonts w:ascii="Times New Roman" w:hAnsi="Times New Roman"/>
          <w:b/>
          <w:color w:val="FFFF00"/>
          <w:sz w:val="24"/>
          <w:szCs w:val="24"/>
        </w:rPr>
        <w:t>Ë</w:t>
      </w:r>
    </w:p>
    <w:p w14:paraId="342F2740" w14:textId="77777777" w:rsidR="00697C90" w:rsidRDefault="00697C90" w:rsidP="00697C90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172805EA" w:rsidR="00697C90" w:rsidRPr="00242CB6" w:rsidRDefault="009F2325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DREJTOR N</w:t>
      </w:r>
      <w:r w:rsidR="00D52661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DREJTORIN</w:t>
      </w:r>
      <w:r w:rsidR="00D52661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255F4B">
        <w:rPr>
          <w:rFonts w:ascii="Times New Roman" w:hAnsi="Times New Roman"/>
          <w:color w:val="FF0000"/>
          <w:sz w:val="24"/>
          <w:szCs w:val="24"/>
          <w:lang w:val="de-DE"/>
        </w:rPr>
        <w:t xml:space="preserve">E POLITIKAVE URBANE </w:t>
      </w:r>
    </w:p>
    <w:p w14:paraId="69F5B573" w14:textId="4066AFA8" w:rsidR="00697C90" w:rsidRPr="00255F4B" w:rsidRDefault="00697C90" w:rsidP="00255F4B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9F2325">
        <w:rPr>
          <w:rFonts w:ascii="Times New Roman" w:hAnsi="Times New Roman"/>
          <w:color w:val="FF0000"/>
          <w:sz w:val="24"/>
          <w:szCs w:val="24"/>
          <w:lang w:val="de-DE"/>
        </w:rPr>
        <w:t xml:space="preserve">Mesme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Drejtuese</w:t>
      </w:r>
    </w:p>
    <w:p w14:paraId="10AAE958" w14:textId="0A4F2976" w:rsidR="00697C90" w:rsidRPr="0037112F" w:rsidRDefault="00697C90" w:rsidP="00697C90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Bashkia Rrogozhinë </w:t>
      </w:r>
      <w:r>
        <w:rPr>
          <w:rFonts w:ascii="Times New Roman" w:hAnsi="Times New Roman"/>
          <w:sz w:val="24"/>
          <w:szCs w:val="24"/>
          <w:lang w:val="de-DE"/>
        </w:rPr>
        <w:t xml:space="preserve">shpall procedurat e lëvizjes paralele </w:t>
      </w:r>
      <w:r w:rsidR="009F2325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ngritjes në detyrë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dhe pranim nga jasht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 w:rsidR="009F2325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69E313D5" w14:textId="17415679" w:rsidR="00255F4B" w:rsidRDefault="009F2325" w:rsidP="00413E8B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55F4B">
        <w:rPr>
          <w:rFonts w:ascii="Times New Roman" w:hAnsi="Times New Roman"/>
          <w:color w:val="FF0000"/>
          <w:sz w:val="24"/>
          <w:szCs w:val="24"/>
        </w:rPr>
        <w:t>Drejtor</w:t>
      </w:r>
      <w:proofErr w:type="spellEnd"/>
      <w:r w:rsidRPr="00255F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5F4B">
        <w:rPr>
          <w:rFonts w:ascii="Times New Roman" w:hAnsi="Times New Roman"/>
          <w:color w:val="FF0000"/>
          <w:sz w:val="24"/>
          <w:szCs w:val="24"/>
        </w:rPr>
        <w:t>n</w:t>
      </w:r>
      <w:r w:rsidR="00D52661">
        <w:rPr>
          <w:rFonts w:ascii="Times New Roman" w:hAnsi="Times New Roman"/>
          <w:color w:val="FF0000"/>
          <w:sz w:val="24"/>
          <w:szCs w:val="24"/>
        </w:rPr>
        <w:t>ë</w:t>
      </w:r>
      <w:proofErr w:type="spellEnd"/>
      <w:r w:rsidRPr="00255F4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55F4B" w:rsidRPr="00242CB6">
        <w:rPr>
          <w:rFonts w:ascii="Times New Roman" w:hAnsi="Times New Roman"/>
          <w:color w:val="FF0000"/>
          <w:sz w:val="24"/>
          <w:szCs w:val="24"/>
        </w:rPr>
        <w:t>në</w:t>
      </w:r>
      <w:proofErr w:type="spellEnd"/>
      <w:r w:rsidR="00255F4B" w:rsidRPr="00242CB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55F4B" w:rsidRPr="00242CB6">
        <w:rPr>
          <w:rFonts w:ascii="Times New Roman" w:hAnsi="Times New Roman"/>
          <w:color w:val="FF0000"/>
          <w:sz w:val="24"/>
          <w:szCs w:val="24"/>
        </w:rPr>
        <w:t>Drejtorinë</w:t>
      </w:r>
      <w:proofErr w:type="spellEnd"/>
      <w:r w:rsidR="00255F4B" w:rsidRPr="00242CB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55F4B">
        <w:rPr>
          <w:rFonts w:ascii="Times New Roman" w:hAnsi="Times New Roman"/>
          <w:color w:val="FF0000"/>
          <w:sz w:val="24"/>
          <w:szCs w:val="24"/>
        </w:rPr>
        <w:t>Politikave</w:t>
      </w:r>
      <w:proofErr w:type="spellEnd"/>
      <w:r w:rsidR="00255F4B">
        <w:rPr>
          <w:rFonts w:ascii="Times New Roman" w:hAnsi="Times New Roman"/>
          <w:color w:val="FF0000"/>
          <w:sz w:val="24"/>
          <w:szCs w:val="24"/>
        </w:rPr>
        <w:t xml:space="preserve"> Urbane </w:t>
      </w:r>
    </w:p>
    <w:p w14:paraId="5092A4CB" w14:textId="7158773B" w:rsidR="00697C90" w:rsidRPr="00255F4B" w:rsidRDefault="00697C90" w:rsidP="00413E8B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55F4B"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 w:rsidRPr="00255F4B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 w:rsidRPr="00255F4B"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 w:rsidRPr="00255F4B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9F2325" w:rsidRPr="00255F4B">
        <w:rPr>
          <w:rFonts w:ascii="Times New Roman" w:hAnsi="Times New Roman"/>
          <w:color w:val="FF0000"/>
          <w:sz w:val="24"/>
          <w:szCs w:val="24"/>
        </w:rPr>
        <w:t>II</w:t>
      </w:r>
      <w:proofErr w:type="gramEnd"/>
      <w:r w:rsidR="009F2325" w:rsidRPr="00255F4B">
        <w:rPr>
          <w:rFonts w:ascii="Times New Roman" w:hAnsi="Times New Roman"/>
          <w:color w:val="FF0000"/>
          <w:sz w:val="24"/>
          <w:szCs w:val="24"/>
        </w:rPr>
        <w:t>-2</w:t>
      </w:r>
      <w:r w:rsidR="006E2BBF" w:rsidRPr="00255F4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64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4C8E6C6" w14:textId="6780F441" w:rsidR="00697C90" w:rsidRDefault="009F2325" w:rsidP="00401A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procedures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proofErr w:type="gram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53E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14:paraId="2CA7DB7E" w14:textId="77777777" w:rsidR="009F2325" w:rsidRDefault="009F2325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3E9C2E11" w:rsidR="00697C90" w:rsidRDefault="00697C90" w:rsidP="009F2325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697C90" w:rsidRPr="00900957" w14:paraId="7C703696" w14:textId="77777777" w:rsidTr="00931628">
        <w:tc>
          <w:tcPr>
            <w:tcW w:w="6804" w:type="dxa"/>
            <w:tcBorders>
              <w:right w:val="nil"/>
            </w:tcBorders>
          </w:tcPr>
          <w:p w14:paraId="256C4315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4556332D" w14:textId="56553192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LËVIZJE PARALELE:                  </w:t>
            </w:r>
            <w:r w:rsidR="0040548A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05.09.2025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16F6282E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697C90" w:rsidRPr="00900957" w14:paraId="1EF6BAFB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77EB1C70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11AEEFF3" w14:textId="53BBD70C" w:rsidR="00697C90" w:rsidRPr="00900957" w:rsidRDefault="00697C90" w:rsidP="0040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G Times"/>
                <w:color w:val="C00000"/>
                <w:sz w:val="32"/>
                <w:szCs w:val="32"/>
                <w:lang w:val="sq-AL"/>
              </w:rPr>
            </w:pPr>
            <w:r w:rsidRPr="00900957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NGRITJE NE DETYRE:               </w:t>
            </w:r>
            <w:r w:rsidR="0040548A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F37E91B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  <w:tr w:rsidR="009F2325" w:rsidRPr="00900957" w14:paraId="7ADA15CA" w14:textId="77777777" w:rsidTr="00931628">
        <w:trPr>
          <w:trHeight w:val="828"/>
        </w:trPr>
        <w:tc>
          <w:tcPr>
            <w:tcW w:w="6804" w:type="dxa"/>
            <w:tcBorders>
              <w:right w:val="nil"/>
            </w:tcBorders>
          </w:tcPr>
          <w:p w14:paraId="262A5D83" w14:textId="231A9CF6" w:rsidR="009F2325" w:rsidRPr="009F2325" w:rsidRDefault="009F2325" w:rsidP="009F23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 xml:space="preserve">               </w:t>
            </w:r>
            <w:r w:rsidRPr="009F2325"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  <w:t>Afati për dorëzimin e dokumentave për</w:t>
            </w:r>
          </w:p>
          <w:p w14:paraId="28FB53C8" w14:textId="1D531B1E" w:rsidR="009F2325" w:rsidRPr="00900957" w:rsidRDefault="009F2325" w:rsidP="009F2325">
            <w:pPr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G Times"/>
                <w:b/>
                <w:bCs/>
                <w:sz w:val="28"/>
                <w:szCs w:val="28"/>
                <w:lang w:val="sq-AL"/>
              </w:rPr>
            </w:pPr>
            <w:r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     </w:t>
            </w:r>
            <w:r w:rsidRPr="009F2325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PRANIM NGA JASHTË :          </w:t>
            </w:r>
            <w:r w:rsidR="00D52661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 xml:space="preserve">   </w:t>
            </w:r>
            <w:r w:rsidR="0040548A">
              <w:rPr>
                <w:rFonts w:eastAsia="Calibri" w:cs="CG Times"/>
                <w:b/>
                <w:bCs/>
                <w:color w:val="C00000"/>
                <w:sz w:val="32"/>
                <w:szCs w:val="32"/>
                <w:lang w:val="sq-AL"/>
              </w:rPr>
              <w:t>10.09.2025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4CC9F573" w14:textId="77777777" w:rsidR="009F2325" w:rsidRPr="00900957" w:rsidRDefault="009F2325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32"/>
                <w:szCs w:val="32"/>
                <w:lang w:val="sq-AL"/>
              </w:rPr>
            </w:pPr>
          </w:p>
        </w:tc>
      </w:tr>
    </w:tbl>
    <w:p w14:paraId="7A6FE08F" w14:textId="49298AE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6B67B3C6" w14:textId="77777777" w:rsidTr="009F2325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3106C2B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FA89EB8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Drejton, studion dhe zbaton strategjitë e politikës në fushën e zhvillimit te territorit.  </w:t>
      </w:r>
    </w:p>
    <w:p w14:paraId="22DDADD2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>Ndjek me perparesi programin e studimeve dhe zhvillimit urban te qytetit.</w:t>
      </w:r>
    </w:p>
    <w:p w14:paraId="2D6214E0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Organizon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koordinon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fazat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degjimit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ne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publik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përpara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miratimit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instrumentave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zhvillimit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territorit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kërkesave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paraqitura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qytetaret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subjektet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private.</w:t>
      </w:r>
    </w:p>
    <w:p w14:paraId="26C7A912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lastRenderedPageBreak/>
        <w:t>Organizon dhe kontrollon punën e drejtorise dhe detyrat e ngarkuara per çdo punonjes  te drejtorise  dhe  vlereson punen e tyre, ndihmon vartesit per  mbarevajtjen e punes dhe bashkerendon punen me sektoret e tjere.</w:t>
      </w:r>
    </w:p>
    <w:p w14:paraId="54ADED42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Trajton kerkesat dhe ankesat e komunitetit, qe kane te bejne me drejtorine e planikikimit dhe kontrollit të zhvillimit të territorit . </w:t>
      </w:r>
    </w:p>
    <w:p w14:paraId="2F73CF06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>Përfaqëson Bashkine Rrogozhine  si person juridik me autorizim të titullarit në marrëdhënie me të tretë për problemet e paraqitura ne lidhje me drejtorine .</w:t>
      </w:r>
    </w:p>
    <w:p w14:paraId="08D9EF0D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Organizon dhe ndjek punën për koordinimin e kërkesave të subjekteve juridike apo fizike me politikat urbane të institucionit. </w:t>
      </w:r>
    </w:p>
    <w:p w14:paraId="2BB47F58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Inspiron dhe ndjek projektet urbanistike të propozuara. </w:t>
      </w:r>
    </w:p>
    <w:p w14:paraId="46862098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>Merr pjese ne hartimin e studimeve urbanistike te kerkuara nga institucioni.</w:t>
      </w:r>
    </w:p>
    <w:p w14:paraId="229D47F4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Organizon kryerjen e studimeve te vecanta per mjedisin dhe mban lidhje me Agjensine Rajonale te Mjedisit per demtimet e mjedisit ne territorin e bashkise. </w:t>
      </w:r>
    </w:p>
    <w:p w14:paraId="06DE223A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Ndjek ne kohen  hartimin e  projekteve teknike, per realizimin e buxhetit. </w:t>
      </w:r>
    </w:p>
    <w:p w14:paraId="12D3C298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 xml:space="preserve">Kërkon nga vartësit zbatimin e disiplinës në punë dhe realizimin e detyrave funksionale ne kohen e duhur dhe Propozon masa administrative për punonjësit e vartësit kur në mënyrë të përsëritur nuk zbatojnë detyrat e ngarkuara </w:t>
      </w:r>
    </w:p>
    <w:p w14:paraId="60DD0B8C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>Koordinon punen me institucione te tjera shteterore dhe ato lokale per problematika te ndryshme ne lidhje me urbanistiken dhe investimet.</w:t>
      </w:r>
    </w:p>
    <w:p w14:paraId="1B10DAE5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255F4B">
        <w:rPr>
          <w:rFonts w:ascii="Times New Roman" w:eastAsia="Calibri" w:hAnsi="Times New Roman"/>
          <w:sz w:val="24"/>
          <w:szCs w:val="24"/>
          <w:lang w:val="sq-AL"/>
        </w:rPr>
        <w:t>Kontrollon ecurine e punimeve  dhe investimeve ne Bashki.</w:t>
      </w:r>
    </w:p>
    <w:p w14:paraId="70AA3F48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Drejton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punën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shqyrtimin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vlerëson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kërkesat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lejimin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kryerjes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punimeve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tokës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strukturës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kryen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gjithë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dokumentacionit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tekniko-ligjor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projektit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zbatimit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përmban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dosja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aplikuar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përputhje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përcaktimet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detyrueshme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politikave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hartuara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planeve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rregulloreve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miratuara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legjislacionit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fuqi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E4AA0EB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Inicion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kontrolle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vazhdueshme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territor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mbi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realizimin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punimeve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kryen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strukturat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pajisura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leje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punimesh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fazat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ndërtimit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deri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pajisjen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leje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përdorimi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kur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verifikon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shkelje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kushteve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specifike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vendosura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realizimin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zhvillimit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instrumentve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planifikimit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merr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masat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nevojshme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dijeni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IMT,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kundravajtje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administrative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ligjit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fuqi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>.</w:t>
      </w:r>
    </w:p>
    <w:p w14:paraId="200C49A4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Mbështetur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ne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prioritetet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afatshkurtra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afatmesme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afatgjate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strategjisë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se</w:t>
      </w:r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Bashkisë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drejton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punën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hartimin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detyrave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projektimit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planeve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detajuara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studimeve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infrastrukturore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paraqet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financim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buxheti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Bashkise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grantet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konkurruese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financuara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buxheti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shtetit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271CC22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Organizon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koordinon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shqyrtimin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dosjeve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teknike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jep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mangesite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plotësimet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nese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duhen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bere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mendimin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cdo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kerkese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32B0E6A1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Organizon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dhenien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ne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çertifikates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përdorimit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r w:rsidRPr="00255F4B">
        <w:rPr>
          <w:rFonts w:ascii="Times New Roman" w:eastAsia="Calibri" w:hAnsi="Times New Roman"/>
          <w:sz w:val="24"/>
          <w:szCs w:val="24"/>
        </w:rPr>
        <w:t xml:space="preserve">procedures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afateve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përcaktuara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ne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legjislacionin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kontrollin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disiplinimin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</w:t>
      </w:r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punimeve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ndertimit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78C83C2" w14:textId="77777777" w:rsidR="00255F4B" w:rsidRPr="00255F4B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Gjate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hartimit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projekt-buxhetit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kerkon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fonde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plane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detajuara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hartim</w:t>
      </w:r>
      <w:proofErr w:type="spellEnd"/>
      <w:r w:rsidRPr="00255F4B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projektesh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. </w:t>
      </w:r>
    </w:p>
    <w:p w14:paraId="4E3801E6" w14:textId="77777777" w:rsidR="00255F4B" w:rsidRPr="00EE02D6" w:rsidRDefault="00255F4B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255F4B">
        <w:rPr>
          <w:rFonts w:ascii="Times New Roman" w:eastAsia="Calibri" w:hAnsi="Times New Roman"/>
          <w:sz w:val="24"/>
          <w:szCs w:val="24"/>
        </w:rPr>
        <w:t>Organizon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punën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komisioneve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perkatese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kontollin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projekteve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ardhura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studiot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licensuara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porositura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bashkia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per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investime</w:t>
      </w:r>
      <w:proofErr w:type="spellEnd"/>
      <w:r w:rsidRPr="00255F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55F4B">
        <w:rPr>
          <w:rFonts w:ascii="Times New Roman" w:eastAsia="Calibri" w:hAnsi="Times New Roman"/>
          <w:sz w:val="24"/>
          <w:szCs w:val="24"/>
        </w:rPr>
        <w:t>publike</w:t>
      </w:r>
      <w:proofErr w:type="spellEnd"/>
      <w:r w:rsidR="00EE02D6">
        <w:rPr>
          <w:rFonts w:ascii="Times New Roman" w:eastAsia="Calibri" w:hAnsi="Times New Roman"/>
          <w:sz w:val="24"/>
          <w:szCs w:val="24"/>
        </w:rPr>
        <w:t>.</w:t>
      </w:r>
    </w:p>
    <w:p w14:paraId="74A77813" w14:textId="5AD4FF8C" w:rsidR="00EE02D6" w:rsidRPr="00255F4B" w:rsidRDefault="00EE02D6" w:rsidP="00255F4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  <w:sectPr w:rsidR="00EE02D6" w:rsidRPr="00255F4B" w:rsidSect="008F12B3">
          <w:headerReference w:type="first" r:id="rId8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276DD9D5" w14:textId="77777777" w:rsidR="009F2325" w:rsidRDefault="009F2325" w:rsidP="0025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1384399B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p w14:paraId="47BB631E" w14:textId="77777777" w:rsidR="009F2325" w:rsidRDefault="009F2325" w:rsidP="009F2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24"/>
          <w:szCs w:val="24"/>
          <w:lang w:bidi="ne-NP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8246"/>
      </w:tblGrid>
      <w:tr w:rsidR="009F2325" w14:paraId="79008925" w14:textId="77777777" w:rsidTr="009F7EF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9144131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15EBB7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249A3D17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</w:p>
    <w:p w14:paraId="7A3B869C" w14:textId="7680D977" w:rsidR="009F2325" w:rsidRDefault="009F2325" w:rsidP="009F23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D52661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nivelit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="00D52661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mes</w:t>
      </w:r>
      <w:r w:rsidR="00D52661"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proofErr w:type="spellEnd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8B5DB8" w:rsidRPr="008B5DB8">
        <w:rPr>
          <w:rFonts w:ascii="Times New Roman" w:hAnsi="Times New Roman"/>
          <w:b/>
          <w:bCs/>
          <w:sz w:val="24"/>
          <w:szCs w:val="24"/>
          <w:u w:val="single"/>
        </w:rPr>
        <w:t>drejtues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8228"/>
      </w:tblGrid>
      <w:tr w:rsidR="009F2325" w14:paraId="6A862359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2ADFC0" w14:textId="77777777" w:rsidR="009F2325" w:rsidRDefault="009F2325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D6CD13" w14:textId="77777777" w:rsidR="009F2325" w:rsidRDefault="009F2325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3706F82E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16BD74D" w14:textId="77777777" w:rsidR="009F2325" w:rsidRDefault="009F2325" w:rsidP="009F2325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12F6F9A" w14:textId="75F121F8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(II-2 );</w:t>
      </w:r>
    </w:p>
    <w:p w14:paraId="53D93D7D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5018B662" w14:textId="77777777" w:rsidR="009F2325" w:rsidRDefault="009F2325" w:rsidP="009F232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F199C80" w14:textId="77777777" w:rsidR="009F2325" w:rsidRDefault="009F2325" w:rsidP="009F2325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7495BE9A" w14:textId="77777777" w:rsidR="009F2325" w:rsidRPr="00900957" w:rsidRDefault="009F2325" w:rsidP="009F2325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0" w:name="_Hlk206500468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2FBE0D90" w14:textId="37F2C802" w:rsidR="009F2325" w:rsidRDefault="009F2325" w:rsidP="009F2325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proofErr w:type="spellStart"/>
      <w:r w:rsidR="00255F4B">
        <w:rPr>
          <w:rFonts w:ascii="Arial" w:hAnsi="Arial" w:cs="Arial"/>
          <w:color w:val="000000"/>
          <w:sz w:val="21"/>
          <w:szCs w:val="21"/>
          <w:shd w:val="clear" w:color="auto" w:fill="FFFFFF"/>
        </w:rPr>
        <w:t>Inxhinieri</w:t>
      </w:r>
      <w:proofErr w:type="spellEnd"/>
      <w:r w:rsidR="00255F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 </w:t>
      </w:r>
      <w:proofErr w:type="spellStart"/>
      <w:r w:rsidR="00255F4B">
        <w:rPr>
          <w:rFonts w:ascii="Arial" w:hAnsi="Arial" w:cs="Arial"/>
          <w:color w:val="000000"/>
          <w:sz w:val="21"/>
          <w:szCs w:val="21"/>
          <w:shd w:val="clear" w:color="auto" w:fill="FFFFFF"/>
        </w:rPr>
        <w:t>Arkitekture</w:t>
      </w:r>
      <w:proofErr w:type="spellEnd"/>
      <w:r w:rsidR="00255F4B">
        <w:rPr>
          <w:rFonts w:ascii="Times New Roman" w:hAnsi="Times New Roman"/>
          <w:color w:val="000000"/>
          <w:sz w:val="24"/>
          <w:szCs w:val="24"/>
          <w:lang w:val="de-DE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91B0B48" w14:textId="77777777" w:rsidR="009F2325" w:rsidRPr="00900957" w:rsidRDefault="009F2325" w:rsidP="009F23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62D5362B" w14:textId="3931F449" w:rsidR="009F2325" w:rsidRPr="009F2325" w:rsidRDefault="009F2325" w:rsidP="009F2325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1AE70146" w14:textId="4E2BA385" w:rsidR="009F2325" w:rsidRPr="009F2325" w:rsidRDefault="009F2325" w:rsidP="009F2325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>Të kenë eksperiencë pune jo më pak se 4 vite,  në pozicione menaxheriale apo me natyrë të ngjashme në profesion</w:t>
      </w:r>
      <w:r w:rsidR="00255F4B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dhe/ose institucionet e Institucionet e veteqeverisjes vendore </w:t>
      </w:r>
    </w:p>
    <w:p w14:paraId="2B289EEA" w14:textId="77777777" w:rsidR="009F2325" w:rsidRPr="00900957" w:rsidRDefault="009F2325" w:rsidP="009F2325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15DD8F3A" w14:textId="77777777" w:rsidR="00255F4B" w:rsidRDefault="009F2325" w:rsidP="00255F4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18F75C9F" w14:textId="7C8610A3" w:rsidR="00255F4B" w:rsidRPr="00255F4B" w:rsidRDefault="00255F4B" w:rsidP="00255F4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Njohuri legjislacionit “Për Planifikimin dhe Zhvillimin e Territorit“  me te gjitha ndryshimet,”Për Kontrollin dhe Disiplinimin e Punimeve të Ndërtimit“ i ndryshuar, si dhe akteve nënligjore të dala në zbatim të tyre. </w:t>
      </w:r>
    </w:p>
    <w:p w14:paraId="64A90A9D" w14:textId="77777777" w:rsidR="00255F4B" w:rsidRPr="00255F4B" w:rsidRDefault="00255F4B" w:rsidP="00255F4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Aftësi të shkëlqyera: (i) për të përcaktuar objektivat, vendosur prioritetet, dhe për të arritur afatet kohore; (ii) për të planifikuar, shqyrtuar dhe drejtuar punën e stafit; (iii) për të organizuar, komunikuar dhe prezantuar burimet. </w:t>
      </w:r>
    </w:p>
    <w:p w14:paraId="7F491E14" w14:textId="4409147B" w:rsidR="00255F4B" w:rsidRDefault="00255F4B" w:rsidP="00255F4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>Të ketë aftësi shumë të mira analizuese, aftësi për vendimmarrje të shpejta, aftësi drejtuese, komunikuese dhe prezantuese. Të dijë të përshtatet sa më mirë me metodat dhe procedurat e reja.</w:t>
      </w:r>
    </w:p>
    <w:p w14:paraId="13F7A316" w14:textId="7AAD28C5" w:rsidR="008B5DB8" w:rsidRPr="008B5DB8" w:rsidRDefault="00255F4B" w:rsidP="008B5DB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ket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njohuri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mira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gjuh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s angleze 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81"/>
        <w:gridCol w:w="8273"/>
      </w:tblGrid>
      <w:tr w:rsidR="008B5DB8" w14:paraId="426C382A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1E38478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1DCDC7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CB37A40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</w:p>
    <w:p w14:paraId="1C65BEAC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65082A9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B14D62" w14:textId="77777777" w:rsidR="008B5DB8" w:rsidRDefault="008B5DB8" w:rsidP="008B5DB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1F28717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503532B4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3E709D2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170936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D2E521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ACE44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ABD4D1A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4B43E730" w14:textId="77777777" w:rsidR="008B5DB8" w:rsidRDefault="008B5DB8" w:rsidP="008B5DB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07090950" w14:textId="77777777" w:rsidR="008B5DB8" w:rsidRDefault="008B5DB8" w:rsidP="008B5DB8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0B6F29F" w14:textId="19C694E8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40548A">
        <w:rPr>
          <w:rFonts w:ascii="Times New Roman" w:hAnsi="Times New Roman"/>
          <w:b/>
          <w:i/>
          <w:sz w:val="24"/>
          <w:szCs w:val="24"/>
          <w:lang w:val="de-DE"/>
        </w:rPr>
        <w:t xml:space="preserve"> 05.09.2025.</w:t>
      </w:r>
    </w:p>
    <w:p w14:paraId="058665DA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37F58922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FE167E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1AAE3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19AB205" w14:textId="77777777" w:rsidR="008B5DB8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AC4D66" w14:textId="225B7F7F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40548A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09.09.2025 </w:t>
      </w:r>
      <w:r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>
        <w:rPr>
          <w:rFonts w:eastAsia="Times New Roman" w:cs="Calibri"/>
          <w:sz w:val="24"/>
          <w:szCs w:val="24"/>
          <w:lang w:val="sq-AL" w:eastAsia="sq-AL"/>
        </w:rPr>
        <w:t xml:space="preserve">AKPA-së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sakte.</w:t>
      </w:r>
    </w:p>
    <w:p w14:paraId="1B2204E5" w14:textId="77777777" w:rsidR="008B5DB8" w:rsidRPr="00900957" w:rsidRDefault="008B5DB8" w:rsidP="008B5DB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03227992" w14:textId="77777777" w:rsidR="008B5DB8" w:rsidRPr="00900957" w:rsidRDefault="008B5DB8" w:rsidP="008B5DB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5C9E883D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0"/>
      </w:tblGrid>
      <w:tr w:rsidR="008B5DB8" w14:paraId="53E23007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8DD80D3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A40860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A95B0CA" w14:textId="77777777" w:rsidR="008B5DB8" w:rsidRPr="003F4B5D" w:rsidRDefault="008B5DB8" w:rsidP="008B5DB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4BAC0D93" w14:textId="77777777" w:rsidR="008B5DB8" w:rsidRPr="008B5DB8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Ligjin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Nr. 152/</w:t>
      </w:r>
      <w:proofErr w:type="gramStart"/>
      <w:r w:rsidRPr="008B5DB8">
        <w:rPr>
          <w:rFonts w:ascii="Times New Roman" w:eastAsiaTheme="minorEastAsia" w:hAnsi="Times New Roman"/>
          <w:sz w:val="24"/>
          <w:szCs w:val="24"/>
        </w:rPr>
        <w:t>2013,</w:t>
      </w:r>
      <w:r w:rsidRPr="008B5DB8">
        <w:rPr>
          <w:rFonts w:ascii="Times New Roman" w:eastAsiaTheme="minorEastAsia" w:hAnsi="Times New Roman"/>
          <w:i/>
          <w:sz w:val="24"/>
          <w:szCs w:val="24"/>
        </w:rPr>
        <w:t>“</w:t>
      </w:r>
      <w:proofErr w:type="gram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Për </w:t>
      </w:r>
      <w:proofErr w:type="spellStart"/>
      <w:r w:rsidRPr="008B5DB8">
        <w:rPr>
          <w:rFonts w:ascii="Times New Roman" w:eastAsiaTheme="minorEastAsia" w:hAnsi="Times New Roman"/>
          <w:i/>
          <w:sz w:val="24"/>
          <w:szCs w:val="24"/>
        </w:rPr>
        <w:t>nëpunësin</w:t>
      </w:r>
      <w:proofErr w:type="spellEnd"/>
      <w:r w:rsidRPr="008B5DB8">
        <w:rPr>
          <w:rFonts w:ascii="Times New Roman" w:eastAsiaTheme="minorEastAsia" w:hAnsi="Times New Roman"/>
          <w:i/>
          <w:sz w:val="24"/>
          <w:szCs w:val="24"/>
        </w:rPr>
        <w:t xml:space="preserve"> civil”</w:t>
      </w:r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aktet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nënligjore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dalë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zbatim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/>
          <w:sz w:val="24"/>
          <w:szCs w:val="24"/>
        </w:rPr>
        <w:t>tij</w:t>
      </w:r>
      <w:proofErr w:type="spellEnd"/>
      <w:r w:rsidRPr="008B5DB8">
        <w:rPr>
          <w:rFonts w:ascii="Times New Roman" w:eastAsiaTheme="minorEastAsia" w:hAnsi="Times New Roman"/>
          <w:sz w:val="24"/>
          <w:szCs w:val="24"/>
        </w:rPr>
        <w:t>.</w:t>
      </w:r>
    </w:p>
    <w:p w14:paraId="2BDA2B41" w14:textId="77777777" w:rsidR="008B5DB8" w:rsidRPr="009356D4" w:rsidRDefault="008B5DB8" w:rsidP="008B5DB8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B5DB8">
        <w:rPr>
          <w:rFonts w:ascii="Times New Roman" w:eastAsiaTheme="minorEastAsia" w:hAnsi="Times New Roman"/>
          <w:sz w:val="24"/>
          <w:szCs w:val="24"/>
          <w:lang w:val="sq-AL"/>
        </w:rPr>
        <w:t>Njohuritë mbi Ligjin Nr. 139/2015 “Për Veteqeverisjen Vendore”</w:t>
      </w:r>
    </w:p>
    <w:p w14:paraId="38E0C403" w14:textId="29CEE2B9" w:rsidR="009356D4" w:rsidRDefault="009356D4" w:rsidP="009356D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Nr. 107/2014 “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Planifikimin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Zhvillimin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“  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me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gjitha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ndryshimet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2C3E80D" w14:textId="45EC42E2" w:rsidR="009356D4" w:rsidRDefault="009356D4" w:rsidP="009356D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lastRenderedPageBreak/>
        <w:t xml:space="preserve">VKM Nr. 408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 13.05.2015 “Per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rregullores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se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Zhvillimit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”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</w:p>
    <w:p w14:paraId="0B1F30B4" w14:textId="5C3210C6" w:rsidR="009356D4" w:rsidRDefault="009356D4" w:rsidP="009356D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 686,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22.11.2017  "</w:t>
      </w:r>
      <w:proofErr w:type="spellStart"/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Rregullores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Planifikimit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Territorit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"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përditësuar</w:t>
      </w:r>
      <w:proofErr w:type="spellEnd"/>
    </w:p>
    <w:p w14:paraId="4FA76FB1" w14:textId="4D8AC8D8" w:rsidR="009356D4" w:rsidRPr="009356D4" w:rsidRDefault="009356D4" w:rsidP="009356D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 430 </w:t>
      </w:r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 11.07.2018 "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krijimin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shtetërore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sistemin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elektronik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lejeve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(e-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Leje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>)</w:t>
      </w:r>
    </w:p>
    <w:p w14:paraId="3E7DFF01" w14:textId="218B2E36" w:rsidR="009356D4" w:rsidRPr="009356D4" w:rsidRDefault="009356D4" w:rsidP="009356D4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356D4">
        <w:rPr>
          <w:rFonts w:ascii="Times New Roman" w:eastAsiaTheme="minorEastAsia" w:hAnsi="Times New Roman"/>
          <w:sz w:val="24"/>
          <w:szCs w:val="24"/>
        </w:rPr>
        <w:t xml:space="preserve">VKM Nr.881 date 14.12.2016 “Per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miratimin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planit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pergjithshem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vendor”</w:t>
      </w:r>
    </w:p>
    <w:p w14:paraId="64FD71DB" w14:textId="788DF6AD" w:rsidR="009356D4" w:rsidRPr="00EE02D6" w:rsidRDefault="009356D4" w:rsidP="00EE02D6">
      <w:pPr>
        <w:numPr>
          <w:ilvl w:val="0"/>
          <w:numId w:val="8"/>
        </w:numPr>
        <w:ind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Nr. 8402,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datë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10.9.1998 “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Disiplinimin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Punimeve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proofErr w:type="gramStart"/>
      <w:r w:rsidRPr="009356D4">
        <w:rPr>
          <w:rFonts w:ascii="Times New Roman" w:eastAsiaTheme="minorEastAsia" w:hAnsi="Times New Roman"/>
          <w:sz w:val="24"/>
          <w:szCs w:val="24"/>
        </w:rPr>
        <w:t>Ndërtimit</w:t>
      </w:r>
      <w:proofErr w:type="spellEnd"/>
      <w:r w:rsidRPr="009356D4">
        <w:rPr>
          <w:rFonts w:ascii="Times New Roman" w:eastAsiaTheme="minorEastAsia" w:hAnsi="Times New Roman"/>
          <w:sz w:val="24"/>
          <w:szCs w:val="24"/>
        </w:rPr>
        <w:t xml:space="preserve">“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proofErr w:type="gramEnd"/>
      <w:r w:rsidRPr="009356D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9356D4">
        <w:rPr>
          <w:rFonts w:ascii="Times New Roman" w:eastAsiaTheme="minorEastAsia" w:hAnsi="Times New Roman"/>
          <w:sz w:val="24"/>
          <w:szCs w:val="24"/>
        </w:rPr>
        <w:t>ndryshuar</w:t>
      </w:r>
      <w:proofErr w:type="spellEnd"/>
    </w:p>
    <w:p w14:paraId="4BEDAFB8" w14:textId="77777777" w:rsidR="008B5DB8" w:rsidRPr="0074537D" w:rsidRDefault="008B5DB8" w:rsidP="008B5DB8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32649E80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87B091F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19DDF4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59216B91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8283D93" w14:textId="77777777" w:rsidR="00EE02D6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15461C3B" w14:textId="3BE8AC56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</w:t>
      </w:r>
      <w:r w:rsidRPr="0040548A">
        <w:rPr>
          <w:rFonts w:ascii="Times New Roman" w:hAnsi="Times New Roman"/>
          <w:sz w:val="24"/>
          <w:szCs w:val="24"/>
          <w:lang w:val="de-DE"/>
        </w:rPr>
        <w:t>është 40 pikë.</w:t>
      </w:r>
    </w:p>
    <w:p w14:paraId="3DB5C3CC" w14:textId="77777777" w:rsidR="008B5DB8" w:rsidRDefault="008B5DB8" w:rsidP="008B5DB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01254414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0DB15403" w14:textId="77777777" w:rsidR="008B5DB8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F0B907" w14:textId="77777777" w:rsidR="008B5DB8" w:rsidRPr="0040548A" w:rsidRDefault="008B5DB8" w:rsidP="008B5DB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</w:t>
      </w:r>
      <w:r w:rsidRPr="0040548A">
        <w:rPr>
          <w:rFonts w:ascii="Times New Roman" w:hAnsi="Times New Roman"/>
          <w:sz w:val="24"/>
          <w:szCs w:val="24"/>
          <w:lang w:val="de-DE"/>
        </w:rPr>
        <w:t>ëritë e tyre për karrierën.</w:t>
      </w:r>
    </w:p>
    <w:p w14:paraId="3BF720E4" w14:textId="77777777" w:rsidR="008B5DB8" w:rsidRPr="0040548A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0548A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12B596CF" w14:textId="77777777" w:rsid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</w:p>
    <w:p w14:paraId="22B7905D" w14:textId="6ACF248A" w:rsidR="008B5DB8" w:rsidRPr="00EE02D6" w:rsidRDefault="008B5DB8" w:rsidP="008B5DB8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  <w:hyperlink r:id="rId10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8231"/>
      </w:tblGrid>
      <w:tr w:rsidR="008B5DB8" w14:paraId="19C6A1C6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2A156D" w14:textId="77777777" w:rsidR="008B5DB8" w:rsidRDefault="008B5DB8" w:rsidP="009F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4E80B" w14:textId="77777777" w:rsidR="008B5DB8" w:rsidRDefault="008B5DB8" w:rsidP="009F7E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7438F01C" w14:textId="77777777" w:rsidR="008B5DB8" w:rsidRDefault="008B5DB8" w:rsidP="008B5DB8">
      <w:pPr>
        <w:jc w:val="both"/>
        <w:rPr>
          <w:rStyle w:val="Hyperlink"/>
          <w:sz w:val="24"/>
          <w:szCs w:val="24"/>
        </w:rPr>
      </w:pPr>
    </w:p>
    <w:p w14:paraId="47605171" w14:textId="77777777" w:rsidR="008B5DB8" w:rsidRPr="00900957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p w14:paraId="0AF7B5DB" w14:textId="77777777" w:rsidR="004A6DC2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</w:p>
    <w:p w14:paraId="5E92C090" w14:textId="27B9B0CE" w:rsidR="00EE02D6" w:rsidRPr="008B5DB8" w:rsidRDefault="00EE02D6" w:rsidP="008B5DB8">
      <w:pPr>
        <w:jc w:val="both"/>
        <w:rPr>
          <w:rFonts w:ascii="Times New Roman" w:hAnsi="Times New Roman"/>
          <w:sz w:val="24"/>
          <w:szCs w:val="24"/>
        </w:rPr>
        <w:sectPr w:rsidR="00EE02D6" w:rsidRPr="008B5DB8" w:rsidSect="004A6DC2">
          <w:headerReference w:type="first" r:id="rId11"/>
          <w:pgSz w:w="12240" w:h="15840"/>
          <w:pgMar w:top="1134" w:right="1701" w:bottom="1134" w:left="1701" w:header="720" w:footer="720" w:gutter="0"/>
          <w:cols w:space="720"/>
          <w:noEndnote/>
          <w:titlePg/>
          <w:docGrid w:linePitch="299"/>
        </w:sectPr>
      </w:pPr>
    </w:p>
    <w:p w14:paraId="4C796B8E" w14:textId="7DD41E96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264999A4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97E125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0DA54DF8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19ACCA95" w14:textId="412AB0D8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këtë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procedurë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kanë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drejtë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aplikojnë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nëpunësit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civilë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të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nivelit</w:t>
            </w:r>
            <w:proofErr w:type="spellEnd"/>
            <w:r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r w:rsidR="00D5266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ul</w:t>
            </w:r>
            <w:r w:rsidR="00D5266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ë</w:t>
            </w:r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</w:t>
            </w:r>
            <w:proofErr w:type="spellEnd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8B5DB8" w:rsidRPr="008B5DB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drejtues</w:t>
            </w:r>
            <w:proofErr w:type="spellEnd"/>
            <w:r w:rsidR="008B5D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</w:p>
          <w:p w14:paraId="14E48568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punësuar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njëjtin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një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institucion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tjetër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shërbimit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civil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që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plotësojnë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kushtet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</w:p>
          <w:p w14:paraId="1DDEA101" w14:textId="77777777" w:rsidR="00697C90" w:rsidRPr="00900957" w:rsidRDefault="00697C90" w:rsidP="00931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detyrë</w:t>
            </w:r>
            <w:proofErr w:type="spellEnd"/>
            <w:r w:rsidRPr="009009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D35C03" w14:textId="77777777" w:rsidR="00697C90" w:rsidRDefault="00697C90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44012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0DEBF86D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A63561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35AA486" w14:textId="18925310" w:rsidR="00697C90" w:rsidRPr="008B5DB8" w:rsidRDefault="00697C90" w:rsidP="008B5DB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bookmarkStart w:id="1" w:name="_Hlk206500657"/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8B5DB8">
        <w:rPr>
          <w:rFonts w:ascii="Times New Roman" w:hAnsi="Times New Roman"/>
          <w:sz w:val="24"/>
          <w:szCs w:val="24"/>
        </w:rPr>
        <w:t>n</w:t>
      </w:r>
      <w:r w:rsidR="00D52661">
        <w:rPr>
          <w:rFonts w:ascii="Times New Roman" w:hAnsi="Times New Roman"/>
          <w:sz w:val="24"/>
          <w:szCs w:val="24"/>
        </w:rPr>
        <w:t>ë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nivelin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B5DB8">
        <w:rPr>
          <w:rFonts w:ascii="Times New Roman" w:hAnsi="Times New Roman"/>
          <w:sz w:val="24"/>
          <w:szCs w:val="24"/>
        </w:rPr>
        <w:t>ul</w:t>
      </w:r>
      <w:r w:rsidR="00D52661">
        <w:rPr>
          <w:rFonts w:ascii="Times New Roman" w:hAnsi="Times New Roman"/>
          <w:sz w:val="24"/>
          <w:szCs w:val="24"/>
        </w:rPr>
        <w:t>ë</w:t>
      </w:r>
      <w:r w:rsidR="008B5DB8">
        <w:rPr>
          <w:rFonts w:ascii="Times New Roman" w:hAnsi="Times New Roman"/>
          <w:sz w:val="24"/>
          <w:szCs w:val="24"/>
        </w:rPr>
        <w:t>t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DB8">
        <w:rPr>
          <w:rFonts w:ascii="Times New Roman" w:hAnsi="Times New Roman"/>
          <w:sz w:val="24"/>
          <w:szCs w:val="24"/>
        </w:rPr>
        <w:t>drejtues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5DB8">
        <w:rPr>
          <w:rFonts w:ascii="Times New Roman" w:hAnsi="Times New Roman"/>
          <w:sz w:val="24"/>
          <w:szCs w:val="24"/>
        </w:rPr>
        <w:t>kategoria</w:t>
      </w:r>
      <w:proofErr w:type="spellEnd"/>
      <w:r w:rsidR="008B5DB8">
        <w:rPr>
          <w:rFonts w:ascii="Times New Roman" w:hAnsi="Times New Roman"/>
          <w:sz w:val="24"/>
          <w:szCs w:val="24"/>
        </w:rPr>
        <w:t xml:space="preserve"> III-2</w:t>
      </w:r>
    </w:p>
    <w:bookmarkEnd w:id="1"/>
    <w:p w14:paraId="7766A429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B49FEC" w14:textId="77777777" w:rsidR="00697C90" w:rsidRDefault="00697C90" w:rsidP="00697C9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1D4C556" w14:textId="77777777" w:rsidR="00E82DD6" w:rsidRDefault="00E82DD6" w:rsidP="00E82DD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B27BEB" w14:textId="42ACF880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E9F964F" w14:textId="77777777" w:rsidR="00EE02D6" w:rsidRPr="00900957" w:rsidRDefault="00EE02D6" w:rsidP="00074633">
      <w:pPr>
        <w:spacing w:after="0"/>
        <w:ind w:firstLine="720"/>
        <w:rPr>
          <w:rFonts w:eastAsia="Times New Roman"/>
          <w:b/>
          <w:sz w:val="24"/>
          <w:szCs w:val="24"/>
          <w:lang w:val="sq-AL" w:eastAsia="sq-AL"/>
        </w:rPr>
      </w:pPr>
      <w:bookmarkStart w:id="2" w:name="_Hlk206500845"/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Arsimi: </w:t>
      </w:r>
    </w:p>
    <w:p w14:paraId="7B564D55" w14:textId="77777777" w:rsidR="00EE02D6" w:rsidRDefault="00EE02D6" w:rsidP="00074633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akademike në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Inxhinieri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Arkitekture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.(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38E1A0CD" w14:textId="77777777" w:rsidR="00EE02D6" w:rsidRPr="00900957" w:rsidRDefault="00EE02D6" w:rsidP="00074633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42E2BA1B" w14:textId="77777777" w:rsidR="00EE02D6" w:rsidRPr="009F2325" w:rsidRDefault="00EE02D6" w:rsidP="0007463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0F0A6B4A" w14:textId="3769F72F" w:rsidR="00EE02D6" w:rsidRPr="009F2325" w:rsidRDefault="00EE02D6" w:rsidP="00074633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sz w:val="24"/>
          <w:szCs w:val="24"/>
          <w:lang w:val="de-DE"/>
        </w:rPr>
        <w:t>3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 vite,  në pozicione menaxheriale apo me natyrë të ngjashme në profesion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dhe/ose institucionet e Institucionet e veteqeverisjes vendore </w:t>
      </w:r>
    </w:p>
    <w:p w14:paraId="1DC2A251" w14:textId="77777777" w:rsidR="00EE02D6" w:rsidRPr="00900957" w:rsidRDefault="00EE02D6" w:rsidP="00074633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4ED9CC40" w14:textId="77777777" w:rsidR="00EE02D6" w:rsidRDefault="00EE02D6" w:rsidP="0007463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147D9064" w14:textId="773C8649" w:rsidR="00EE02D6" w:rsidRPr="00255F4B" w:rsidRDefault="00EE02D6" w:rsidP="0007463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Njohuri legjislacionit “Për Planifikimin dhe Zhvillimin e Territorit“  me te gjitha ndryshimet,”Për Kontrollin dhe Disiplinimin e Punimeve të Ndërtimit“ i ndryshuar, si dhe akteve nënligjore të dala në zbatim të tyre. </w:t>
      </w:r>
    </w:p>
    <w:p w14:paraId="3018F757" w14:textId="77777777" w:rsidR="00EE02D6" w:rsidRPr="00255F4B" w:rsidRDefault="00EE02D6" w:rsidP="0007463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Aftësi të shkëlqyera: (i) për të përcaktuar objektivat, vendosur prioritetet, dhe për të arritur afatet kohore; (ii) për të planifikuar, shqyrtuar dhe drejtuar punën e stafit; (iii) për të organizuar, komunikuar dhe prezantuar burimet. </w:t>
      </w:r>
    </w:p>
    <w:p w14:paraId="48D5821F" w14:textId="77777777" w:rsidR="00EE02D6" w:rsidRDefault="00EE02D6" w:rsidP="0007463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lastRenderedPageBreak/>
        <w:t>Të ketë aftësi shumë të mira analizuese, aftësi për vendimmarrje të shpejta, aftësi drejtuese, komunikuese dhe prezantuese. Të dijë të përshtatet sa më mirë me metodat dhe procedurat e reja.</w:t>
      </w:r>
    </w:p>
    <w:p w14:paraId="41EDBDF9" w14:textId="7ED60FFE" w:rsidR="00EE02D6" w:rsidRPr="008B5DB8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ket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njohuri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mira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gjuh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s angleze 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2"/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F4296F8" w14:textId="1CE36236" w:rsidR="00697C90" w:rsidRPr="0040548A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40548A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 w:rsidR="00E82DD6" w:rsidRPr="0040548A">
        <w:rPr>
          <w:rFonts w:ascii="Times New Roman" w:hAnsi="Times New Roman"/>
          <w:b/>
          <w:i/>
          <w:sz w:val="24"/>
          <w:szCs w:val="24"/>
          <w:lang w:val="de-DE"/>
        </w:rPr>
        <w:t>_</w:t>
      </w:r>
      <w:r w:rsidRPr="0040548A">
        <w:rPr>
          <w:rFonts w:ascii="Times New Roman" w:hAnsi="Times New Roman"/>
          <w:b/>
          <w:i/>
          <w:sz w:val="24"/>
          <w:szCs w:val="24"/>
          <w:lang w:val="de-DE"/>
        </w:rPr>
        <w:t>, në Institucionin Bashkia Rrogozhine.</w:t>
      </w:r>
    </w:p>
    <w:p w14:paraId="48A69976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4F38E241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0548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0548A" w:rsidRPr="0040548A">
        <w:rPr>
          <w:rFonts w:ascii="Times New Roman" w:hAnsi="Times New Roman"/>
          <w:sz w:val="24"/>
          <w:szCs w:val="24"/>
          <w:lang w:val="de-DE"/>
        </w:rPr>
        <w:t xml:space="preserve">15.09.2025 </w:t>
      </w:r>
      <w:r w:rsidR="00401A53" w:rsidRPr="0040548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0548A">
        <w:rPr>
          <w:rFonts w:ascii="Times New Roman" w:hAnsi="Times New Roman"/>
          <w:i/>
          <w:sz w:val="24"/>
          <w:szCs w:val="24"/>
          <w:lang w:val="de-DE"/>
        </w:rPr>
        <w:t>,</w:t>
      </w:r>
      <w:r w:rsidRPr="0040548A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40548A">
        <w:rPr>
          <w:rFonts w:ascii="Times New Roman" w:hAnsi="Times New Roman"/>
          <w:sz w:val="24"/>
          <w:szCs w:val="24"/>
          <w:lang w:val="de-DE"/>
        </w:rPr>
        <w:t>AKPA</w:t>
      </w:r>
      <w:r w:rsidRPr="0040548A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40548A">
        <w:rPr>
          <w:rFonts w:ascii="Times New Roman" w:hAnsi="Times New Roman"/>
          <w:sz w:val="24"/>
          <w:szCs w:val="24"/>
          <w:lang w:val="de-DE"/>
        </w:rPr>
        <w:t xml:space="preserve"> dhe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2958C008" w:rsidR="00697C90" w:rsidRPr="00E82DD6" w:rsidRDefault="00697C90" w:rsidP="00E8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66C75BEB" w14:textId="77777777" w:rsidR="00697C90" w:rsidRPr="0040548A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Vlerësimin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shkrim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;</w:t>
      </w:r>
    </w:p>
    <w:p w14:paraId="091E2C6D" w14:textId="77777777" w:rsidR="00697C90" w:rsidRPr="0040548A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Intervistën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strukturuar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gojë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qe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konsiston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0548A">
        <w:rPr>
          <w:rFonts w:ascii="Times New Roman" w:hAnsi="Times New Roman"/>
          <w:sz w:val="24"/>
          <w:szCs w:val="24"/>
        </w:rPr>
        <w:t>motivimin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aspiratat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dhe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tyre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karrierën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;</w:t>
      </w:r>
    </w:p>
    <w:p w14:paraId="659B1435" w14:textId="77777777" w:rsidR="00697C90" w:rsidRPr="0040548A" w:rsidRDefault="00697C90" w:rsidP="00697C9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Jetëshkrimin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që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konsiston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vlerësimin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arsimimit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përvojës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trajnimeve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lidhura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fushën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.</w:t>
      </w:r>
    </w:p>
    <w:p w14:paraId="09632174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sz w:val="24"/>
            <w:szCs w:val="24"/>
          </w:rPr>
          <w:t>ëëë.dap.gov.al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B071DB5" w14:textId="77777777" w:rsidR="00697C90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kandidatëve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Institucioni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40548A">
        <w:rPr>
          <w:rFonts w:ascii="Times New Roman" w:hAnsi="Times New Roman"/>
          <w:sz w:val="24"/>
          <w:szCs w:val="24"/>
        </w:rPr>
        <w:t>Rrogozhine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r w:rsidR="00E82DD6">
        <w:rPr>
          <w:rFonts w:ascii="Times New Roman" w:hAnsi="Times New Roman"/>
          <w:sz w:val="24"/>
          <w:szCs w:val="24"/>
        </w:rPr>
        <w:t>AKPA</w:t>
      </w:r>
      <w:r>
        <w:rPr>
          <w:rFonts w:ascii="Times New Roman" w:hAnsi="Times New Roman"/>
          <w:sz w:val="24"/>
          <w:szCs w:val="24"/>
        </w:rPr>
        <w:t>”</w:t>
      </w:r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dhe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në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faqen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>
        <w:rPr>
          <w:rFonts w:ascii="Times New Roman" w:hAnsi="Times New Roman"/>
          <w:sz w:val="24"/>
          <w:szCs w:val="24"/>
        </w:rPr>
        <w:t>saj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zyrtare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>
        <w:rPr>
          <w:rFonts w:ascii="Times New Roman" w:hAnsi="Times New Roman"/>
          <w:sz w:val="24"/>
          <w:szCs w:val="24"/>
        </w:rPr>
        <w:t>te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p w14:paraId="2A117B2A" w14:textId="77777777" w:rsidR="008B5DB8" w:rsidRPr="008B5DB8" w:rsidRDefault="008B5DB8" w:rsidP="008B5DB8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06"/>
        <w:gridCol w:w="324"/>
      </w:tblGrid>
      <w:tr w:rsidR="008B5DB8" w:rsidRPr="008B5DB8" w14:paraId="42B9E225" w14:textId="77777777" w:rsidTr="009F7EF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7BAEC34F" w14:textId="77777777" w:rsidR="008B5DB8" w:rsidRPr="008B5DB8" w:rsidRDefault="008B5DB8" w:rsidP="008B5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sq-AL"/>
              </w:rPr>
            </w:pPr>
            <w:r w:rsidRPr="008B5DB8">
              <w:rPr>
                <w:rFonts w:eastAsia="Calibri"/>
                <w:b/>
                <w:sz w:val="28"/>
                <w:szCs w:val="28"/>
                <w:lang w:val="sq-AL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14:paraId="7A87B1B8" w14:textId="77777777" w:rsidR="008B5DB8" w:rsidRPr="008B5DB8" w:rsidRDefault="008B5DB8" w:rsidP="008B5D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  <w:lang w:val="sq-AL"/>
              </w:rPr>
            </w:pPr>
            <w:r w:rsidRPr="008B5DB8">
              <w:rPr>
                <w:rFonts w:eastAsia="Calibri" w:cs="Calibri"/>
                <w:b/>
                <w:bCs/>
                <w:sz w:val="28"/>
                <w:szCs w:val="28"/>
                <w:lang w:val="sq-AL"/>
              </w:rPr>
              <w:t>PRANIMI NË SHËRBIMIN CIVIL</w:t>
            </w:r>
          </w:p>
        </w:tc>
      </w:tr>
      <w:tr w:rsidR="008B5DB8" w:rsidRPr="008B5DB8" w14:paraId="68D8C71A" w14:textId="77777777" w:rsidTr="009F7EF7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70" w:type="dxa"/>
            <w:left w:w="170" w:type="dxa"/>
            <w:bottom w:w="170" w:type="dxa"/>
            <w:right w:w="170" w:type="dxa"/>
          </w:tblCellMar>
          <w:tblLook w:val="00A0" w:firstRow="1" w:lastRow="0" w:firstColumn="1" w:lastColumn="0" w:noHBand="0" w:noVBand="0"/>
        </w:tblPrEx>
        <w:trPr>
          <w:gridAfter w:val="1"/>
          <w:wAfter w:w="320" w:type="dxa"/>
          <w:trHeight w:val="1335"/>
        </w:trPr>
        <w:tc>
          <w:tcPr>
            <w:tcW w:w="9315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0257A7B" w14:textId="77777777" w:rsidR="008B5DB8" w:rsidRPr="008B5DB8" w:rsidRDefault="008B5DB8" w:rsidP="008B5DB8">
            <w:pPr>
              <w:jc w:val="both"/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</w:pP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Vetëm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rast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nga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renditura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fillim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kësaj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shpalljeje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përfundim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lëvizjes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paralele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ngritjes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ne </w:t>
            </w:r>
            <w:proofErr w:type="spellStart"/>
            <w:proofErr w:type="gram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detyre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,</w:t>
            </w:r>
            <w:proofErr w:type="gram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rezulton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se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ende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ka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vakante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këto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pozicione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janë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të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vlefshme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për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konkurimin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nëpërmjet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procedurës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së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pranimit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jashte</w:t>
            </w:r>
            <w:proofErr w:type="spell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 </w:t>
            </w:r>
            <w:proofErr w:type="spellStart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>shërbimit</w:t>
            </w:r>
            <w:proofErr w:type="spellEnd"/>
            <w:proofErr w:type="gramEnd"/>
            <w:r w:rsidRPr="008B5DB8">
              <w:rPr>
                <w:rFonts w:ascii="Times New Roman" w:eastAsiaTheme="minorEastAsia" w:hAnsi="Times New Roman" w:cstheme="minorBidi"/>
                <w:i/>
                <w:sz w:val="24"/>
                <w:szCs w:val="24"/>
              </w:rPr>
              <w:t xml:space="preserve"> civil.</w:t>
            </w:r>
          </w:p>
        </w:tc>
      </w:tr>
    </w:tbl>
    <w:p w14:paraId="467E2CA5" w14:textId="1C87D456" w:rsidR="008B5DB8" w:rsidRPr="008B5DB8" w:rsidRDefault="008B5DB8" w:rsidP="008B5DB8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jashtë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shërbimit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Ligjit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Nr. 152/2013, “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8B5DB8"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182C2120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83910D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09B21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78AE025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5DB8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: </w:t>
      </w:r>
    </w:p>
    <w:p w14:paraId="65C5B2D9" w14:textId="77777777" w:rsidR="008B5DB8" w:rsidRPr="008B5DB8" w:rsidRDefault="008B5DB8" w:rsidP="008B5DB8">
      <w:pPr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mos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ketë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masë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disiplinore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fuqi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vërtetuar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një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nga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institucioni</w:t>
      </w:r>
      <w:proofErr w:type="spellEnd"/>
      <w:r w:rsidRPr="008B5DB8">
        <w:rPr>
          <w:rFonts w:ascii="Times New Roman" w:hAnsi="Times New Roman"/>
          <w:sz w:val="24"/>
          <w:szCs w:val="24"/>
        </w:rPr>
        <w:t>);</w:t>
      </w:r>
    </w:p>
    <w:p w14:paraId="5AFF76C3" w14:textId="7FC80328" w:rsidR="00EE02D6" w:rsidRPr="00EE02D6" w:rsidRDefault="008B5DB8" w:rsidP="00EE02D6">
      <w:pPr>
        <w:numPr>
          <w:ilvl w:val="0"/>
          <w:numId w:val="37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ketë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paktën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vlerësimin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fundit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Mirë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8B5DB8">
        <w:rPr>
          <w:rFonts w:ascii="Times New Roman" w:hAnsi="Times New Roman"/>
          <w:sz w:val="24"/>
          <w:szCs w:val="24"/>
        </w:rPr>
        <w:t>ose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B5DB8">
        <w:rPr>
          <w:rFonts w:ascii="Times New Roman" w:hAnsi="Times New Roman"/>
          <w:sz w:val="24"/>
          <w:szCs w:val="24"/>
        </w:rPr>
        <w:t>Shumë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mirë</w:t>
      </w:r>
      <w:proofErr w:type="spellEnd"/>
      <w:r w:rsidRPr="008B5DB8">
        <w:rPr>
          <w:rFonts w:ascii="Times New Roman" w:hAnsi="Times New Roman"/>
          <w:sz w:val="24"/>
          <w:szCs w:val="24"/>
        </w:rPr>
        <w:t>”;</w:t>
      </w:r>
    </w:p>
    <w:p w14:paraId="32E74337" w14:textId="1A94D6C1" w:rsidR="00EE02D6" w:rsidRPr="00EE02D6" w:rsidRDefault="00EE02D6" w:rsidP="00EE02D6">
      <w:pPr>
        <w:spacing w:after="0"/>
        <w:ind w:firstLine="720"/>
        <w:rPr>
          <w:rFonts w:eastAsia="Times New Roman"/>
          <w:b/>
          <w:sz w:val="24"/>
          <w:szCs w:val="24"/>
          <w:u w:val="single"/>
          <w:lang w:val="sq-AL" w:eastAsia="sq-AL"/>
        </w:rPr>
      </w:pPr>
      <w:r w:rsidRPr="00EE02D6">
        <w:rPr>
          <w:rFonts w:eastAsia="Times New Roman"/>
          <w:b/>
          <w:sz w:val="24"/>
          <w:szCs w:val="24"/>
          <w:u w:val="single"/>
          <w:lang w:val="sq-AL" w:eastAsia="sq-AL"/>
        </w:rPr>
        <w:t xml:space="preserve">Arsimi: </w:t>
      </w:r>
    </w:p>
    <w:p w14:paraId="6D0A6706" w14:textId="77777777" w:rsidR="00EE02D6" w:rsidRDefault="00EE02D6" w:rsidP="00EE02D6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zotërojë diplomë të nivelit të dytë “Master Shkencor”,/”Master Profesional” të përfituar në fund të studimeve të ciklit të dytë me 120 kredite dhe me kohëzgjatje normale 2 vite </w:t>
      </w:r>
      <w:r w:rsidRPr="00A02B09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 xml:space="preserve">akademike në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Inxhinieri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Arkitekture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.(</w:t>
      </w:r>
      <w:r w:rsidRPr="00A02B0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431F4D69" w14:textId="77777777" w:rsidR="00EE02D6" w:rsidRPr="00900957" w:rsidRDefault="00EE02D6" w:rsidP="00EE02D6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22E99548" w14:textId="77777777" w:rsidR="00EE02D6" w:rsidRPr="009F2325" w:rsidRDefault="00EE02D6" w:rsidP="00EE02D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</w:pPr>
      <w:r w:rsidRPr="00900957">
        <w:rPr>
          <w:rFonts w:eastAsia="Arial Unicode MS" w:cs="Arial Unicode MS"/>
          <w:b/>
          <w:color w:val="000000"/>
          <w:sz w:val="24"/>
          <w:szCs w:val="24"/>
          <w:bdr w:val="nil"/>
          <w:lang w:val="it-IT"/>
        </w:rPr>
        <w:t xml:space="preserve">Përvoja : </w:t>
      </w:r>
    </w:p>
    <w:p w14:paraId="7610A05A" w14:textId="77777777" w:rsidR="00EE02D6" w:rsidRPr="009F2325" w:rsidRDefault="00EE02D6" w:rsidP="00EE02D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  <w:r w:rsidRPr="009F2325">
        <w:rPr>
          <w:rFonts w:ascii="Times New Roman" w:hAnsi="Times New Roman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sz w:val="24"/>
          <w:szCs w:val="24"/>
          <w:lang w:val="de-DE"/>
        </w:rPr>
        <w:t>3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 vite,  në pozicione menaxheriale apo me natyrë të ngjashme në profesion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9F2325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dhe/ose institucionet e Institucionet e veteqeverisjes vendore </w:t>
      </w:r>
    </w:p>
    <w:p w14:paraId="76E49B8C" w14:textId="77777777" w:rsidR="00EE02D6" w:rsidRPr="00900957" w:rsidRDefault="00EE02D6" w:rsidP="00EE02D6">
      <w:pPr>
        <w:spacing w:after="0" w:line="240" w:lineRule="auto"/>
        <w:ind w:firstLine="720"/>
        <w:rPr>
          <w:rFonts w:eastAsia="Times New Roman"/>
          <w:b/>
          <w:sz w:val="24"/>
          <w:szCs w:val="24"/>
          <w:lang w:val="sq-AL" w:eastAsia="sq-AL"/>
        </w:rPr>
      </w:pPr>
      <w:r w:rsidRPr="00900957">
        <w:rPr>
          <w:rFonts w:eastAsia="Times New Roman"/>
          <w:b/>
          <w:sz w:val="24"/>
          <w:szCs w:val="24"/>
          <w:lang w:val="sq-AL" w:eastAsia="sq-AL"/>
        </w:rPr>
        <w:t xml:space="preserve">Tjetër: </w:t>
      </w:r>
    </w:p>
    <w:p w14:paraId="3B3037A1" w14:textId="77777777" w:rsidR="00EE02D6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A02B09">
        <w:rPr>
          <w:rFonts w:ascii="Times New Roman" w:hAnsi="Times New Roman"/>
          <w:sz w:val="24"/>
          <w:szCs w:val="24"/>
          <w:lang w:val="de-DE"/>
        </w:rPr>
        <w:t xml:space="preserve">Mbajtësi i këtij pozicioni duhet të ketë: </w:t>
      </w:r>
    </w:p>
    <w:p w14:paraId="43D2F960" w14:textId="77777777" w:rsidR="00EE02D6" w:rsidRPr="00255F4B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Njohuri legjislacionit “Për Planifikimin dhe Zhvillimin e Territorit“  me te gjitha ndryshimet,”Për Kontrollin dhe Disiplinimin e Punimeve të Ndërtimit“ i ndryshuar, si dhe akteve nënligjore të dala në zbatim të tyre. </w:t>
      </w:r>
    </w:p>
    <w:p w14:paraId="0FB5A235" w14:textId="77777777" w:rsidR="00EE02D6" w:rsidRPr="00255F4B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 xml:space="preserve">Aftësi të shkëlqyera: (i) për të përcaktuar objektivat, vendosur prioritetet, dhe për të arritur afatet kohore; (ii) për të planifikuar, shqyrtuar dhe drejtuar punën e stafit; (iii) për të organizuar, komunikuar dhe prezantuar burimet. </w:t>
      </w:r>
    </w:p>
    <w:p w14:paraId="461C85EC" w14:textId="77777777" w:rsidR="00EE02D6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255F4B">
        <w:rPr>
          <w:rFonts w:ascii="Times New Roman" w:hAnsi="Times New Roman"/>
          <w:sz w:val="24"/>
          <w:szCs w:val="24"/>
          <w:lang w:val="de-DE"/>
        </w:rPr>
        <w:t>Të ketë aftësi shumë të mira analizuese, aftësi për vendimmarrje të shpejta, aftësi drejtuese, komunikuese dhe prezantuese. Të dijë të përshtatet sa më mirë me metodat dhe procedurat e reja.</w:t>
      </w:r>
    </w:p>
    <w:p w14:paraId="6950713C" w14:textId="74EC19AC" w:rsidR="008B5DB8" w:rsidRPr="00EE02D6" w:rsidRDefault="00EE02D6" w:rsidP="00EE02D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ket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njohuri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mira t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gjuh</w:t>
      </w:r>
      <w:r w:rsidR="00D52661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>s angleze 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0649B36B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14FC3D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1D8A27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1D298E02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aplikojnë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duhet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dorëzojnë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poshtë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: </w:t>
      </w:r>
    </w:p>
    <w:p w14:paraId="5E39A76F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Jetëshkrim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plotësuar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përputhje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dokumentin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gjeni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linkun</w:t>
      </w:r>
      <w:proofErr w:type="spellEnd"/>
      <w:r w:rsidRPr="008B5DB8">
        <w:rPr>
          <w:rFonts w:ascii="Times New Roman" w:hAnsi="Times New Roman"/>
          <w:sz w:val="24"/>
          <w:szCs w:val="24"/>
        </w:rPr>
        <w:t>:</w:t>
      </w:r>
    </w:p>
    <w:p w14:paraId="64D93CD1" w14:textId="77777777" w:rsidR="008B5DB8" w:rsidRPr="008B5DB8" w:rsidRDefault="008B5DB8" w:rsidP="008B5DB8">
      <w:pPr>
        <w:ind w:left="360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Pr="008B5DB8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7CFF028D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diplomës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përfshirë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edhe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diplomën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bachelor);</w:t>
      </w:r>
    </w:p>
    <w:p w14:paraId="5E11D940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librezës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punës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gjitha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faqet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që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vërtetojnë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eksperiencën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punë</w:t>
      </w:r>
      <w:proofErr w:type="spellEnd"/>
      <w:r w:rsidRPr="008B5DB8">
        <w:rPr>
          <w:rFonts w:ascii="Times New Roman" w:hAnsi="Times New Roman"/>
          <w:sz w:val="24"/>
          <w:szCs w:val="24"/>
        </w:rPr>
        <w:t>);</w:t>
      </w:r>
    </w:p>
    <w:p w14:paraId="6DC85A2B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Fotokopje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(ID);</w:t>
      </w:r>
    </w:p>
    <w:p w14:paraId="3A380F5E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Vërtetim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gjëndjes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shëndetësore</w:t>
      </w:r>
      <w:proofErr w:type="spellEnd"/>
      <w:r w:rsidRPr="008B5DB8">
        <w:rPr>
          <w:rFonts w:ascii="Times New Roman" w:hAnsi="Times New Roman"/>
          <w:sz w:val="24"/>
          <w:szCs w:val="24"/>
        </w:rPr>
        <w:t>;</w:t>
      </w:r>
    </w:p>
    <w:p w14:paraId="13B26AC8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Vetëdeklarim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gjëndjes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gjyqësore</w:t>
      </w:r>
      <w:proofErr w:type="spellEnd"/>
      <w:r w:rsidRPr="008B5DB8">
        <w:rPr>
          <w:rFonts w:ascii="Times New Roman" w:hAnsi="Times New Roman"/>
          <w:sz w:val="24"/>
          <w:szCs w:val="24"/>
        </w:rPr>
        <w:t>;</w:t>
      </w:r>
    </w:p>
    <w:p w14:paraId="3EB74822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8571326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F8667A1" w14:textId="77777777" w:rsidR="008B5DB8" w:rsidRPr="008B5DB8" w:rsidRDefault="008B5DB8" w:rsidP="008B5DB8">
      <w:pPr>
        <w:numPr>
          <w:ilvl w:val="0"/>
          <w:numId w:val="38"/>
        </w:numPr>
        <w:contextualSpacing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24268A0" w14:textId="77777777" w:rsidR="008B5DB8" w:rsidRPr="0040548A" w:rsidRDefault="008B5DB8" w:rsidP="008B5DB8">
      <w:pPr>
        <w:ind w:left="360"/>
        <w:contextualSpacing/>
        <w:rPr>
          <w:rFonts w:ascii="Times New Roman" w:hAnsi="Times New Roman"/>
          <w:sz w:val="24"/>
          <w:szCs w:val="24"/>
          <w:lang w:val="de-DE"/>
        </w:rPr>
      </w:pPr>
    </w:p>
    <w:p w14:paraId="128B5305" w14:textId="58C2F0EF" w:rsidR="008B5DB8" w:rsidRPr="0040548A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40548A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institucion, brenda datës </w:t>
      </w:r>
      <w:r w:rsidR="0040548A" w:rsidRPr="0040548A">
        <w:rPr>
          <w:rFonts w:ascii="Times New Roman" w:hAnsi="Times New Roman"/>
          <w:b/>
          <w:i/>
          <w:sz w:val="24"/>
          <w:szCs w:val="24"/>
          <w:lang w:val="de-DE"/>
        </w:rPr>
        <w:t>10.09.2025</w:t>
      </w:r>
      <w:r w:rsidRPr="0040548A">
        <w:rPr>
          <w:rFonts w:ascii="Times New Roman" w:hAnsi="Times New Roman"/>
          <w:b/>
          <w:i/>
          <w:sz w:val="24"/>
          <w:szCs w:val="24"/>
          <w:lang w:val="de-DE"/>
        </w:rPr>
        <w:t xml:space="preserve">  në Institucionin Bashkia Rrogozhine.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40548A" w14:paraId="1BE8F3A8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FC9F2B" w14:textId="77777777" w:rsidR="008B5DB8" w:rsidRPr="0040548A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8A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72D883" w14:textId="77777777" w:rsidR="008B5DB8" w:rsidRPr="0040548A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40548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2D8343E" w14:textId="77777777" w:rsidR="008B5DB8" w:rsidRPr="0040548A" w:rsidRDefault="008B5DB8" w:rsidP="008B5DB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B5921EA" w14:textId="2B6C899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0548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40548A" w:rsidRPr="0040548A">
        <w:rPr>
          <w:rFonts w:ascii="Times New Roman" w:hAnsi="Times New Roman"/>
          <w:sz w:val="24"/>
          <w:szCs w:val="24"/>
          <w:lang w:val="de-DE"/>
        </w:rPr>
        <w:t xml:space="preserve">15.09.2025 </w:t>
      </w:r>
      <w:r w:rsidRPr="0040548A">
        <w:rPr>
          <w:rFonts w:ascii="Times New Roman" w:hAnsi="Times New Roman"/>
          <w:sz w:val="24"/>
          <w:szCs w:val="24"/>
          <w:lang w:val="de-DE"/>
        </w:rPr>
        <w:t xml:space="preserve"> njësia e menaxhimit të burimeve njerëzore të Institucionit Bashkia Rrogozhine, ku ndodhet pozicioni</w:t>
      </w:r>
      <w:r w:rsidRPr="008B5DB8">
        <w:rPr>
          <w:rFonts w:ascii="Times New Roman" w:hAnsi="Times New Roman"/>
          <w:sz w:val="24"/>
          <w:szCs w:val="24"/>
          <w:lang w:val="de-DE"/>
        </w:rPr>
        <w:t xml:space="preserve"> për të cilin ju dëshironi të aplikoni do të shpallë në portalin </w:t>
      </w:r>
      <w:r w:rsidRPr="008B5DB8">
        <w:rPr>
          <w:rFonts w:ascii="Times New Roman" w:hAnsi="Times New Roman"/>
          <w:sz w:val="24"/>
          <w:szCs w:val="24"/>
          <w:lang w:val="de-DE"/>
        </w:rPr>
        <w:lastRenderedPageBreak/>
        <w:t xml:space="preserve">Agjencisë Komëbtare të Punësimit , listën e kandidatëve që plotësojnë kushtet dhe kriteret e veçanta, si dhe datën, vendin dhe orën e saktë ku do të zhvillohet intervista. </w:t>
      </w:r>
    </w:p>
    <w:p w14:paraId="3576DD5C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8B5DB8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8B5DB8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8B5DB8"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3CC06E74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16D39C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C0E290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D5A1E34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457500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14A65F1D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>1.4</w:t>
      </w:r>
    </w:p>
    <w:p w14:paraId="4D9B9468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992E73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B5DB8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proofErr w:type="gram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8B5DB8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8B5DB8">
        <w:rPr>
          <w:rFonts w:ascii="Times New Roman" w:eastAsia="Times New Roman" w:hAnsi="Times New Roman"/>
          <w:sz w:val="24"/>
          <w:szCs w:val="24"/>
        </w:rPr>
        <w:t>:</w:t>
      </w:r>
    </w:p>
    <w:p w14:paraId="6397D55B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;</w:t>
      </w:r>
    </w:p>
    <w:p w14:paraId="52E0ED42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;</w:t>
      </w:r>
    </w:p>
    <w:p w14:paraId="19FAD7B8" w14:textId="77777777" w:rsidR="008B5DB8" w:rsidRPr="008B5DB8" w:rsidRDefault="008B5DB8" w:rsidP="008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5DB8">
        <w:rPr>
          <w:rFonts w:ascii="Times New Roman" w:eastAsia="Times New Roman" w:hAnsi="Times New Roman"/>
          <w:sz w:val="24"/>
          <w:szCs w:val="24"/>
        </w:rPr>
        <w:t xml:space="preserve">c-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8B5DB8">
        <w:rPr>
          <w:rFonts w:ascii="Times New Roman" w:eastAsia="Times New Roman" w:hAnsi="Times New Roman"/>
          <w:sz w:val="24"/>
          <w:szCs w:val="24"/>
        </w:rPr>
        <w:t>.</w:t>
      </w:r>
    </w:p>
    <w:p w14:paraId="4732600C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6CB5DEC1" w14:textId="77777777" w:rsidTr="009F7E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9B7AA8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D781D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82F735F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F69D4A8" w14:textId="77777777" w:rsidR="008B5DB8" w:rsidRPr="008B5DB8" w:rsidRDefault="008B5DB8" w:rsidP="008B5DB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5DB8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8B5DB8">
        <w:rPr>
          <w:rFonts w:ascii="Times New Roman" w:hAnsi="Times New Roman"/>
          <w:b/>
          <w:sz w:val="24"/>
          <w:szCs w:val="24"/>
        </w:rPr>
        <w:t xml:space="preserve"> me:</w:t>
      </w:r>
    </w:p>
    <w:p w14:paraId="4A10265E" w14:textId="12D68AAB" w:rsidR="008B5DB8" w:rsidRPr="0040548A" w:rsidRDefault="008B5DB8" w:rsidP="008B5DB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Vlerësimin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shkrim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r w:rsidR="00D97A6F" w:rsidRPr="0040548A">
        <w:rPr>
          <w:rFonts w:ascii="Times New Roman" w:hAnsi="Times New Roman"/>
          <w:sz w:val="24"/>
          <w:szCs w:val="24"/>
        </w:rPr>
        <w:t>40</w:t>
      </w:r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;</w:t>
      </w:r>
    </w:p>
    <w:p w14:paraId="689CCF5E" w14:textId="4800875C" w:rsidR="008B5DB8" w:rsidRPr="0040548A" w:rsidRDefault="008B5DB8" w:rsidP="008B5DB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Intervistën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strukturuar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gojë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qe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konsiston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40548A">
        <w:rPr>
          <w:rFonts w:ascii="Times New Roman" w:hAnsi="Times New Roman"/>
          <w:sz w:val="24"/>
          <w:szCs w:val="24"/>
        </w:rPr>
        <w:t>motivimin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aspiratat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dhe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tyre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karrierën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r w:rsidR="00D97A6F" w:rsidRPr="0040548A">
        <w:rPr>
          <w:rFonts w:ascii="Times New Roman" w:hAnsi="Times New Roman"/>
          <w:sz w:val="24"/>
          <w:szCs w:val="24"/>
        </w:rPr>
        <w:t>40</w:t>
      </w:r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;</w:t>
      </w:r>
    </w:p>
    <w:p w14:paraId="62CC4694" w14:textId="7988BE2B" w:rsidR="008B5DB8" w:rsidRPr="0040548A" w:rsidRDefault="008B5DB8" w:rsidP="008B5DB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Jetëshkrimin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që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konsiston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vlerësimin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arsimimit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përvojës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trajnimeve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lidhura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0548A">
        <w:rPr>
          <w:rFonts w:ascii="Times New Roman" w:hAnsi="Times New Roman"/>
          <w:sz w:val="24"/>
          <w:szCs w:val="24"/>
        </w:rPr>
        <w:t>fushën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deri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r w:rsidR="00D97A6F" w:rsidRPr="0040548A">
        <w:rPr>
          <w:rFonts w:ascii="Times New Roman" w:hAnsi="Times New Roman"/>
          <w:sz w:val="24"/>
          <w:szCs w:val="24"/>
        </w:rPr>
        <w:t>20</w:t>
      </w:r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pikë</w:t>
      </w:r>
      <w:proofErr w:type="spellEnd"/>
      <w:r w:rsidRPr="0040548A">
        <w:rPr>
          <w:rFonts w:ascii="Times New Roman" w:hAnsi="Times New Roman"/>
          <w:sz w:val="24"/>
          <w:szCs w:val="24"/>
        </w:rPr>
        <w:t>.</w:t>
      </w:r>
    </w:p>
    <w:p w14:paraId="51BC7827" w14:textId="77777777" w:rsidR="008B5DB8" w:rsidRPr="008B5DB8" w:rsidRDefault="008B5DB8" w:rsidP="008B5DB8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5A4895" w14:textId="7777777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DB8">
        <w:rPr>
          <w:rFonts w:ascii="Times New Roman" w:hAnsi="Times New Roman"/>
          <w:sz w:val="24"/>
          <w:szCs w:val="24"/>
        </w:rPr>
        <w:t>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shumë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detaje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lidhje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vlerësimin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B5DB8">
        <w:rPr>
          <w:rFonts w:ascii="Times New Roman" w:hAnsi="Times New Roman"/>
          <w:sz w:val="24"/>
          <w:szCs w:val="24"/>
        </w:rPr>
        <w:t>pikë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sz w:val="24"/>
          <w:szCs w:val="24"/>
        </w:rPr>
        <w:t>metodologjinë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shpërndarjes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pikëve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sz w:val="24"/>
          <w:szCs w:val="24"/>
        </w:rPr>
        <w:t>mënyrën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sz w:val="24"/>
          <w:szCs w:val="24"/>
        </w:rPr>
        <w:t>llogaritjes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rezultatit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përfundimtar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gjeni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Udhëzimin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8B5DB8">
        <w:rPr>
          <w:rFonts w:ascii="Times New Roman" w:hAnsi="Times New Roman"/>
          <w:sz w:val="24"/>
          <w:szCs w:val="24"/>
        </w:rPr>
        <w:t>datë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8B5DB8">
        <w:rPr>
          <w:rFonts w:ascii="Times New Roman" w:hAnsi="Times New Roman"/>
          <w:sz w:val="24"/>
          <w:szCs w:val="24"/>
        </w:rPr>
        <w:t>”</w:t>
      </w:r>
      <w:r w:rsidRPr="008B5DB8">
        <w:t>,</w:t>
      </w:r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Departamentit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Administratës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Publike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8B5DB8">
          <w:rPr>
            <w:color w:val="0000FF"/>
            <w:sz w:val="24"/>
            <w:szCs w:val="24"/>
            <w:u w:val="single"/>
          </w:rPr>
          <w:t>ëëë.dap.gov.al</w:t>
        </w:r>
      </w:hyperlink>
      <w:r w:rsidRPr="008B5DB8">
        <w:rPr>
          <w:rFonts w:ascii="Times New Roman" w:hAnsi="Times New Roman"/>
          <w:sz w:val="24"/>
          <w:szCs w:val="24"/>
        </w:rPr>
        <w:t>.</w:t>
      </w:r>
    </w:p>
    <w:p w14:paraId="4DA04685" w14:textId="1BB55817" w:rsidR="008B5DB8" w:rsidRPr="008B5DB8" w:rsidRDefault="008B5DB8" w:rsidP="008B5DB8">
      <w:pPr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8B5DB8">
          <w:rPr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8B5DB8" w:rsidRPr="008B5DB8" w14:paraId="3D10F9A2" w14:textId="77777777" w:rsidTr="009F7EF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BE49CA" w14:textId="77777777" w:rsidR="008B5DB8" w:rsidRPr="008B5DB8" w:rsidRDefault="008B5DB8" w:rsidP="008B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218C52" w14:textId="77777777" w:rsidR="008B5DB8" w:rsidRPr="008B5DB8" w:rsidRDefault="008B5DB8" w:rsidP="008B5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DB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F459F81" w14:textId="77777777" w:rsidR="008B5DB8" w:rsidRPr="0040548A" w:rsidRDefault="008B5DB8" w:rsidP="008B5DB8">
      <w:pPr>
        <w:jc w:val="both"/>
        <w:rPr>
          <w:rFonts w:ascii="Times New Roman" w:hAnsi="Times New Roman"/>
          <w:sz w:val="24"/>
          <w:szCs w:val="24"/>
        </w:rPr>
      </w:pPr>
    </w:p>
    <w:p w14:paraId="2327B81C" w14:textId="17013C7B" w:rsidR="008B5DB8" w:rsidRPr="00E82DD6" w:rsidRDefault="008B5DB8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përfundim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vlerësimit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kandidatëve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48A">
        <w:rPr>
          <w:rFonts w:ascii="Times New Roman" w:hAnsi="Times New Roman"/>
          <w:sz w:val="24"/>
          <w:szCs w:val="24"/>
        </w:rPr>
        <w:t>Institucioni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40548A">
        <w:rPr>
          <w:rFonts w:ascii="Times New Roman" w:hAnsi="Times New Roman"/>
          <w:sz w:val="24"/>
          <w:szCs w:val="24"/>
        </w:rPr>
        <w:t>Rrogozhine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shpallë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fituesin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portalin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0548A">
        <w:rPr>
          <w:rFonts w:ascii="Times New Roman" w:hAnsi="Times New Roman"/>
          <w:sz w:val="24"/>
          <w:szCs w:val="24"/>
        </w:rPr>
        <w:t>Agjencia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Kombëtare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Punësimit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dhe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0548A">
        <w:rPr>
          <w:rFonts w:ascii="Times New Roman" w:hAnsi="Times New Roman"/>
          <w:sz w:val="24"/>
          <w:szCs w:val="24"/>
        </w:rPr>
        <w:t>Aftësive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”</w:t>
      </w:r>
      <w:proofErr w:type="gramEnd"/>
      <w:r w:rsidRPr="004054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gjithë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kandidatët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pjesëmarrës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këtë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procedurë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0548A">
        <w:rPr>
          <w:rFonts w:ascii="Times New Roman" w:hAnsi="Times New Roman"/>
          <w:sz w:val="24"/>
          <w:szCs w:val="24"/>
        </w:rPr>
        <w:t>të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njoftohen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në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mënyrë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elektronike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për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48A">
        <w:rPr>
          <w:rFonts w:ascii="Times New Roman" w:hAnsi="Times New Roman"/>
          <w:sz w:val="24"/>
          <w:szCs w:val="24"/>
        </w:rPr>
        <w:t>datën</w:t>
      </w:r>
      <w:proofErr w:type="spellEnd"/>
      <w:r w:rsidRPr="0040548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0548A">
        <w:rPr>
          <w:rFonts w:ascii="Times New Roman" w:hAnsi="Times New Roman"/>
          <w:sz w:val="24"/>
          <w:szCs w:val="24"/>
        </w:rPr>
        <w:t>saktë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të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shpalljes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së</w:t>
      </w:r>
      <w:proofErr w:type="spellEnd"/>
      <w:r w:rsidRPr="008B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B8">
        <w:rPr>
          <w:rFonts w:ascii="Times New Roman" w:hAnsi="Times New Roman"/>
          <w:sz w:val="24"/>
          <w:szCs w:val="24"/>
        </w:rPr>
        <w:t>fituesit</w:t>
      </w:r>
      <w:proofErr w:type="spellEnd"/>
      <w:r w:rsidRPr="008B5DB8">
        <w:rPr>
          <w:rFonts w:ascii="Times New Roman" w:hAnsi="Times New Roman"/>
          <w:sz w:val="24"/>
          <w:szCs w:val="24"/>
        </w:rPr>
        <w:t>.</w:t>
      </w:r>
    </w:p>
    <w:sectPr w:rsidR="008B5DB8" w:rsidRPr="00E82DD6" w:rsidSect="004A6DC2">
      <w:headerReference w:type="default" r:id="rId18"/>
      <w:footerReference w:type="default" r:id="rId19"/>
      <w:headerReference w:type="first" r:id="rId20"/>
      <w:pgSz w:w="11907" w:h="16839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5DE9" w14:textId="77777777" w:rsidR="00AA2E18" w:rsidRDefault="00AA2E18" w:rsidP="00386E9F">
      <w:pPr>
        <w:spacing w:after="0" w:line="240" w:lineRule="auto"/>
      </w:pPr>
      <w:r>
        <w:separator/>
      </w:r>
    </w:p>
  </w:endnote>
  <w:endnote w:type="continuationSeparator" w:id="0">
    <w:p w14:paraId="223880A0" w14:textId="77777777" w:rsidR="00AA2E18" w:rsidRDefault="00AA2E1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35A0" w14:textId="77777777" w:rsidR="00AA2E18" w:rsidRDefault="00AA2E18" w:rsidP="00386E9F">
      <w:pPr>
        <w:spacing w:after="0" w:line="240" w:lineRule="auto"/>
      </w:pPr>
      <w:r>
        <w:separator/>
      </w:r>
    </w:p>
  </w:footnote>
  <w:footnote w:type="continuationSeparator" w:id="0">
    <w:p w14:paraId="1D5AE19C" w14:textId="77777777" w:rsidR="00AA2E18" w:rsidRDefault="00AA2E1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BC60" w14:textId="77777777" w:rsidR="008F12B3" w:rsidRDefault="008F12B3" w:rsidP="008F12B3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95104" behindDoc="0" locked="0" layoutInCell="1" allowOverlap="1" wp14:anchorId="63C01D00" wp14:editId="5F3CE131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2046687284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21E03D2F" wp14:editId="3297FB1B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2138626135" name="Picture 2138626135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1C1B5B76" w14:textId="77777777" w:rsidR="008F12B3" w:rsidRDefault="008F12B3" w:rsidP="008F12B3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60907444" w14:textId="77777777" w:rsidR="008F12B3" w:rsidRPr="004A6DC2" w:rsidRDefault="008F12B3" w:rsidP="008F12B3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45AC5D93" w14:textId="54A8C43D" w:rsidR="008F12B3" w:rsidRDefault="008F12B3" w:rsidP="008F12B3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  <w:p w14:paraId="2AF7D709" w14:textId="68EF8A95" w:rsidR="00D52661" w:rsidRPr="00D52661" w:rsidRDefault="00D52661" w:rsidP="00D52661">
    <w:pPr>
      <w:jc w:val="right"/>
      <w:rPr>
        <w:rFonts w:ascii="Times New Roman" w:eastAsiaTheme="minorEastAsia" w:hAnsi="Times New Roman"/>
        <w:bCs/>
        <w:sz w:val="24"/>
        <w:szCs w:val="24"/>
        <w:lang w:val="it-IT"/>
      </w:rPr>
    </w:pPr>
    <w:r w:rsidRPr="00D52661">
      <w:rPr>
        <w:rFonts w:ascii="Times New Roman" w:eastAsiaTheme="minorEastAsia" w:hAnsi="Times New Roman"/>
        <w:bCs/>
        <w:sz w:val="24"/>
        <w:szCs w:val="24"/>
        <w:lang w:val="it-IT"/>
      </w:rPr>
      <w:t>Rrogozhine me 26.08.2025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12EF" w14:textId="7FBB232A" w:rsidR="004A6DC2" w:rsidRPr="004A6DC2" w:rsidRDefault="004A6DC2" w:rsidP="00EE02D6">
    <w:pPr>
      <w:rPr>
        <w:rFonts w:ascii="Times New Roman" w:eastAsiaTheme="minorEastAsia" w:hAnsi="Times New Roman"/>
        <w:b/>
        <w:sz w:val="24"/>
        <w:szCs w:val="2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30C222C8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EBFA" w14:textId="77777777" w:rsidR="0090250B" w:rsidRPr="008D097E" w:rsidRDefault="00B701FE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 xml:space="preserve">Bashkia </w:t>
    </w:r>
    <w:proofErr w:type="spellStart"/>
    <w:r>
      <w:t>Rrogozhine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952FF4"/>
    <w:multiLevelType w:val="hybridMultilevel"/>
    <w:tmpl w:val="53AE8CB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20B2A"/>
    <w:multiLevelType w:val="hybridMultilevel"/>
    <w:tmpl w:val="58148D92"/>
    <w:lvl w:ilvl="0" w:tplc="507293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2A7B"/>
    <w:multiLevelType w:val="hybridMultilevel"/>
    <w:tmpl w:val="AA7AB0E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086B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165C"/>
    <w:multiLevelType w:val="hybridMultilevel"/>
    <w:tmpl w:val="9CCCA560"/>
    <w:lvl w:ilvl="0" w:tplc="EFECC74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B071C48"/>
    <w:multiLevelType w:val="hybridMultilevel"/>
    <w:tmpl w:val="6448B818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2B28C9"/>
    <w:multiLevelType w:val="hybridMultilevel"/>
    <w:tmpl w:val="668679F4"/>
    <w:lvl w:ilvl="0" w:tplc="A3324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A5FE3"/>
    <w:multiLevelType w:val="hybridMultilevel"/>
    <w:tmpl w:val="C88ACC2E"/>
    <w:lvl w:ilvl="0" w:tplc="152C9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26"/>
  </w:num>
  <w:num w:numId="2" w16cid:durableId="223877834">
    <w:abstractNumId w:val="20"/>
  </w:num>
  <w:num w:numId="3" w16cid:durableId="210769201">
    <w:abstractNumId w:val="11"/>
  </w:num>
  <w:num w:numId="4" w16cid:durableId="1742944421">
    <w:abstractNumId w:val="1"/>
  </w:num>
  <w:num w:numId="5" w16cid:durableId="1084062723">
    <w:abstractNumId w:val="17"/>
  </w:num>
  <w:num w:numId="6" w16cid:durableId="298809150">
    <w:abstractNumId w:val="24"/>
  </w:num>
  <w:num w:numId="7" w16cid:durableId="630014989">
    <w:abstractNumId w:val="13"/>
  </w:num>
  <w:num w:numId="8" w16cid:durableId="2061513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3"/>
  </w:num>
  <w:num w:numId="11" w16cid:durableId="1695956096">
    <w:abstractNumId w:val="22"/>
  </w:num>
  <w:num w:numId="12" w16cid:durableId="937368904">
    <w:abstractNumId w:val="12"/>
  </w:num>
  <w:num w:numId="13" w16cid:durableId="2041930302">
    <w:abstractNumId w:val="0"/>
  </w:num>
  <w:num w:numId="14" w16cid:durableId="143668059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0"/>
  </w:num>
  <w:num w:numId="26" w16cid:durableId="256138763">
    <w:abstractNumId w:val="6"/>
  </w:num>
  <w:num w:numId="27" w16cid:durableId="2099323475">
    <w:abstractNumId w:val="5"/>
  </w:num>
  <w:num w:numId="28" w16cid:durableId="806314599">
    <w:abstractNumId w:val="29"/>
  </w:num>
  <w:num w:numId="29" w16cid:durableId="552814563">
    <w:abstractNumId w:val="28"/>
  </w:num>
  <w:num w:numId="30" w16cid:durableId="1000543120">
    <w:abstractNumId w:val="27"/>
  </w:num>
  <w:num w:numId="31" w16cid:durableId="2145154971">
    <w:abstractNumId w:val="15"/>
  </w:num>
  <w:num w:numId="32" w16cid:durableId="993416134">
    <w:abstractNumId w:val="7"/>
  </w:num>
  <w:num w:numId="33" w16cid:durableId="1781876514">
    <w:abstractNumId w:val="4"/>
  </w:num>
  <w:num w:numId="34" w16cid:durableId="1877816323">
    <w:abstractNumId w:val="19"/>
  </w:num>
  <w:num w:numId="35" w16cid:durableId="1910076435">
    <w:abstractNumId w:val="9"/>
  </w:num>
  <w:num w:numId="36" w16cid:durableId="289167476">
    <w:abstractNumId w:val="18"/>
  </w:num>
  <w:num w:numId="37" w16cid:durableId="287660421">
    <w:abstractNumId w:val="8"/>
  </w:num>
  <w:num w:numId="38" w16cid:durableId="242301026">
    <w:abstractNumId w:val="25"/>
  </w:num>
  <w:num w:numId="39" w16cid:durableId="2049379516">
    <w:abstractNumId w:val="14"/>
  </w:num>
  <w:num w:numId="40" w16cid:durableId="893780835">
    <w:abstractNumId w:val="16"/>
  </w:num>
  <w:num w:numId="41" w16cid:durableId="1534689025">
    <w:abstractNumId w:val="3"/>
  </w:num>
  <w:num w:numId="42" w16cid:durableId="149548981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40290"/>
    <w:rsid w:val="00050C2D"/>
    <w:rsid w:val="00055A9A"/>
    <w:rsid w:val="00065CE7"/>
    <w:rsid w:val="00081190"/>
    <w:rsid w:val="00083B5A"/>
    <w:rsid w:val="00087974"/>
    <w:rsid w:val="000B0DB9"/>
    <w:rsid w:val="000B210C"/>
    <w:rsid w:val="000D131D"/>
    <w:rsid w:val="000D14F3"/>
    <w:rsid w:val="000D1727"/>
    <w:rsid w:val="000D18A5"/>
    <w:rsid w:val="000D27F4"/>
    <w:rsid w:val="000D3392"/>
    <w:rsid w:val="000E3367"/>
    <w:rsid w:val="00112EBE"/>
    <w:rsid w:val="00116537"/>
    <w:rsid w:val="00121F5B"/>
    <w:rsid w:val="00123E25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1139"/>
    <w:rsid w:val="001E3847"/>
    <w:rsid w:val="001F21BE"/>
    <w:rsid w:val="001F4C5D"/>
    <w:rsid w:val="001F5F98"/>
    <w:rsid w:val="001F61C0"/>
    <w:rsid w:val="00212FE6"/>
    <w:rsid w:val="00217425"/>
    <w:rsid w:val="00233498"/>
    <w:rsid w:val="00240CB6"/>
    <w:rsid w:val="00241223"/>
    <w:rsid w:val="00242CB6"/>
    <w:rsid w:val="0024362E"/>
    <w:rsid w:val="00247AD0"/>
    <w:rsid w:val="00255F4B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D18A6"/>
    <w:rsid w:val="002E341B"/>
    <w:rsid w:val="002E3693"/>
    <w:rsid w:val="002F3B1E"/>
    <w:rsid w:val="002F74E3"/>
    <w:rsid w:val="00300E6D"/>
    <w:rsid w:val="00304875"/>
    <w:rsid w:val="00305F19"/>
    <w:rsid w:val="0032261F"/>
    <w:rsid w:val="00326F7F"/>
    <w:rsid w:val="003277A8"/>
    <w:rsid w:val="0034081F"/>
    <w:rsid w:val="0034285E"/>
    <w:rsid w:val="00343802"/>
    <w:rsid w:val="00351D9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B3B9E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0548A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9783F"/>
    <w:rsid w:val="004A6DC2"/>
    <w:rsid w:val="004A76C3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4070D"/>
    <w:rsid w:val="00543B3A"/>
    <w:rsid w:val="00545C53"/>
    <w:rsid w:val="00556907"/>
    <w:rsid w:val="00561DA5"/>
    <w:rsid w:val="00570DE9"/>
    <w:rsid w:val="00591328"/>
    <w:rsid w:val="0059377F"/>
    <w:rsid w:val="005A5B1D"/>
    <w:rsid w:val="005A61C1"/>
    <w:rsid w:val="005A7A83"/>
    <w:rsid w:val="005B1424"/>
    <w:rsid w:val="005B15BD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F12"/>
    <w:rsid w:val="006937C4"/>
    <w:rsid w:val="00697C90"/>
    <w:rsid w:val="006B301D"/>
    <w:rsid w:val="006B6673"/>
    <w:rsid w:val="006C116A"/>
    <w:rsid w:val="006D275B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B5DB8"/>
    <w:rsid w:val="008C11BB"/>
    <w:rsid w:val="008C6F26"/>
    <w:rsid w:val="008D097E"/>
    <w:rsid w:val="008E71B2"/>
    <w:rsid w:val="008F12B3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56D4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9163E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25"/>
    <w:rsid w:val="009F2354"/>
    <w:rsid w:val="009F5F90"/>
    <w:rsid w:val="00A024B2"/>
    <w:rsid w:val="00A02B09"/>
    <w:rsid w:val="00A10FAC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2E18"/>
    <w:rsid w:val="00AA371C"/>
    <w:rsid w:val="00AA6E5E"/>
    <w:rsid w:val="00AB470A"/>
    <w:rsid w:val="00AC25A5"/>
    <w:rsid w:val="00AC2C7B"/>
    <w:rsid w:val="00AC45E4"/>
    <w:rsid w:val="00AC4992"/>
    <w:rsid w:val="00AD7FAF"/>
    <w:rsid w:val="00AE3347"/>
    <w:rsid w:val="00AF0E8E"/>
    <w:rsid w:val="00B034E3"/>
    <w:rsid w:val="00B14A22"/>
    <w:rsid w:val="00B1546E"/>
    <w:rsid w:val="00B15F8B"/>
    <w:rsid w:val="00B17E4C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5E0A"/>
    <w:rsid w:val="00B86500"/>
    <w:rsid w:val="00BA03F3"/>
    <w:rsid w:val="00BA41CD"/>
    <w:rsid w:val="00BB54D0"/>
    <w:rsid w:val="00BC33B6"/>
    <w:rsid w:val="00BE49FF"/>
    <w:rsid w:val="00C043B6"/>
    <w:rsid w:val="00C10C3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D009AC"/>
    <w:rsid w:val="00D206F3"/>
    <w:rsid w:val="00D24DD1"/>
    <w:rsid w:val="00D32921"/>
    <w:rsid w:val="00D34B34"/>
    <w:rsid w:val="00D37DBB"/>
    <w:rsid w:val="00D40867"/>
    <w:rsid w:val="00D41CEE"/>
    <w:rsid w:val="00D42E07"/>
    <w:rsid w:val="00D443FA"/>
    <w:rsid w:val="00D52661"/>
    <w:rsid w:val="00D53E64"/>
    <w:rsid w:val="00D63EBE"/>
    <w:rsid w:val="00D669E4"/>
    <w:rsid w:val="00D8300D"/>
    <w:rsid w:val="00D83F75"/>
    <w:rsid w:val="00D84E76"/>
    <w:rsid w:val="00D9009E"/>
    <w:rsid w:val="00D97A6F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46C02"/>
    <w:rsid w:val="00E73012"/>
    <w:rsid w:val="00E73D61"/>
    <w:rsid w:val="00E82DD6"/>
    <w:rsid w:val="00E86089"/>
    <w:rsid w:val="00E96B06"/>
    <w:rsid w:val="00EC5713"/>
    <w:rsid w:val="00EC7EC2"/>
    <w:rsid w:val="00ED3847"/>
    <w:rsid w:val="00EE02D6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8D98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ap.gov.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p.gov.a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yperlink" Target="http://dap.gov.al/2014-03-21-12-52-44/udhezime/426-udhezim-nr-2-date-27-03-201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2018-05-09T11:17:00Z</dcterms:created>
  <dcterms:modified xsi:type="dcterms:W3CDTF">2025-08-25T11:09:00Z</dcterms:modified>
</cp:coreProperties>
</file>