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4E1B" w14:textId="77777777" w:rsidR="00E00CF9" w:rsidRDefault="00E00CF9" w:rsidP="00595F44">
      <w:pPr>
        <w:pBdr>
          <w:bottom w:val="single" w:sz="12" w:space="1" w:color="C00000"/>
        </w:pBdr>
        <w:shd w:val="clear" w:color="auto" w:fill="C00000"/>
        <w:spacing w:after="0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57F3374D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289D687B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9BDF28D" w14:textId="48D0CBB7" w:rsidR="00E00CF9" w:rsidRPr="00242CB6" w:rsidRDefault="00A51A50" w:rsidP="00E00CF9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Specialist</w:t>
      </w:r>
      <w:r w:rsidR="00E00CF9"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5425C6">
        <w:rPr>
          <w:rFonts w:ascii="Times New Roman" w:hAnsi="Times New Roman"/>
          <w:color w:val="FF0000"/>
          <w:sz w:val="24"/>
          <w:szCs w:val="24"/>
          <w:lang w:val="de-DE"/>
        </w:rPr>
        <w:t xml:space="preserve">në Drejtorinë e </w:t>
      </w:r>
      <w:r w:rsidR="00905E1D">
        <w:rPr>
          <w:rFonts w:ascii="Times New Roman" w:hAnsi="Times New Roman"/>
          <w:color w:val="FF0000"/>
          <w:sz w:val="24"/>
          <w:szCs w:val="24"/>
          <w:lang w:val="de-DE"/>
        </w:rPr>
        <w:t>Sh</w:t>
      </w:r>
      <w:r w:rsidR="009E6BCF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905E1D">
        <w:rPr>
          <w:rFonts w:ascii="Times New Roman" w:hAnsi="Times New Roman"/>
          <w:color w:val="FF0000"/>
          <w:sz w:val="24"/>
          <w:szCs w:val="24"/>
          <w:lang w:val="de-DE"/>
        </w:rPr>
        <w:t>rbimeve  Mb</w:t>
      </w:r>
      <w:r w:rsidR="009E6BCF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905E1D">
        <w:rPr>
          <w:rFonts w:ascii="Times New Roman" w:hAnsi="Times New Roman"/>
          <w:color w:val="FF0000"/>
          <w:sz w:val="24"/>
          <w:szCs w:val="24"/>
          <w:lang w:val="de-DE"/>
        </w:rPr>
        <w:t>shtet</w:t>
      </w:r>
      <w:r w:rsidR="009E6BCF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905E1D">
        <w:rPr>
          <w:rFonts w:ascii="Times New Roman" w:hAnsi="Times New Roman"/>
          <w:color w:val="FF0000"/>
          <w:sz w:val="24"/>
          <w:szCs w:val="24"/>
          <w:lang w:val="de-DE"/>
        </w:rPr>
        <w:t>se,Sektori</w:t>
      </w:r>
      <w:r w:rsidR="002704B0">
        <w:rPr>
          <w:rFonts w:ascii="Times New Roman" w:hAnsi="Times New Roman"/>
          <w:color w:val="FF0000"/>
          <w:sz w:val="24"/>
          <w:szCs w:val="24"/>
          <w:lang w:val="de-DE"/>
        </w:rPr>
        <w:t xml:space="preserve"> i Financ</w:t>
      </w:r>
      <w:r w:rsidR="00D432A7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2704B0">
        <w:rPr>
          <w:rFonts w:ascii="Times New Roman" w:hAnsi="Times New Roman"/>
          <w:color w:val="FF0000"/>
          <w:sz w:val="24"/>
          <w:szCs w:val="24"/>
          <w:lang w:val="de-DE"/>
        </w:rPr>
        <w:t>s</w:t>
      </w:r>
      <w:r w:rsidR="001E2E16">
        <w:rPr>
          <w:rFonts w:ascii="Times New Roman" w:hAnsi="Times New Roman"/>
          <w:color w:val="FF0000"/>
          <w:sz w:val="24"/>
          <w:szCs w:val="24"/>
          <w:lang w:val="de-DE"/>
        </w:rPr>
        <w:t xml:space="preserve"> dhe Sherbimeve Juridike</w:t>
      </w:r>
    </w:p>
    <w:p w14:paraId="470EEA15" w14:textId="7D20A211" w:rsidR="00E00CF9" w:rsidRPr="00242CB6" w:rsidRDefault="005425C6" w:rsidP="00E00CF9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pagës </w:t>
      </w:r>
      <w:r w:rsidR="007C546E">
        <w:rPr>
          <w:rFonts w:ascii="Times New Roman" w:hAnsi="Times New Roman"/>
          <w:color w:val="FF0000"/>
          <w:sz w:val="24"/>
          <w:szCs w:val="24"/>
          <w:lang w:val="de-DE"/>
        </w:rPr>
        <w:t xml:space="preserve"> IV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-B</w:t>
      </w:r>
      <w:r w:rsidR="00E00CF9" w:rsidRPr="00242CB6">
        <w:rPr>
          <w:rFonts w:ascii="Times New Roman" w:hAnsi="Times New Roman"/>
          <w:color w:val="FF0000"/>
          <w:sz w:val="24"/>
          <w:szCs w:val="24"/>
          <w:lang w:val="de-DE"/>
        </w:rPr>
        <w:t>.</w:t>
      </w:r>
    </w:p>
    <w:p w14:paraId="2236FFD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300ED1D" w14:textId="77777777" w:rsidR="00E00CF9" w:rsidRDefault="00E00CF9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 w:rsidR="005425C6">
        <w:rPr>
          <w:rFonts w:ascii="Times New Roman" w:hAnsi="Times New Roman"/>
          <w:color w:val="FF0000"/>
          <w:sz w:val="24"/>
          <w:szCs w:val="24"/>
          <w:lang w:val="de-DE"/>
        </w:rPr>
        <w:t xml:space="preserve">Bashkia  Belsh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791DEAE3" w14:textId="49905DD3" w:rsidR="009E6BCF" w:rsidRPr="007B6938" w:rsidRDefault="00337567" w:rsidP="007B6938">
      <w:pPr>
        <w:pStyle w:val="ListParagraph"/>
        <w:numPr>
          <w:ilvl w:val="0"/>
          <w:numId w:val="27"/>
        </w:num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Specialist Jurist</w:t>
      </w:r>
      <w:r w:rsidR="009E6BCF" w:rsidRPr="007B6938">
        <w:rPr>
          <w:rFonts w:ascii="Times New Roman" w:hAnsi="Times New Roman"/>
          <w:color w:val="FF0000"/>
          <w:sz w:val="24"/>
          <w:szCs w:val="24"/>
          <w:lang w:val="de-DE"/>
        </w:rPr>
        <w:t xml:space="preserve"> në Drejtorinë e Sherbimeve  Mbeshtetese,Sektori i Finances dhe Sherbimeve Juridike</w:t>
      </w:r>
    </w:p>
    <w:p w14:paraId="0BC90C37" w14:textId="6790EF1A" w:rsidR="009E6BCF" w:rsidRPr="00242CB6" w:rsidRDefault="009E6BCF" w:rsidP="009E6BCF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Kategoria e pagës I</w:t>
      </w:r>
      <w:r w:rsidR="00780BC8">
        <w:rPr>
          <w:rFonts w:ascii="Times New Roman" w:hAnsi="Times New Roman"/>
          <w:color w:val="FF0000"/>
          <w:sz w:val="24"/>
          <w:szCs w:val="24"/>
          <w:lang w:val="de-DE"/>
        </w:rPr>
        <w:t>V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-B</w:t>
      </w: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>.</w:t>
      </w:r>
    </w:p>
    <w:p w14:paraId="4A01478C" w14:textId="77777777" w:rsidR="005425C6" w:rsidRDefault="005425C6" w:rsidP="005425C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E22B128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00CF9" w14:paraId="228E77F2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03F32992" w14:textId="3A6583E4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Plotësimi i pozicionit më sipër bëhet nëpërmjet </w:t>
            </w:r>
            <w:r w:rsidR="008A66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procedures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 lëvizjes paralele dhe ngritjes në detyrë. Të dyja këto procedura është vendosur të jenë të hapura edhe për kandidatë të tjerë që plotësojnë kushtet dhe kërkesat për vendin e lire (në zbatim të nenit 26/4).</w:t>
            </w:r>
          </w:p>
        </w:tc>
      </w:tr>
    </w:tbl>
    <w:p w14:paraId="4E9C315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7D3E72D" w14:textId="72A335C9" w:rsidR="00146B58" w:rsidRDefault="008A6670" w:rsidP="008A667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075862F9" w14:textId="77777777" w:rsidR="00146B58" w:rsidRDefault="00146B58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D991B8" w14:textId="3C9BA1A5" w:rsidR="00146B58" w:rsidRDefault="00146B58" w:rsidP="00146B5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Afati për dorëzimin e dokumentave për LEVIZJE PARALELE:</w:t>
      </w:r>
      <w:r w:rsidR="002D4B40">
        <w:rPr>
          <w:rFonts w:ascii="Times New Roman" w:eastAsia="Times New Roman" w:hAnsi="Times New Roman"/>
          <w:b/>
          <w:sz w:val="24"/>
        </w:rPr>
        <w:t xml:space="preserve"> </w:t>
      </w:r>
      <w:r w:rsidR="00D7121A">
        <w:rPr>
          <w:rFonts w:ascii="Times New Roman" w:eastAsia="Times New Roman" w:hAnsi="Times New Roman"/>
          <w:b/>
          <w:sz w:val="24"/>
        </w:rPr>
        <w:t>1</w:t>
      </w:r>
      <w:r w:rsidR="002F7D5C">
        <w:rPr>
          <w:rFonts w:ascii="Times New Roman" w:eastAsia="Times New Roman" w:hAnsi="Times New Roman"/>
          <w:b/>
          <w:sz w:val="24"/>
        </w:rPr>
        <w:t>4</w:t>
      </w:r>
      <w:r>
        <w:rPr>
          <w:rFonts w:ascii="Times New Roman" w:eastAsia="Times New Roman" w:hAnsi="Times New Roman"/>
          <w:b/>
          <w:sz w:val="24"/>
        </w:rPr>
        <w:t>/0</w:t>
      </w:r>
      <w:r w:rsidR="00780BC8">
        <w:rPr>
          <w:rFonts w:ascii="Times New Roman" w:eastAsia="Times New Roman" w:hAnsi="Times New Roman"/>
          <w:b/>
          <w:sz w:val="24"/>
        </w:rPr>
        <w:t>7</w:t>
      </w:r>
      <w:r>
        <w:rPr>
          <w:rFonts w:ascii="Times New Roman" w:eastAsia="Times New Roman" w:hAnsi="Times New Roman"/>
          <w:b/>
          <w:sz w:val="24"/>
        </w:rPr>
        <w:t>/202</w:t>
      </w:r>
      <w:r w:rsidR="002D4B40">
        <w:rPr>
          <w:rFonts w:ascii="Times New Roman" w:eastAsia="Times New Roman" w:hAnsi="Times New Roman"/>
          <w:b/>
          <w:sz w:val="24"/>
        </w:rPr>
        <w:t>5</w:t>
      </w:r>
    </w:p>
    <w:p w14:paraId="09B82094" w14:textId="77777777" w:rsidR="00146B58" w:rsidRPr="00146B58" w:rsidRDefault="00146B58" w:rsidP="00146B5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77C69458" w14:textId="00BB0B48" w:rsidR="00146B58" w:rsidRDefault="00146B58" w:rsidP="00146B5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Afati për dorëzimin e dokumentave për NGRITJEN NË DETYRE: </w:t>
      </w:r>
      <w:r w:rsidR="0011196B">
        <w:rPr>
          <w:rFonts w:ascii="Times New Roman" w:eastAsia="Times New Roman" w:hAnsi="Times New Roman"/>
          <w:b/>
          <w:sz w:val="24"/>
        </w:rPr>
        <w:t>21/07</w:t>
      </w:r>
      <w:r>
        <w:rPr>
          <w:rFonts w:ascii="Times New Roman" w:eastAsia="Times New Roman" w:hAnsi="Times New Roman"/>
          <w:b/>
          <w:sz w:val="24"/>
        </w:rPr>
        <w:t>/202</w:t>
      </w:r>
      <w:r w:rsidR="002D4B40">
        <w:rPr>
          <w:rFonts w:ascii="Times New Roman" w:eastAsia="Times New Roman" w:hAnsi="Times New Roman"/>
          <w:b/>
          <w:sz w:val="24"/>
        </w:rPr>
        <w:t>5</w:t>
      </w:r>
    </w:p>
    <w:p w14:paraId="1835F838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98046BF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00CF9" w14:paraId="66A0B54C" w14:textId="77777777" w:rsidTr="00E00CF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7926F56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E00CF9" w14:paraId="6D8A7612" w14:textId="77777777" w:rsidTr="00E00CF9">
        <w:tc>
          <w:tcPr>
            <w:tcW w:w="9855" w:type="dxa"/>
          </w:tcPr>
          <w:p w14:paraId="3E5818D3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0994D0" w14:textId="517387C8" w:rsidR="007355D3" w:rsidRDefault="007355D3" w:rsidP="00735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 xml:space="preserve">1. </w:t>
            </w: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 xml:space="preserve">Menaxhon dhe koordinon punën në tërësi të sektorit; </w:t>
            </w:r>
          </w:p>
          <w:p w14:paraId="4B48ADAC" w14:textId="77777777" w:rsidR="007355D3" w:rsidRDefault="007355D3" w:rsidP="00735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</w:pP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>2.Ndjek dhe evidenton në bashkëpunim edhe me sektorët apo njësitë e tjera organizative përditësimin e akteve ligjore dhe nënligjore në përputhje me veprimtarinë e Bashkisë, në përshtatje me Statutin dhe aktet e tjera nënligjore të saj;</w:t>
            </w:r>
          </w:p>
          <w:p w14:paraId="0ABB760D" w14:textId="77777777" w:rsidR="007355D3" w:rsidRDefault="007355D3" w:rsidP="00735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</w:pP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>3.Siguron  arritjen  e  qëllimeve  dhe  misionit  të  Sektorit  Juridik  për  të  mbrojtur  statusin juridik të bashkisë, verifikuar ligjshmërinë e veprimtarisë së bashkisë dhe parandalimin e  shkeljeve  në  veprimtarinë  e  saj,  siguruar  dhe  përmirësuar  cilësinë  ligjore  të  akteve juridike të nxjerra nga organet e bashkisë.</w:t>
            </w:r>
          </w:p>
          <w:p w14:paraId="7B52536F" w14:textId="77777777" w:rsidR="007355D3" w:rsidRDefault="007355D3" w:rsidP="00735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</w:pP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>4.Ben  interpretime  ligjore,  jep  mendime  dhe  sugjerime,  në  rastet  kur  i  kërkohet  nga eprorët ose strukturat e tjera të Bashkisë;</w:t>
            </w:r>
          </w:p>
          <w:p w14:paraId="6353CC5B" w14:textId="77777777" w:rsidR="007355D3" w:rsidRDefault="007355D3" w:rsidP="00735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</w:pP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>5.Shqyrton ligjshmërinë e akteve apo kontratave në rastet kur i kërkohet nga njësitë e tjera organizative të bashkisë, përpara se ato të miratohen;</w:t>
            </w:r>
          </w:p>
          <w:p w14:paraId="746635A4" w14:textId="77777777" w:rsidR="007355D3" w:rsidRDefault="007355D3" w:rsidP="00735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</w:pP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>6.Respekton  të  gjitha  rregullat  dhe  dispozitat  ligjore  për  dokumentimin,  administrimin dhe ruajtjen e dokumenteve të bashkisë.</w:t>
            </w:r>
          </w:p>
          <w:p w14:paraId="6ECA7C92" w14:textId="77777777" w:rsidR="007355D3" w:rsidRDefault="007355D3" w:rsidP="00735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</w:pP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>7.Kryen detyrat që i caktohet nga Titullari i institucionit , gjithmonë në lidhje me fushën e veprimtarisë së sektorit ku bën pjesë.</w:t>
            </w:r>
          </w:p>
          <w:p w14:paraId="23085157" w14:textId="77777777" w:rsidR="007355D3" w:rsidRDefault="007355D3" w:rsidP="00735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</w:pP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>8.Organizon  punën  brenda  sektori  dhe  përfaqëson  institucioni  ne  te  gjitha  proceset gjyqësorë, civile dhe penale që kanë të bëjnë me institucionin e bashkisë.</w:t>
            </w:r>
          </w:p>
          <w:p w14:paraId="59EBD7E0" w14:textId="77777777" w:rsidR="007355D3" w:rsidRDefault="007355D3" w:rsidP="00735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</w:pP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>9.Në bashkëpunim me njësit e tjera përgatit kushtet kryesore teknike te thirrjes tenderave organizon drejton dhe merret me procedurat e prokurimit .</w:t>
            </w:r>
          </w:p>
          <w:p w14:paraId="045DE83F" w14:textId="77777777" w:rsidR="007355D3" w:rsidRDefault="007355D3" w:rsidP="00735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</w:pP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>10.Organizon procesin e shqyrtimit dhe analizimit ofertave.</w:t>
            </w:r>
          </w:p>
          <w:p w14:paraId="1356366C" w14:textId="2B4070EE" w:rsidR="007355D3" w:rsidRDefault="007355D3" w:rsidP="00735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</w:pP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 xml:space="preserve">11. </w:t>
            </w:r>
            <w:r w:rsidR="00B95D7D"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>organizon punën</w:t>
            </w:r>
            <w:r w:rsidRPr="007355D3">
              <w:rPr>
                <w:rFonts w:ascii="Arial" w:eastAsia="Times New Roman" w:hAnsi="Arial" w:cs="Arial"/>
                <w:color w:val="000000"/>
                <w:sz w:val="23"/>
                <w:szCs w:val="23"/>
                <w:lang w:val="sq-AL" w:eastAsia="sq-AL"/>
              </w:rPr>
              <w:t xml:space="preserve"> për hartimin e kritereve ligjore të kontratës përfundimtare Komunikon me fituesin e tenderit dhe monitoron realizimin e kontratës.</w:t>
            </w:r>
          </w:p>
          <w:p w14:paraId="1334D98B" w14:textId="77777777" w:rsidR="00E00CF9" w:rsidRDefault="00E00CF9" w:rsidP="0033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E082CD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E00CF9" w14:paraId="4815835C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0706F2D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09E685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7C5D2B4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D5207E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6F05087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14:paraId="09B833E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F23CE1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A6668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7AAB8C6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236AF80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26F7980B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kategori;</w:t>
      </w:r>
    </w:p>
    <w:p w14:paraId="0390AFF9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0BB8BFE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5F6736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2AB51D7E" w14:textId="77777777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“Bachelor”,“Master Shkencor apo Profesional” në degën </w:t>
      </w:r>
      <w:r w:rsidR="00100E97">
        <w:rPr>
          <w:rFonts w:ascii="Times New Roman" w:hAnsi="Times New Roman"/>
          <w:color w:val="000000"/>
          <w:sz w:val="24"/>
          <w:szCs w:val="24"/>
          <w:lang w:val="de-DE"/>
        </w:rPr>
        <w:t>Ekonomike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fushë.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Diplomat të </w:t>
      </w:r>
      <w:r>
        <w:rPr>
          <w:rFonts w:ascii="Times New Roman" w:hAnsi="Times New Roman"/>
          <w:i/>
          <w:sz w:val="24"/>
          <w:szCs w:val="24"/>
          <w:lang w:val="de-DE"/>
        </w:rPr>
        <w:lastRenderedPageBreak/>
        <w:t>cilat janë marrë jashtë vendit, duhet të jenë të njohura paraprakisht pranë institucionit përgjegjës për njehsimin e diplomave sipas legjislacionit në fuqi).</w:t>
      </w:r>
    </w:p>
    <w:p w14:paraId="013928AB" w14:textId="77777777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="00100E97">
        <w:rPr>
          <w:rFonts w:ascii="Times New Roman" w:hAnsi="Times New Roman"/>
          <w:color w:val="FF0000"/>
          <w:sz w:val="24"/>
          <w:szCs w:val="24"/>
          <w:lang w:val="de-DE"/>
        </w:rPr>
        <w:t xml:space="preserve">2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</w:t>
      </w:r>
      <w:r w:rsidR="00100E97">
        <w:rPr>
          <w:rFonts w:ascii="Times New Roman" w:hAnsi="Times New Roman"/>
          <w:sz w:val="24"/>
          <w:szCs w:val="24"/>
          <w:lang w:val="de-DE"/>
        </w:rPr>
        <w:t>.</w:t>
      </w:r>
    </w:p>
    <w:p w14:paraId="08D9DCF3" w14:textId="77777777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28FE0BEE" w14:textId="77777777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351C6A8A" w14:textId="77777777" w:rsidR="00E00CF9" w:rsidRPr="00186F64" w:rsidRDefault="00E00CF9" w:rsidP="00186F64">
      <w:pPr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E00CF9" w14:paraId="78C16916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E2FED6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B2C87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EE9701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4C7EAED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3305A786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7AF89578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2D8B1BF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CBCF13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077E3841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1040B95B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1E13A430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728E8DE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61E65677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5C90102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1DC7E0B0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8038ED7" w14:textId="4AC6700D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186F64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D7121A">
        <w:rPr>
          <w:rFonts w:ascii="Times New Roman" w:eastAsia="Times New Roman" w:hAnsi="Times New Roman"/>
          <w:b/>
          <w:sz w:val="24"/>
        </w:rPr>
        <w:t>1</w:t>
      </w:r>
      <w:r w:rsidR="005433D2">
        <w:rPr>
          <w:rFonts w:ascii="Times New Roman" w:eastAsia="Times New Roman" w:hAnsi="Times New Roman"/>
          <w:b/>
          <w:sz w:val="24"/>
        </w:rPr>
        <w:t>4</w:t>
      </w:r>
      <w:r w:rsidR="00186F64">
        <w:rPr>
          <w:rFonts w:ascii="Times New Roman" w:eastAsia="Times New Roman" w:hAnsi="Times New Roman"/>
          <w:b/>
          <w:sz w:val="24"/>
        </w:rPr>
        <w:t>/0</w:t>
      </w:r>
      <w:r w:rsidR="005433D2">
        <w:rPr>
          <w:rFonts w:ascii="Times New Roman" w:eastAsia="Times New Roman" w:hAnsi="Times New Roman"/>
          <w:b/>
          <w:sz w:val="24"/>
        </w:rPr>
        <w:t>7</w:t>
      </w:r>
      <w:r w:rsidR="00186F64">
        <w:rPr>
          <w:rFonts w:ascii="Times New Roman" w:eastAsia="Times New Roman" w:hAnsi="Times New Roman"/>
          <w:b/>
          <w:sz w:val="24"/>
        </w:rPr>
        <w:t>/202</w:t>
      </w:r>
      <w:r w:rsidR="00D7121A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5B8B8BD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14:paraId="2AC9174A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380D11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E1F6E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7F8F4DE4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37AC2621" w14:textId="2058C93C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D7121A">
        <w:rPr>
          <w:rFonts w:ascii="Times New Roman" w:eastAsia="Times New Roman" w:hAnsi="Times New Roman"/>
          <w:b/>
          <w:sz w:val="24"/>
        </w:rPr>
        <w:t>1</w:t>
      </w:r>
      <w:r w:rsidR="005433D2">
        <w:rPr>
          <w:rFonts w:ascii="Times New Roman" w:eastAsia="Times New Roman" w:hAnsi="Times New Roman"/>
          <w:b/>
          <w:sz w:val="24"/>
        </w:rPr>
        <w:t>6</w:t>
      </w:r>
      <w:r w:rsidR="008326E5">
        <w:rPr>
          <w:rFonts w:ascii="Times New Roman" w:eastAsia="Times New Roman" w:hAnsi="Times New Roman"/>
          <w:b/>
          <w:sz w:val="24"/>
        </w:rPr>
        <w:t>/0</w:t>
      </w:r>
      <w:r w:rsidR="005433D2">
        <w:rPr>
          <w:rFonts w:ascii="Times New Roman" w:eastAsia="Times New Roman" w:hAnsi="Times New Roman"/>
          <w:b/>
          <w:sz w:val="24"/>
        </w:rPr>
        <w:t>7</w:t>
      </w:r>
      <w:r w:rsidR="008326E5">
        <w:rPr>
          <w:rFonts w:ascii="Times New Roman" w:eastAsia="Times New Roman" w:hAnsi="Times New Roman"/>
          <w:b/>
          <w:sz w:val="24"/>
        </w:rPr>
        <w:t>/202</w:t>
      </w:r>
      <w:r w:rsidR="00D7121A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Institucionit</w:t>
      </w:r>
      <w:r w:rsidR="008326E5">
        <w:rPr>
          <w:rFonts w:ascii="Times New Roman" w:hAnsi="Times New Roman"/>
          <w:color w:val="FF0000"/>
          <w:sz w:val="24"/>
          <w:szCs w:val="24"/>
          <w:lang w:val="de-DE"/>
        </w:rPr>
        <w:t xml:space="preserve"> Bashkia Belsh </w:t>
      </w:r>
      <w:r w:rsid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623F950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3C4533F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14:paraId="496F5929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5E75F53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40CFC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ZHVILLOHET INTERVISTA</w:t>
            </w:r>
          </w:p>
        </w:tc>
      </w:tr>
    </w:tbl>
    <w:p w14:paraId="4FBC544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6F94411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5C2CEDA3" w14:textId="77777777" w:rsidR="003938DD" w:rsidRDefault="003938DD" w:rsidP="00A67FEA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152/2013,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>, i ndryshuar, dhe aktet nënligjore dalë në zbatim të tij.</w:t>
      </w:r>
    </w:p>
    <w:p w14:paraId="42A5763C" w14:textId="77777777" w:rsidR="003938DD" w:rsidRDefault="003938DD" w:rsidP="00A67FEA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08.09.2003,</w:t>
      </w:r>
      <w:r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14:paraId="60B5A47A" w14:textId="77777777" w:rsidR="003938DD" w:rsidRPr="00562844" w:rsidRDefault="003938DD" w:rsidP="00A67FEA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Nr.162 “Per Prokurimin Publik”</w:t>
      </w:r>
      <w:r>
        <w:rPr>
          <w:rFonts w:ascii="Times New Roman" w:hAnsi="Times New Roman"/>
          <w:color w:val="FF0000"/>
          <w:sz w:val="24"/>
          <w:szCs w:val="24"/>
        </w:rPr>
        <w:t xml:space="preserve"> I ndryshuar.</w:t>
      </w:r>
    </w:p>
    <w:p w14:paraId="3373BD81" w14:textId="77777777" w:rsidR="003938DD" w:rsidRPr="00827524" w:rsidRDefault="003938DD" w:rsidP="00A67FEA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27524">
        <w:rPr>
          <w:rFonts w:ascii="Times New Roman" w:hAnsi="Times New Roman"/>
          <w:color w:val="FF0000"/>
          <w:sz w:val="24"/>
          <w:szCs w:val="24"/>
        </w:rPr>
        <w:t>VKM Nr.498 date 01.08.2024”Per disa shtesa dhe ndryshime ne VKM me Nr.285/2021 “Per Rregullat e Prokurimit”.</w:t>
      </w:r>
    </w:p>
    <w:p w14:paraId="7A39C7E4" w14:textId="77777777" w:rsidR="003938DD" w:rsidRPr="008326E5" w:rsidRDefault="003938DD" w:rsidP="003938DD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/>
          <w:color w:val="00B050"/>
          <w:sz w:val="24"/>
          <w:szCs w:val="24"/>
        </w:rPr>
      </w:pPr>
      <w:r w:rsidRPr="008326E5">
        <w:rPr>
          <w:rFonts w:ascii="Times New Roman" w:hAnsi="Times New Roman"/>
          <w:sz w:val="24"/>
          <w:szCs w:val="24"/>
        </w:rPr>
        <w:t xml:space="preserve">Njohuritë mbi Ligjin </w:t>
      </w:r>
      <w:r w:rsidRPr="008326E5">
        <w:rPr>
          <w:rFonts w:ascii="Times New Roman" w:hAnsi="Times New Roman"/>
          <w:color w:val="FF0000"/>
          <w:sz w:val="24"/>
          <w:szCs w:val="24"/>
        </w:rPr>
        <w:t>Nr. 139/2015 “Për Veteqeverisjen Vendore”.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14:paraId="0BA0F6A7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82F66E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349E1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39231D8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3310BC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5B9E9B0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6EAF2AEB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510E7A79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37D4C99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68F05ED9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8739FC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36C61D5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69607057" w14:textId="77777777" w:rsidR="00E00CF9" w:rsidRDefault="00E00CF9" w:rsidP="00E00CF9">
      <w:pPr>
        <w:jc w:val="both"/>
      </w:pP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2DE03D6D" w14:textId="77777777" w:rsidR="00A40BEA" w:rsidRDefault="00A40BEA" w:rsidP="00E00CF9">
      <w:pPr>
        <w:jc w:val="both"/>
      </w:pPr>
    </w:p>
    <w:p w14:paraId="5DF01C30" w14:textId="77777777" w:rsidR="00A40BEA" w:rsidRDefault="00A40BEA" w:rsidP="00E00CF9">
      <w:pPr>
        <w:jc w:val="both"/>
      </w:pPr>
    </w:p>
    <w:p w14:paraId="5613A660" w14:textId="77777777" w:rsidR="00A40BEA" w:rsidRDefault="00A40BEA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3C29C5D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14:paraId="439A74F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BF55EB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3EB45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KOMUNIKIMIT</w:t>
            </w:r>
          </w:p>
        </w:tc>
      </w:tr>
    </w:tbl>
    <w:p w14:paraId="1785A9AE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7DCB4768" w14:textId="77777777" w:rsidR="00E00CF9" w:rsidRDefault="00E00CF9" w:rsidP="00E00CF9">
      <w:pPr>
        <w:jc w:val="both"/>
      </w:pPr>
      <w:r>
        <w:rPr>
          <w:rFonts w:ascii="Times New Roman" w:hAnsi="Times New Roman"/>
          <w:sz w:val="24"/>
          <w:szCs w:val="24"/>
        </w:rPr>
        <w:t>Në përfundim të vlerësimit të kandidatëve, Komisioneri për Mbikëqyrjen e Shërbimit Civil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7A7F60C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3AFD59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BA28124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E00CF9" w14:paraId="61E355DC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440EFC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A3BC43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961B7B4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E00CF9" w14:paraId="0D23BECB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4D16BF9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detyrë, </w:t>
            </w:r>
          </w:p>
          <w:p w14:paraId="51282BC3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 procedurë është vendosur të jetë e hapur edhe për kandidatë të tjerë 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rbimit civil, që plotësojnë kushtet dhe kërkesat për vendin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zbatim 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vendimit 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titullarit por 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nuk mund 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numrit total 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vendeve 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cdo vit kalendarik, neni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2F5B3B4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9FCE75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14:paraId="2E0EF7B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44777B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A8995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0F421D4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69A838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4E676979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14:paraId="70462DFB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4F5EED05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07B7B5F5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Niveli i diplomës duhet të jetë “Master Shkencor”. 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2DCC2304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B680DF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14:paraId="31ECC1CE" w14:textId="77777777"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zotërojnë diplomë të nivelit “Bachelor”ose “Master Shkencor” apo “Profesional” në degën</w:t>
      </w:r>
      <w:r w:rsidR="0097299E">
        <w:rPr>
          <w:rFonts w:ascii="Times New Roman" w:hAnsi="Times New Roman"/>
          <w:color w:val="000000"/>
          <w:sz w:val="24"/>
          <w:szCs w:val="24"/>
        </w:rPr>
        <w:t xml:space="preserve"> Ekonomike</w:t>
      </w:r>
      <w:r>
        <w:rPr>
          <w:rFonts w:ascii="Times New Roman" w:hAnsi="Times New Roman"/>
          <w:color w:val="000000"/>
          <w:sz w:val="24"/>
          <w:szCs w:val="24"/>
        </w:rPr>
        <w:t>, edhe diploma e nivelit “Bachelor” duhet të jetë në të njëjtën fushë.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62D3C617" w14:textId="77777777"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eksperiencë pune jo më pak </w:t>
      </w:r>
      <w:r>
        <w:rPr>
          <w:rFonts w:ascii="Times New Roman" w:hAnsi="Times New Roman"/>
          <w:color w:val="FF0000"/>
          <w:sz w:val="24"/>
          <w:szCs w:val="24"/>
        </w:rPr>
        <w:t xml:space="preserve">se </w:t>
      </w:r>
      <w:r w:rsidR="0097299E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vite</w:t>
      </w:r>
      <w:r w:rsidR="0097299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në administratën shtetërore dhe/ose nëinstitucione të pavarura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1633A6B" w14:textId="77777777" w:rsidR="00E00CF9" w:rsidRPr="00242CB6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Të kenë aftësi të mira </w:t>
      </w:r>
      <w:r w:rsidRPr="00242CB6">
        <w:rPr>
          <w:rFonts w:ascii="Times New Roman" w:hAnsi="Times New Roman"/>
          <w:color w:val="000000"/>
          <w:sz w:val="24"/>
          <w:szCs w:val="24"/>
        </w:rPr>
        <w:t>komunikuese dhe të punës në grup.</w:t>
      </w:r>
    </w:p>
    <w:p w14:paraId="06C50174" w14:textId="77777777"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4ED565E1" w14:textId="77777777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14:paraId="5170A64A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BB23F0E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9DF8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69A84ED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78E5151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07664FA0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7B0958CE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0A0D31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24CE1350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10C79944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544F77D4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07B4EDB7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431035F6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5FF2E5D9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04689A9D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3C003846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6F7BBAF4" w14:textId="14E81B5C" w:rsidR="00E00CF9" w:rsidRPr="0097299E" w:rsidRDefault="00E00CF9" w:rsidP="0097299E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0D516A">
        <w:rPr>
          <w:rFonts w:ascii="Times New Roman" w:eastAsia="Times New Roman" w:hAnsi="Times New Roman"/>
          <w:b/>
          <w:sz w:val="24"/>
        </w:rPr>
        <w:t xml:space="preserve"> </w:t>
      </w:r>
      <w:r w:rsidR="0091590D">
        <w:rPr>
          <w:rFonts w:ascii="Times New Roman" w:eastAsia="Times New Roman" w:hAnsi="Times New Roman"/>
          <w:b/>
          <w:sz w:val="24"/>
        </w:rPr>
        <w:t xml:space="preserve">  </w:t>
      </w:r>
      <w:r w:rsidR="0097299E">
        <w:rPr>
          <w:rFonts w:ascii="Times New Roman" w:eastAsia="Times New Roman" w:hAnsi="Times New Roman"/>
          <w:b/>
          <w:sz w:val="24"/>
        </w:rPr>
        <w:t>/</w:t>
      </w:r>
      <w:r w:rsidR="0091590D">
        <w:rPr>
          <w:rFonts w:ascii="Times New Roman" w:eastAsia="Times New Roman" w:hAnsi="Times New Roman"/>
          <w:b/>
          <w:sz w:val="24"/>
        </w:rPr>
        <w:t xml:space="preserve"> </w:t>
      </w:r>
      <w:r w:rsidR="0097299E">
        <w:rPr>
          <w:rFonts w:ascii="Times New Roman" w:hAnsi="Times New Roman"/>
          <w:b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në Institucionin</w:t>
      </w:r>
      <w:r w:rsidR="0097299E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Belsh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78C0278F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14:paraId="51861A52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BAA22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EB2F6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20AC9375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7A1B6EA" w14:textId="0906FF20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5433D2">
        <w:rPr>
          <w:rFonts w:ascii="Times New Roman" w:hAnsi="Times New Roman"/>
          <w:color w:val="FF0000"/>
          <w:sz w:val="24"/>
          <w:szCs w:val="24"/>
          <w:lang w:val="de-DE"/>
        </w:rPr>
        <w:t xml:space="preserve">                 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Institucionit </w:t>
      </w:r>
      <w:r w:rsidR="0097299E">
        <w:rPr>
          <w:rFonts w:ascii="Times New Roman" w:hAnsi="Times New Roman"/>
          <w:color w:val="FF0000"/>
          <w:sz w:val="24"/>
          <w:szCs w:val="24"/>
          <w:lang w:val="de-DE"/>
        </w:rPr>
        <w:t xml:space="preserve">Bashkia Belsh,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31F2E67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4E7FD9D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14:paraId="2D8BB07E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D5D87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DD22C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2FE8BD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A47AE8A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0AFFD281" w14:textId="77777777" w:rsidR="0097299E" w:rsidRDefault="0097299E" w:rsidP="0097299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202436798"/>
      <w:r>
        <w:rPr>
          <w:rFonts w:ascii="Times New Roman" w:hAnsi="Times New Roman"/>
          <w:sz w:val="24"/>
          <w:szCs w:val="24"/>
        </w:rPr>
        <w:lastRenderedPageBreak/>
        <w:t>Njohuritë mbi Ligjin Nr. 152/2013,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>, i ndryshuar, dhe aktet nënligjore dalë në zbatim të tij.</w:t>
      </w:r>
    </w:p>
    <w:p w14:paraId="133B67B2" w14:textId="77777777" w:rsidR="0097299E" w:rsidRDefault="0097299E" w:rsidP="0097299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08.09.2003,</w:t>
      </w:r>
      <w:r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14:paraId="6905E06B" w14:textId="70096454" w:rsidR="0097299E" w:rsidRPr="00562844" w:rsidRDefault="0097299E" w:rsidP="0097299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</w:t>
      </w:r>
      <w:r w:rsidR="00562844">
        <w:rPr>
          <w:rFonts w:ascii="Times New Roman" w:hAnsi="Times New Roman"/>
          <w:sz w:val="24"/>
          <w:szCs w:val="24"/>
        </w:rPr>
        <w:t xml:space="preserve"> Nr.162 “Per Prokurimin Publik”</w:t>
      </w:r>
      <w:r>
        <w:rPr>
          <w:rFonts w:ascii="Times New Roman" w:hAnsi="Times New Roman"/>
          <w:color w:val="FF0000"/>
          <w:sz w:val="24"/>
          <w:szCs w:val="24"/>
        </w:rPr>
        <w:t xml:space="preserve"> I ndryshuar.</w:t>
      </w:r>
    </w:p>
    <w:p w14:paraId="3FB52025" w14:textId="77BCF84F" w:rsidR="00562844" w:rsidRPr="00827524" w:rsidRDefault="00BC55F1" w:rsidP="0097299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27524">
        <w:rPr>
          <w:rFonts w:ascii="Times New Roman" w:hAnsi="Times New Roman"/>
          <w:color w:val="FF0000"/>
          <w:sz w:val="24"/>
          <w:szCs w:val="24"/>
        </w:rPr>
        <w:t xml:space="preserve">VKM Nr.498 date 01.08.2024”Per disa shtesa dhe ndryshime </w:t>
      </w:r>
      <w:r w:rsidR="00827524" w:rsidRPr="00827524">
        <w:rPr>
          <w:rFonts w:ascii="Times New Roman" w:hAnsi="Times New Roman"/>
          <w:color w:val="FF0000"/>
          <w:sz w:val="24"/>
          <w:szCs w:val="24"/>
        </w:rPr>
        <w:t>ne VKM me Nr.285/2021 “Per Rregullat e Prokurimit”.</w:t>
      </w:r>
    </w:p>
    <w:p w14:paraId="217F5106" w14:textId="77777777" w:rsidR="0097299E" w:rsidRPr="008326E5" w:rsidRDefault="0097299E" w:rsidP="0097299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/>
          <w:color w:val="00B050"/>
          <w:sz w:val="24"/>
          <w:szCs w:val="24"/>
        </w:rPr>
      </w:pPr>
      <w:r w:rsidRPr="008326E5">
        <w:rPr>
          <w:rFonts w:ascii="Times New Roman" w:hAnsi="Times New Roman"/>
          <w:sz w:val="24"/>
          <w:szCs w:val="24"/>
        </w:rPr>
        <w:t xml:space="preserve">Njohuritë mbi Ligjin </w:t>
      </w:r>
      <w:r w:rsidRPr="008326E5">
        <w:rPr>
          <w:rFonts w:ascii="Times New Roman" w:hAnsi="Times New Roman"/>
          <w:color w:val="FF0000"/>
          <w:sz w:val="24"/>
          <w:szCs w:val="24"/>
        </w:rPr>
        <w:t>Nr. 139/2015 “Për Veteqeverisjen Vendore”.</w:t>
      </w:r>
    </w:p>
    <w:bookmarkEnd w:id="0"/>
    <w:p w14:paraId="2C541917" w14:textId="77777777" w:rsidR="00E00CF9" w:rsidRDefault="00E00CF9" w:rsidP="00E00CF9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534CE4" w14:textId="77777777"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63B98FE2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60D1AEC3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672A4AA0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5C7DC985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0A8D4A6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14:paraId="5B87D1A8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F2BC45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2D865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04830542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16D65A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4CE2A099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14:paraId="2D37E600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547F4E5D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32EE20C0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46B2CD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EA4B5D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1FE18CC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14:paraId="431D6130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E21ED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C6A7BA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926476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C8D1F0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Në përfundim të vlerësimit të kandidatëve, </w:t>
      </w:r>
      <w:r w:rsidR="00242CB6" w:rsidRPr="00242CB6">
        <w:rPr>
          <w:rFonts w:ascii="Times New Roman" w:hAnsi="Times New Roman"/>
          <w:color w:val="FF0000"/>
          <w:sz w:val="24"/>
          <w:szCs w:val="24"/>
        </w:rPr>
        <w:t xml:space="preserve">Institucioni </w:t>
      </w:r>
      <w:r w:rsidR="0097299E">
        <w:rPr>
          <w:rFonts w:ascii="Times New Roman" w:hAnsi="Times New Roman"/>
          <w:color w:val="FF0000"/>
          <w:sz w:val="24"/>
          <w:szCs w:val="24"/>
        </w:rPr>
        <w:t xml:space="preserve">Bashkia Belsh </w:t>
      </w:r>
      <w:r>
        <w:rPr>
          <w:rFonts w:ascii="Times New Roman" w:hAnsi="Times New Roman"/>
          <w:sz w:val="24"/>
          <w:szCs w:val="24"/>
        </w:rPr>
        <w:t>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3CEBC0E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3029F98" w14:textId="77777777" w:rsidR="00A40BEA" w:rsidRDefault="00A40BEA" w:rsidP="00A40BEA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26B15BBE" w14:textId="77777777" w:rsidR="00A40BEA" w:rsidRDefault="00A40BEA" w:rsidP="00A40BE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Drejtoria e Sherbimeve Mbeshtetese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Kryetari i Bashkisë</w:t>
      </w:r>
    </w:p>
    <w:p w14:paraId="7D195379" w14:textId="77777777" w:rsidR="00A40BEA" w:rsidRDefault="00A40BEA" w:rsidP="00A40BE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Spec.juriste : Sheje Ndoni                                                                                     Arif TAFANI</w:t>
      </w:r>
    </w:p>
    <w:p w14:paraId="4FA445C9" w14:textId="77777777" w:rsidR="00A40BEA" w:rsidRDefault="00A40BEA" w:rsidP="00A40BE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Në mungesë dhe me porosi</w:t>
      </w:r>
    </w:p>
    <w:p w14:paraId="6C162189" w14:textId="77777777" w:rsidR="00A40BEA" w:rsidRDefault="00A40BEA" w:rsidP="00A40BE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Sekretari i Përgjithshëm</w:t>
      </w:r>
    </w:p>
    <w:p w14:paraId="281165BB" w14:textId="77777777" w:rsidR="00A40BEA" w:rsidRDefault="00A40BEA" w:rsidP="00A40BE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Mustafa ÇARÇIU</w:t>
      </w:r>
    </w:p>
    <w:p w14:paraId="3B555A8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47FC93C" w14:textId="77777777" w:rsidR="0090250B" w:rsidRPr="00E00CF9" w:rsidRDefault="0090250B" w:rsidP="00E00CF9">
      <w:pPr>
        <w:rPr>
          <w:szCs w:val="24"/>
        </w:rPr>
      </w:pPr>
    </w:p>
    <w:sectPr w:rsidR="0090250B" w:rsidRPr="00E00CF9" w:rsidSect="00E73D61">
      <w:footerReference w:type="default" r:id="rId13"/>
      <w:headerReference w:type="first" r:id="rId14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EBF46" w14:textId="77777777" w:rsidR="00AA2C09" w:rsidRDefault="00AA2C09" w:rsidP="00386E9F">
      <w:pPr>
        <w:spacing w:after="0" w:line="240" w:lineRule="auto"/>
      </w:pPr>
      <w:r>
        <w:separator/>
      </w:r>
    </w:p>
  </w:endnote>
  <w:endnote w:type="continuationSeparator" w:id="0">
    <w:p w14:paraId="1E1C7438" w14:textId="77777777" w:rsidR="00AA2C09" w:rsidRDefault="00AA2C0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739D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DB2BBF">
      <w:rPr>
        <w:rFonts w:ascii="Times New Roman" w:hAnsi="Times New Roman"/>
        <w:sz w:val="20"/>
        <w:szCs w:val="20"/>
      </w:rPr>
      <w:t>Faqe</w:t>
    </w:r>
    <w:r>
      <w:rPr>
        <w:rFonts w:ascii="Times New Roman" w:hAnsi="Times New Roman"/>
        <w:sz w:val="20"/>
        <w:szCs w:val="20"/>
      </w:rPr>
      <w:t xml:space="preserve"> </w:t>
    </w:r>
    <w:r w:rsidR="00A11044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A11044" w:rsidRPr="00DB2BBF">
      <w:rPr>
        <w:rFonts w:ascii="Times New Roman" w:hAnsi="Times New Roman"/>
        <w:sz w:val="20"/>
        <w:szCs w:val="20"/>
      </w:rPr>
      <w:fldChar w:fldCharType="separate"/>
    </w:r>
    <w:r w:rsidR="0097299E">
      <w:rPr>
        <w:rFonts w:ascii="Times New Roman" w:hAnsi="Times New Roman"/>
        <w:noProof/>
        <w:sz w:val="20"/>
        <w:szCs w:val="20"/>
      </w:rPr>
      <w:t>7</w:t>
    </w:r>
    <w:r w:rsidR="00A11044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FB3D" w14:textId="77777777" w:rsidR="00AA2C09" w:rsidRDefault="00AA2C09" w:rsidP="00386E9F">
      <w:pPr>
        <w:spacing w:after="0" w:line="240" w:lineRule="auto"/>
      </w:pPr>
      <w:r>
        <w:separator/>
      </w:r>
    </w:p>
  </w:footnote>
  <w:footnote w:type="continuationSeparator" w:id="0">
    <w:p w14:paraId="673EA4CF" w14:textId="77777777" w:rsidR="00AA2C09" w:rsidRDefault="00AA2C0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B579" w14:textId="77777777" w:rsidR="0090250B" w:rsidRPr="008D097E" w:rsidRDefault="0090250B" w:rsidP="00186F64">
    <w:pPr>
      <w:pStyle w:val="Header"/>
      <w:tabs>
        <w:tab w:val="clear" w:pos="4680"/>
        <w:tab w:val="clear" w:pos="9360"/>
        <w:tab w:val="left" w:pos="1485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E13A7"/>
    <w:multiLevelType w:val="hybridMultilevel"/>
    <w:tmpl w:val="5DEA39AC"/>
    <w:lvl w:ilvl="0" w:tplc="6E9AA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4B7FD2"/>
    <w:multiLevelType w:val="multilevel"/>
    <w:tmpl w:val="247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CF1343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569224">
    <w:abstractNumId w:val="15"/>
  </w:num>
  <w:num w:numId="2" w16cid:durableId="1408919132">
    <w:abstractNumId w:val="11"/>
  </w:num>
  <w:num w:numId="3" w16cid:durableId="2066563706">
    <w:abstractNumId w:val="6"/>
  </w:num>
  <w:num w:numId="4" w16cid:durableId="443353649">
    <w:abstractNumId w:val="2"/>
  </w:num>
  <w:num w:numId="5" w16cid:durableId="1663117771">
    <w:abstractNumId w:val="9"/>
  </w:num>
  <w:num w:numId="6" w16cid:durableId="959384666">
    <w:abstractNumId w:val="14"/>
  </w:num>
  <w:num w:numId="7" w16cid:durableId="157501423">
    <w:abstractNumId w:val="8"/>
  </w:num>
  <w:num w:numId="8" w16cid:durableId="806582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0837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3919201">
    <w:abstractNumId w:val="13"/>
  </w:num>
  <w:num w:numId="11" w16cid:durableId="1126587273">
    <w:abstractNumId w:val="12"/>
  </w:num>
  <w:num w:numId="12" w16cid:durableId="1148284447">
    <w:abstractNumId w:val="7"/>
  </w:num>
  <w:num w:numId="13" w16cid:durableId="382875412">
    <w:abstractNumId w:val="0"/>
  </w:num>
  <w:num w:numId="14" w16cid:durableId="141454709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09767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1880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9687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9096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441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1868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2492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7588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9083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40242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9442697">
    <w:abstractNumId w:val="5"/>
  </w:num>
  <w:num w:numId="26" w16cid:durableId="1676764541">
    <w:abstractNumId w:val="10"/>
  </w:num>
  <w:num w:numId="27" w16cid:durableId="7981129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2494B"/>
    <w:rsid w:val="00033B81"/>
    <w:rsid w:val="00050C2D"/>
    <w:rsid w:val="00055A9A"/>
    <w:rsid w:val="00065CE7"/>
    <w:rsid w:val="00081190"/>
    <w:rsid w:val="00083B5A"/>
    <w:rsid w:val="00087974"/>
    <w:rsid w:val="000B210C"/>
    <w:rsid w:val="000D14F3"/>
    <w:rsid w:val="000D1727"/>
    <w:rsid w:val="000D18A5"/>
    <w:rsid w:val="000D3392"/>
    <w:rsid w:val="000D516A"/>
    <w:rsid w:val="000E3367"/>
    <w:rsid w:val="00100E97"/>
    <w:rsid w:val="0011196B"/>
    <w:rsid w:val="00112EBE"/>
    <w:rsid w:val="00116537"/>
    <w:rsid w:val="00121F5B"/>
    <w:rsid w:val="001249D6"/>
    <w:rsid w:val="00146B58"/>
    <w:rsid w:val="001470A4"/>
    <w:rsid w:val="00147B65"/>
    <w:rsid w:val="00157269"/>
    <w:rsid w:val="0016483B"/>
    <w:rsid w:val="00171894"/>
    <w:rsid w:val="001756BF"/>
    <w:rsid w:val="0017737D"/>
    <w:rsid w:val="00186F64"/>
    <w:rsid w:val="00197E5B"/>
    <w:rsid w:val="001A1DA8"/>
    <w:rsid w:val="001A2ED3"/>
    <w:rsid w:val="001C4E76"/>
    <w:rsid w:val="001C753E"/>
    <w:rsid w:val="001D05FF"/>
    <w:rsid w:val="001D405B"/>
    <w:rsid w:val="001E2E16"/>
    <w:rsid w:val="001E3847"/>
    <w:rsid w:val="001F4C5D"/>
    <w:rsid w:val="001F61C0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04B0"/>
    <w:rsid w:val="00273BED"/>
    <w:rsid w:val="00274515"/>
    <w:rsid w:val="002976DE"/>
    <w:rsid w:val="002A2371"/>
    <w:rsid w:val="002B35F1"/>
    <w:rsid w:val="002B3ABC"/>
    <w:rsid w:val="002B5C39"/>
    <w:rsid w:val="002B5E1E"/>
    <w:rsid w:val="002D18A6"/>
    <w:rsid w:val="002D4B40"/>
    <w:rsid w:val="002E3693"/>
    <w:rsid w:val="002F3B1E"/>
    <w:rsid w:val="002F74E3"/>
    <w:rsid w:val="002F7D5C"/>
    <w:rsid w:val="00300E6D"/>
    <w:rsid w:val="00304875"/>
    <w:rsid w:val="00305F19"/>
    <w:rsid w:val="00320386"/>
    <w:rsid w:val="0032261F"/>
    <w:rsid w:val="003277A8"/>
    <w:rsid w:val="0033644D"/>
    <w:rsid w:val="00337567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938DD"/>
    <w:rsid w:val="003B3799"/>
    <w:rsid w:val="003C5641"/>
    <w:rsid w:val="003D3B4F"/>
    <w:rsid w:val="003D5045"/>
    <w:rsid w:val="003D76EC"/>
    <w:rsid w:val="003E1F9C"/>
    <w:rsid w:val="003F153F"/>
    <w:rsid w:val="003F4E76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A76C3"/>
    <w:rsid w:val="004D345A"/>
    <w:rsid w:val="004E03EA"/>
    <w:rsid w:val="004F0443"/>
    <w:rsid w:val="004F142A"/>
    <w:rsid w:val="004F4651"/>
    <w:rsid w:val="004F48A0"/>
    <w:rsid w:val="004F6A49"/>
    <w:rsid w:val="00504777"/>
    <w:rsid w:val="00506ADF"/>
    <w:rsid w:val="00510AAF"/>
    <w:rsid w:val="00513D9E"/>
    <w:rsid w:val="00522930"/>
    <w:rsid w:val="005425C6"/>
    <w:rsid w:val="005433D2"/>
    <w:rsid w:val="00543B3A"/>
    <w:rsid w:val="00556907"/>
    <w:rsid w:val="00562844"/>
    <w:rsid w:val="005804D6"/>
    <w:rsid w:val="00591328"/>
    <w:rsid w:val="0059377F"/>
    <w:rsid w:val="00595F44"/>
    <w:rsid w:val="005A5B1D"/>
    <w:rsid w:val="005A61C1"/>
    <w:rsid w:val="005A7A83"/>
    <w:rsid w:val="005B1424"/>
    <w:rsid w:val="005B2EC6"/>
    <w:rsid w:val="005C1407"/>
    <w:rsid w:val="005C2A38"/>
    <w:rsid w:val="005C772F"/>
    <w:rsid w:val="005D7815"/>
    <w:rsid w:val="005E0312"/>
    <w:rsid w:val="005E66B1"/>
    <w:rsid w:val="005F5855"/>
    <w:rsid w:val="00614274"/>
    <w:rsid w:val="006146BE"/>
    <w:rsid w:val="00620223"/>
    <w:rsid w:val="0062048A"/>
    <w:rsid w:val="00623A85"/>
    <w:rsid w:val="0063241A"/>
    <w:rsid w:val="00637878"/>
    <w:rsid w:val="006400DE"/>
    <w:rsid w:val="00643AEA"/>
    <w:rsid w:val="00655000"/>
    <w:rsid w:val="00656427"/>
    <w:rsid w:val="00674B01"/>
    <w:rsid w:val="006763C3"/>
    <w:rsid w:val="0068057D"/>
    <w:rsid w:val="00680F12"/>
    <w:rsid w:val="006860A4"/>
    <w:rsid w:val="006906F2"/>
    <w:rsid w:val="006937C4"/>
    <w:rsid w:val="006B301D"/>
    <w:rsid w:val="006B6673"/>
    <w:rsid w:val="006D275B"/>
    <w:rsid w:val="006D2BC7"/>
    <w:rsid w:val="006E7570"/>
    <w:rsid w:val="00704181"/>
    <w:rsid w:val="00713A5D"/>
    <w:rsid w:val="007147FD"/>
    <w:rsid w:val="00720F02"/>
    <w:rsid w:val="00721805"/>
    <w:rsid w:val="00732072"/>
    <w:rsid w:val="007355D3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0BC8"/>
    <w:rsid w:val="00781D7C"/>
    <w:rsid w:val="007854B3"/>
    <w:rsid w:val="00785A2B"/>
    <w:rsid w:val="007871FB"/>
    <w:rsid w:val="00787EB8"/>
    <w:rsid w:val="00796B90"/>
    <w:rsid w:val="007A44E7"/>
    <w:rsid w:val="007B59E4"/>
    <w:rsid w:val="007B6938"/>
    <w:rsid w:val="007C0D27"/>
    <w:rsid w:val="007C1575"/>
    <w:rsid w:val="007C546E"/>
    <w:rsid w:val="007D5597"/>
    <w:rsid w:val="007F792A"/>
    <w:rsid w:val="00801F26"/>
    <w:rsid w:val="00805A8E"/>
    <w:rsid w:val="00812BFD"/>
    <w:rsid w:val="00815334"/>
    <w:rsid w:val="0081564A"/>
    <w:rsid w:val="00826E71"/>
    <w:rsid w:val="00827524"/>
    <w:rsid w:val="008326E5"/>
    <w:rsid w:val="008352B4"/>
    <w:rsid w:val="0084157B"/>
    <w:rsid w:val="00845E59"/>
    <w:rsid w:val="008804E7"/>
    <w:rsid w:val="008849EF"/>
    <w:rsid w:val="00884BD0"/>
    <w:rsid w:val="008903BD"/>
    <w:rsid w:val="00894C8A"/>
    <w:rsid w:val="00895146"/>
    <w:rsid w:val="008A366D"/>
    <w:rsid w:val="008A6670"/>
    <w:rsid w:val="008B2ED7"/>
    <w:rsid w:val="008C11BB"/>
    <w:rsid w:val="008C6F26"/>
    <w:rsid w:val="008D097E"/>
    <w:rsid w:val="008E71B2"/>
    <w:rsid w:val="008F1AC2"/>
    <w:rsid w:val="0090250B"/>
    <w:rsid w:val="00905E1D"/>
    <w:rsid w:val="009102F8"/>
    <w:rsid w:val="00912CF8"/>
    <w:rsid w:val="0091590D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299E"/>
    <w:rsid w:val="00975240"/>
    <w:rsid w:val="00975C5C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E6BCF"/>
    <w:rsid w:val="009F0056"/>
    <w:rsid w:val="009F1125"/>
    <w:rsid w:val="009F2354"/>
    <w:rsid w:val="00A024B2"/>
    <w:rsid w:val="00A10FAC"/>
    <w:rsid w:val="00A11044"/>
    <w:rsid w:val="00A405D4"/>
    <w:rsid w:val="00A40BEA"/>
    <w:rsid w:val="00A4192A"/>
    <w:rsid w:val="00A44140"/>
    <w:rsid w:val="00A51A50"/>
    <w:rsid w:val="00A63797"/>
    <w:rsid w:val="00A65542"/>
    <w:rsid w:val="00A81AC7"/>
    <w:rsid w:val="00A84EF6"/>
    <w:rsid w:val="00A8543C"/>
    <w:rsid w:val="00A87EA1"/>
    <w:rsid w:val="00A95C4D"/>
    <w:rsid w:val="00A9637A"/>
    <w:rsid w:val="00AA2C09"/>
    <w:rsid w:val="00AA371C"/>
    <w:rsid w:val="00AA4D1C"/>
    <w:rsid w:val="00AA6E5E"/>
    <w:rsid w:val="00AB470A"/>
    <w:rsid w:val="00AC25A5"/>
    <w:rsid w:val="00AC2C7B"/>
    <w:rsid w:val="00AD2BF0"/>
    <w:rsid w:val="00AD4365"/>
    <w:rsid w:val="00AD7FAF"/>
    <w:rsid w:val="00AE3347"/>
    <w:rsid w:val="00AF0E8E"/>
    <w:rsid w:val="00B0399C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5465F"/>
    <w:rsid w:val="00B65E2B"/>
    <w:rsid w:val="00B708F3"/>
    <w:rsid w:val="00B75E0A"/>
    <w:rsid w:val="00B86500"/>
    <w:rsid w:val="00B95D7D"/>
    <w:rsid w:val="00BA03F3"/>
    <w:rsid w:val="00BA41CD"/>
    <w:rsid w:val="00BC33B6"/>
    <w:rsid w:val="00BC55F1"/>
    <w:rsid w:val="00BE429F"/>
    <w:rsid w:val="00BE49FF"/>
    <w:rsid w:val="00C043B6"/>
    <w:rsid w:val="00C10C3D"/>
    <w:rsid w:val="00C2746E"/>
    <w:rsid w:val="00C34416"/>
    <w:rsid w:val="00C41E38"/>
    <w:rsid w:val="00C549FA"/>
    <w:rsid w:val="00C609F5"/>
    <w:rsid w:val="00C616B0"/>
    <w:rsid w:val="00C62F00"/>
    <w:rsid w:val="00C63E96"/>
    <w:rsid w:val="00C67DC1"/>
    <w:rsid w:val="00C7076B"/>
    <w:rsid w:val="00C73EFA"/>
    <w:rsid w:val="00C8768C"/>
    <w:rsid w:val="00CA3A94"/>
    <w:rsid w:val="00CA3BB6"/>
    <w:rsid w:val="00CA76D1"/>
    <w:rsid w:val="00CB48EB"/>
    <w:rsid w:val="00CC1618"/>
    <w:rsid w:val="00CD008E"/>
    <w:rsid w:val="00CF0946"/>
    <w:rsid w:val="00D009AC"/>
    <w:rsid w:val="00D00B3A"/>
    <w:rsid w:val="00D206F3"/>
    <w:rsid w:val="00D24DD1"/>
    <w:rsid w:val="00D34B34"/>
    <w:rsid w:val="00D40867"/>
    <w:rsid w:val="00D42E07"/>
    <w:rsid w:val="00D432A7"/>
    <w:rsid w:val="00D443FA"/>
    <w:rsid w:val="00D53E64"/>
    <w:rsid w:val="00D63EBE"/>
    <w:rsid w:val="00D669E4"/>
    <w:rsid w:val="00D7121A"/>
    <w:rsid w:val="00D8300D"/>
    <w:rsid w:val="00D83F75"/>
    <w:rsid w:val="00D84E76"/>
    <w:rsid w:val="00D9009E"/>
    <w:rsid w:val="00DB2BBF"/>
    <w:rsid w:val="00DB4D14"/>
    <w:rsid w:val="00DB6A3D"/>
    <w:rsid w:val="00DB7789"/>
    <w:rsid w:val="00DC6A7D"/>
    <w:rsid w:val="00DD0BF1"/>
    <w:rsid w:val="00DD39B7"/>
    <w:rsid w:val="00DD44AC"/>
    <w:rsid w:val="00DE1B8E"/>
    <w:rsid w:val="00E00CF9"/>
    <w:rsid w:val="00E1133C"/>
    <w:rsid w:val="00E12463"/>
    <w:rsid w:val="00E138C6"/>
    <w:rsid w:val="00E15374"/>
    <w:rsid w:val="00E158F4"/>
    <w:rsid w:val="00E24A82"/>
    <w:rsid w:val="00E276AF"/>
    <w:rsid w:val="00E3553E"/>
    <w:rsid w:val="00E73D61"/>
    <w:rsid w:val="00E86089"/>
    <w:rsid w:val="00E96B06"/>
    <w:rsid w:val="00EA1B81"/>
    <w:rsid w:val="00EB0919"/>
    <w:rsid w:val="00EC5713"/>
    <w:rsid w:val="00EC7EC2"/>
    <w:rsid w:val="00ED3847"/>
    <w:rsid w:val="00EE20B2"/>
    <w:rsid w:val="00EE5850"/>
    <w:rsid w:val="00EF02F4"/>
    <w:rsid w:val="00EF29D9"/>
    <w:rsid w:val="00F320CD"/>
    <w:rsid w:val="00F35764"/>
    <w:rsid w:val="00F43E71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6DFC"/>
    <w:rsid w:val="00FD30AE"/>
    <w:rsid w:val="00FE0E6D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A707AD"/>
  <w15:docId w15:val="{3E96CA8C-5D78-437C-ADA5-C10C51D4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356</TotalTime>
  <Pages>8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>jashar tabaku</cp:lastModifiedBy>
  <cp:revision>11</cp:revision>
  <cp:lastPrinted>2025-06-04T07:18:00Z</cp:lastPrinted>
  <dcterms:created xsi:type="dcterms:W3CDTF">2018-05-09T11:17:00Z</dcterms:created>
  <dcterms:modified xsi:type="dcterms:W3CDTF">2025-07-03T10:13:00Z</dcterms:modified>
</cp:coreProperties>
</file>