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D9CB" w14:textId="77777777" w:rsidR="0037072B" w:rsidRDefault="0037072B" w:rsidP="0037072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A551E11" wp14:editId="5E6F5BE6">
            <wp:simplePos x="0" y="0"/>
            <wp:positionH relativeFrom="column">
              <wp:posOffset>-105410</wp:posOffset>
            </wp:positionH>
            <wp:positionV relativeFrom="paragraph">
              <wp:posOffset>-614045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4DF8CB" w14:textId="77777777" w:rsidR="0037072B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14:paraId="3A4E587E" w14:textId="77777777"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14:paraId="6AA5A975" w14:textId="77777777"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14:paraId="7062E131" w14:textId="77777777"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14:paraId="1C660007" w14:textId="77777777" w:rsidR="0037072B" w:rsidRPr="003954FE" w:rsidRDefault="0037072B" w:rsidP="0037072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_  </w:t>
      </w:r>
      <w:proofErr w:type="spell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prot</w:t>
      </w:r>
      <w:proofErr w:type="spellEnd"/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</w:t>
      </w:r>
      <w:proofErr w:type="spell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Laç</w:t>
      </w:r>
      <w:proofErr w:type="spell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, 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më._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_._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14:paraId="101BBD53" w14:textId="77777777"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</w:t>
      </w:r>
      <w:r w:rsidRPr="008C7AB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PARALELE,</w:t>
      </w:r>
    </w:p>
    <w:p w14:paraId="133AD626" w14:textId="77777777"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14:paraId="53361DBC" w14:textId="77777777"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KATEGORINË E ULËT DREJTUESE</w:t>
      </w:r>
    </w:p>
    <w:p w14:paraId="5E1F9C66" w14:textId="77777777" w:rsidR="0037072B" w:rsidRPr="003954FE" w:rsidRDefault="0037072B" w:rsidP="0037072B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7DBFCC7E" w14:textId="77777777" w:rsidR="0037072B" w:rsidRPr="002953C1" w:rsidRDefault="0037072B" w:rsidP="0037072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953C1">
        <w:rPr>
          <w:rFonts w:ascii="Times New Roman" w:hAnsi="Times New Roman"/>
          <w:b/>
          <w:sz w:val="28"/>
          <w:szCs w:val="28"/>
        </w:rPr>
        <w:t>Lloji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8"/>
          <w:szCs w:val="28"/>
        </w:rPr>
        <w:t>diplomës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953C1">
        <w:rPr>
          <w:rFonts w:ascii="Times New Roman" w:hAnsi="Times New Roman"/>
          <w:b/>
          <w:bCs/>
          <w:sz w:val="28"/>
          <w:szCs w:val="28"/>
        </w:rPr>
        <w:t>Shkenca</w:t>
      </w:r>
      <w:proofErr w:type="spellEnd"/>
      <w:r w:rsidRPr="002953C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953C1">
        <w:rPr>
          <w:rFonts w:ascii="Times New Roman" w:hAnsi="Times New Roman"/>
          <w:b/>
          <w:bCs/>
          <w:sz w:val="28"/>
          <w:szCs w:val="28"/>
        </w:rPr>
        <w:t>Bujqësore</w:t>
      </w:r>
      <w:proofErr w:type="spellEnd"/>
      <w:r w:rsidRPr="002953C1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2953C1">
        <w:rPr>
          <w:rFonts w:ascii="Times New Roman" w:hAnsi="Times New Roman"/>
          <w:b/>
          <w:bCs/>
          <w:sz w:val="28"/>
          <w:szCs w:val="28"/>
        </w:rPr>
        <w:t>profili</w:t>
      </w:r>
      <w:proofErr w:type="spellEnd"/>
      <w:r w:rsidRPr="002953C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953C1">
        <w:rPr>
          <w:rFonts w:ascii="Times New Roman" w:hAnsi="Times New Roman"/>
          <w:b/>
          <w:bCs/>
          <w:sz w:val="28"/>
          <w:szCs w:val="28"/>
        </w:rPr>
        <w:t>Mjekësi</w:t>
      </w:r>
      <w:proofErr w:type="spellEnd"/>
      <w:r w:rsidRPr="002953C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953C1">
        <w:rPr>
          <w:rFonts w:ascii="Times New Roman" w:hAnsi="Times New Roman"/>
          <w:b/>
          <w:bCs/>
          <w:sz w:val="28"/>
          <w:szCs w:val="28"/>
        </w:rPr>
        <w:t>Veterinare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” </w:t>
      </w:r>
    </w:p>
    <w:p w14:paraId="4214FD00" w14:textId="77777777" w:rsidR="0037072B" w:rsidRPr="002953C1" w:rsidRDefault="0037072B" w:rsidP="0037072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953C1">
        <w:rPr>
          <w:rFonts w:ascii="Times New Roman" w:hAnsi="Times New Roman"/>
          <w:b/>
          <w:sz w:val="28"/>
          <w:szCs w:val="28"/>
        </w:rPr>
        <w:t>Niveli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minimal </w:t>
      </w:r>
      <w:proofErr w:type="spellStart"/>
      <w:r w:rsidRPr="002953C1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8"/>
          <w:szCs w:val="28"/>
        </w:rPr>
        <w:t>diplomës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 xml:space="preserve"> “Master </w:t>
      </w:r>
      <w:proofErr w:type="spellStart"/>
      <w:r w:rsidRPr="002953C1">
        <w:rPr>
          <w:rFonts w:ascii="Times New Roman" w:hAnsi="Times New Roman"/>
          <w:b/>
          <w:sz w:val="28"/>
          <w:szCs w:val="28"/>
        </w:rPr>
        <w:t>Shkencor</w:t>
      </w:r>
      <w:proofErr w:type="spellEnd"/>
      <w:r w:rsidRPr="002953C1">
        <w:rPr>
          <w:rFonts w:ascii="Times New Roman" w:hAnsi="Times New Roman"/>
          <w:b/>
          <w:sz w:val="28"/>
          <w:szCs w:val="28"/>
        </w:rPr>
        <w:t>”</w:t>
      </w:r>
    </w:p>
    <w:p w14:paraId="3A3AD353" w14:textId="77777777" w:rsidR="0037072B" w:rsidRDefault="00741426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zbatim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të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nenit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të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Ligjit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="0037072B" w:rsidRPr="002953C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37072B"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37072B" w:rsidRPr="002953C1">
        <w:rPr>
          <w:rFonts w:ascii="Times New Roman" w:hAnsi="Times New Roman"/>
          <w:i/>
          <w:sz w:val="24"/>
          <w:szCs w:val="24"/>
        </w:rPr>
        <w:t xml:space="preserve"> civil</w:t>
      </w:r>
      <w:r w:rsidR="0037072B" w:rsidRPr="002953C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i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ndryshuar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si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dhe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të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Kr</w:t>
      </w:r>
      <w:r>
        <w:rPr>
          <w:rFonts w:ascii="Times New Roman" w:hAnsi="Times New Roman"/>
          <w:sz w:val="24"/>
          <w:szCs w:val="24"/>
        </w:rPr>
        <w:t xml:space="preserve">eut II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r w:rsidR="0037072B" w:rsidRPr="002953C1">
        <w:rPr>
          <w:rFonts w:ascii="Times New Roman" w:hAnsi="Times New Roman"/>
          <w:sz w:val="24"/>
          <w:szCs w:val="24"/>
        </w:rPr>
        <w:t xml:space="preserve">242,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datë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18/03/2015</w:t>
      </w:r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plotësimin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”, </w:t>
      </w:r>
      <w:proofErr w:type="spellStart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>të</w:t>
      </w:r>
      <w:proofErr w:type="spellEnd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>Këshillit</w:t>
      </w:r>
      <w:proofErr w:type="spellEnd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>të</w:t>
      </w:r>
      <w:proofErr w:type="spellEnd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>Ministrave</w:t>
      </w:r>
      <w:proofErr w:type="spellEnd"/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EE3832">
        <w:rPr>
          <w:rFonts w:ascii="Times New Roman" w:eastAsia="Times New Roman" w:hAnsi="Times New Roman"/>
          <w:sz w:val="24"/>
          <w:szCs w:val="24"/>
        </w:rPr>
        <w:t>V</w:t>
      </w:r>
      <w:r w:rsidRPr="00EC0016">
        <w:rPr>
          <w:rFonts w:ascii="Times New Roman" w:eastAsia="Times New Roman" w:hAnsi="Times New Roman"/>
          <w:sz w:val="24"/>
          <w:szCs w:val="24"/>
        </w:rPr>
        <w:t>endimin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nr.503, </w:t>
      </w:r>
      <w:proofErr w:type="spellStart"/>
      <w:r w:rsidRPr="00EC0016">
        <w:rPr>
          <w:rFonts w:ascii="Times New Roman" w:hAnsi="Times New Roman"/>
          <w:sz w:val="24"/>
          <w:szCs w:val="24"/>
        </w:rPr>
        <w:t>datë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01.8.2024 </w:t>
      </w:r>
      <w:proofErr w:type="spellStart"/>
      <w:r w:rsidRPr="00EC0016">
        <w:rPr>
          <w:rFonts w:ascii="Times New Roman" w:hAnsi="Times New Roman"/>
          <w:sz w:val="24"/>
          <w:szCs w:val="24"/>
        </w:rPr>
        <w:t>Për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disa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ndryshime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në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vendimin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nr.328, </w:t>
      </w:r>
      <w:proofErr w:type="spellStart"/>
      <w:r w:rsidRPr="00EC0016">
        <w:rPr>
          <w:rFonts w:ascii="Times New Roman" w:hAnsi="Times New Roman"/>
          <w:sz w:val="24"/>
          <w:szCs w:val="24"/>
        </w:rPr>
        <w:t>datë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31.5.2023, </w:t>
      </w:r>
      <w:proofErr w:type="spellStart"/>
      <w:r w:rsidRPr="00EC0016">
        <w:rPr>
          <w:rFonts w:ascii="Times New Roman" w:hAnsi="Times New Roman"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Këshillit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sz w:val="24"/>
          <w:szCs w:val="24"/>
        </w:rPr>
        <w:t>Ministrave</w:t>
      </w:r>
      <w:proofErr w:type="spellEnd"/>
      <w:r w:rsidRPr="00EC0016">
        <w:rPr>
          <w:rFonts w:ascii="Times New Roman" w:hAnsi="Times New Roman"/>
          <w:sz w:val="24"/>
          <w:szCs w:val="24"/>
        </w:rPr>
        <w:t xml:space="preserve">, </w:t>
      </w:r>
      <w:r w:rsidRPr="00EC0016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klasifikimin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funksioneve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grupimin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Vetëqeverisjes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efekt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page,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caktimin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kufijve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pagave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funksionarëve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zgjedhur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emëruar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punonjësve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administrativë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Vetëqeverisjes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EC0016">
        <w:rPr>
          <w:rFonts w:ascii="Times New Roman" w:hAnsi="Times New Roman"/>
          <w:i/>
          <w:sz w:val="24"/>
          <w:szCs w:val="24"/>
        </w:rPr>
        <w:t>”</w:t>
      </w:r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sz w:val="24"/>
          <w:szCs w:val="24"/>
        </w:rPr>
        <w:t>Vendimin</w:t>
      </w:r>
      <w:proofErr w:type="spellEnd"/>
      <w:r w:rsidRPr="00EC0016">
        <w:rPr>
          <w:rFonts w:ascii="Times New Roman" w:eastAsia="Times New Roman" w:hAnsi="Times New Roman"/>
          <w:sz w:val="24"/>
          <w:szCs w:val="24"/>
        </w:rPr>
        <w:t xml:space="preserve"> nr. 61, </w:t>
      </w:r>
      <w:proofErr w:type="spellStart"/>
      <w:r w:rsidRPr="00EC0016">
        <w:rPr>
          <w:rFonts w:ascii="Times New Roman" w:eastAsia="Times New Roman" w:hAnsi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Times New Roman" w:hAnsi="Times New Roman"/>
          <w:sz w:val="24"/>
          <w:szCs w:val="24"/>
        </w:rPr>
        <w:t xml:space="preserve"> 23.12.2024 </w:t>
      </w:r>
      <w:proofErr w:type="spellStart"/>
      <w:r w:rsidRPr="00EC001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EC00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sz w:val="24"/>
          <w:szCs w:val="24"/>
        </w:rPr>
        <w:t>Këshillit</w:t>
      </w:r>
      <w:proofErr w:type="spellEnd"/>
      <w:r w:rsidRPr="00EC00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sz w:val="24"/>
          <w:szCs w:val="24"/>
        </w:rPr>
        <w:t>Bashkiak</w:t>
      </w:r>
      <w:proofErr w:type="spellEnd"/>
      <w:r w:rsidRPr="00EC001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C0016">
        <w:rPr>
          <w:rFonts w:ascii="Times New Roman" w:eastAsia="Times New Roman" w:hAnsi="Times New Roman"/>
          <w:i/>
          <w:sz w:val="24"/>
          <w:szCs w:val="24"/>
        </w:rPr>
        <w:t>“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miratimin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pagës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së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punonjësve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Bashkisë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Kurbin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Njësive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Institucioneve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varësi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/>
          <w:i/>
          <w:sz w:val="24"/>
          <w:szCs w:val="24"/>
        </w:rPr>
        <w:t>vitin</w:t>
      </w:r>
      <w:proofErr w:type="spellEnd"/>
      <w:r w:rsidRPr="00EC0016">
        <w:rPr>
          <w:rFonts w:ascii="Times New Roman" w:eastAsia="Times New Roman" w:hAnsi="Times New Roman"/>
          <w:i/>
          <w:sz w:val="24"/>
          <w:szCs w:val="24"/>
        </w:rPr>
        <w:t xml:space="preserve"> 2025</w:t>
      </w:r>
      <w:r w:rsidRPr="00EC0016">
        <w:rPr>
          <w:rFonts w:ascii="Times New Roman" w:eastAsia="Times New Roman" w:hAnsi="Times New Roman"/>
          <w:sz w:val="24"/>
          <w:szCs w:val="24"/>
        </w:rPr>
        <w:t>”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Urdhërit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të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Kryetarit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të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Bashkisë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Nr.06,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datë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14.01.2025 </w:t>
      </w:r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“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miratimin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strukturës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organizative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të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Bashkisë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Kurbin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,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Institucioneve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Agjensive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varësi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klasat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pagave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nëpunësit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civile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Bashki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Njësitë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Administrative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>vitin</w:t>
      </w:r>
      <w:proofErr w:type="spellEnd"/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 2025”,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si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planin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rekrutimeve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plotësimin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vendeve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vakante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shërbimin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civil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Bashkinë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Kurbin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vitin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2025 Nr.1597 Prot, </w:t>
      </w:r>
      <w:proofErr w:type="spellStart"/>
      <w:r w:rsidRPr="00EC0016">
        <w:rPr>
          <w:rFonts w:ascii="Times New Roman" w:eastAsia="SimSun" w:hAnsi="Times New Roman"/>
          <w:sz w:val="24"/>
          <w:szCs w:val="24"/>
          <w:lang w:val="en-GB"/>
        </w:rPr>
        <w:t>datë</w:t>
      </w:r>
      <w:proofErr w:type="spellEnd"/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 01.04.2025,</w:t>
      </w:r>
      <w:r w:rsidR="0037072B" w:rsidRPr="002953C1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="0037072B" w:rsidRPr="002953C1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Kurbin</w:t>
      </w:r>
      <w:proofErr w:type="spellEnd"/>
      <w:r w:rsidR="0037072B"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shpall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procedur</w:t>
      </w:r>
      <w:r>
        <w:rPr>
          <w:rFonts w:ascii="Times New Roman" w:hAnsi="Times New Roman"/>
          <w:sz w:val="24"/>
          <w:szCs w:val="24"/>
        </w:rPr>
        <w:t>ë</w:t>
      </w:r>
      <w:r w:rsidR="0037072B" w:rsidRPr="002953C1">
        <w:rPr>
          <w:rFonts w:ascii="Times New Roman" w:hAnsi="Times New Roman"/>
          <w:sz w:val="24"/>
          <w:szCs w:val="24"/>
        </w:rPr>
        <w:t>n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lëvizjes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paralele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dhe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ngritjes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detyrë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në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shërbimin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për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pozicionin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7072B" w:rsidRPr="002953C1">
        <w:rPr>
          <w:rFonts w:ascii="Times New Roman" w:hAnsi="Times New Roman"/>
          <w:sz w:val="24"/>
          <w:szCs w:val="24"/>
        </w:rPr>
        <w:t>pun</w:t>
      </w:r>
      <w:r w:rsidR="0037072B">
        <w:rPr>
          <w:rFonts w:ascii="Times New Roman" w:hAnsi="Times New Roman"/>
          <w:sz w:val="24"/>
          <w:szCs w:val="24"/>
        </w:rPr>
        <w:t>ë</w:t>
      </w:r>
      <w:r w:rsidR="0037072B" w:rsidRPr="002953C1">
        <w:rPr>
          <w:rFonts w:ascii="Times New Roman" w:hAnsi="Times New Roman"/>
          <w:sz w:val="24"/>
          <w:szCs w:val="24"/>
        </w:rPr>
        <w:t>s</w:t>
      </w:r>
      <w:proofErr w:type="spellEnd"/>
      <w:r w:rsidR="0037072B" w:rsidRPr="002953C1">
        <w:rPr>
          <w:rFonts w:ascii="Times New Roman" w:hAnsi="Times New Roman"/>
          <w:sz w:val="24"/>
          <w:szCs w:val="24"/>
        </w:rPr>
        <w:t xml:space="preserve">: </w:t>
      </w:r>
    </w:p>
    <w:p w14:paraId="7DC9E752" w14:textId="77777777" w:rsidR="00741426" w:rsidRPr="002953C1" w:rsidRDefault="00741426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C42A1" w14:textId="77777777" w:rsidR="0037072B" w:rsidRDefault="0037072B" w:rsidP="0037072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“Përgjegjës Sektori (Mjek Veteriner)”- Drejtoria e Mjedisit, kategoria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 xml:space="preserve"> e pagës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III-2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>.</w:t>
      </w:r>
    </w:p>
    <w:p w14:paraId="6254EE7B" w14:textId="77777777" w:rsidR="0037072B" w:rsidRPr="00D44FFD" w:rsidRDefault="0037072B" w:rsidP="0037072B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37072B" w14:paraId="1822235C" w14:textId="77777777" w:rsidTr="00093532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F4DD646" w14:textId="77777777" w:rsidR="0037072B" w:rsidRDefault="0037072B" w:rsidP="00093532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simi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i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pozicioneve</w:t>
            </w:r>
            <w:proofErr w:type="spellEnd"/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sipër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het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nd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rmjet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l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vizjes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paralele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dhe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ngritjes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proofErr w:type="spellEnd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detyr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14:paraId="70B3317F" w14:textId="77777777" w:rsidR="00741426" w:rsidRDefault="00741426" w:rsidP="0037072B">
      <w:pPr>
        <w:rPr>
          <w:rFonts w:ascii="Times New Roman" w:eastAsia="MS Mincho" w:hAnsi="Times New Roman"/>
          <w:b/>
          <w:sz w:val="24"/>
          <w:szCs w:val="24"/>
        </w:rPr>
      </w:pPr>
    </w:p>
    <w:p w14:paraId="257ED45E" w14:textId="77777777" w:rsidR="00FC62D2" w:rsidRDefault="00FC62D2" w:rsidP="0037072B">
      <w:pPr>
        <w:rPr>
          <w:rFonts w:ascii="Times New Roman" w:eastAsia="MS Mincho" w:hAnsi="Times New Roman"/>
          <w:b/>
          <w:sz w:val="24"/>
          <w:szCs w:val="24"/>
        </w:rPr>
      </w:pPr>
    </w:p>
    <w:p w14:paraId="0DA5DE1D" w14:textId="77777777" w:rsidR="0037072B" w:rsidRDefault="0037072B" w:rsidP="0037072B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lastRenderedPageBreak/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ngritje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detyrë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),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37072B" w14:paraId="5D7E519F" w14:textId="77777777" w:rsidTr="00093532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F46A859" w14:textId="77777777"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</w:p>
          <w:p w14:paraId="44B51F72" w14:textId="77777777"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Paralele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3842C55" w14:textId="77777777"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14:paraId="30A5A381" w14:textId="77777777" w:rsidR="0037072B" w:rsidRPr="00840E8F" w:rsidRDefault="0037072B" w:rsidP="00741426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37072B" w14:paraId="4F8F4BC3" w14:textId="77777777" w:rsidTr="00093532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0E1EB9" w14:textId="77777777"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</w:p>
          <w:p w14:paraId="02BD7082" w14:textId="77777777"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Ngritje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891E1C6" w14:textId="77777777" w:rsidR="0037072B" w:rsidRPr="00840E8F" w:rsidRDefault="0037072B" w:rsidP="00741426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25.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</w:tbl>
    <w:p w14:paraId="475A58B9" w14:textId="77777777" w:rsidR="0037072B" w:rsidRDefault="0037072B" w:rsidP="0037072B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37072B" w14:paraId="5EB90636" w14:textId="77777777" w:rsidTr="00093532">
        <w:tc>
          <w:tcPr>
            <w:tcW w:w="9855" w:type="dxa"/>
            <w:shd w:val="clear" w:color="auto" w:fill="C00000"/>
            <w:hideMark/>
          </w:tcPr>
          <w:p w14:paraId="700A85B9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7B303721" w14:textId="77777777" w:rsidR="0037072B" w:rsidRDefault="0037072B" w:rsidP="0037072B">
      <w:pPr>
        <w:spacing w:after="0" w:line="240" w:lineRule="auto"/>
        <w:ind w:left="720"/>
        <w:jc w:val="both"/>
        <w:rPr>
          <w:lang w:val="sq-AL"/>
        </w:rPr>
      </w:pPr>
    </w:p>
    <w:p w14:paraId="03BFF450" w14:textId="77777777"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Bashkëpunon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F88">
        <w:rPr>
          <w:rFonts w:ascii="Times New Roman" w:hAnsi="Times New Roman"/>
          <w:sz w:val="24"/>
          <w:szCs w:val="24"/>
        </w:rPr>
        <w:t>strukturat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shërbimit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veterinar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rajonal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për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zbatimin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masave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profilaktike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3F88">
        <w:rPr>
          <w:rFonts w:ascii="Times New Roman" w:hAnsi="Times New Roman"/>
          <w:sz w:val="24"/>
          <w:szCs w:val="24"/>
        </w:rPr>
        <w:t>në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rastin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fermave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regjistruara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3F88">
        <w:rPr>
          <w:rFonts w:ascii="Times New Roman" w:hAnsi="Times New Roman"/>
          <w:sz w:val="24"/>
          <w:szCs w:val="24"/>
        </w:rPr>
        <w:t>si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për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kufizimin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çrrënjosjen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sëmundjeve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infektive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në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kafshë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; </w:t>
      </w:r>
    </w:p>
    <w:p w14:paraId="760C5655" w14:textId="77777777"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F88">
        <w:rPr>
          <w:rFonts w:ascii="Times New Roman" w:hAnsi="Times New Roman"/>
          <w:sz w:val="24"/>
          <w:szCs w:val="24"/>
        </w:rPr>
        <w:t>Administron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tregjet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kafshëve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gjalla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; </w:t>
      </w:r>
    </w:p>
    <w:p w14:paraId="525900B3" w14:textId="77777777"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533F88">
        <w:rPr>
          <w:rFonts w:ascii="Times New Roman" w:hAnsi="Times New Roman"/>
          <w:sz w:val="24"/>
          <w:szCs w:val="24"/>
        </w:rPr>
        <w:t>bledhjen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kufomave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kafshëve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përcakto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vendet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groposjes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ose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grumbullimit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tyre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; </w:t>
      </w:r>
    </w:p>
    <w:p w14:paraId="3B7CBCC0" w14:textId="77777777"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 w:rsidRPr="00533F88">
        <w:rPr>
          <w:rFonts w:ascii="Times New Roman" w:hAnsi="Times New Roman"/>
          <w:sz w:val="24"/>
          <w:szCs w:val="24"/>
        </w:rPr>
        <w:t xml:space="preserve">Marr masa </w:t>
      </w:r>
      <w:proofErr w:type="spellStart"/>
      <w:r w:rsidRPr="00533F88">
        <w:rPr>
          <w:rFonts w:ascii="Times New Roman" w:hAnsi="Times New Roman"/>
          <w:sz w:val="24"/>
          <w:szCs w:val="24"/>
        </w:rPr>
        <w:t>për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rrethimin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ruajtjen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pikave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grumbullimit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ujërave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zeza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ndalojnë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hyrjen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kafshëve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atje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; </w:t>
      </w:r>
    </w:p>
    <w:p w14:paraId="3B61F6E7" w14:textId="77777777"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F88">
        <w:rPr>
          <w:rFonts w:ascii="Times New Roman" w:hAnsi="Times New Roman"/>
          <w:sz w:val="24"/>
          <w:szCs w:val="24"/>
        </w:rPr>
        <w:t>Krye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shërbimi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veterinar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në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mjediset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thertoreve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njësive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therjes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3F88">
        <w:rPr>
          <w:rFonts w:ascii="Times New Roman" w:hAnsi="Times New Roman"/>
          <w:sz w:val="24"/>
          <w:szCs w:val="24"/>
        </w:rPr>
        <w:t>për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kontrollin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shëndetësor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kafshës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533F88">
        <w:rPr>
          <w:rFonts w:ascii="Times New Roman" w:hAnsi="Times New Roman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533F88">
        <w:rPr>
          <w:rFonts w:ascii="Times New Roman" w:hAnsi="Times New Roman"/>
          <w:sz w:val="24"/>
          <w:szCs w:val="24"/>
        </w:rPr>
        <w:t>therjes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3F88">
        <w:rPr>
          <w:rFonts w:ascii="Times New Roman" w:hAnsi="Times New Roman"/>
          <w:sz w:val="24"/>
          <w:szCs w:val="24"/>
        </w:rPr>
        <w:t>vulosjen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karkasave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mishit </w:t>
      </w:r>
      <w:proofErr w:type="spellStart"/>
      <w:r w:rsidRPr="00533F88">
        <w:rPr>
          <w:rFonts w:ascii="Times New Roman" w:hAnsi="Times New Roman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lëshimin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certifikatës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veterinare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që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shoqëron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mishin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nënproduktet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tij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; </w:t>
      </w:r>
    </w:p>
    <w:p w14:paraId="3849DE00" w14:textId="77777777"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F88">
        <w:rPr>
          <w:rFonts w:ascii="Times New Roman" w:hAnsi="Times New Roman"/>
          <w:sz w:val="24"/>
          <w:szCs w:val="24"/>
        </w:rPr>
        <w:t>Njoft</w:t>
      </w:r>
      <w:r>
        <w:rPr>
          <w:rFonts w:ascii="Times New Roman" w:hAnsi="Times New Roman"/>
          <w:sz w:val="24"/>
          <w:szCs w:val="24"/>
        </w:rPr>
        <w:t>on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autoritet</w:t>
      </w:r>
      <w:r>
        <w:rPr>
          <w:rFonts w:ascii="Times New Roman" w:hAnsi="Times New Roman"/>
          <w:sz w:val="24"/>
          <w:szCs w:val="24"/>
        </w:rPr>
        <w:t>et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kompetent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për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sigurinë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ushqimore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për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rastet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kur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në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thertore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konstatohen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shkelje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parregullsi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në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respektimin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sz w:val="24"/>
          <w:szCs w:val="24"/>
        </w:rPr>
        <w:t>dispozitave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akteve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nënligjore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3F88">
        <w:rPr>
          <w:rFonts w:ascii="Times New Roman" w:hAnsi="Times New Roman"/>
          <w:sz w:val="24"/>
          <w:szCs w:val="24"/>
        </w:rPr>
        <w:t>si</w:t>
      </w:r>
      <w:proofErr w:type="spellEnd"/>
      <w:r w:rsidRPr="00533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zbatueshme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D676ED" w14:textId="77777777"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Përcakton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kullotat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vendet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pirjes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ujit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varësi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situatës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epidemiologjike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nëse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është</w:t>
      </w:r>
      <w:proofErr w:type="spellEnd"/>
      <w:r w:rsidRPr="00533F88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533F88">
        <w:rPr>
          <w:rFonts w:ascii="Times New Roman" w:hAnsi="Times New Roman"/>
          <w:color w:val="000000"/>
          <w:sz w:val="24"/>
          <w:szCs w:val="24"/>
        </w:rPr>
        <w:t>nevojshme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ndalojë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përdorimin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tyre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29D1C2B" w14:textId="77777777"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504E6EB1" w14:textId="77777777"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6BF96AAB" w14:textId="77777777" w:rsidR="00741426" w:rsidRDefault="0037072B" w:rsidP="0037072B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37072B" w14:paraId="74B1E1DC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7E1150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6B192F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732A131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C5EC0C6" w14:textId="77777777"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III-2) </w:t>
      </w:r>
    </w:p>
    <w:p w14:paraId="7A163BF3" w14:textId="77777777"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206D92E" w14:textId="77777777"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 apo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1BC695F3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C7355C2" w14:textId="77777777"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bCs/>
          <w:sz w:val="24"/>
          <w:szCs w:val="24"/>
        </w:rPr>
        <w:t>Shkenca</w:t>
      </w:r>
      <w:proofErr w:type="spellEnd"/>
      <w:r w:rsidRPr="00901E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bCs/>
          <w:sz w:val="24"/>
          <w:szCs w:val="24"/>
        </w:rPr>
        <w:t>Bujqësore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profili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Mjekësi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Veterinare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FADBC15" w14:textId="77777777" w:rsidR="0037072B" w:rsidRPr="009416EA" w:rsidRDefault="0037072B" w:rsidP="0037072B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27154BD8" w14:textId="77777777"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shtetërore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institucione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pavarura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70B6B9E" w14:textId="77777777"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C2C778D" w14:textId="77777777" w:rsidR="0037072B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F3061C" w14:textId="77777777" w:rsidR="0037072B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0D914825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3E2841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9B156A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1989759B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9717DB2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EFECF5" w14:textId="77777777" w:rsidR="0037072B" w:rsidRDefault="0037072B" w:rsidP="0037072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C623DF0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2FEEC5E1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2A0A39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5D72378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97888AF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50209676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39147F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1D407A1" w14:textId="77777777"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358DDF" w14:textId="77777777" w:rsidR="00741426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Drejtorinë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Njerëzore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Kurbin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01E8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202</w:t>
      </w:r>
      <w:r w:rsidR="00741426"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 w:rsidRPr="00741426">
        <w:rPr>
          <w:rFonts w:ascii="Times New Roman" w:hAnsi="Times New Roman"/>
          <w:b/>
          <w:i/>
          <w:sz w:val="24"/>
          <w:szCs w:val="24"/>
          <w:u w:val="single"/>
        </w:rPr>
        <w:t xml:space="preserve"> .</w:t>
      </w:r>
      <w:proofErr w:type="gramEnd"/>
    </w:p>
    <w:p w14:paraId="07906A73" w14:textId="77777777" w:rsidR="00741426" w:rsidRDefault="00741426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7ACADC57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A50675D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9A2D5C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373DF1B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sz w:val="24"/>
          <w:szCs w:val="24"/>
        </w:rPr>
        <w:t>të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sz w:val="24"/>
          <w:szCs w:val="24"/>
        </w:rPr>
        <w:t>Kurbin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F42DF0F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740A87" w14:textId="77777777"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38E358FE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C4D334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75CE4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4D9CAAA" w14:textId="77777777" w:rsidR="0037072B" w:rsidRDefault="0037072B" w:rsidP="0037072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2408CB0" w14:textId="77777777" w:rsidR="0037072B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6206DD" w14:textId="77777777" w:rsidR="0037072B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58AE3EB3" w14:textId="77777777" w:rsidR="0037072B" w:rsidRPr="00901E81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2FA840F4" w14:textId="77777777" w:rsidR="0037072B" w:rsidRPr="00615593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01E81">
        <w:rPr>
          <w:rFonts w:ascii="Times New Roman" w:hAnsi="Times New Roman"/>
          <w:sz w:val="24"/>
          <w:szCs w:val="24"/>
        </w:rPr>
        <w:t>Njohuritë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sz w:val="24"/>
          <w:szCs w:val="24"/>
        </w:rPr>
        <w:t>mbi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sz w:val="24"/>
          <w:szCs w:val="24"/>
        </w:rPr>
        <w:t>Ligjin</w:t>
      </w:r>
      <w:proofErr w:type="spellEnd"/>
      <w:r w:rsidRPr="00901E81">
        <w:rPr>
          <w:rFonts w:ascii="Times New Roman" w:hAnsi="Times New Roman"/>
          <w:sz w:val="24"/>
          <w:szCs w:val="24"/>
        </w:rPr>
        <w:t xml:space="preserve">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01E81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901E81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7072B" w14:paraId="6D38900E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D0A801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CA26A0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DFB5150" w14:textId="77777777" w:rsidR="0037072B" w:rsidRPr="00615593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>:</w:t>
      </w:r>
    </w:p>
    <w:p w14:paraId="1D6B3704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52A5CD6" w14:textId="77777777" w:rsidR="0037072B" w:rsidRPr="00615593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1559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559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15593">
        <w:rPr>
          <w:rFonts w:ascii="Times New Roman" w:hAnsi="Times New Roman"/>
          <w:b/>
          <w:sz w:val="24"/>
          <w:szCs w:val="24"/>
        </w:rPr>
        <w:t xml:space="preserve"> me:</w:t>
      </w:r>
    </w:p>
    <w:p w14:paraId="3538430D" w14:textId="77777777"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A71243C" w14:textId="77777777"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187FBD1" w14:textId="77777777"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D481F5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B8A3F63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741426">
          <w:rPr>
            <w:rStyle w:val="Hyperlink"/>
            <w:sz w:val="24"/>
            <w:szCs w:val="24"/>
          </w:rPr>
          <w:t>ëëë</w:t>
        </w:r>
        <w:r w:rsidRPr="00F90738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1AE9952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023CCF43" w14:textId="77777777"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14:paraId="71E7E31A" w14:textId="77777777" w:rsidR="00FC62D2" w:rsidRDefault="00FC62D2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14:paraId="68004B44" w14:textId="77777777" w:rsidR="00FC62D2" w:rsidRDefault="00FC62D2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7072B" w14:paraId="0CAB083D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5452FB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005AE0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67BCDE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C546AC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</w:p>
    <w:p w14:paraId="51350CE6" w14:textId="77777777"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37072B" w14:paraId="63C3371E" w14:textId="77777777" w:rsidTr="00093532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B3CBA47" w14:textId="77777777" w:rsidR="0037072B" w:rsidRDefault="0037072B" w:rsidP="0009353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rezultojnë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53266785" w14:textId="77777777" w:rsidR="0037072B" w:rsidRDefault="0037072B" w:rsidP="0037072B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2ED23BD3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35E2932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5F0867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524DD06A" w14:textId="77777777"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E414648" w14:textId="77777777"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jetë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nëpunës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E2B0E">
        <w:rPr>
          <w:rFonts w:ascii="Times New Roman" w:hAnsi="Times New Roman"/>
          <w:sz w:val="24"/>
          <w:szCs w:val="24"/>
        </w:rPr>
        <w:t>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konfirmuar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kategorinë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ekzekutive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. </w:t>
      </w:r>
    </w:p>
    <w:p w14:paraId="7931EE7A" w14:textId="77777777"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mos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ketë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masë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disiplinore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fuqi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vërtetuar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E2B0E">
        <w:rPr>
          <w:rFonts w:ascii="Times New Roman" w:hAnsi="Times New Roman"/>
          <w:sz w:val="24"/>
          <w:szCs w:val="24"/>
        </w:rPr>
        <w:t>një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dokument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nga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institucioni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); </w:t>
      </w:r>
    </w:p>
    <w:p w14:paraId="0B96B29D" w14:textId="77777777"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ketë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paktën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vlerësimin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E2B0E">
        <w:rPr>
          <w:rFonts w:ascii="Times New Roman" w:hAnsi="Times New Roman"/>
          <w:sz w:val="24"/>
          <w:szCs w:val="24"/>
        </w:rPr>
        <w:t>fundit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E2B0E">
        <w:rPr>
          <w:rFonts w:ascii="Times New Roman" w:hAnsi="Times New Roman"/>
          <w:sz w:val="24"/>
          <w:szCs w:val="24"/>
        </w:rPr>
        <w:t>Mirë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DE2B0E">
        <w:rPr>
          <w:rFonts w:ascii="Times New Roman" w:hAnsi="Times New Roman"/>
          <w:sz w:val="24"/>
          <w:szCs w:val="24"/>
        </w:rPr>
        <w:t>ose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E2B0E">
        <w:rPr>
          <w:rFonts w:ascii="Times New Roman" w:hAnsi="Times New Roman"/>
          <w:sz w:val="24"/>
          <w:szCs w:val="24"/>
        </w:rPr>
        <w:t>Shumë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mirë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”; </w:t>
      </w:r>
    </w:p>
    <w:p w14:paraId="2F4EE0EA" w14:textId="77777777"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Niveli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diplomës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duhet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jetë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DE2B0E">
        <w:rPr>
          <w:rFonts w:ascii="Times New Roman" w:hAnsi="Times New Roman"/>
          <w:sz w:val="24"/>
          <w:szCs w:val="24"/>
        </w:rPr>
        <w:t>Shkencor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”. </w:t>
      </w:r>
    </w:p>
    <w:p w14:paraId="00174D79" w14:textId="77777777" w:rsidR="0037072B" w:rsidRPr="00DE2B0E" w:rsidRDefault="0037072B" w:rsidP="0037072B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). </w:t>
      </w:r>
    </w:p>
    <w:p w14:paraId="1903D3FB" w14:textId="77777777" w:rsidR="0037072B" w:rsidRPr="00DE2B0E" w:rsidRDefault="0037072B" w:rsidP="0037072B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Kandidatët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duhet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plotësojnë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kriteret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E2B0E">
        <w:rPr>
          <w:rFonts w:ascii="Times New Roman" w:hAnsi="Times New Roman"/>
          <w:sz w:val="24"/>
          <w:szCs w:val="24"/>
        </w:rPr>
        <w:t>veçanta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si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vijon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: </w:t>
      </w:r>
    </w:p>
    <w:p w14:paraId="42E8006D" w14:textId="77777777"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zotërojnë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diplomë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nivelit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DE2B0E">
        <w:rPr>
          <w:rFonts w:ascii="Times New Roman" w:hAnsi="Times New Roman"/>
          <w:sz w:val="24"/>
          <w:szCs w:val="24"/>
        </w:rPr>
        <w:t>Shkencor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Shkenca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Bujqësore</w:t>
      </w:r>
      <w:proofErr w:type="spellEnd"/>
      <w:r w:rsidRPr="00DE2B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Mjekësi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Veterinare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edhe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diploma e </w:t>
      </w:r>
      <w:proofErr w:type="spellStart"/>
      <w:r w:rsidRPr="00DE2B0E">
        <w:rPr>
          <w:rFonts w:ascii="Times New Roman" w:hAnsi="Times New Roman"/>
          <w:sz w:val="24"/>
          <w:szCs w:val="24"/>
        </w:rPr>
        <w:t>nivelit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“Bachelor” </w:t>
      </w:r>
      <w:proofErr w:type="spellStart"/>
      <w:r w:rsidRPr="00DE2B0E">
        <w:rPr>
          <w:rFonts w:ascii="Times New Roman" w:hAnsi="Times New Roman"/>
          <w:sz w:val="24"/>
          <w:szCs w:val="24"/>
        </w:rPr>
        <w:t>duhet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jetë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njëjtën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fushë</w:t>
      </w:r>
      <w:proofErr w:type="spellEnd"/>
      <w:r w:rsidRPr="00DE2B0E">
        <w:rPr>
          <w:rFonts w:ascii="Times New Roman" w:hAnsi="Times New Roman"/>
          <w:sz w:val="24"/>
          <w:szCs w:val="24"/>
        </w:rPr>
        <w:t>.</w:t>
      </w:r>
    </w:p>
    <w:p w14:paraId="59653E97" w14:textId="77777777" w:rsidR="0037072B" w:rsidRPr="00DE2B0E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(</w:t>
      </w:r>
      <w:r w:rsidRPr="00DE2B0E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DE2B0E">
        <w:rPr>
          <w:rFonts w:ascii="Times New Roman" w:hAnsi="Times New Roman"/>
          <w:i/>
          <w:sz w:val="24"/>
          <w:szCs w:val="24"/>
        </w:rPr>
        <w:t>).</w:t>
      </w:r>
      <w:r w:rsidRPr="00DE2B0E">
        <w:rPr>
          <w:rFonts w:ascii="Times New Roman" w:hAnsi="Times New Roman"/>
          <w:sz w:val="24"/>
          <w:szCs w:val="24"/>
        </w:rPr>
        <w:t xml:space="preserve"> </w:t>
      </w:r>
    </w:p>
    <w:p w14:paraId="1C1F0B30" w14:textId="77777777"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kenë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eksperiencë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pune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DE2B0E">
        <w:rPr>
          <w:rFonts w:ascii="Times New Roman" w:hAnsi="Times New Roman"/>
          <w:sz w:val="24"/>
          <w:szCs w:val="24"/>
        </w:rPr>
        <w:t>më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pak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3</w:t>
      </w:r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vit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administratën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shtetërore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pavarura</w:t>
      </w:r>
      <w:proofErr w:type="spellEnd"/>
      <w:r w:rsidRPr="00DE2B0E">
        <w:rPr>
          <w:rFonts w:ascii="Times New Roman" w:hAnsi="Times New Roman"/>
          <w:sz w:val="24"/>
          <w:szCs w:val="24"/>
        </w:rPr>
        <w:t>.</w:t>
      </w:r>
    </w:p>
    <w:p w14:paraId="6DFCEC3A" w14:textId="77777777"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kenë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aftësi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mira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komunikuese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dhe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të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punës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në</w:t>
      </w:r>
      <w:proofErr w:type="spellEnd"/>
      <w:r w:rsidRPr="00DE2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0E">
        <w:rPr>
          <w:rFonts w:ascii="Times New Roman" w:hAnsi="Times New Roman"/>
          <w:sz w:val="24"/>
          <w:szCs w:val="24"/>
        </w:rPr>
        <w:t>grup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37072B" w14:paraId="4E24258C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FF6B54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C52B8A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BC15296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28A1F75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7E5929D" w14:textId="77777777" w:rsidR="0037072B" w:rsidRDefault="0037072B" w:rsidP="0037072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2D3652F9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819EE4E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5D7E3A1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644614B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85550DC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C0C0739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47E06EC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1DC7742" w14:textId="77777777"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1D7EBA1" w14:textId="77777777" w:rsidR="0037072B" w:rsidRDefault="0037072B" w:rsidP="0037072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377525B" w14:textId="77777777" w:rsidR="0037072B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Drejtorinë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Njerëzore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Bashkisë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Kurbin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439F6937" w14:textId="77777777" w:rsidR="0037072B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240D34DA" w14:textId="77777777" w:rsidTr="0009353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5943C12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D15741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29B159AD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D3C">
        <w:rPr>
          <w:rFonts w:ascii="Times New Roman" w:hAnsi="Times New Roman"/>
          <w:sz w:val="24"/>
          <w:szCs w:val="24"/>
        </w:rPr>
        <w:t>të</w:t>
      </w:r>
      <w:proofErr w:type="spellEnd"/>
      <w:r w:rsidRPr="00AD2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D3C"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AD2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D3C">
        <w:rPr>
          <w:rFonts w:ascii="Times New Roman" w:hAnsi="Times New Roman"/>
          <w:sz w:val="24"/>
          <w:szCs w:val="24"/>
        </w:rPr>
        <w:t>Kurbin</w:t>
      </w:r>
      <w:proofErr w:type="spellEnd"/>
      <w:r w:rsidRPr="00AD2D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3CA0A75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8FFDE5B" w14:textId="77777777"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7072B" w14:paraId="72F73A83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21736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413767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18CBA77" w14:textId="77777777" w:rsidR="0037072B" w:rsidRDefault="0037072B" w:rsidP="0037072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5EDA18E8" w14:textId="77777777" w:rsidR="0037072B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53C1">
        <w:rPr>
          <w:rFonts w:ascii="Times New Roman" w:hAnsi="Times New Roman"/>
          <w:sz w:val="24"/>
          <w:szCs w:val="24"/>
        </w:rPr>
        <w:t>Njohuritë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mbi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Ligjin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2953C1">
        <w:rPr>
          <w:rFonts w:ascii="Times New Roman" w:hAnsi="Times New Roman"/>
          <w:sz w:val="24"/>
          <w:szCs w:val="24"/>
        </w:rPr>
        <w:t>2013,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Civil”</w:t>
      </w:r>
      <w:r w:rsidRPr="002953C1">
        <w:rPr>
          <w:rFonts w:ascii="Times New Roman" w:hAnsi="Times New Roman"/>
          <w:sz w:val="24"/>
          <w:szCs w:val="24"/>
        </w:rPr>
        <w:t>, (</w:t>
      </w:r>
      <w:proofErr w:type="spellStart"/>
      <w:r w:rsidRPr="002953C1">
        <w:rPr>
          <w:rFonts w:ascii="Times New Roman" w:hAnsi="Times New Roman"/>
          <w:sz w:val="24"/>
          <w:szCs w:val="24"/>
        </w:rPr>
        <w:t>i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ndryshuar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953C1">
        <w:rPr>
          <w:rFonts w:ascii="Times New Roman" w:hAnsi="Times New Roman"/>
          <w:sz w:val="24"/>
          <w:szCs w:val="24"/>
        </w:rPr>
        <w:t>dhe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aktet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nënligjore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dalë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në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zbatim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të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tij</w:t>
      </w:r>
      <w:proofErr w:type="spellEnd"/>
      <w:r w:rsidRPr="002953C1">
        <w:rPr>
          <w:rFonts w:ascii="Times New Roman" w:hAnsi="Times New Roman"/>
          <w:sz w:val="24"/>
          <w:szCs w:val="24"/>
        </w:rPr>
        <w:t>.</w:t>
      </w:r>
    </w:p>
    <w:p w14:paraId="6FFA6687" w14:textId="77777777" w:rsidR="0037072B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53C1">
        <w:rPr>
          <w:rFonts w:ascii="Times New Roman" w:hAnsi="Times New Roman"/>
          <w:sz w:val="24"/>
          <w:szCs w:val="24"/>
        </w:rPr>
        <w:t>Njohuritë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mbi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Ligjin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2953C1">
        <w:rPr>
          <w:rFonts w:ascii="Times New Roman" w:hAnsi="Times New Roman"/>
          <w:sz w:val="24"/>
          <w:szCs w:val="24"/>
        </w:rPr>
        <w:t>datë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53C1">
        <w:rPr>
          <w:rFonts w:ascii="Times New Roman" w:hAnsi="Times New Roman"/>
          <w:sz w:val="24"/>
          <w:szCs w:val="24"/>
        </w:rPr>
        <w:t>08.09.2003,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>”</w:t>
      </w:r>
      <w:r w:rsidRPr="002953C1">
        <w:rPr>
          <w:rFonts w:ascii="Times New Roman" w:hAnsi="Times New Roman"/>
          <w:sz w:val="24"/>
          <w:szCs w:val="24"/>
        </w:rPr>
        <w:t>.</w:t>
      </w:r>
    </w:p>
    <w:p w14:paraId="743C389C" w14:textId="77777777" w:rsidR="0037072B" w:rsidRPr="002953C1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2953C1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14:paraId="4554A458" w14:textId="77777777" w:rsidR="0037072B" w:rsidRPr="002953C1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53C1">
        <w:rPr>
          <w:rFonts w:ascii="Times New Roman" w:hAnsi="Times New Roman"/>
          <w:sz w:val="24"/>
          <w:szCs w:val="24"/>
        </w:rPr>
        <w:t>Njohuritë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mbi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sz w:val="24"/>
          <w:szCs w:val="24"/>
        </w:rPr>
        <w:t>Ligjin</w:t>
      </w:r>
      <w:proofErr w:type="spellEnd"/>
      <w:r w:rsidRPr="002953C1">
        <w:rPr>
          <w:rFonts w:ascii="Times New Roman" w:hAnsi="Times New Roman"/>
          <w:sz w:val="24"/>
          <w:szCs w:val="24"/>
        </w:rPr>
        <w:t xml:space="preserve"> Nr. 44/</w:t>
      </w:r>
      <w:r w:rsidRPr="002953C1">
        <w:rPr>
          <w:rFonts w:ascii="Times New Roman" w:hAnsi="Times New Roman"/>
          <w:i/>
          <w:sz w:val="24"/>
          <w:szCs w:val="24"/>
        </w:rPr>
        <w:t xml:space="preserve">2015, “Kodi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53C1">
        <w:rPr>
          <w:rFonts w:ascii="Times New Roman" w:hAnsi="Times New Roman"/>
          <w:i/>
          <w:sz w:val="24"/>
          <w:szCs w:val="24"/>
        </w:rPr>
        <w:t>ndryshuar</w:t>
      </w:r>
      <w:proofErr w:type="spellEnd"/>
      <w:r w:rsidRPr="002953C1">
        <w:rPr>
          <w:rFonts w:ascii="Times New Roman" w:hAnsi="Times New Roman"/>
          <w:i/>
          <w:sz w:val="24"/>
          <w:szCs w:val="24"/>
        </w:rPr>
        <w:t>)</w:t>
      </w:r>
    </w:p>
    <w:p w14:paraId="5B319E8E" w14:textId="77777777" w:rsidR="0037072B" w:rsidRDefault="0037072B" w:rsidP="0037072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99C9E95" w14:textId="77777777" w:rsidR="00FC62D2" w:rsidRPr="002953C1" w:rsidRDefault="00FC62D2" w:rsidP="0037072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7072B" w14:paraId="55FCD762" w14:textId="77777777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87C6A4F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072AAC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5FDFAEB4" w14:textId="77777777" w:rsidR="0037072B" w:rsidRPr="002953C1" w:rsidRDefault="0037072B" w:rsidP="0037072B">
      <w:pPr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 w:rsidRPr="002953C1">
        <w:rPr>
          <w:rFonts w:ascii="Times New Roman" w:hAnsi="Times New Roman"/>
          <w:b/>
          <w:sz w:val="24"/>
        </w:rPr>
        <w:t>Kandidatët</w:t>
      </w:r>
      <w:proofErr w:type="spellEnd"/>
      <w:r w:rsidRPr="002953C1">
        <w:rPr>
          <w:rFonts w:ascii="Times New Roman" w:hAnsi="Times New Roman"/>
          <w:b/>
          <w:sz w:val="24"/>
        </w:rPr>
        <w:t xml:space="preserve"> do </w:t>
      </w:r>
      <w:proofErr w:type="spellStart"/>
      <w:r w:rsidRPr="002953C1">
        <w:rPr>
          <w:rFonts w:ascii="Times New Roman" w:hAnsi="Times New Roman"/>
          <w:b/>
          <w:sz w:val="24"/>
        </w:rPr>
        <w:t>të</w:t>
      </w:r>
      <w:proofErr w:type="spellEnd"/>
      <w:r w:rsidRPr="002953C1">
        <w:rPr>
          <w:rFonts w:ascii="Times New Roman" w:hAnsi="Times New Roman"/>
          <w:b/>
          <w:sz w:val="24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4"/>
        </w:rPr>
        <w:t>vlerësohen</w:t>
      </w:r>
      <w:proofErr w:type="spellEnd"/>
      <w:r w:rsidRPr="002953C1">
        <w:rPr>
          <w:rFonts w:ascii="Times New Roman" w:hAnsi="Times New Roman"/>
          <w:b/>
          <w:sz w:val="24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4"/>
        </w:rPr>
        <w:t>në</w:t>
      </w:r>
      <w:proofErr w:type="spellEnd"/>
      <w:r w:rsidRPr="002953C1">
        <w:rPr>
          <w:rFonts w:ascii="Times New Roman" w:hAnsi="Times New Roman"/>
          <w:b/>
          <w:sz w:val="24"/>
        </w:rPr>
        <w:t xml:space="preserve"> </w:t>
      </w:r>
      <w:proofErr w:type="spellStart"/>
      <w:r w:rsidRPr="002953C1">
        <w:rPr>
          <w:rFonts w:ascii="Times New Roman" w:hAnsi="Times New Roman"/>
          <w:b/>
          <w:sz w:val="24"/>
        </w:rPr>
        <w:t>lidhje</w:t>
      </w:r>
      <w:proofErr w:type="spellEnd"/>
      <w:r w:rsidRPr="002953C1">
        <w:rPr>
          <w:rFonts w:ascii="Times New Roman" w:hAnsi="Times New Roman"/>
          <w:b/>
          <w:sz w:val="24"/>
        </w:rPr>
        <w:t xml:space="preserve"> me: </w:t>
      </w:r>
    </w:p>
    <w:p w14:paraId="233E2302" w14:textId="77777777"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40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21D1C19F" w14:textId="77777777"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40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6FDA597" w14:textId="77777777"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4BC64781" w14:textId="77777777" w:rsidR="0037072B" w:rsidRDefault="0037072B" w:rsidP="0037072B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2" w:history="1">
        <w:r w:rsidR="00741426">
          <w:rPr>
            <w:rStyle w:val="Hyperlink"/>
            <w:sz w:val="24"/>
          </w:rPr>
          <w:t>ëëë</w:t>
        </w:r>
        <w:r w:rsidRPr="00F90738">
          <w:rPr>
            <w:rStyle w:val="Hyperlink"/>
            <w:sz w:val="24"/>
          </w:rPr>
          <w:t>.dap.gov.al</w:t>
        </w:r>
      </w:hyperlink>
    </w:p>
    <w:p w14:paraId="10B1FBCE" w14:textId="77777777" w:rsidR="0037072B" w:rsidRDefault="0037072B" w:rsidP="0037072B">
      <w:pPr>
        <w:ind w:left="720" w:right="-81"/>
        <w:jc w:val="both"/>
        <w:rPr>
          <w:rStyle w:val="Hyperlink"/>
          <w:sz w:val="24"/>
        </w:rPr>
      </w:pPr>
      <w:hyperlink r:id="rId13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1715BC72" w14:textId="77777777" w:rsidR="0037072B" w:rsidRPr="00597186" w:rsidRDefault="0037072B" w:rsidP="0037072B">
      <w:pPr>
        <w:ind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7072B" w14:paraId="073024FD" w14:textId="77777777" w:rsidTr="0009353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EB1424" w14:textId="77777777"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7081CB" w14:textId="77777777"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D07A206" w14:textId="77777777"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D2D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Pr="00AD2D3C">
        <w:rPr>
          <w:rFonts w:ascii="Times New Roman" w:hAnsi="Times New Roman"/>
          <w:sz w:val="24"/>
          <w:szCs w:val="24"/>
        </w:rPr>
        <w:t>Kurbin</w:t>
      </w:r>
      <w:proofErr w:type="spellEnd"/>
      <w:r w:rsidRPr="00AD2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njoftohen</w:t>
      </w:r>
      <w:proofErr w:type="spellEnd"/>
      <w:r w:rsidRPr="0038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në</w:t>
      </w:r>
      <w:proofErr w:type="spellEnd"/>
      <w:r w:rsidRPr="0038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mënyrë</w:t>
      </w:r>
      <w:proofErr w:type="spellEnd"/>
      <w:r w:rsidRPr="0038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elektronike</w:t>
      </w:r>
      <w:proofErr w:type="spellEnd"/>
      <w:r w:rsidRPr="0038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për</w:t>
      </w:r>
      <w:proofErr w:type="spellEnd"/>
      <w:r w:rsidRPr="00381F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F77">
        <w:rPr>
          <w:rFonts w:ascii="Times New Roman" w:hAnsi="Times New Roman"/>
          <w:sz w:val="24"/>
          <w:szCs w:val="24"/>
        </w:rPr>
        <w:t>rezultatet</w:t>
      </w:r>
      <w:proofErr w:type="spellEnd"/>
      <w:r w:rsidRPr="00381F77">
        <w:rPr>
          <w:rFonts w:ascii="Times New Roman" w:hAnsi="Times New Roman"/>
          <w:sz w:val="24"/>
          <w:szCs w:val="24"/>
        </w:rPr>
        <w:t>.</w:t>
      </w:r>
    </w:p>
    <w:p w14:paraId="08DFAF27" w14:textId="77777777" w:rsidR="0037072B" w:rsidRDefault="0037072B" w:rsidP="0037072B">
      <w:pPr>
        <w:rPr>
          <w:rFonts w:ascii="Times New Roman" w:hAnsi="Times New Roman"/>
          <w:b/>
          <w:sz w:val="24"/>
          <w:szCs w:val="24"/>
        </w:rPr>
      </w:pPr>
    </w:p>
    <w:p w14:paraId="084F1F06" w14:textId="77777777" w:rsidR="0037072B" w:rsidRDefault="0037072B" w:rsidP="0037072B">
      <w:pPr>
        <w:rPr>
          <w:rFonts w:ascii="Times New Roman" w:hAnsi="Times New Roman"/>
          <w:b/>
          <w:sz w:val="24"/>
          <w:szCs w:val="24"/>
        </w:rPr>
      </w:pPr>
    </w:p>
    <w:p w14:paraId="5E65D0F7" w14:textId="77777777" w:rsidR="0037072B" w:rsidRPr="00381F77" w:rsidRDefault="0037072B" w:rsidP="0037072B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14:paraId="030E7EE2" w14:textId="77777777" w:rsidR="0037072B" w:rsidRPr="00381F77" w:rsidRDefault="0037072B" w:rsidP="0037072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81F77">
        <w:rPr>
          <w:rFonts w:ascii="Times New Roman" w:hAnsi="Times New Roman"/>
          <w:b/>
          <w:sz w:val="24"/>
          <w:szCs w:val="24"/>
        </w:rPr>
        <w:t>Jurgena</w:t>
      </w:r>
      <w:proofErr w:type="spellEnd"/>
      <w:r w:rsidRPr="00381F77">
        <w:rPr>
          <w:rFonts w:ascii="Times New Roman" w:hAnsi="Times New Roman"/>
          <w:b/>
          <w:sz w:val="24"/>
          <w:szCs w:val="24"/>
        </w:rPr>
        <w:t xml:space="preserve"> TUCI</w:t>
      </w:r>
    </w:p>
    <w:p w14:paraId="5E264DD6" w14:textId="77777777" w:rsidR="0037072B" w:rsidRPr="00381F77" w:rsidRDefault="0037072B" w:rsidP="0037072B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14:paraId="7E84EB40" w14:textId="77777777" w:rsidR="0037072B" w:rsidRDefault="0037072B" w:rsidP="00741426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14:paraId="4C41E54B" w14:textId="77777777" w:rsidR="00A57CD9" w:rsidRDefault="00A57CD9" w:rsidP="007414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064F95" w14:textId="77777777" w:rsidR="00FC62D2" w:rsidRDefault="00FC62D2" w:rsidP="007414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27B8BB" w14:textId="77777777" w:rsidR="00FC62D2" w:rsidRPr="00741426" w:rsidRDefault="00FC62D2" w:rsidP="007414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E6C136" w14:textId="77777777" w:rsidR="0037072B" w:rsidRDefault="0037072B" w:rsidP="0037072B">
      <w:pPr>
        <w:rPr>
          <w:szCs w:val="24"/>
        </w:rPr>
      </w:pPr>
    </w:p>
    <w:p w14:paraId="6D8F284E" w14:textId="77777777" w:rsidR="0037072B" w:rsidRDefault="0037072B" w:rsidP="0037072B">
      <w:pPr>
        <w:rPr>
          <w:szCs w:val="24"/>
        </w:rPr>
      </w:pPr>
    </w:p>
    <w:p w14:paraId="280A238F" w14:textId="77777777" w:rsidR="0037072B" w:rsidRDefault="0037072B" w:rsidP="0037072B">
      <w:pPr>
        <w:rPr>
          <w:szCs w:val="24"/>
        </w:rPr>
      </w:pPr>
    </w:p>
    <w:p w14:paraId="2802FC18" w14:textId="77777777" w:rsidR="0037072B" w:rsidRDefault="00741426" w:rsidP="0037072B">
      <w:pPr>
        <w:rPr>
          <w:szCs w:val="24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1256BB5" wp14:editId="43A1E0D6">
            <wp:simplePos x="0" y="0"/>
            <wp:positionH relativeFrom="column">
              <wp:posOffset>-286385</wp:posOffset>
            </wp:positionH>
            <wp:positionV relativeFrom="paragraph">
              <wp:posOffset>-706120</wp:posOffset>
            </wp:positionV>
            <wp:extent cx="6390640" cy="8750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8DE1B7" w14:textId="77777777" w:rsidR="0037072B" w:rsidRPr="00A70B07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A70B07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14:paraId="7F18D768" w14:textId="77777777" w:rsidR="0037072B" w:rsidRPr="00A70B07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14:paraId="770CBE3E" w14:textId="77777777" w:rsidR="0037072B" w:rsidRPr="00A70B07" w:rsidRDefault="0037072B" w:rsidP="0037072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14:paraId="3EEB4E54" w14:textId="77777777" w:rsidR="0037072B" w:rsidRPr="00A70B07" w:rsidRDefault="0037072B" w:rsidP="0037072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A70B07">
        <w:rPr>
          <w:rFonts w:eastAsiaTheme="minorEastAsia"/>
          <w:color w:val="000000"/>
        </w:rPr>
        <w:t xml:space="preserve">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_  </w:t>
      </w:r>
      <w:proofErr w:type="spell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prot</w:t>
      </w:r>
      <w:proofErr w:type="spellEnd"/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</w:t>
      </w:r>
      <w:proofErr w:type="spell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Laç</w:t>
      </w:r>
      <w:proofErr w:type="spell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, 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më._</w:t>
      </w:r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___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_._</w:t>
      </w:r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___.202</w:t>
      </w:r>
      <w:r w:rsidR="00741426"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14:paraId="6428C574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</w:rPr>
      </w:pPr>
    </w:p>
    <w:p w14:paraId="0B2BE449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70B07">
        <w:rPr>
          <w:rFonts w:ascii="Times New Roman" w:hAnsi="Times New Roman"/>
          <w:sz w:val="24"/>
          <w:szCs w:val="24"/>
        </w:rPr>
        <w:t>Lënda</w:t>
      </w:r>
      <w:proofErr w:type="spellEnd"/>
      <w:r w:rsidRPr="00A70B07">
        <w:rPr>
          <w:rFonts w:ascii="Times New Roman" w:hAnsi="Times New Roman"/>
          <w:sz w:val="24"/>
          <w:szCs w:val="24"/>
        </w:rPr>
        <w:t>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sz w:val="24"/>
          <w:szCs w:val="24"/>
        </w:rPr>
        <w:tab/>
      </w:r>
      <w:proofErr w:type="spellStart"/>
      <w:r w:rsidRPr="00A70B07">
        <w:rPr>
          <w:rFonts w:ascii="Times New Roman" w:hAnsi="Times New Roman"/>
          <w:b/>
          <w:sz w:val="24"/>
          <w:szCs w:val="24"/>
        </w:rPr>
        <w:t>Kërkesë</w:t>
      </w:r>
      <w:proofErr w:type="spellEnd"/>
      <w:r w:rsidRPr="00A70B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0B07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A70B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0B07">
        <w:rPr>
          <w:rFonts w:ascii="Times New Roman" w:hAnsi="Times New Roman"/>
          <w:b/>
          <w:sz w:val="24"/>
          <w:szCs w:val="24"/>
        </w:rPr>
        <w:t>publikim</w:t>
      </w:r>
      <w:proofErr w:type="spellEnd"/>
      <w:r w:rsidRPr="00A70B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0B07">
        <w:rPr>
          <w:rFonts w:ascii="Times New Roman" w:hAnsi="Times New Roman"/>
          <w:b/>
          <w:sz w:val="24"/>
          <w:szCs w:val="24"/>
        </w:rPr>
        <w:t>vëndesh</w:t>
      </w:r>
      <w:proofErr w:type="spellEnd"/>
      <w:r w:rsidRPr="00A70B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0B07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A70B07">
        <w:rPr>
          <w:rFonts w:ascii="Times New Roman" w:hAnsi="Times New Roman"/>
          <w:b/>
          <w:sz w:val="24"/>
          <w:szCs w:val="24"/>
        </w:rPr>
        <w:t xml:space="preserve"> lira</w:t>
      </w:r>
    </w:p>
    <w:p w14:paraId="2DE182A3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5D70F2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C2C38F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70B07">
        <w:rPr>
          <w:rFonts w:ascii="Times New Roman" w:hAnsi="Times New Roman"/>
          <w:sz w:val="24"/>
          <w:szCs w:val="24"/>
        </w:rPr>
        <w:t>Drejtuar</w:t>
      </w:r>
      <w:proofErr w:type="spellEnd"/>
      <w:r w:rsidRPr="00A70B07">
        <w:rPr>
          <w:rFonts w:ascii="Times New Roman" w:hAnsi="Times New Roman"/>
          <w:sz w:val="24"/>
          <w:szCs w:val="24"/>
        </w:rPr>
        <w:t>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SHËRBIMIT KOMBËTAR TË PUNËSIMIT</w:t>
      </w:r>
    </w:p>
    <w:p w14:paraId="10D54860" w14:textId="77777777" w:rsidR="0037072B" w:rsidRPr="00A70B07" w:rsidRDefault="0037072B" w:rsidP="0037072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6146556D" w14:textId="77777777" w:rsidR="0037072B" w:rsidRPr="00A70B07" w:rsidRDefault="0037072B" w:rsidP="0037072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62482C88" w14:textId="77777777" w:rsidR="0037072B" w:rsidRPr="00A70B07" w:rsidRDefault="0037072B" w:rsidP="00370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70B07"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14:paraId="05E159DE" w14:textId="77777777" w:rsidR="0037072B" w:rsidRPr="00A70B07" w:rsidRDefault="0037072B" w:rsidP="0037072B">
      <w:pPr>
        <w:jc w:val="both"/>
        <w:rPr>
          <w:rFonts w:ascii="Times New Roman" w:hAnsi="Times New Roman"/>
          <w:sz w:val="24"/>
          <w:szCs w:val="24"/>
        </w:rPr>
      </w:pPr>
    </w:p>
    <w:p w14:paraId="314141D0" w14:textId="77777777" w:rsidR="0037072B" w:rsidRPr="00FE6A8E" w:rsidRDefault="0037072B" w:rsidP="0037072B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Bashkia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Kurbin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, ka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vendosur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shpallë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proçedurën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konkurimit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E6A8E">
        <w:rPr>
          <w:rFonts w:ascii="Times New Roman" w:hAnsi="Times New Roman"/>
          <w:sz w:val="24"/>
          <w:szCs w:val="24"/>
          <w:lang w:val="it-IT"/>
        </w:rPr>
        <w:t xml:space="preserve">pozicionin e shpallur për konkurrim, </w:t>
      </w:r>
      <w:r w:rsidRPr="00FE6A8E">
        <w:rPr>
          <w:rFonts w:ascii="Times New Roman" w:hAnsi="Times New Roman"/>
          <w:i/>
          <w:sz w:val="24"/>
          <w:szCs w:val="24"/>
          <w:lang w:val="sq-AL"/>
        </w:rPr>
        <w:t>“</w:t>
      </w:r>
      <w:r w:rsidRPr="00FE6A8E">
        <w:rPr>
          <w:rFonts w:ascii="Times New Roman" w:hAnsi="Times New Roman"/>
          <w:sz w:val="24"/>
          <w:szCs w:val="24"/>
          <w:lang w:val="sq-AL"/>
        </w:rPr>
        <w:t>Përgjegjës Sektori (Mjek Veteriner)”- Drejtoria e Mjedisit</w:t>
      </w:r>
      <w:r w:rsidRPr="00FE6A8E">
        <w:rPr>
          <w:rFonts w:ascii="Times New Roman" w:hAnsi="Times New Roman"/>
          <w:i/>
          <w:sz w:val="24"/>
          <w:szCs w:val="24"/>
          <w:lang w:val="sq-AL"/>
        </w:rPr>
        <w:t>,</w:t>
      </w:r>
      <w:r w:rsidRPr="00FE6A8E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Lloji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i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diplomës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r w:rsidRPr="00741426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741426">
        <w:rPr>
          <w:rFonts w:ascii="Times New Roman" w:hAnsi="Times New Roman"/>
          <w:bCs/>
          <w:i/>
          <w:sz w:val="24"/>
          <w:szCs w:val="24"/>
        </w:rPr>
        <w:t>Shkenca</w:t>
      </w:r>
      <w:proofErr w:type="spellEnd"/>
      <w:r w:rsidRPr="0074142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bCs/>
          <w:i/>
          <w:sz w:val="24"/>
          <w:szCs w:val="24"/>
        </w:rPr>
        <w:t>Bujqësore</w:t>
      </w:r>
      <w:proofErr w:type="spellEnd"/>
      <w:r w:rsidRPr="00741426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741426">
        <w:rPr>
          <w:rFonts w:ascii="Times New Roman" w:hAnsi="Times New Roman"/>
          <w:bCs/>
          <w:i/>
          <w:sz w:val="24"/>
          <w:szCs w:val="24"/>
        </w:rPr>
        <w:t>profili</w:t>
      </w:r>
      <w:proofErr w:type="spellEnd"/>
      <w:r w:rsidRPr="0074142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bCs/>
          <w:i/>
          <w:sz w:val="24"/>
          <w:szCs w:val="24"/>
        </w:rPr>
        <w:t>Mjekësi</w:t>
      </w:r>
      <w:proofErr w:type="spellEnd"/>
      <w:r w:rsidRPr="0074142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41426">
        <w:rPr>
          <w:rFonts w:ascii="Times New Roman" w:hAnsi="Times New Roman"/>
          <w:bCs/>
          <w:i/>
          <w:sz w:val="24"/>
          <w:szCs w:val="24"/>
        </w:rPr>
        <w:t>Veterinare</w:t>
      </w:r>
      <w:proofErr w:type="spellEnd"/>
      <w:r w:rsidRPr="00741426">
        <w:rPr>
          <w:rFonts w:ascii="Times New Roman" w:hAnsi="Times New Roman"/>
          <w:i/>
          <w:sz w:val="24"/>
          <w:szCs w:val="24"/>
        </w:rPr>
        <w:t>”</w:t>
      </w:r>
      <w:r w:rsidRPr="00FE6A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E6A8E">
        <w:rPr>
          <w:rFonts w:ascii="Times New Roman" w:hAnsi="Times New Roman"/>
          <w:sz w:val="24"/>
          <w:szCs w:val="24"/>
        </w:rPr>
        <w:t>Niveli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FE6A8E">
        <w:rPr>
          <w:rFonts w:ascii="Times New Roman" w:hAnsi="Times New Roman"/>
          <w:sz w:val="24"/>
          <w:szCs w:val="24"/>
        </w:rPr>
        <w:t>i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diplomës</w:t>
      </w:r>
      <w:proofErr w:type="spellEnd"/>
      <w:r w:rsidRPr="00FE6A8E">
        <w:rPr>
          <w:rFonts w:ascii="Times New Roman" w:hAnsi="Times New Roman"/>
          <w:i/>
          <w:sz w:val="24"/>
          <w:szCs w:val="24"/>
        </w:rPr>
        <w:t xml:space="preserve"> “Master </w:t>
      </w:r>
      <w:proofErr w:type="spellStart"/>
      <w:r w:rsidRPr="00FE6A8E">
        <w:rPr>
          <w:rFonts w:ascii="Times New Roman" w:hAnsi="Times New Roman"/>
          <w:i/>
          <w:sz w:val="24"/>
          <w:szCs w:val="24"/>
        </w:rPr>
        <w:t>Shkencor</w:t>
      </w:r>
      <w:proofErr w:type="spellEnd"/>
      <w:r w:rsidRPr="00FE6A8E">
        <w:rPr>
          <w:rFonts w:ascii="Times New Roman" w:hAnsi="Times New Roman"/>
          <w:i/>
          <w:sz w:val="24"/>
          <w:szCs w:val="24"/>
        </w:rPr>
        <w:t>”</w:t>
      </w:r>
      <w:r w:rsidRPr="00FE6A8E">
        <w:rPr>
          <w:rFonts w:ascii="Times New Roman" w:hAnsi="Times New Roman"/>
          <w:sz w:val="24"/>
          <w:szCs w:val="24"/>
        </w:rPr>
        <w:t>.</w:t>
      </w:r>
    </w:p>
    <w:p w14:paraId="2F8689D4" w14:textId="77777777" w:rsidR="0037072B" w:rsidRPr="00FE6A8E" w:rsidRDefault="0037072B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këtë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arsye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përputhje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FE6A8E">
        <w:rPr>
          <w:rFonts w:ascii="Times New Roman" w:hAnsi="Times New Roman"/>
          <w:sz w:val="24"/>
          <w:szCs w:val="24"/>
        </w:rPr>
        <w:t>Ligjin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nr. 152/2013, </w:t>
      </w:r>
      <w:r w:rsidRPr="00FE6A8E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FE6A8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E6A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FE6A8E">
        <w:rPr>
          <w:rFonts w:ascii="Times New Roman" w:hAnsi="Times New Roman"/>
          <w:i/>
          <w:sz w:val="24"/>
          <w:szCs w:val="24"/>
        </w:rPr>
        <w:t xml:space="preserve"> civil”</w:t>
      </w:r>
      <w:r w:rsidRPr="00FE6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A8E">
        <w:rPr>
          <w:rFonts w:ascii="Times New Roman" w:hAnsi="Times New Roman"/>
          <w:sz w:val="24"/>
          <w:szCs w:val="24"/>
        </w:rPr>
        <w:t>i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ndryshuar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A8E">
        <w:rPr>
          <w:rFonts w:ascii="Times New Roman" w:hAnsi="Times New Roman"/>
          <w:sz w:val="24"/>
          <w:szCs w:val="24"/>
        </w:rPr>
        <w:t>dhe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aktet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nënligjore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dalë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në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bazë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E6A8E">
        <w:rPr>
          <w:rFonts w:ascii="Times New Roman" w:hAnsi="Times New Roman"/>
          <w:sz w:val="24"/>
          <w:szCs w:val="24"/>
        </w:rPr>
        <w:t>në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zbatim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të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tij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A8E">
        <w:rPr>
          <w:rFonts w:ascii="Times New Roman" w:hAnsi="Times New Roman"/>
          <w:sz w:val="24"/>
          <w:szCs w:val="24"/>
        </w:rPr>
        <w:t>kërkojmë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publikimin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</w:rPr>
        <w:t>në</w:t>
      </w:r>
      <w:proofErr w:type="spellEnd"/>
      <w:r w:rsidRPr="00FE6A8E">
        <w:rPr>
          <w:rFonts w:ascii="Times New Roman" w:hAnsi="Times New Roman"/>
          <w:sz w:val="24"/>
          <w:szCs w:val="24"/>
        </w:rPr>
        <w:t xml:space="preserve"> portal</w:t>
      </w:r>
      <w:r w:rsidRPr="00FE6A8E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FE6A8E">
        <w:rPr>
          <w:rFonts w:ascii="Times New Roman" w:hAnsi="Times New Roman"/>
          <w:sz w:val="24"/>
          <w:szCs w:val="24"/>
        </w:rPr>
        <w:t>“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Kombëtar</w:t>
      </w:r>
      <w:proofErr w:type="spellEnd"/>
      <w:r w:rsidRPr="00FE6A8E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FE6A8E">
        <w:rPr>
          <w:rFonts w:ascii="Times New Roman" w:hAnsi="Times New Roman"/>
          <w:sz w:val="24"/>
          <w:szCs w:val="24"/>
          <w:lang w:val="fr-FR"/>
        </w:rPr>
        <w:t>Punësimit</w:t>
      </w:r>
      <w:proofErr w:type="spellEnd"/>
      <w:r w:rsidRPr="00FE6A8E">
        <w:rPr>
          <w:rFonts w:ascii="Times New Roman" w:hAnsi="Times New Roman"/>
          <w:sz w:val="24"/>
          <w:szCs w:val="24"/>
        </w:rPr>
        <w:t>”.</w:t>
      </w:r>
    </w:p>
    <w:p w14:paraId="57624582" w14:textId="77777777" w:rsidR="0037072B" w:rsidRPr="00FE6A8E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16E9B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7CD1D1A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Bashkëlidhur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do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gjeni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kërkesën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0B07">
        <w:rPr>
          <w:rFonts w:ascii="Times New Roman" w:hAnsi="Times New Roman"/>
          <w:sz w:val="24"/>
          <w:szCs w:val="24"/>
          <w:lang w:val="fr-FR"/>
        </w:rPr>
        <w:t>publikim</w:t>
      </w:r>
      <w:proofErr w:type="spellEnd"/>
      <w:r w:rsidRPr="00A70B07">
        <w:rPr>
          <w:rFonts w:ascii="Times New Roman" w:hAnsi="Times New Roman"/>
          <w:sz w:val="24"/>
          <w:szCs w:val="24"/>
          <w:lang w:val="fr-FR"/>
        </w:rPr>
        <w:t>.</w:t>
      </w:r>
    </w:p>
    <w:p w14:paraId="42E264C2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0390D" w14:textId="77777777"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961A4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A70B07">
        <w:rPr>
          <w:rFonts w:ascii="Times New Roman" w:hAnsi="Times New Roman"/>
          <w:b/>
          <w:sz w:val="24"/>
          <w:szCs w:val="24"/>
          <w:lang w:val="pt-PT"/>
        </w:rPr>
        <w:t>Duke Ju falenderuar për bashkëpunimin,</w:t>
      </w:r>
    </w:p>
    <w:p w14:paraId="5283BA14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14:paraId="22867898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CD2534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190865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DREJTORE E BNJ</w:t>
      </w:r>
    </w:p>
    <w:p w14:paraId="6363CFA0" w14:textId="77777777"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70B07">
        <w:rPr>
          <w:rFonts w:ascii="Times New Roman" w:hAnsi="Times New Roman"/>
          <w:b/>
          <w:bCs/>
          <w:sz w:val="24"/>
          <w:szCs w:val="24"/>
        </w:rPr>
        <w:t>Jurgena</w:t>
      </w:r>
      <w:proofErr w:type="spellEnd"/>
      <w:r w:rsidRPr="00A70B07">
        <w:rPr>
          <w:rFonts w:ascii="Times New Roman" w:hAnsi="Times New Roman"/>
          <w:b/>
          <w:bCs/>
          <w:sz w:val="24"/>
          <w:szCs w:val="24"/>
        </w:rPr>
        <w:t xml:space="preserve"> TUCI</w:t>
      </w:r>
    </w:p>
    <w:p w14:paraId="07210B2A" w14:textId="77777777"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19B5FC2A" w14:textId="77777777"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759789AE" w14:textId="77777777"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</w:rPr>
        <w:t>KRYETAR</w:t>
      </w:r>
    </w:p>
    <w:p w14:paraId="5189E1C7" w14:textId="77777777" w:rsidR="0037072B" w:rsidRPr="00A70B07" w:rsidRDefault="0037072B" w:rsidP="003707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Majlinda CARA</w:t>
      </w:r>
    </w:p>
    <w:p w14:paraId="31A77C04" w14:textId="77777777" w:rsidR="0037072B" w:rsidRPr="00A70B07" w:rsidRDefault="0037072B" w:rsidP="003707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4D6E70" w14:textId="77777777" w:rsidR="0037072B" w:rsidRPr="00A70B07" w:rsidRDefault="0037072B" w:rsidP="0037072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2926F05" w14:textId="77777777" w:rsidR="0037072B" w:rsidRPr="00A70B07" w:rsidRDefault="0037072B" w:rsidP="0037072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14:paraId="16B9CC5E" w14:textId="77777777" w:rsidR="0037072B" w:rsidRDefault="0037072B" w:rsidP="0037072B">
      <w:pPr>
        <w:rPr>
          <w:szCs w:val="24"/>
        </w:rPr>
      </w:pPr>
    </w:p>
    <w:sectPr w:rsidR="0037072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03E68" w14:textId="77777777" w:rsidR="00FF31FC" w:rsidRDefault="00FF31FC" w:rsidP="00741426">
      <w:pPr>
        <w:spacing w:after="0" w:line="240" w:lineRule="auto"/>
      </w:pPr>
      <w:r>
        <w:separator/>
      </w:r>
    </w:p>
  </w:endnote>
  <w:endnote w:type="continuationSeparator" w:id="0">
    <w:p w14:paraId="3708822B" w14:textId="77777777" w:rsidR="00FF31FC" w:rsidRDefault="00FF31FC" w:rsidP="0074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B53D" w14:textId="77777777" w:rsidR="00741426" w:rsidRPr="00741426" w:rsidRDefault="00741426" w:rsidP="00741426">
    <w:pPr>
      <w:jc w:val="center"/>
      <w:rPr>
        <w:rFonts w:ascii="Garamond" w:eastAsia="Times New Roman" w:hAnsi="Garamond" w:cs="Arial"/>
      </w:rPr>
    </w:pPr>
    <w:r w:rsidRPr="00741426">
      <w:rPr>
        <w:rFonts w:ascii="Times New Roman" w:eastAsia="Times New Roman" w:hAnsi="Times New Roman" w:cstheme="minorBidi"/>
        <w:b/>
        <w:bCs/>
        <w:color w:val="333333"/>
        <w:sz w:val="24"/>
        <w:szCs w:val="24"/>
        <w:lang w:val="pt-BR"/>
      </w:rPr>
      <w:t xml:space="preserve">            </w:t>
    </w:r>
    <w:r w:rsidRPr="0074142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5F1DEFE" wp14:editId="2B045825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CB1B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rKHHs9wAAAAIAQAADwAAAGRycy9kb3ducmV2Lnht&#10;bEyPzU7DMBCE70i8g7WVuCDqJFDUhDhVhcSBY38krm68TULjdRQ7TejTsxWHcpyd0ew3+WqyrThj&#10;7xtHCuJ5BAKpdKahSsF+9/G0BOGDJqNbR6jgBz2sivu7XGfGjbTB8zZUgkvIZ1pBHUKXSenLGq32&#10;c9chsXd0vdWBZV9J0+uRy20rkyh6lVY3xB9q3eF7jeVpO1gF6IdFHK1TW+0/L+PjV3L5HrudUg+z&#10;af0GIuAUbmG44jM6FMx0cAMZL1rW6YKTCl6eUxDsp0nM2w5/B1nk8v+A4hcAAP//AwBQSwECLQAU&#10;AAYACAAAACEAtoM4kv4AAADhAQAAEwAAAAAAAAAAAAAAAAAAAAAAW0NvbnRlbnRfVHlwZXNdLnht&#10;bFBLAQItABQABgAIAAAAIQA4/SH/1gAAAJQBAAALAAAAAAAAAAAAAAAAAC8BAABfcmVscy8ucmVs&#10;c1BLAQItABQABgAIAAAAIQDu9kdVtQEAAFYDAAAOAAAAAAAAAAAAAAAAAC4CAABkcnMvZTJvRG9j&#10;LnhtbFBLAQItABQABgAIAAAAIQCsocez3AAAAAgBAAAPAAAAAAAAAAAAAAAAAA8EAABkcnMvZG93&#10;bnJldi54bWxQSwUGAAAAAAQABADzAAAAGAUAAAAA&#10;"/>
          </w:pict>
        </mc:Fallback>
      </mc:AlternateContent>
    </w:r>
  </w:p>
  <w:p w14:paraId="3EF998B6" w14:textId="77777777" w:rsidR="00741426" w:rsidRPr="00741426" w:rsidRDefault="00741426" w:rsidP="00741426">
    <w:pPr>
      <w:tabs>
        <w:tab w:val="center" w:pos="4680"/>
        <w:tab w:val="right" w:pos="9360"/>
      </w:tabs>
      <w:spacing w:after="0" w:line="360" w:lineRule="auto"/>
      <w:rPr>
        <w:rFonts w:ascii="Times New Roman" w:eastAsiaTheme="minorHAnsi" w:hAnsi="Times New Roman" w:cstheme="minorBidi"/>
        <w:sz w:val="18"/>
        <w:szCs w:val="18"/>
      </w:rPr>
    </w:pPr>
    <w:r w:rsidRPr="00741426">
      <w:rPr>
        <w:rFonts w:ascii="Times New Roman" w:eastAsiaTheme="minorHAnsi" w:hAnsi="Times New Roman" w:cstheme="minorBidi"/>
        <w:b/>
        <w:i/>
        <w:sz w:val="18"/>
        <w:szCs w:val="18"/>
      </w:rPr>
      <w:t xml:space="preserve">    </w:t>
    </w:r>
    <w:proofErr w:type="spellStart"/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Adresa</w:t>
    </w:r>
    <w:proofErr w:type="spellEnd"/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:</w:t>
    </w:r>
    <w:r w:rsidRPr="00741426">
      <w:rPr>
        <w:rFonts w:ascii="Times New Roman" w:eastAsiaTheme="minorHAnsi" w:hAnsi="Times New Roman" w:cstheme="minorBidi"/>
        <w:sz w:val="18"/>
        <w:szCs w:val="18"/>
      </w:rPr>
      <w:t xml:space="preserve"> </w:t>
    </w:r>
    <w:proofErr w:type="spellStart"/>
    <w:r w:rsidRPr="00741426">
      <w:rPr>
        <w:rFonts w:ascii="Times New Roman" w:eastAsiaTheme="minorHAnsi" w:hAnsi="Times New Roman" w:cstheme="minorBidi"/>
        <w:sz w:val="18"/>
        <w:szCs w:val="18"/>
      </w:rPr>
      <w:t>Lagjia</w:t>
    </w:r>
    <w:proofErr w:type="spellEnd"/>
    <w:r w:rsidRPr="00741426">
      <w:rPr>
        <w:rFonts w:ascii="Times New Roman" w:eastAsiaTheme="minorHAnsi" w:hAnsi="Times New Roman" w:cstheme="minorBidi"/>
        <w:sz w:val="18"/>
        <w:szCs w:val="18"/>
      </w:rPr>
      <w:t xml:space="preserve"> Nr.</w:t>
    </w:r>
    <w:proofErr w:type="gramStart"/>
    <w:r w:rsidRPr="00741426">
      <w:rPr>
        <w:rFonts w:ascii="Times New Roman" w:eastAsiaTheme="minorHAnsi" w:hAnsi="Times New Roman" w:cstheme="minorBidi"/>
        <w:sz w:val="18"/>
        <w:szCs w:val="18"/>
      </w:rPr>
      <w:t xml:space="preserve">3,  </w:t>
    </w:r>
    <w:proofErr w:type="spellStart"/>
    <w:r w:rsidRPr="00741426">
      <w:rPr>
        <w:rFonts w:ascii="Times New Roman" w:eastAsiaTheme="minorHAnsi" w:hAnsi="Times New Roman" w:cstheme="minorBidi"/>
        <w:sz w:val="18"/>
        <w:szCs w:val="18"/>
      </w:rPr>
      <w:t>Laç</w:t>
    </w:r>
    <w:proofErr w:type="spellEnd"/>
    <w:proofErr w:type="gramEnd"/>
    <w:r w:rsidRPr="00741426">
      <w:rPr>
        <w:rFonts w:ascii="Times New Roman" w:eastAsiaTheme="minorHAnsi" w:hAnsi="Times New Roman" w:cstheme="minorBidi"/>
        <w:sz w:val="18"/>
        <w:szCs w:val="18"/>
      </w:rPr>
      <w:t xml:space="preserve"> ,                    Tel.0532 22 270     Fax +355 53 222 225             E-mail bashkiakurbin@gmail.com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9037" w14:textId="77777777" w:rsidR="00FF31FC" w:rsidRDefault="00FF31FC" w:rsidP="00741426">
      <w:pPr>
        <w:spacing w:after="0" w:line="240" w:lineRule="auto"/>
      </w:pPr>
      <w:r>
        <w:separator/>
      </w:r>
    </w:p>
  </w:footnote>
  <w:footnote w:type="continuationSeparator" w:id="0">
    <w:p w14:paraId="0CFC2C1D" w14:textId="77777777" w:rsidR="00FF31FC" w:rsidRDefault="00FF31FC" w:rsidP="0074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325"/>
    <w:multiLevelType w:val="hybridMultilevel"/>
    <w:tmpl w:val="179C06F8"/>
    <w:lvl w:ilvl="0" w:tplc="50903C6E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F1763"/>
    <w:multiLevelType w:val="hybridMultilevel"/>
    <w:tmpl w:val="BF38820C"/>
    <w:lvl w:ilvl="0" w:tplc="7DC8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751502">
    <w:abstractNumId w:val="5"/>
  </w:num>
  <w:num w:numId="2" w16cid:durableId="840510939">
    <w:abstractNumId w:val="1"/>
  </w:num>
  <w:num w:numId="3" w16cid:durableId="20944239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9812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5130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0532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6377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6556222">
    <w:abstractNumId w:val="3"/>
  </w:num>
  <w:num w:numId="9" w16cid:durableId="2107194346">
    <w:abstractNumId w:val="4"/>
  </w:num>
  <w:num w:numId="10" w16cid:durableId="2135906135">
    <w:abstractNumId w:val="8"/>
  </w:num>
  <w:num w:numId="11" w16cid:durableId="34158706">
    <w:abstractNumId w:val="6"/>
  </w:num>
  <w:num w:numId="12" w16cid:durableId="1849559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2B"/>
    <w:rsid w:val="002C21DD"/>
    <w:rsid w:val="0037072B"/>
    <w:rsid w:val="0044412A"/>
    <w:rsid w:val="006E7395"/>
    <w:rsid w:val="00741426"/>
    <w:rsid w:val="00945294"/>
    <w:rsid w:val="009D3135"/>
    <w:rsid w:val="00A57CD9"/>
    <w:rsid w:val="00F02268"/>
    <w:rsid w:val="00F11D0A"/>
    <w:rsid w:val="00F860AF"/>
    <w:rsid w:val="00FC62D2"/>
    <w:rsid w:val="00FD4F12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FB2051"/>
  <w15:docId w15:val="{447D424A-BE6E-49C8-8542-539A3DEA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07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7072B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72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2025-07-09T12:51:00Z</dcterms:created>
  <dcterms:modified xsi:type="dcterms:W3CDTF">2025-07-09T12:51:00Z</dcterms:modified>
</cp:coreProperties>
</file>