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4098E" w14:textId="77777777" w:rsidR="009C0D8D" w:rsidRDefault="009C0D8D" w:rsidP="009C0D8D">
      <w:pPr>
        <w:jc w:val="center"/>
        <w:rPr>
          <w:rFonts w:ascii="Garamond" w:hAnsi="Garamond"/>
          <w:b/>
          <w:smallCaps/>
          <w:sz w:val="28"/>
          <w:szCs w:val="28"/>
        </w:rPr>
      </w:pPr>
      <w:r>
        <w:rPr>
          <w:noProof/>
        </w:rPr>
        <w:t>_______________</w:t>
      </w:r>
      <w:r>
        <w:rPr>
          <w:rFonts w:ascii="Garamond" w:hAnsi="Garamond"/>
          <w:b/>
          <w:smallCaps/>
          <w:sz w:val="28"/>
          <w:szCs w:val="28"/>
        </w:rPr>
        <w:t xml:space="preserve">______________ </w:t>
      </w:r>
      <w:r w:rsidRPr="00CB18A5">
        <w:rPr>
          <w:sz w:val="28"/>
          <w:szCs w:val="28"/>
          <w:lang w:val="sq-AL"/>
        </w:rPr>
        <w:object w:dxaOrig="795" w:dyaOrig="915" w14:anchorId="5D6F5B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 o:ole="">
            <v:imagedata r:id="rId6" o:title=""/>
          </v:shape>
          <o:OLEObject Type="Embed" ProgID="PBrush" ShapeID="_x0000_i1025" DrawAspect="Content" ObjectID="_1813389898" r:id="rId7"/>
        </w:object>
      </w:r>
      <w:r>
        <w:rPr>
          <w:rFonts w:ascii="Garamond" w:hAnsi="Garamond"/>
          <w:b/>
          <w:smallCaps/>
          <w:sz w:val="28"/>
          <w:szCs w:val="28"/>
        </w:rPr>
        <w:t>_______________________</w:t>
      </w:r>
      <w:r w:rsidRPr="002A1FA3">
        <w:rPr>
          <w:rFonts w:ascii="Garamond" w:hAnsi="Garamond"/>
          <w:b/>
          <w:smallCaps/>
          <w:noProof/>
          <w:sz w:val="28"/>
          <w:szCs w:val="28"/>
        </w:rPr>
        <w:drawing>
          <wp:inline distT="0" distB="0" distL="0" distR="0" wp14:anchorId="14127A0D" wp14:editId="23E11353">
            <wp:extent cx="438150" cy="676275"/>
            <wp:effectExtent l="0" t="0" r="0" b="9525"/>
            <wp:docPr id="1" name="Picture 1" descr="emblema Bashkise Per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 Bashkise Perm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F54D2" w14:textId="77777777" w:rsidR="009C0D8D" w:rsidRPr="009C0D8D" w:rsidRDefault="009C0D8D" w:rsidP="009C0D8D">
      <w:pPr>
        <w:pStyle w:val="NoSpacing"/>
        <w:jc w:val="center"/>
        <w:rPr>
          <w:rFonts w:ascii="Times New Roman" w:hAnsi="Times New Roman" w:cs="Times New Roman"/>
          <w:b/>
        </w:rPr>
      </w:pPr>
      <w:r w:rsidRPr="009C0D8D">
        <w:rPr>
          <w:rFonts w:ascii="Times New Roman" w:hAnsi="Times New Roman" w:cs="Times New Roman"/>
          <w:b/>
        </w:rPr>
        <w:t>R E P U B L I K A  E  S H Q I P Ë R I S Ë</w:t>
      </w:r>
    </w:p>
    <w:p w14:paraId="1C05B3AA" w14:textId="77777777" w:rsidR="009C0D8D" w:rsidRPr="009C0D8D" w:rsidRDefault="009C0D8D" w:rsidP="009C0D8D">
      <w:pPr>
        <w:pStyle w:val="NoSpacing"/>
        <w:jc w:val="center"/>
        <w:rPr>
          <w:rFonts w:ascii="Times New Roman" w:hAnsi="Times New Roman" w:cs="Times New Roman"/>
          <w:b/>
        </w:rPr>
      </w:pPr>
      <w:r w:rsidRPr="009C0D8D">
        <w:rPr>
          <w:rFonts w:ascii="Times New Roman" w:hAnsi="Times New Roman" w:cs="Times New Roman"/>
          <w:b/>
        </w:rPr>
        <w:t>BASHKIA PËRMET</w:t>
      </w:r>
    </w:p>
    <w:p w14:paraId="21CA3D27" w14:textId="77777777" w:rsidR="00382EE6" w:rsidRDefault="00382EE6" w:rsidP="00382E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0DA714FA" w14:textId="77777777" w:rsidR="00C91C02" w:rsidRDefault="00C91C02" w:rsidP="00C91C02">
      <w:pPr>
        <w:spacing w:after="0"/>
        <w:jc w:val="center"/>
        <w:rPr>
          <w:lang w:val="it-IT"/>
        </w:rPr>
      </w:pPr>
    </w:p>
    <w:tbl>
      <w:tblPr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9000"/>
      </w:tblGrid>
      <w:tr w:rsidR="00C91C02" w14:paraId="23F13C0D" w14:textId="77777777" w:rsidTr="007C0D64">
        <w:trPr>
          <w:trHeight w:val="1104"/>
          <w:jc w:val="center"/>
        </w:trPr>
        <w:tc>
          <w:tcPr>
            <w:tcW w:w="9000" w:type="dxa"/>
            <w:shd w:val="clear" w:color="auto" w:fill="E5B8B7" w:themeFill="accent2" w:themeFillTint="66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DDC68E6" w14:textId="77777777" w:rsidR="0001301D" w:rsidRPr="007C0D64" w:rsidRDefault="00C91C02" w:rsidP="0001301D">
            <w:pPr>
              <w:spacing w:after="0"/>
              <w:jc w:val="center"/>
              <w:rPr>
                <w:b/>
                <w:color w:val="000000" w:themeColor="text1"/>
                <w:sz w:val="32"/>
                <w:szCs w:val="32"/>
                <w:lang w:val="pt-BR" w:eastAsia="en-GB"/>
              </w:rPr>
            </w:pPr>
            <w:r w:rsidRPr="007C0D64">
              <w:rPr>
                <w:b/>
                <w:color w:val="000000" w:themeColor="text1"/>
                <w:sz w:val="32"/>
                <w:szCs w:val="32"/>
                <w:lang w:val="pt-BR" w:eastAsia="en-GB"/>
              </w:rPr>
              <w:t xml:space="preserve">SHPALLJE </w:t>
            </w:r>
          </w:p>
          <w:p w14:paraId="6BB13497" w14:textId="77777777" w:rsidR="00693DEF" w:rsidRPr="007C0D64" w:rsidRDefault="00C91C02" w:rsidP="0001301D">
            <w:pPr>
              <w:spacing w:after="0"/>
              <w:jc w:val="center"/>
              <w:rPr>
                <w:b/>
                <w:color w:val="000000" w:themeColor="text1"/>
                <w:sz w:val="32"/>
                <w:szCs w:val="32"/>
                <w:lang w:val="pt-BR" w:eastAsia="en-GB"/>
              </w:rPr>
            </w:pPr>
            <w:r w:rsidRPr="007C0D64">
              <w:rPr>
                <w:b/>
                <w:color w:val="000000" w:themeColor="text1"/>
                <w:sz w:val="32"/>
                <w:szCs w:val="32"/>
                <w:lang w:val="pt-BR" w:eastAsia="en-GB"/>
              </w:rPr>
              <w:t xml:space="preserve">PËR </w:t>
            </w:r>
            <w:r w:rsidR="00436158" w:rsidRPr="007C0D64">
              <w:rPr>
                <w:b/>
                <w:color w:val="000000" w:themeColor="text1"/>
                <w:sz w:val="32"/>
                <w:szCs w:val="32"/>
                <w:lang w:val="pt-BR" w:eastAsia="en-GB"/>
              </w:rPr>
              <w:t>LËVIZJE PARALELE</w:t>
            </w:r>
          </w:p>
          <w:p w14:paraId="083B7A6C" w14:textId="77777777" w:rsidR="009C0D8D" w:rsidRPr="007C0D64" w:rsidRDefault="009C0D8D" w:rsidP="009C0D8D">
            <w:pPr>
              <w:spacing w:after="0"/>
              <w:jc w:val="center"/>
              <w:rPr>
                <w:b/>
                <w:color w:val="000000" w:themeColor="text1"/>
                <w:sz w:val="32"/>
                <w:szCs w:val="32"/>
                <w:lang w:val="pt-BR" w:eastAsia="en-GB"/>
              </w:rPr>
            </w:pPr>
            <w:r w:rsidRPr="007C0D64">
              <w:rPr>
                <w:b/>
                <w:color w:val="000000" w:themeColor="text1"/>
                <w:sz w:val="32"/>
                <w:szCs w:val="32"/>
                <w:lang w:val="pt-BR" w:eastAsia="en-GB"/>
              </w:rPr>
              <w:t>PRANIM NË SHËRBIM CIVIL</w:t>
            </w:r>
          </w:p>
          <w:p w14:paraId="6CD4348F" w14:textId="77777777" w:rsidR="00C91C02" w:rsidRPr="00AE04DE" w:rsidRDefault="009C0D8D" w:rsidP="001B3D4D">
            <w:pPr>
              <w:spacing w:after="0"/>
              <w:jc w:val="center"/>
              <w:rPr>
                <w:sz w:val="32"/>
                <w:szCs w:val="32"/>
                <w:lang w:val="pt-BR" w:eastAsia="en-GB"/>
              </w:rPr>
            </w:pPr>
            <w:r w:rsidRPr="007C0D64">
              <w:rPr>
                <w:b/>
                <w:color w:val="000000" w:themeColor="text1"/>
                <w:sz w:val="32"/>
                <w:szCs w:val="32"/>
                <w:lang w:val="pt-BR" w:eastAsia="en-GB"/>
              </w:rPr>
              <w:t xml:space="preserve">NË PLOTËSIMIN E VENDIT TË LIRË NË KATEGORINË </w:t>
            </w:r>
            <w:r w:rsidR="00436158" w:rsidRPr="007C0D64">
              <w:rPr>
                <w:b/>
                <w:color w:val="000000" w:themeColor="text1"/>
                <w:sz w:val="32"/>
                <w:szCs w:val="32"/>
                <w:lang w:val="pt-BR" w:eastAsia="en-GB"/>
              </w:rPr>
              <w:t>EKZEKUTIVE</w:t>
            </w:r>
          </w:p>
        </w:tc>
      </w:tr>
    </w:tbl>
    <w:p w14:paraId="789979FD" w14:textId="77777777" w:rsidR="008E7B4F" w:rsidRDefault="008E7B4F" w:rsidP="008E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9D2C0" w14:textId="77777777" w:rsidR="00A7351F" w:rsidRPr="00382EE6" w:rsidRDefault="00382EE6" w:rsidP="00382EE6">
      <w:pPr>
        <w:spacing w:after="0"/>
        <w:jc w:val="center"/>
        <w:rPr>
          <w:b/>
          <w:sz w:val="26"/>
          <w:szCs w:val="26"/>
          <w:lang w:val="pt-BR"/>
        </w:rPr>
      </w:pPr>
      <w:r w:rsidRPr="00382EE6">
        <w:rPr>
          <w:b/>
          <w:sz w:val="26"/>
          <w:szCs w:val="26"/>
          <w:lang w:val="pt-BR"/>
        </w:rPr>
        <w:t>Niveli minimal i diplomes “Bachelor”</w:t>
      </w:r>
    </w:p>
    <w:p w14:paraId="4F46E2B2" w14:textId="77777777" w:rsidR="004E1227" w:rsidRPr="004E1227" w:rsidRDefault="004E1227" w:rsidP="004E1227">
      <w:pPr>
        <w:spacing w:after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zbatim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nenit 32 tëLigjit nr. 152/2013 “Për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nëpunësin civil”, 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ndryshuar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si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dhe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tëKreut III, VIII të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Vendimit nr. </w:t>
      </w:r>
      <w:r w:rsidR="00436158">
        <w:t>V</w:t>
      </w:r>
      <w:r w:rsidR="004E0078">
        <w:t>endim</w:t>
      </w:r>
      <w:r w:rsidR="00436158">
        <w:t xml:space="preserve"> Nr. 243, datë 18.03.2015 I ndryshuar me VKM nr. 746, datë 19.12.2018</w:t>
      </w:r>
      <w:r w:rsidR="006A0578">
        <w:t xml:space="preserve">          ”Për</w:t>
      </w:r>
      <w:r w:rsidR="007C0D64">
        <w:t xml:space="preserve"> </w:t>
      </w:r>
      <w:r w:rsidR="006A0578">
        <w:t>pranimin,lëvizjen</w:t>
      </w:r>
      <w:r w:rsidR="007C0D64">
        <w:t xml:space="preserve"> </w:t>
      </w:r>
      <w:r w:rsidR="006A0578">
        <w:t>paralele,</w:t>
      </w:r>
      <w:r w:rsidR="007C0D64">
        <w:t xml:space="preserve"> </w:t>
      </w:r>
      <w:r w:rsidR="006A0578">
        <w:t xml:space="preserve">periudhën </w:t>
      </w:r>
      <w:r w:rsidR="00FC5B0B">
        <w:t>e</w:t>
      </w:r>
      <w:r w:rsidR="006A0578">
        <w:t xml:space="preserve"> proves </w:t>
      </w:r>
      <w:r w:rsidR="00FC5B0B">
        <w:t>dhe</w:t>
      </w:r>
      <w:r w:rsidR="006A0578">
        <w:t xml:space="preserve"> </w:t>
      </w:r>
      <w:r w:rsidR="00FC5B0B">
        <w:t>emërimin</w:t>
      </w:r>
      <w:r w:rsidR="006A0578">
        <w:t xml:space="preserve"> </w:t>
      </w:r>
      <w:r w:rsidR="00FC5B0B">
        <w:t>në</w:t>
      </w:r>
      <w:r w:rsidR="006A0578">
        <w:t xml:space="preserve"> </w:t>
      </w:r>
      <w:r w:rsidR="00FC5B0B">
        <w:t>kategorinë</w:t>
      </w:r>
      <w:r w:rsidR="006A0578">
        <w:t xml:space="preserve"> </w:t>
      </w:r>
      <w:r w:rsidR="00FC5B0B">
        <w:t>ekzekutive</w:t>
      </w:r>
      <w:r w:rsidR="006A0578"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Bashkia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Përmet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shpall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procedure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për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plotësimin e vëndeve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të lira për  pozicionin :</w:t>
      </w:r>
    </w:p>
    <w:p w14:paraId="6D73A36C" w14:textId="77777777" w:rsidR="00A7351F" w:rsidRPr="00A7351F" w:rsidRDefault="00A7351F" w:rsidP="00A7351F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0851617F" w14:textId="11DBF751" w:rsidR="00C91C02" w:rsidRPr="00F52353" w:rsidRDefault="00AE04DE" w:rsidP="00B333AE">
      <w:pPr>
        <w:spacing w:after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B333AE">
        <w:rPr>
          <w:rFonts w:asciiTheme="minorHAnsi" w:hAnsiTheme="minorHAnsi" w:cstheme="minorHAnsi"/>
          <w:bCs/>
          <w:sz w:val="24"/>
          <w:szCs w:val="24"/>
        </w:rPr>
        <w:t>S</w:t>
      </w:r>
      <w:r w:rsidR="00976E31">
        <w:rPr>
          <w:rFonts w:asciiTheme="minorHAnsi" w:hAnsiTheme="minorHAnsi" w:cstheme="minorHAnsi"/>
          <w:bCs/>
          <w:sz w:val="24"/>
          <w:szCs w:val="24"/>
        </w:rPr>
        <w:t xml:space="preserve">pecialist   </w:t>
      </w:r>
      <w:r w:rsidR="00D023C1">
        <w:rPr>
          <w:rFonts w:asciiTheme="minorHAnsi" w:hAnsiTheme="minorHAnsi" w:cstheme="minorHAnsi"/>
          <w:bCs/>
          <w:sz w:val="24"/>
          <w:szCs w:val="24"/>
        </w:rPr>
        <w:t>Turizmi</w:t>
      </w:r>
      <w:r w:rsidR="009C0D8D" w:rsidRPr="00B333AE">
        <w:rPr>
          <w:rFonts w:asciiTheme="minorHAnsi" w:hAnsiTheme="minorHAnsi" w:cstheme="minorHAnsi"/>
          <w:bCs/>
          <w:sz w:val="24"/>
          <w:szCs w:val="24"/>
        </w:rPr>
        <w:tab/>
      </w:r>
      <w:r w:rsidR="00CF178C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</w:t>
      </w:r>
      <w:r w:rsidRPr="00B333AE">
        <w:rPr>
          <w:rFonts w:asciiTheme="minorHAnsi" w:hAnsiTheme="minorHAnsi" w:cstheme="minorHAnsi"/>
          <w:bCs/>
          <w:sz w:val="24"/>
          <w:szCs w:val="24"/>
        </w:rPr>
        <w:t>K</w:t>
      </w:r>
      <w:r w:rsidR="00497E2D">
        <w:rPr>
          <w:rFonts w:asciiTheme="minorHAnsi" w:hAnsiTheme="minorHAnsi" w:cstheme="minorHAnsi"/>
          <w:bCs/>
          <w:sz w:val="24"/>
          <w:szCs w:val="24"/>
        </w:rPr>
        <w:t>ategoria</w:t>
      </w:r>
      <w:r w:rsidR="00547253" w:rsidRPr="00547253">
        <w:rPr>
          <w:rFonts w:ascii="Times New Roman" w:hAnsi="Times New Roman" w:cs="Times New Roman"/>
          <w:sz w:val="24"/>
          <w:szCs w:val="24"/>
        </w:rPr>
        <w:t xml:space="preserve"> IV-</w:t>
      </w:r>
      <w:r w:rsidR="00307094">
        <w:rPr>
          <w:rFonts w:ascii="Times New Roman" w:hAnsi="Times New Roman" w:cs="Times New Roman"/>
          <w:sz w:val="24"/>
          <w:szCs w:val="24"/>
        </w:rPr>
        <w:t xml:space="preserve">3 </w:t>
      </w:r>
      <w:r w:rsidR="00CF17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76E31">
        <w:rPr>
          <w:rFonts w:ascii="Times New Roman" w:hAnsi="Times New Roman" w:cs="Times New Roman"/>
          <w:sz w:val="24"/>
          <w:szCs w:val="24"/>
        </w:rPr>
        <w:t xml:space="preserve">   </w:t>
      </w:r>
      <w:r w:rsidR="00CF178C">
        <w:rPr>
          <w:rFonts w:ascii="Times New Roman" w:hAnsi="Times New Roman" w:cs="Times New Roman"/>
          <w:sz w:val="24"/>
          <w:szCs w:val="24"/>
        </w:rPr>
        <w:t>1</w:t>
      </w:r>
      <w:r w:rsidR="00976E31">
        <w:rPr>
          <w:rFonts w:ascii="Times New Roman" w:hAnsi="Times New Roman" w:cs="Times New Roman"/>
          <w:sz w:val="24"/>
          <w:szCs w:val="24"/>
        </w:rPr>
        <w:t xml:space="preserve"> </w:t>
      </w:r>
      <w:r w:rsidR="00B333AE" w:rsidRPr="00B333AE">
        <w:rPr>
          <w:rFonts w:ascii="Times New Roman" w:hAnsi="Times New Roman" w:cs="Times New Roman"/>
          <w:sz w:val="24"/>
          <w:szCs w:val="24"/>
        </w:rPr>
        <w:t xml:space="preserve"> vend  vakant</w:t>
      </w:r>
    </w:p>
    <w:p w14:paraId="3515F0F9" w14:textId="77777777" w:rsidR="00C91C02" w:rsidRDefault="00C91C02" w:rsidP="00C91C02">
      <w:pPr>
        <w:spacing w:after="0"/>
        <w:jc w:val="both"/>
      </w:pPr>
    </w:p>
    <w:p w14:paraId="25CA3DE6" w14:textId="77777777" w:rsidR="00497E2D" w:rsidRPr="00497E2D" w:rsidRDefault="00F52353" w:rsidP="00497E2D">
      <w:pPr>
        <w:spacing w:after="0"/>
        <w:jc w:val="both"/>
        <w:rPr>
          <w:rFonts w:ascii="Times New Roman" w:hAnsi="Times New Roman" w:cs="Times New Roman"/>
          <w:i/>
          <w:iCs/>
          <w:color w:val="FF0000"/>
          <w:shd w:val="clear" w:color="auto" w:fill="FFFF99"/>
        </w:rPr>
      </w:pPr>
      <w:r>
        <w:rPr>
          <w:rFonts w:ascii="Helvetica" w:hAnsi="Helvetica" w:cs="Helvetica"/>
          <w:i/>
          <w:iCs/>
          <w:color w:val="FF0000"/>
          <w:shd w:val="clear" w:color="auto" w:fill="FFFF99"/>
        </w:rPr>
        <w:t>.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Pozicionet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më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sipër, u ofrohen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fillimisht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nëpunësve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civilë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të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së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njëjtës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kategori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për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procedurën e lëvizjes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paralele! Vetëm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në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rast se nga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këto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pozicione, në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përfundim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të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procedures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së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lëvizjes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paralele, rezulton se ende ka pozicione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vakante, ato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janë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të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vlefshme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për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konkurimin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nëpërmjet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procedure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s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së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pranimit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në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shërbimin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civil për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kategorinë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ekzekutive.</w:t>
      </w:r>
    </w:p>
    <w:p w14:paraId="5AB5784B" w14:textId="77777777" w:rsidR="001B3D4D" w:rsidRDefault="001B3D4D" w:rsidP="00C91C02">
      <w:pPr>
        <w:spacing w:after="0"/>
        <w:jc w:val="both"/>
        <w:rPr>
          <w:rFonts w:ascii="Helvetica" w:hAnsi="Helvetica" w:cs="Helvetica"/>
          <w:i/>
          <w:iCs/>
          <w:color w:val="FF0000"/>
          <w:shd w:val="clear" w:color="auto" w:fill="FFFF99"/>
        </w:rPr>
      </w:pPr>
    </w:p>
    <w:p w14:paraId="7ED4C9FB" w14:textId="77777777" w:rsidR="00A33AE1" w:rsidRPr="00AE04DE" w:rsidRDefault="004E1227" w:rsidP="00A33AE1">
      <w:pPr>
        <w:spacing w:after="0"/>
        <w:jc w:val="both"/>
        <w:rPr>
          <w:rFonts w:ascii="Helvetica" w:hAnsi="Helvetica" w:cs="Helvetica"/>
          <w:b/>
          <w:i/>
          <w:caps/>
          <w:sz w:val="20"/>
          <w:szCs w:val="20"/>
        </w:rPr>
      </w:pPr>
      <w:r w:rsidRPr="00AE04DE">
        <w:rPr>
          <w:rFonts w:ascii="Helvetica" w:hAnsi="Helvetica" w:cs="Helvetica"/>
          <w:b/>
          <w:i/>
          <w:caps/>
          <w:sz w:val="20"/>
          <w:szCs w:val="20"/>
        </w:rPr>
        <w:t>P</w:t>
      </w:r>
      <w:r w:rsidR="00AE04DE">
        <w:rPr>
          <w:rFonts w:ascii="Helvetica" w:hAnsi="Helvetica" w:cs="Helvetica"/>
          <w:b/>
          <w:i/>
          <w:caps/>
          <w:sz w:val="20"/>
          <w:szCs w:val="20"/>
        </w:rPr>
        <w:t>ËR TË</w:t>
      </w:r>
      <w:r w:rsidRPr="00AE04DE">
        <w:rPr>
          <w:rFonts w:ascii="Helvetica" w:hAnsi="Helvetica" w:cs="Helvetica"/>
          <w:b/>
          <w:i/>
          <w:caps/>
          <w:sz w:val="20"/>
          <w:szCs w:val="20"/>
        </w:rPr>
        <w:t xml:space="preserve"> DY PROCEDURAT (</w:t>
      </w:r>
      <w:r w:rsidR="00436158">
        <w:rPr>
          <w:rFonts w:ascii="Helvetica" w:hAnsi="Helvetica" w:cs="Helvetica"/>
          <w:b/>
          <w:i/>
          <w:caps/>
          <w:sz w:val="20"/>
          <w:szCs w:val="20"/>
        </w:rPr>
        <w:t>Levizje paralele</w:t>
      </w:r>
      <w:r w:rsidR="00C91C02" w:rsidRPr="00AE04DE">
        <w:rPr>
          <w:rFonts w:ascii="Helvetica" w:hAnsi="Helvetica" w:cs="Helvetica"/>
          <w:b/>
          <w:i/>
          <w:caps/>
          <w:sz w:val="20"/>
          <w:szCs w:val="20"/>
        </w:rPr>
        <w:t xml:space="preserve">, </w:t>
      </w:r>
      <w:r w:rsidRPr="00AE04DE">
        <w:rPr>
          <w:rFonts w:ascii="Helvetica" w:hAnsi="Helvetica" w:cs="Helvetica"/>
          <w:b/>
          <w:i/>
          <w:caps/>
          <w:sz w:val="20"/>
          <w:szCs w:val="20"/>
        </w:rPr>
        <w:t>pranim në shërbimin civil</w:t>
      </w:r>
      <w:r w:rsidR="00AE04DE" w:rsidRPr="00AE04DE">
        <w:rPr>
          <w:rFonts w:ascii="Helvetica" w:hAnsi="Helvetica" w:cs="Helvetica"/>
          <w:b/>
          <w:i/>
          <w:caps/>
          <w:sz w:val="20"/>
          <w:szCs w:val="20"/>
        </w:rPr>
        <w:t xml:space="preserve"> ) APLIKOHET NË TË NJËJTËN KOHË.</w:t>
      </w:r>
    </w:p>
    <w:p w14:paraId="4455A23C" w14:textId="77777777" w:rsidR="00E723FA" w:rsidRPr="00AE04DE" w:rsidRDefault="00A33AE1" w:rsidP="008946F0">
      <w:pPr>
        <w:pStyle w:val="NoSpacing"/>
        <w:rPr>
          <w:rFonts w:asciiTheme="minorHAnsi" w:hAnsiTheme="minorHAnsi" w:cstheme="minorHAnsi"/>
          <w:b/>
          <w:caps/>
          <w:color w:val="FF0000"/>
          <w:sz w:val="24"/>
          <w:szCs w:val="24"/>
        </w:rPr>
      </w:pPr>
      <w:r w:rsidRPr="00AE04DE">
        <w:rPr>
          <w:rFonts w:asciiTheme="minorHAnsi" w:hAnsiTheme="minorHAnsi" w:cstheme="minorHAnsi"/>
          <w:b/>
          <w:caps/>
          <w:color w:val="FF0000"/>
          <w:sz w:val="24"/>
          <w:szCs w:val="24"/>
        </w:rPr>
        <w:tab/>
      </w:r>
      <w:r w:rsidRPr="00AE04DE">
        <w:rPr>
          <w:rFonts w:asciiTheme="minorHAnsi" w:hAnsiTheme="minorHAnsi" w:cstheme="minorHAnsi"/>
          <w:b/>
          <w:caps/>
          <w:color w:val="FF0000"/>
          <w:sz w:val="24"/>
          <w:szCs w:val="24"/>
        </w:rPr>
        <w:tab/>
      </w:r>
      <w:r w:rsidRPr="00AE04DE">
        <w:rPr>
          <w:rFonts w:asciiTheme="minorHAnsi" w:hAnsiTheme="minorHAnsi" w:cstheme="minorHAnsi"/>
          <w:b/>
          <w:caps/>
          <w:color w:val="FF0000"/>
          <w:sz w:val="24"/>
          <w:szCs w:val="24"/>
        </w:rPr>
        <w:tab/>
      </w:r>
      <w:r w:rsidRPr="00AE04DE">
        <w:rPr>
          <w:rFonts w:asciiTheme="minorHAnsi" w:hAnsiTheme="minorHAnsi" w:cstheme="minorHAnsi"/>
          <w:b/>
          <w:caps/>
          <w:color w:val="FF0000"/>
          <w:sz w:val="24"/>
          <w:szCs w:val="24"/>
        </w:rPr>
        <w:tab/>
      </w:r>
      <w:r w:rsidRPr="00AE04DE">
        <w:rPr>
          <w:rFonts w:asciiTheme="minorHAnsi" w:hAnsiTheme="minorHAnsi" w:cstheme="minorHAnsi"/>
          <w:b/>
          <w:caps/>
          <w:color w:val="FF0000"/>
          <w:sz w:val="24"/>
          <w:szCs w:val="24"/>
        </w:rPr>
        <w:tab/>
      </w:r>
      <w:r w:rsidRPr="00AE04DE">
        <w:rPr>
          <w:rFonts w:asciiTheme="minorHAnsi" w:hAnsiTheme="minorHAnsi" w:cstheme="minorHAnsi"/>
          <w:b/>
          <w:caps/>
          <w:color w:val="FF0000"/>
          <w:sz w:val="24"/>
          <w:szCs w:val="24"/>
        </w:rPr>
        <w:tab/>
      </w:r>
    </w:p>
    <w:p w14:paraId="243DC1F9" w14:textId="77777777" w:rsidR="00E723FA" w:rsidRPr="00382EE6" w:rsidRDefault="00E723FA" w:rsidP="008946F0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 w:rsidRPr="00382EE6">
        <w:rPr>
          <w:rFonts w:asciiTheme="minorHAnsi" w:hAnsiTheme="minorHAnsi" w:cstheme="minorHAnsi"/>
          <w:b/>
          <w:sz w:val="28"/>
          <w:szCs w:val="28"/>
        </w:rPr>
        <w:t>Afati</w:t>
      </w:r>
      <w:r w:rsidR="006A0578" w:rsidRPr="00382E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82EE6">
        <w:rPr>
          <w:rFonts w:asciiTheme="minorHAnsi" w:hAnsiTheme="minorHAnsi" w:cstheme="minorHAnsi"/>
          <w:b/>
          <w:sz w:val="28"/>
          <w:szCs w:val="28"/>
        </w:rPr>
        <w:t>për</w:t>
      </w:r>
      <w:r w:rsidR="006A0578" w:rsidRPr="00382E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82EE6">
        <w:rPr>
          <w:rFonts w:asciiTheme="minorHAnsi" w:hAnsiTheme="minorHAnsi" w:cstheme="minorHAnsi"/>
          <w:b/>
          <w:sz w:val="28"/>
          <w:szCs w:val="28"/>
        </w:rPr>
        <w:t>dorëzimin e dokumentave</w:t>
      </w:r>
      <w:r w:rsidR="006A0578" w:rsidRPr="00382E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82EE6">
        <w:rPr>
          <w:rFonts w:asciiTheme="minorHAnsi" w:hAnsiTheme="minorHAnsi" w:cstheme="minorHAnsi"/>
          <w:b/>
          <w:sz w:val="28"/>
          <w:szCs w:val="28"/>
        </w:rPr>
        <w:t>për:</w:t>
      </w:r>
    </w:p>
    <w:p w14:paraId="70472FB1" w14:textId="48935085" w:rsidR="008946F0" w:rsidRPr="00382EE6" w:rsidRDefault="004E0078" w:rsidP="008946F0">
      <w:pPr>
        <w:pStyle w:val="NoSpacing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382EE6">
        <w:rPr>
          <w:rFonts w:asciiTheme="minorHAnsi" w:hAnsiTheme="minorHAnsi" w:cstheme="minorHAnsi"/>
          <w:b/>
          <w:color w:val="FF0000"/>
          <w:sz w:val="28"/>
          <w:szCs w:val="28"/>
        </w:rPr>
        <w:t>L</w:t>
      </w:r>
      <w:r w:rsidR="00382EE6">
        <w:rPr>
          <w:rFonts w:asciiTheme="minorHAnsi" w:hAnsiTheme="minorHAnsi" w:cstheme="minorHAnsi"/>
          <w:b/>
          <w:color w:val="FF0000"/>
          <w:sz w:val="28"/>
          <w:szCs w:val="28"/>
        </w:rPr>
        <w:t>Ë</w:t>
      </w:r>
      <w:r w:rsidRPr="00382EE6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VIZJE PARALELE    </w:t>
      </w:r>
      <w:r w:rsidR="00382EE6" w:rsidRPr="00382EE6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                                             </w:t>
      </w:r>
      <w:r w:rsidR="00307094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                                        </w:t>
      </w:r>
      <w:r w:rsidR="00382EE6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A47C07">
        <w:rPr>
          <w:rFonts w:asciiTheme="minorHAnsi" w:hAnsiTheme="minorHAnsi" w:cstheme="minorHAnsi"/>
          <w:b/>
          <w:color w:val="FF0000"/>
          <w:sz w:val="28"/>
          <w:szCs w:val="28"/>
        </w:rPr>
        <w:t>10</w:t>
      </w:r>
      <w:r w:rsidR="00382EE6" w:rsidRPr="00382EE6">
        <w:rPr>
          <w:rFonts w:asciiTheme="minorHAnsi" w:hAnsiTheme="minorHAnsi" w:cstheme="minorHAnsi"/>
          <w:b/>
          <w:color w:val="FF0000"/>
          <w:sz w:val="28"/>
          <w:szCs w:val="28"/>
        </w:rPr>
        <w:t>.</w:t>
      </w:r>
      <w:r w:rsidR="00A06450">
        <w:rPr>
          <w:rFonts w:asciiTheme="minorHAnsi" w:hAnsiTheme="minorHAnsi" w:cstheme="minorHAnsi"/>
          <w:b/>
          <w:color w:val="FF0000"/>
          <w:sz w:val="28"/>
          <w:szCs w:val="28"/>
        </w:rPr>
        <w:t>0</w:t>
      </w:r>
      <w:r w:rsidR="001A33F9">
        <w:rPr>
          <w:rFonts w:asciiTheme="minorHAnsi" w:hAnsiTheme="minorHAnsi" w:cstheme="minorHAnsi"/>
          <w:b/>
          <w:color w:val="FF0000"/>
          <w:sz w:val="28"/>
          <w:szCs w:val="28"/>
        </w:rPr>
        <w:t>7</w:t>
      </w:r>
      <w:r w:rsidR="00382EE6" w:rsidRPr="00382EE6">
        <w:rPr>
          <w:rFonts w:asciiTheme="minorHAnsi" w:hAnsiTheme="minorHAnsi" w:cstheme="minorHAnsi"/>
          <w:b/>
          <w:color w:val="FF0000"/>
          <w:sz w:val="28"/>
          <w:szCs w:val="28"/>
        </w:rPr>
        <w:t>.202</w:t>
      </w:r>
      <w:r w:rsidR="00A06450">
        <w:rPr>
          <w:rFonts w:asciiTheme="minorHAnsi" w:hAnsiTheme="minorHAnsi" w:cstheme="minorHAnsi"/>
          <w:b/>
          <w:color w:val="FF0000"/>
          <w:sz w:val="28"/>
          <w:szCs w:val="28"/>
        </w:rPr>
        <w:t>5</w:t>
      </w:r>
    </w:p>
    <w:p w14:paraId="75FD8904" w14:textId="77777777" w:rsidR="008C526F" w:rsidRPr="00382EE6" w:rsidRDefault="00E723FA" w:rsidP="008946F0">
      <w:pPr>
        <w:pStyle w:val="NoSpacing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382EE6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82EE6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82EE6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82EE6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82EE6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82EE6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</w:p>
    <w:p w14:paraId="1A7E5810" w14:textId="77777777" w:rsidR="00C91C02" w:rsidRPr="00382EE6" w:rsidRDefault="00C91C02" w:rsidP="008946F0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 w:rsidRPr="00382EE6">
        <w:rPr>
          <w:rFonts w:asciiTheme="minorHAnsi" w:hAnsiTheme="minorHAnsi" w:cstheme="minorHAnsi"/>
          <w:b/>
          <w:sz w:val="28"/>
          <w:szCs w:val="28"/>
        </w:rPr>
        <w:t>Afati</w:t>
      </w:r>
      <w:r w:rsidR="006A0578" w:rsidRPr="00382E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82EE6">
        <w:rPr>
          <w:rFonts w:asciiTheme="minorHAnsi" w:hAnsiTheme="minorHAnsi" w:cstheme="minorHAnsi"/>
          <w:b/>
          <w:sz w:val="28"/>
          <w:szCs w:val="28"/>
        </w:rPr>
        <w:t>për</w:t>
      </w:r>
      <w:r w:rsidR="006A0578" w:rsidRPr="00382E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82EE6">
        <w:rPr>
          <w:rFonts w:asciiTheme="minorHAnsi" w:hAnsiTheme="minorHAnsi" w:cstheme="minorHAnsi"/>
          <w:b/>
          <w:sz w:val="28"/>
          <w:szCs w:val="28"/>
        </w:rPr>
        <w:t>dorëzimin e dokumentave</w:t>
      </w:r>
      <w:r w:rsidR="006A0578" w:rsidRPr="00382E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82EE6">
        <w:rPr>
          <w:rFonts w:asciiTheme="minorHAnsi" w:hAnsiTheme="minorHAnsi" w:cstheme="minorHAnsi"/>
          <w:b/>
          <w:sz w:val="28"/>
          <w:szCs w:val="28"/>
        </w:rPr>
        <w:t>për:</w:t>
      </w:r>
    </w:p>
    <w:p w14:paraId="7C053028" w14:textId="419EC59E" w:rsidR="003C68C6" w:rsidRPr="00382EE6" w:rsidRDefault="004E1227" w:rsidP="0001301D">
      <w:pPr>
        <w:pStyle w:val="NoSpacing"/>
        <w:rPr>
          <w:rFonts w:asciiTheme="minorHAnsi" w:hAnsiTheme="minorHAnsi" w:cstheme="minorHAnsi"/>
          <w:b/>
          <w:caps/>
          <w:color w:val="FF0000"/>
          <w:sz w:val="28"/>
          <w:szCs w:val="28"/>
        </w:rPr>
      </w:pPr>
      <w:r w:rsidRPr="00382EE6">
        <w:rPr>
          <w:rFonts w:asciiTheme="minorHAnsi" w:hAnsiTheme="minorHAnsi" w:cstheme="minorHAnsi"/>
          <w:b/>
          <w:caps/>
          <w:color w:val="FF0000"/>
          <w:sz w:val="28"/>
          <w:szCs w:val="28"/>
        </w:rPr>
        <w:t>pranim nË shËrbimin civil</w:t>
      </w:r>
      <w:r w:rsidR="00A33AE1" w:rsidRPr="00382EE6">
        <w:rPr>
          <w:rFonts w:asciiTheme="minorHAnsi" w:hAnsiTheme="minorHAnsi" w:cstheme="minorHAnsi"/>
          <w:b/>
          <w:caps/>
          <w:color w:val="FF0000"/>
          <w:sz w:val="28"/>
          <w:szCs w:val="28"/>
        </w:rPr>
        <w:tab/>
      </w:r>
      <w:r w:rsidR="00382EE6" w:rsidRPr="00382EE6">
        <w:rPr>
          <w:rFonts w:asciiTheme="minorHAnsi" w:hAnsiTheme="minorHAnsi" w:cstheme="minorHAnsi"/>
          <w:b/>
          <w:caps/>
          <w:color w:val="FF0000"/>
          <w:sz w:val="28"/>
          <w:szCs w:val="28"/>
        </w:rPr>
        <w:t xml:space="preserve">                 </w:t>
      </w:r>
      <w:r w:rsidR="00382EE6">
        <w:rPr>
          <w:rFonts w:asciiTheme="minorHAnsi" w:hAnsiTheme="minorHAnsi" w:cstheme="minorHAnsi"/>
          <w:b/>
          <w:caps/>
          <w:color w:val="FF0000"/>
          <w:sz w:val="28"/>
          <w:szCs w:val="28"/>
        </w:rPr>
        <w:t xml:space="preserve">           </w:t>
      </w:r>
      <w:r w:rsidR="00307094">
        <w:rPr>
          <w:rFonts w:asciiTheme="minorHAnsi" w:hAnsiTheme="minorHAnsi" w:cstheme="minorHAnsi"/>
          <w:b/>
          <w:caps/>
          <w:color w:val="FF0000"/>
          <w:sz w:val="28"/>
          <w:szCs w:val="28"/>
        </w:rPr>
        <w:t xml:space="preserve">                                          </w:t>
      </w:r>
      <w:r w:rsidR="00A06450">
        <w:rPr>
          <w:rFonts w:asciiTheme="minorHAnsi" w:hAnsiTheme="minorHAnsi" w:cstheme="minorHAnsi"/>
          <w:b/>
          <w:caps/>
          <w:color w:val="FF0000"/>
          <w:sz w:val="28"/>
          <w:szCs w:val="28"/>
        </w:rPr>
        <w:t>1</w:t>
      </w:r>
      <w:r w:rsidR="00A47C07">
        <w:rPr>
          <w:rFonts w:asciiTheme="minorHAnsi" w:hAnsiTheme="minorHAnsi" w:cstheme="minorHAnsi"/>
          <w:b/>
          <w:caps/>
          <w:color w:val="FF0000"/>
          <w:sz w:val="28"/>
          <w:szCs w:val="28"/>
        </w:rPr>
        <w:t>8</w:t>
      </w:r>
      <w:r w:rsidR="00382EE6" w:rsidRPr="00382EE6">
        <w:rPr>
          <w:rFonts w:asciiTheme="minorHAnsi" w:hAnsiTheme="minorHAnsi" w:cstheme="minorHAnsi"/>
          <w:b/>
          <w:caps/>
          <w:color w:val="FF0000"/>
          <w:sz w:val="28"/>
          <w:szCs w:val="28"/>
        </w:rPr>
        <w:t>.</w:t>
      </w:r>
      <w:r w:rsidR="00A06450">
        <w:rPr>
          <w:rFonts w:asciiTheme="minorHAnsi" w:hAnsiTheme="minorHAnsi" w:cstheme="minorHAnsi"/>
          <w:b/>
          <w:caps/>
          <w:color w:val="FF0000"/>
          <w:sz w:val="28"/>
          <w:szCs w:val="28"/>
        </w:rPr>
        <w:t>0</w:t>
      </w:r>
      <w:r w:rsidR="001A33F9">
        <w:rPr>
          <w:rFonts w:asciiTheme="minorHAnsi" w:hAnsiTheme="minorHAnsi" w:cstheme="minorHAnsi"/>
          <w:b/>
          <w:caps/>
          <w:color w:val="FF0000"/>
          <w:sz w:val="28"/>
          <w:szCs w:val="28"/>
        </w:rPr>
        <w:t>7</w:t>
      </w:r>
      <w:r w:rsidR="00382EE6" w:rsidRPr="00382EE6">
        <w:rPr>
          <w:rFonts w:asciiTheme="minorHAnsi" w:hAnsiTheme="minorHAnsi" w:cstheme="minorHAnsi"/>
          <w:b/>
          <w:caps/>
          <w:color w:val="FF0000"/>
          <w:sz w:val="28"/>
          <w:szCs w:val="28"/>
        </w:rPr>
        <w:t>.202</w:t>
      </w:r>
      <w:r w:rsidR="00A06450">
        <w:rPr>
          <w:rFonts w:asciiTheme="minorHAnsi" w:hAnsiTheme="minorHAnsi" w:cstheme="minorHAnsi"/>
          <w:b/>
          <w:caps/>
          <w:color w:val="FF0000"/>
          <w:sz w:val="28"/>
          <w:szCs w:val="28"/>
        </w:rPr>
        <w:t>5</w:t>
      </w:r>
    </w:p>
    <w:p w14:paraId="6E156045" w14:textId="77777777" w:rsidR="00382EE6" w:rsidRDefault="00382EE6" w:rsidP="0001301D">
      <w:pPr>
        <w:pStyle w:val="NoSpacing"/>
        <w:rPr>
          <w:rFonts w:asciiTheme="minorHAnsi" w:hAnsiTheme="minorHAnsi" w:cstheme="minorHAnsi"/>
          <w:b/>
          <w:caps/>
          <w:color w:val="FF0000"/>
          <w:sz w:val="24"/>
          <w:szCs w:val="24"/>
        </w:rPr>
      </w:pPr>
    </w:p>
    <w:p w14:paraId="451B2D14" w14:textId="77777777" w:rsidR="003C68C6" w:rsidRDefault="003C68C6" w:rsidP="0001301D">
      <w:pPr>
        <w:pStyle w:val="NoSpacing"/>
        <w:rPr>
          <w:rFonts w:asciiTheme="minorHAnsi" w:hAnsiTheme="minorHAnsi" w:cstheme="minorHAnsi"/>
          <w:b/>
          <w:caps/>
          <w:color w:val="FF0000"/>
          <w:sz w:val="24"/>
          <w:szCs w:val="24"/>
        </w:rPr>
      </w:pPr>
    </w:p>
    <w:p w14:paraId="3E9D3567" w14:textId="77777777" w:rsidR="00C91C02" w:rsidRPr="0001301D" w:rsidRDefault="00A33AE1" w:rsidP="0001301D">
      <w:pPr>
        <w:pStyle w:val="NoSpacing"/>
        <w:rPr>
          <w:rFonts w:asciiTheme="minorHAnsi" w:hAnsiTheme="minorHAnsi" w:cstheme="minorHAnsi"/>
          <w:b/>
          <w:caps/>
          <w:color w:val="FF0000"/>
        </w:rPr>
      </w:pPr>
      <w:r w:rsidRPr="00AE04DE">
        <w:rPr>
          <w:rFonts w:asciiTheme="minorHAnsi" w:hAnsiTheme="minorHAnsi" w:cstheme="minorHAnsi"/>
          <w:b/>
          <w:caps/>
          <w:color w:val="FF0000"/>
          <w:sz w:val="24"/>
          <w:szCs w:val="24"/>
        </w:rPr>
        <w:tab/>
      </w:r>
      <w:r w:rsidRPr="008946F0">
        <w:rPr>
          <w:rFonts w:asciiTheme="minorHAnsi" w:hAnsiTheme="minorHAnsi" w:cstheme="minorHAnsi"/>
          <w:b/>
          <w:caps/>
          <w:color w:val="FF0000"/>
        </w:rPr>
        <w:tab/>
      </w:r>
      <w:r w:rsidRPr="008946F0">
        <w:rPr>
          <w:rFonts w:asciiTheme="minorHAnsi" w:hAnsiTheme="minorHAnsi" w:cstheme="minorHAnsi"/>
          <w:b/>
          <w:caps/>
          <w:color w:val="FF0000"/>
        </w:rPr>
        <w:tab/>
      </w:r>
    </w:p>
    <w:tbl>
      <w:tblPr>
        <w:tblW w:w="9855" w:type="dxa"/>
        <w:tblInd w:w="-115" w:type="dxa"/>
        <w:tblLayout w:type="fixed"/>
        <w:tblCellMar>
          <w:top w:w="113" w:type="dxa"/>
          <w:left w:w="115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15"/>
        <w:gridCol w:w="9242"/>
        <w:gridCol w:w="498"/>
      </w:tblGrid>
      <w:tr w:rsidR="00C91C02" w14:paraId="6A7E0643" w14:textId="77777777" w:rsidTr="00382EE6">
        <w:tc>
          <w:tcPr>
            <w:tcW w:w="9855" w:type="dxa"/>
            <w:gridSpan w:val="3"/>
            <w:shd w:val="clear" w:color="auto" w:fill="C00000"/>
            <w:hideMark/>
          </w:tcPr>
          <w:p w14:paraId="301681CB" w14:textId="77777777" w:rsidR="00C91C02" w:rsidRDefault="00C91C02">
            <w:pPr>
              <w:spacing w:after="0" w:line="240" w:lineRule="auto"/>
              <w:rPr>
                <w:lang w:val="en-GB" w:eastAsia="en-GB"/>
              </w:rPr>
            </w:pPr>
            <w:r>
              <w:rPr>
                <w:b/>
                <w:color w:val="FFFF00"/>
                <w:sz w:val="28"/>
                <w:szCs w:val="28"/>
                <w:lang w:val="en-GB" w:eastAsia="en-GB"/>
              </w:rPr>
              <w:lastRenderedPageBreak/>
              <w:t>Përshkrimi</w:t>
            </w:r>
            <w:r w:rsidR="006A0578">
              <w:rPr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b/>
                <w:color w:val="FFFF00"/>
                <w:sz w:val="28"/>
                <w:szCs w:val="28"/>
                <w:lang w:val="en-GB" w:eastAsia="en-GB"/>
              </w:rPr>
              <w:t>përgjithësues</w:t>
            </w:r>
            <w:r w:rsidR="006A0578">
              <w:rPr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b/>
                <w:color w:val="FFFF00"/>
                <w:sz w:val="28"/>
                <w:szCs w:val="28"/>
                <w:lang w:val="en-GB" w:eastAsia="en-GB"/>
              </w:rPr>
              <w:t>i</w:t>
            </w:r>
            <w:r w:rsidR="006A0578">
              <w:rPr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b/>
                <w:color w:val="FFFF00"/>
                <w:sz w:val="28"/>
                <w:szCs w:val="28"/>
                <w:lang w:val="en-GB" w:eastAsia="en-GB"/>
              </w:rPr>
              <w:t>punës</w:t>
            </w:r>
            <w:r w:rsidR="006A0578">
              <w:rPr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b/>
                <w:color w:val="FFFF00"/>
                <w:sz w:val="28"/>
                <w:szCs w:val="28"/>
                <w:lang w:val="en-GB" w:eastAsia="en-GB"/>
              </w:rPr>
              <w:t>për</w:t>
            </w:r>
            <w:r w:rsidR="006A0578">
              <w:rPr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b/>
                <w:color w:val="FFFF00"/>
                <w:sz w:val="28"/>
                <w:szCs w:val="28"/>
                <w:lang w:val="en-GB" w:eastAsia="en-GB"/>
              </w:rPr>
              <w:t>pozicionin</w:t>
            </w:r>
            <w:r w:rsidR="006A0578">
              <w:rPr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b/>
                <w:color w:val="FFFF00"/>
                <w:sz w:val="28"/>
                <w:szCs w:val="28"/>
                <w:lang w:val="en-GB" w:eastAsia="en-GB"/>
              </w:rPr>
              <w:t>si</w:t>
            </w:r>
            <w:r w:rsidR="006A0578">
              <w:rPr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b/>
                <w:color w:val="FFFF00"/>
                <w:sz w:val="28"/>
                <w:szCs w:val="28"/>
                <w:lang w:val="en-GB" w:eastAsia="en-GB"/>
              </w:rPr>
              <w:t>mësipër</w:t>
            </w:r>
            <w:r w:rsidR="006A0578">
              <w:rPr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b/>
                <w:color w:val="FFFF00"/>
                <w:sz w:val="28"/>
                <w:szCs w:val="28"/>
                <w:lang w:val="en-GB" w:eastAsia="en-GB"/>
              </w:rPr>
              <w:t>është:</w:t>
            </w:r>
          </w:p>
        </w:tc>
      </w:tr>
      <w:tr w:rsidR="00C31F51" w14:paraId="7A5817F9" w14:textId="77777777" w:rsidTr="00382EE6">
        <w:trPr>
          <w:trHeight w:val="130"/>
        </w:trPr>
        <w:tc>
          <w:tcPr>
            <w:tcW w:w="9855" w:type="dxa"/>
            <w:gridSpan w:val="3"/>
            <w:shd w:val="clear" w:color="auto" w:fill="C00000"/>
          </w:tcPr>
          <w:p w14:paraId="7FC3170C" w14:textId="77777777" w:rsidR="00C31F51" w:rsidRDefault="00C31F51">
            <w:pPr>
              <w:spacing w:after="0" w:line="240" w:lineRule="auto"/>
              <w:rPr>
                <w:b/>
                <w:color w:val="FFFF00"/>
                <w:sz w:val="28"/>
                <w:szCs w:val="28"/>
                <w:lang w:val="en-GB" w:eastAsia="en-GB"/>
              </w:rPr>
            </w:pPr>
          </w:p>
        </w:tc>
      </w:tr>
      <w:tr w:rsidR="00C31F51" w:rsidRPr="005F682E" w14:paraId="085995E6" w14:textId="77777777" w:rsidTr="00382EE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15" w:type="dxa"/>
          <w:wAfter w:w="498" w:type="dxa"/>
          <w:trHeight w:val="1152"/>
        </w:trPr>
        <w:tc>
          <w:tcPr>
            <w:tcW w:w="9242" w:type="dxa"/>
          </w:tcPr>
          <w:p w14:paraId="2151DAFD" w14:textId="77777777" w:rsidR="00BB30BD" w:rsidRDefault="00BB30BD" w:rsidP="00D023C1">
            <w:pPr>
              <w:pStyle w:val="NoSpacing"/>
              <w:jc w:val="both"/>
              <w:rPr>
                <w:rStyle w:val="A3"/>
                <w:b/>
                <w:i/>
                <w:sz w:val="24"/>
                <w:szCs w:val="24"/>
              </w:rPr>
            </w:pPr>
          </w:p>
          <w:p w14:paraId="6023BE7C" w14:textId="6F1C0753" w:rsidR="00D023C1" w:rsidRPr="00D023C1" w:rsidRDefault="00D023C1" w:rsidP="00D023C1">
            <w:pPr>
              <w:pStyle w:val="NoSpacing"/>
              <w:jc w:val="both"/>
              <w:rPr>
                <w:rStyle w:val="A3"/>
                <w:sz w:val="24"/>
                <w:szCs w:val="24"/>
              </w:rPr>
            </w:pPr>
            <w:r w:rsidRPr="00D023C1">
              <w:rPr>
                <w:rStyle w:val="A3"/>
                <w:b/>
                <w:i/>
                <w:sz w:val="24"/>
                <w:szCs w:val="24"/>
              </w:rPr>
              <w:t>Harton</w:t>
            </w:r>
            <w:r w:rsidRPr="00D023C1">
              <w:rPr>
                <w:rStyle w:val="A3"/>
                <w:sz w:val="24"/>
                <w:szCs w:val="24"/>
              </w:rPr>
              <w:t xml:space="preserve"> dhe propozon për miratim në Drejtori projektin e zhvillimit të turiz</w:t>
            </w:r>
            <w:r w:rsidRPr="00D023C1">
              <w:rPr>
                <w:rStyle w:val="A3"/>
                <w:sz w:val="24"/>
                <w:szCs w:val="24"/>
              </w:rPr>
              <w:softHyphen/>
              <w:t>mit në qytet, në përputhje me strategjinë e zhvillimit të qytetit;</w:t>
            </w:r>
          </w:p>
          <w:p w14:paraId="564F8884" w14:textId="77777777" w:rsidR="00D023C1" w:rsidRPr="00D023C1" w:rsidRDefault="00D023C1" w:rsidP="00D023C1">
            <w:pPr>
              <w:pStyle w:val="NoSpacing"/>
              <w:ind w:right="288"/>
              <w:jc w:val="both"/>
              <w:rPr>
                <w:rStyle w:val="A3"/>
                <w:sz w:val="24"/>
                <w:szCs w:val="24"/>
              </w:rPr>
            </w:pPr>
            <w:r w:rsidRPr="00D023C1">
              <w:rPr>
                <w:rStyle w:val="A3"/>
                <w:b/>
                <w:i/>
                <w:sz w:val="24"/>
                <w:szCs w:val="24"/>
              </w:rPr>
              <w:t>Përgjigjet</w:t>
            </w:r>
            <w:r w:rsidRPr="00D023C1">
              <w:rPr>
                <w:rStyle w:val="A3"/>
                <w:sz w:val="24"/>
                <w:szCs w:val="24"/>
              </w:rPr>
              <w:t xml:space="preserve"> për organizimin e marketingut të resurseve turistike të qytetit, brenda dhe jashtë vendit në bashkëpunim me specialistin për strategjinë e zhvillimit;</w:t>
            </w:r>
          </w:p>
          <w:p w14:paraId="44351841" w14:textId="77777777" w:rsidR="00D023C1" w:rsidRPr="00D023C1" w:rsidRDefault="00D023C1" w:rsidP="00D023C1">
            <w:pPr>
              <w:pStyle w:val="NoSpacing"/>
              <w:jc w:val="both"/>
              <w:rPr>
                <w:rStyle w:val="A3"/>
                <w:sz w:val="24"/>
                <w:szCs w:val="24"/>
              </w:rPr>
            </w:pPr>
            <w:r w:rsidRPr="00D023C1">
              <w:rPr>
                <w:rStyle w:val="A3"/>
                <w:b/>
                <w:i/>
                <w:sz w:val="24"/>
                <w:szCs w:val="24"/>
              </w:rPr>
              <w:t>Projekton</w:t>
            </w:r>
            <w:r w:rsidRPr="00D023C1">
              <w:rPr>
                <w:rStyle w:val="A3"/>
                <w:sz w:val="24"/>
                <w:szCs w:val="24"/>
              </w:rPr>
              <w:t>, propozon, ndërton dhe ndjek marrdhëniet kombëtare dhe ndërkombëtare me strukturat institucionale turistike me qëllim zhvillimin e këtij sektori;</w:t>
            </w:r>
          </w:p>
          <w:p w14:paraId="43F04975" w14:textId="77777777" w:rsidR="00D023C1" w:rsidRPr="00D023C1" w:rsidRDefault="00D023C1" w:rsidP="00D023C1">
            <w:pPr>
              <w:pStyle w:val="NoSpacing"/>
              <w:jc w:val="both"/>
              <w:rPr>
                <w:rStyle w:val="A3"/>
                <w:sz w:val="24"/>
                <w:szCs w:val="24"/>
              </w:rPr>
            </w:pPr>
            <w:r w:rsidRPr="00D023C1">
              <w:rPr>
                <w:rStyle w:val="A3"/>
                <w:b/>
                <w:i/>
                <w:sz w:val="24"/>
                <w:szCs w:val="24"/>
              </w:rPr>
              <w:t>Ndjek</w:t>
            </w:r>
            <w:r w:rsidRPr="00D023C1">
              <w:rPr>
                <w:rStyle w:val="A3"/>
                <w:sz w:val="24"/>
                <w:szCs w:val="24"/>
              </w:rPr>
              <w:t xml:space="preserve"> dhe koordinon të gjitha aktivitetet që lidhen me sektorin turistik të qytetit të Permetit duke krijuar dhe reklamuar kalendarin përkatës;</w:t>
            </w:r>
          </w:p>
          <w:p w14:paraId="743EF128" w14:textId="77777777" w:rsidR="00D023C1" w:rsidRPr="00D023C1" w:rsidRDefault="00D023C1" w:rsidP="00D023C1">
            <w:pPr>
              <w:pStyle w:val="NoSpacing"/>
              <w:jc w:val="both"/>
              <w:rPr>
                <w:rStyle w:val="A3"/>
                <w:sz w:val="24"/>
                <w:szCs w:val="24"/>
              </w:rPr>
            </w:pPr>
            <w:r w:rsidRPr="00D023C1">
              <w:rPr>
                <w:rStyle w:val="A3"/>
                <w:b/>
                <w:i/>
                <w:sz w:val="24"/>
                <w:szCs w:val="24"/>
              </w:rPr>
              <w:t>Krijon</w:t>
            </w:r>
            <w:r w:rsidRPr="00D023C1">
              <w:rPr>
                <w:rStyle w:val="A3"/>
                <w:sz w:val="24"/>
                <w:szCs w:val="24"/>
              </w:rPr>
              <w:t xml:space="preserve"> database-in e industrisë turistike dhe reflekton ndryshimet në të;</w:t>
            </w:r>
          </w:p>
          <w:p w14:paraId="2DB67BB3" w14:textId="77777777" w:rsidR="00D023C1" w:rsidRPr="00D023C1" w:rsidRDefault="00D023C1" w:rsidP="00D023C1">
            <w:pPr>
              <w:pStyle w:val="NoSpacing"/>
              <w:jc w:val="both"/>
              <w:rPr>
                <w:rStyle w:val="A3"/>
                <w:sz w:val="24"/>
                <w:szCs w:val="24"/>
              </w:rPr>
            </w:pPr>
            <w:r w:rsidRPr="00D023C1">
              <w:rPr>
                <w:rStyle w:val="A3"/>
                <w:b/>
                <w:i/>
                <w:sz w:val="24"/>
                <w:szCs w:val="24"/>
              </w:rPr>
              <w:t>Siguron</w:t>
            </w:r>
            <w:r w:rsidRPr="00D023C1">
              <w:rPr>
                <w:rStyle w:val="A3"/>
                <w:sz w:val="24"/>
                <w:szCs w:val="24"/>
              </w:rPr>
              <w:t xml:space="preserve"> bashkërendimin e aktivitetit të sektorëve ndihmës dhe të transportit me nevojat e sezoneve turistike;</w:t>
            </w:r>
          </w:p>
          <w:p w14:paraId="4CB458B8" w14:textId="77777777" w:rsidR="00D023C1" w:rsidRPr="00D023C1" w:rsidRDefault="00D023C1" w:rsidP="00D023C1">
            <w:pPr>
              <w:pStyle w:val="NoSpacing"/>
              <w:jc w:val="both"/>
              <w:rPr>
                <w:rStyle w:val="A3"/>
                <w:sz w:val="24"/>
                <w:szCs w:val="24"/>
              </w:rPr>
            </w:pPr>
            <w:r w:rsidRPr="00D023C1">
              <w:rPr>
                <w:rStyle w:val="A3"/>
                <w:b/>
                <w:i/>
                <w:sz w:val="24"/>
                <w:szCs w:val="24"/>
              </w:rPr>
              <w:t>Ndjek</w:t>
            </w:r>
            <w:r w:rsidRPr="00D023C1">
              <w:rPr>
                <w:rStyle w:val="A3"/>
                <w:sz w:val="24"/>
                <w:szCs w:val="24"/>
              </w:rPr>
              <w:t xml:space="preserve"> korrespondencën shkresore që lidhet me aktivitetin turistik të qytetit brenda afateve të përcaktuara dhe ia kalon për miratim Drejtorit të Drejtorisë;</w:t>
            </w:r>
          </w:p>
          <w:p w14:paraId="3DBC6AC1" w14:textId="77777777" w:rsidR="00D023C1" w:rsidRPr="00D023C1" w:rsidRDefault="00D023C1" w:rsidP="00D023C1">
            <w:pPr>
              <w:pStyle w:val="NoSpacing"/>
              <w:jc w:val="both"/>
              <w:rPr>
                <w:rStyle w:val="A3"/>
                <w:sz w:val="24"/>
                <w:szCs w:val="24"/>
              </w:rPr>
            </w:pPr>
            <w:r w:rsidRPr="00D023C1">
              <w:rPr>
                <w:rStyle w:val="A3"/>
                <w:b/>
                <w:i/>
                <w:sz w:val="24"/>
                <w:szCs w:val="24"/>
              </w:rPr>
              <w:t>Përpunon</w:t>
            </w:r>
            <w:r w:rsidRPr="00D023C1">
              <w:rPr>
                <w:rStyle w:val="A3"/>
                <w:sz w:val="24"/>
                <w:szCs w:val="24"/>
              </w:rPr>
              <w:t xml:space="preserve"> statistikën e treguesve të zhvillimit të turizmit dhe mbi këtë bazë përgatit analiza dhe raporte për nevojat e Bashkisë;</w:t>
            </w:r>
          </w:p>
          <w:p w14:paraId="005834C6" w14:textId="77777777" w:rsidR="00D023C1" w:rsidRPr="00D023C1" w:rsidRDefault="00D023C1" w:rsidP="00D023C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Mbledh</w:t>
            </w:r>
            <w:r w:rsidRPr="00D023C1">
              <w:rPr>
                <w:rFonts w:ascii="Times New Roman" w:hAnsi="Times New Roman" w:cs="Times New Roman"/>
                <w:sz w:val="24"/>
                <w:szCs w:val="24"/>
              </w:rPr>
              <w:t xml:space="preserve"> të dhëna dhe informacione mbi turizmin në qytet dhe në rrethin e Permetit;</w:t>
            </w:r>
          </w:p>
          <w:p w14:paraId="52ED4E6B" w14:textId="77777777" w:rsidR="00D023C1" w:rsidRPr="00D023C1" w:rsidRDefault="00D023C1" w:rsidP="00D023C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C1">
              <w:rPr>
                <w:rFonts w:ascii="Times New Roman" w:hAnsi="Times New Roman" w:cs="Times New Roman"/>
                <w:sz w:val="24"/>
                <w:szCs w:val="24"/>
              </w:rPr>
              <w:t xml:space="preserve">Në bashkëpunim </w:t>
            </w:r>
            <w:r w:rsidRPr="00D02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siguron</w:t>
            </w:r>
            <w:r w:rsidRPr="00D023C1">
              <w:rPr>
                <w:rFonts w:ascii="Times New Roman" w:hAnsi="Times New Roman" w:cs="Times New Roman"/>
                <w:sz w:val="24"/>
                <w:szCs w:val="24"/>
              </w:rPr>
              <w:t xml:space="preserve"> mundësi për publikimin e vlerave turistike të zonës.</w:t>
            </w:r>
          </w:p>
          <w:p w14:paraId="74E64B71" w14:textId="77777777" w:rsidR="00D023C1" w:rsidRPr="00D023C1" w:rsidRDefault="00D023C1" w:rsidP="00D023C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</w:t>
            </w:r>
            <w:r w:rsidRPr="00D023C1">
              <w:rPr>
                <w:rFonts w:ascii="Times New Roman" w:hAnsi="Times New Roman" w:cs="Times New Roman"/>
                <w:sz w:val="24"/>
                <w:szCs w:val="24"/>
              </w:rPr>
              <w:t xml:space="preserve"> për detyrë të jap informacion për turizmin tek personat dhe institucionet e interesuara;</w:t>
            </w:r>
          </w:p>
          <w:p w14:paraId="41E91DD8" w14:textId="77777777" w:rsidR="00D023C1" w:rsidRPr="00D023C1" w:rsidRDefault="00D023C1" w:rsidP="00D023C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Siguron</w:t>
            </w:r>
            <w:r w:rsidRPr="00D023C1">
              <w:rPr>
                <w:rFonts w:ascii="Times New Roman" w:hAnsi="Times New Roman" w:cs="Times New Roman"/>
                <w:sz w:val="24"/>
                <w:szCs w:val="24"/>
              </w:rPr>
              <w:t xml:space="preserve"> lidhje të vazhdueshme me subjektet, të cilat ushtrojnë aktivitet turistik në qytet dhe në rreth;</w:t>
            </w:r>
          </w:p>
          <w:p w14:paraId="272AC19C" w14:textId="77777777" w:rsidR="00D023C1" w:rsidRPr="00D023C1" w:rsidRDefault="00D023C1" w:rsidP="00D023C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C1">
              <w:rPr>
                <w:rFonts w:ascii="Times New Roman" w:hAnsi="Times New Roman" w:cs="Times New Roman"/>
                <w:sz w:val="24"/>
                <w:szCs w:val="24"/>
              </w:rPr>
              <w:t xml:space="preserve">Në bashkëpunim me sektorët e tjerë të Drejtorisë dhe me drejtoritë e tjera, </w:t>
            </w:r>
            <w:r w:rsidRPr="00D02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siguron</w:t>
            </w:r>
            <w:r w:rsidRPr="00D023C1">
              <w:rPr>
                <w:rFonts w:ascii="Times New Roman" w:hAnsi="Times New Roman" w:cs="Times New Roman"/>
                <w:sz w:val="24"/>
                <w:szCs w:val="24"/>
              </w:rPr>
              <w:t xml:space="preserve"> bashkëpunimin me subjektet që ushtrojnë aktivitet turistike;</w:t>
            </w:r>
          </w:p>
          <w:p w14:paraId="2E5244DB" w14:textId="77777777" w:rsidR="00D023C1" w:rsidRDefault="00D023C1" w:rsidP="00D023C1">
            <w:pPr>
              <w:pStyle w:val="NoSpacing"/>
              <w:shd w:val="clear" w:color="auto" w:fill="FFFFFF"/>
              <w:jc w:val="both"/>
              <w:rPr>
                <w:rStyle w:val="A3"/>
              </w:rPr>
            </w:pPr>
            <w:r w:rsidRPr="00D023C1">
              <w:rPr>
                <w:rStyle w:val="A3"/>
                <w:b/>
                <w:i/>
                <w:sz w:val="24"/>
                <w:szCs w:val="24"/>
              </w:rPr>
              <w:t>Kryen</w:t>
            </w:r>
            <w:r w:rsidRPr="00D023C1">
              <w:rPr>
                <w:rStyle w:val="A3"/>
                <w:sz w:val="24"/>
                <w:szCs w:val="24"/>
              </w:rPr>
              <w:t xml:space="preserve"> të gjitha detyrat e tjera që mund t’i ngarkojë Drejtori i Drejtorisë</w:t>
            </w:r>
            <w:r>
              <w:rPr>
                <w:rStyle w:val="A3"/>
              </w:rPr>
              <w:t>.</w:t>
            </w:r>
            <w:r w:rsidRPr="00B31A80">
              <w:rPr>
                <w:rStyle w:val="A3"/>
              </w:rPr>
              <w:t xml:space="preserve"> </w:t>
            </w:r>
          </w:p>
          <w:p w14:paraId="2F28A116" w14:textId="77777777" w:rsidR="00C31F51" w:rsidRDefault="00C31F51" w:rsidP="00D023C1">
            <w:pPr>
              <w:spacing w:after="0"/>
              <w:rPr>
                <w:sz w:val="24"/>
                <w:szCs w:val="24"/>
                <w:lang w:val="en-GB"/>
              </w:rPr>
            </w:pPr>
          </w:p>
          <w:p w14:paraId="72AD95D2" w14:textId="0CEB04ED" w:rsidR="00D023C1" w:rsidRPr="005F682E" w:rsidRDefault="00D023C1" w:rsidP="00D023C1">
            <w:pPr>
              <w:spacing w:after="0"/>
              <w:rPr>
                <w:sz w:val="24"/>
                <w:szCs w:val="24"/>
                <w:lang w:val="en-GB"/>
              </w:rPr>
            </w:pPr>
          </w:p>
        </w:tc>
      </w:tr>
    </w:tbl>
    <w:p w14:paraId="6FD84EBA" w14:textId="77777777" w:rsidR="00C91C02" w:rsidRDefault="00C91C02" w:rsidP="00C91C02">
      <w:pPr>
        <w:spacing w:after="0"/>
      </w:pPr>
    </w:p>
    <w:tbl>
      <w:tblPr>
        <w:tblW w:w="12120" w:type="dxa"/>
        <w:tblInd w:w="85" w:type="dxa"/>
        <w:tblLook w:val="00A0" w:firstRow="1" w:lastRow="0" w:firstColumn="1" w:lastColumn="0" w:noHBand="0" w:noVBand="0"/>
      </w:tblPr>
      <w:tblGrid>
        <w:gridCol w:w="615"/>
        <w:gridCol w:w="11505"/>
      </w:tblGrid>
      <w:tr w:rsidR="00E1158C" w:rsidRPr="00F45F8B" w14:paraId="0225FECD" w14:textId="77777777" w:rsidTr="00D82180">
        <w:trPr>
          <w:trHeight w:val="762"/>
        </w:trPr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11BEC" w14:textId="77777777" w:rsidR="00E1158C" w:rsidRPr="00F45F8B" w:rsidRDefault="00E1158C" w:rsidP="00D82180">
            <w:pPr>
              <w:spacing w:after="0" w:line="360" w:lineRule="atLeast"/>
              <w:jc w:val="center"/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90B5F" w14:textId="77777777" w:rsidR="00E1158C" w:rsidRPr="00F45F8B" w:rsidRDefault="00E1158C" w:rsidP="00D82180">
            <w:pPr>
              <w:spacing w:after="0" w:line="360" w:lineRule="atLeast"/>
              <w:rPr>
                <w:rFonts w:cstheme="minorHAnsi"/>
                <w:b/>
                <w:bCs/>
                <w:caps/>
                <w:color w:val="FF0000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aps/>
                <w:color w:val="FF0000"/>
                <w:sz w:val="24"/>
                <w:szCs w:val="24"/>
                <w:lang w:val="en-GB" w:eastAsia="en-GB"/>
              </w:rPr>
              <w:t>LËVIZJA PARALELE</w:t>
            </w:r>
          </w:p>
        </w:tc>
      </w:tr>
    </w:tbl>
    <w:p w14:paraId="06ACB64C" w14:textId="77777777" w:rsidR="00E1158C" w:rsidRPr="00F45F8B" w:rsidRDefault="00E1158C" w:rsidP="00E1158C">
      <w:pPr>
        <w:jc w:val="both"/>
        <w:rPr>
          <w:rFonts w:cstheme="minorHAnsi"/>
          <w:sz w:val="24"/>
          <w:szCs w:val="24"/>
          <w:lang w:val="en-GB" w:eastAsia="en-GB"/>
        </w:rPr>
      </w:pPr>
      <w:r w:rsidRPr="00F45F8B">
        <w:rPr>
          <w:rFonts w:cstheme="minorHAnsi"/>
          <w:sz w:val="24"/>
          <w:szCs w:val="24"/>
          <w:lang w:val="en-GB" w:eastAsia="en-GB"/>
        </w:rPr>
        <w:br/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Kanë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të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drejtë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të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aplikojnë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për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këtë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procedure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vetëm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nëpunësit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civilë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të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së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njëjtës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kategori, në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të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gjitha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insitucionet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pjesë e shërbimit civil.</w:t>
      </w:r>
      <w:r w:rsidRPr="00F45F8B">
        <w:rPr>
          <w:rFonts w:cstheme="minorHAnsi"/>
          <w:sz w:val="24"/>
          <w:szCs w:val="24"/>
          <w:lang w:val="en-GB" w:eastAsia="en-GB"/>
        </w:rPr>
        <w:t> </w:t>
      </w:r>
    </w:p>
    <w:tbl>
      <w:tblPr>
        <w:tblW w:w="9816" w:type="dxa"/>
        <w:tblInd w:w="-170" w:type="dxa"/>
        <w:tblBorders>
          <w:bottom w:val="single" w:sz="8" w:space="0" w:color="000000"/>
        </w:tblBorders>
        <w:tblLayout w:type="fixed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9000"/>
      </w:tblGrid>
      <w:tr w:rsidR="00E1158C" w:rsidRPr="00F45F8B" w14:paraId="3497D56E" w14:textId="77777777" w:rsidTr="00D8218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ADA4174" w14:textId="77777777" w:rsidR="00E1158C" w:rsidRPr="00F45F8B" w:rsidRDefault="00E1158C" w:rsidP="00D8218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color w:val="FFFFFF"/>
                <w:sz w:val="24"/>
                <w:szCs w:val="24"/>
                <w:lang w:val="en-GB" w:eastAsia="en-GB"/>
              </w:rPr>
              <w:t>1.1</w:t>
            </w:r>
          </w:p>
        </w:tc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0DC052" w14:textId="77777777" w:rsidR="00E1158C" w:rsidRPr="00F45F8B" w:rsidRDefault="00E1158C" w:rsidP="00D82180">
            <w:pPr>
              <w:spacing w:after="0" w:line="240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sz w:val="24"/>
                <w:szCs w:val="24"/>
                <w:lang w:val="en-GB" w:eastAsia="en-GB"/>
              </w:rPr>
              <w:t>KUSHTET PËR LËVIZJEN PARALELE DHE KRITERET E VEÇANTA</w:t>
            </w:r>
          </w:p>
        </w:tc>
      </w:tr>
    </w:tbl>
    <w:p w14:paraId="3FE3B1AB" w14:textId="77777777" w:rsidR="00E1158C" w:rsidRDefault="00E1158C" w:rsidP="00E1158C">
      <w:pPr>
        <w:jc w:val="both"/>
        <w:rPr>
          <w:rFonts w:cstheme="minorHAnsi"/>
          <w:b/>
          <w:sz w:val="24"/>
          <w:szCs w:val="24"/>
        </w:rPr>
      </w:pPr>
    </w:p>
    <w:p w14:paraId="1D23C101" w14:textId="77777777" w:rsidR="00E1158C" w:rsidRPr="00F45F8B" w:rsidRDefault="00E1158C" w:rsidP="00E1158C">
      <w:pPr>
        <w:jc w:val="both"/>
        <w:rPr>
          <w:rFonts w:cstheme="minorHAnsi"/>
          <w:b/>
          <w:sz w:val="24"/>
          <w:szCs w:val="24"/>
        </w:rPr>
      </w:pPr>
      <w:r w:rsidRPr="00F45F8B">
        <w:rPr>
          <w:rFonts w:cstheme="minorHAnsi"/>
          <w:b/>
          <w:sz w:val="24"/>
          <w:szCs w:val="24"/>
        </w:rPr>
        <w:t>Kandidatët</w:t>
      </w:r>
      <w:r w:rsidR="00D42D6B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duhet</w:t>
      </w:r>
      <w:r w:rsidR="00D42D6B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të</w:t>
      </w:r>
      <w:r w:rsidR="00D42D6B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plotësojnë</w:t>
      </w:r>
      <w:r w:rsidR="00D42D6B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kushtet</w:t>
      </w:r>
      <w:r w:rsidR="00D42D6B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për</w:t>
      </w:r>
      <w:r w:rsidR="00D42D6B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lëvizjen</w:t>
      </w:r>
      <w:r w:rsidR="00D42D6B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paralele</w:t>
      </w:r>
      <w:r w:rsidR="00D42D6B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si</w:t>
      </w:r>
      <w:r w:rsidR="00D42D6B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vijon:</w:t>
      </w:r>
    </w:p>
    <w:p w14:paraId="7FB01748" w14:textId="77777777" w:rsidR="00E1158C" w:rsidRPr="00F45F8B" w:rsidRDefault="00E1158C" w:rsidP="00E1158C">
      <w:pPr>
        <w:rPr>
          <w:rFonts w:cstheme="minorHAnsi"/>
          <w:sz w:val="24"/>
          <w:szCs w:val="24"/>
        </w:rPr>
      </w:pPr>
      <w:r w:rsidRPr="00F45F8B">
        <w:rPr>
          <w:rFonts w:cstheme="minorHAnsi"/>
          <w:sz w:val="24"/>
          <w:szCs w:val="24"/>
          <w:shd w:val="clear" w:color="auto" w:fill="FFFFFF"/>
        </w:rPr>
        <w:lastRenderedPageBreak/>
        <w:t>a- Të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jenë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nëpunës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civilë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të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 xml:space="preserve">konfirmuar, </w:t>
      </w:r>
      <w:r w:rsidR="005F682E">
        <w:rPr>
          <w:rFonts w:cstheme="minorHAnsi"/>
          <w:sz w:val="24"/>
          <w:szCs w:val="24"/>
          <w:shd w:val="clear" w:color="auto" w:fill="FFFFFF"/>
        </w:rPr>
        <w:t>b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renda </w:t>
      </w:r>
      <w:r w:rsidRPr="00F45F8B">
        <w:rPr>
          <w:rFonts w:cstheme="minorHAnsi"/>
          <w:sz w:val="24"/>
          <w:szCs w:val="24"/>
          <w:shd w:val="clear" w:color="auto" w:fill="FFFFFF"/>
        </w:rPr>
        <w:t>së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njëjtës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kategori;</w:t>
      </w:r>
      <w:r w:rsidRPr="00F45F8B">
        <w:rPr>
          <w:rFonts w:cstheme="minorHAnsi"/>
          <w:sz w:val="24"/>
          <w:szCs w:val="24"/>
        </w:rPr>
        <w:t> </w:t>
      </w:r>
      <w:r w:rsidRPr="00F45F8B">
        <w:rPr>
          <w:rFonts w:cstheme="minorHAnsi"/>
          <w:sz w:val="24"/>
          <w:szCs w:val="24"/>
        </w:rPr>
        <w:br/>
      </w:r>
      <w:r w:rsidRPr="00F45F8B">
        <w:rPr>
          <w:rFonts w:cstheme="minorHAnsi"/>
          <w:sz w:val="24"/>
          <w:szCs w:val="24"/>
          <w:shd w:val="clear" w:color="auto" w:fill="FFFFFF"/>
        </w:rPr>
        <w:t>b- Të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mos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kenë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masë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disiplinore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në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fuqi;</w:t>
      </w:r>
      <w:r w:rsidRPr="00F45F8B">
        <w:rPr>
          <w:rFonts w:cstheme="minorHAnsi"/>
          <w:sz w:val="24"/>
          <w:szCs w:val="24"/>
        </w:rPr>
        <w:t> </w:t>
      </w:r>
      <w:r w:rsidRPr="00F45F8B">
        <w:rPr>
          <w:rFonts w:cstheme="minorHAnsi"/>
          <w:sz w:val="24"/>
          <w:szCs w:val="24"/>
        </w:rPr>
        <w:br/>
      </w:r>
      <w:r w:rsidRPr="00F45F8B">
        <w:rPr>
          <w:rFonts w:cstheme="minorHAnsi"/>
          <w:sz w:val="24"/>
          <w:szCs w:val="24"/>
          <w:shd w:val="clear" w:color="auto" w:fill="FFFFFF"/>
        </w:rPr>
        <w:t>c- Të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kenë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të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paktën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vlerësimin e fundit “mirë” apo “shumë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mirë”.</w:t>
      </w:r>
      <w:r w:rsidRPr="00F45F8B">
        <w:rPr>
          <w:rFonts w:cstheme="minorHAnsi"/>
          <w:sz w:val="24"/>
          <w:szCs w:val="24"/>
        </w:rPr>
        <w:t> </w:t>
      </w:r>
    </w:p>
    <w:p w14:paraId="217A0FC8" w14:textId="77777777" w:rsidR="00E1158C" w:rsidRPr="005F682E" w:rsidRDefault="00E1158C" w:rsidP="00E1158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F682E">
        <w:rPr>
          <w:rFonts w:asciiTheme="minorHAnsi" w:hAnsiTheme="minorHAnsi" w:cstheme="minorHAnsi"/>
          <w:b/>
          <w:sz w:val="24"/>
          <w:szCs w:val="24"/>
        </w:rPr>
        <w:t>Kandidatët</w:t>
      </w:r>
      <w:r w:rsidR="00D42D6B" w:rsidRPr="005F68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b/>
          <w:sz w:val="24"/>
          <w:szCs w:val="24"/>
        </w:rPr>
        <w:t>duhet</w:t>
      </w:r>
      <w:r w:rsidR="00D42D6B" w:rsidRPr="005F68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b/>
          <w:sz w:val="24"/>
          <w:szCs w:val="24"/>
        </w:rPr>
        <w:t>të</w:t>
      </w:r>
      <w:r w:rsidR="00D42D6B" w:rsidRPr="005F68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b/>
          <w:sz w:val="24"/>
          <w:szCs w:val="24"/>
        </w:rPr>
        <w:t>plotësojnë</w:t>
      </w:r>
      <w:r w:rsidR="00D42D6B" w:rsidRPr="005F68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b/>
          <w:sz w:val="24"/>
          <w:szCs w:val="24"/>
        </w:rPr>
        <w:t>kërkesat e veçanta</w:t>
      </w:r>
      <w:r w:rsidR="00D42D6B" w:rsidRPr="005F68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b/>
          <w:sz w:val="24"/>
          <w:szCs w:val="24"/>
        </w:rPr>
        <w:t>si</w:t>
      </w:r>
      <w:r w:rsidR="00D42D6B" w:rsidRPr="005F68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b/>
          <w:sz w:val="24"/>
          <w:szCs w:val="24"/>
        </w:rPr>
        <w:t>vijon:</w:t>
      </w:r>
    </w:p>
    <w:p w14:paraId="62BC316A" w14:textId="77777777" w:rsidR="00E1158C" w:rsidRPr="005F682E" w:rsidRDefault="00E1158C" w:rsidP="00E1158C">
      <w:pPr>
        <w:numPr>
          <w:ilvl w:val="0"/>
          <w:numId w:val="14"/>
        </w:numPr>
        <w:tabs>
          <w:tab w:val="left" w:pos="270"/>
        </w:tabs>
        <w:spacing w:after="0" w:line="24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38977995"/>
      <w:r w:rsidRPr="005F682E">
        <w:rPr>
          <w:rFonts w:asciiTheme="minorHAnsi" w:hAnsiTheme="minorHAnsi" w:cstheme="minorHAnsi"/>
          <w:sz w:val="24"/>
          <w:szCs w:val="24"/>
        </w:rPr>
        <w:t>Të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zotërojë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diplomë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D42D6B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nivelit "Bachelor</w:t>
      </w:r>
      <w:r w:rsidR="006A0578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"</w:t>
      </w:r>
      <w:r w:rsid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68C08D77" w14:textId="77777777" w:rsidR="00E1158C" w:rsidRPr="005F682E" w:rsidRDefault="00D42D6B" w:rsidP="00E1158C">
      <w:pPr>
        <w:numPr>
          <w:ilvl w:val="0"/>
          <w:numId w:val="14"/>
        </w:numPr>
        <w:tabs>
          <w:tab w:val="left" w:pos="270"/>
        </w:tabs>
        <w:spacing w:after="0" w:line="24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5F682E">
        <w:rPr>
          <w:rFonts w:asciiTheme="minorHAnsi" w:hAnsiTheme="minorHAnsi" w:cstheme="minorHAnsi"/>
          <w:sz w:val="24"/>
          <w:szCs w:val="24"/>
        </w:rPr>
        <w:t>T</w:t>
      </w:r>
      <w:r w:rsidRPr="005F682E">
        <w:rPr>
          <w:rFonts w:asciiTheme="minorHAnsi" w:hAnsiTheme="minorHAnsi" w:cstheme="minorHAnsi"/>
        </w:rPr>
        <w:t xml:space="preserve">ë </w:t>
      </w:r>
      <w:r w:rsidRPr="005F682E">
        <w:rPr>
          <w:rFonts w:asciiTheme="minorHAnsi" w:hAnsiTheme="minorHAnsi" w:cstheme="minorHAnsi"/>
          <w:sz w:val="24"/>
          <w:szCs w:val="24"/>
        </w:rPr>
        <w:t>ket</w:t>
      </w:r>
      <w:r w:rsidRPr="005F682E">
        <w:rPr>
          <w:rFonts w:asciiTheme="minorHAnsi" w:hAnsiTheme="minorHAnsi" w:cstheme="minorHAnsi"/>
        </w:rPr>
        <w:t>ë</w:t>
      </w:r>
      <w:r w:rsidRPr="005F682E">
        <w:rPr>
          <w:rFonts w:asciiTheme="minorHAnsi" w:hAnsiTheme="minorHAnsi" w:cstheme="minorHAnsi"/>
          <w:sz w:val="24"/>
          <w:szCs w:val="24"/>
        </w:rPr>
        <w:t xml:space="preserve"> eksperienc</w:t>
      </w:r>
      <w:r w:rsidRPr="005F682E">
        <w:rPr>
          <w:rFonts w:asciiTheme="minorHAnsi" w:hAnsiTheme="minorHAnsi" w:cstheme="minorHAnsi"/>
        </w:rPr>
        <w:t>ë</w:t>
      </w:r>
      <w:r w:rsidR="00E1158C" w:rsidRPr="005F682E">
        <w:rPr>
          <w:rFonts w:asciiTheme="minorHAnsi" w:hAnsiTheme="minorHAnsi" w:cstheme="minorHAnsi"/>
          <w:sz w:val="24"/>
          <w:szCs w:val="24"/>
        </w:rPr>
        <w:t xml:space="preserve"> pune</w:t>
      </w:r>
      <w:r w:rsidRPr="005F682E">
        <w:rPr>
          <w:rFonts w:asciiTheme="minorHAnsi" w:hAnsiTheme="minorHAnsi" w:cstheme="minorHAnsi"/>
          <w:sz w:val="24"/>
          <w:szCs w:val="24"/>
        </w:rPr>
        <w:t xml:space="preserve"> t</w:t>
      </w:r>
      <w:r w:rsidRPr="005F682E">
        <w:rPr>
          <w:rFonts w:asciiTheme="minorHAnsi" w:hAnsiTheme="minorHAnsi" w:cstheme="minorHAnsi"/>
        </w:rPr>
        <w:t xml:space="preserve">ë  </w:t>
      </w:r>
      <w:r w:rsidRPr="005F682E">
        <w:rPr>
          <w:rFonts w:asciiTheme="minorHAnsi" w:hAnsiTheme="minorHAnsi" w:cstheme="minorHAnsi"/>
          <w:sz w:val="24"/>
          <w:szCs w:val="24"/>
        </w:rPr>
        <w:t>pakt</w:t>
      </w:r>
      <w:r w:rsidRPr="005F682E">
        <w:rPr>
          <w:rFonts w:asciiTheme="minorHAnsi" w:hAnsiTheme="minorHAnsi" w:cstheme="minorHAnsi"/>
        </w:rPr>
        <w:t>ë</w:t>
      </w:r>
      <w:r w:rsidR="00E1158C" w:rsidRPr="005F682E">
        <w:rPr>
          <w:rFonts w:asciiTheme="minorHAnsi" w:hAnsiTheme="minorHAnsi" w:cstheme="minorHAnsi"/>
          <w:sz w:val="24"/>
          <w:szCs w:val="24"/>
        </w:rPr>
        <w:t xml:space="preserve">n 1 vit </w:t>
      </w:r>
      <w:r w:rsidR="00E1158C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1158C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administratën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1158C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publike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1158C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ose private.</w:t>
      </w:r>
    </w:p>
    <w:p w14:paraId="3E0005E4" w14:textId="77777777" w:rsidR="00E1158C" w:rsidRPr="005F682E" w:rsidRDefault="00E1158C" w:rsidP="00E1158C">
      <w:pPr>
        <w:numPr>
          <w:ilvl w:val="0"/>
          <w:numId w:val="14"/>
        </w:numPr>
        <w:tabs>
          <w:tab w:val="left" w:pos="270"/>
        </w:tabs>
        <w:spacing w:after="0" w:line="24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5F682E">
        <w:rPr>
          <w:rFonts w:asciiTheme="minorHAnsi" w:hAnsiTheme="minorHAnsi" w:cstheme="minorHAnsi"/>
          <w:sz w:val="24"/>
          <w:szCs w:val="24"/>
        </w:rPr>
        <w:t>Të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ketë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njohuri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të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mira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të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gjuhës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angleze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t</w:t>
      </w:r>
      <w:r w:rsidR="00D42D6B" w:rsidRPr="005F682E">
        <w:rPr>
          <w:rFonts w:asciiTheme="minorHAnsi" w:hAnsiTheme="minorHAnsi" w:cstheme="minorHAnsi"/>
        </w:rPr>
        <w:t xml:space="preserve">ë </w:t>
      </w:r>
      <w:r w:rsidRPr="005F682E">
        <w:rPr>
          <w:rFonts w:asciiTheme="minorHAnsi" w:hAnsiTheme="minorHAnsi" w:cstheme="minorHAnsi"/>
          <w:sz w:val="24"/>
          <w:szCs w:val="24"/>
        </w:rPr>
        <w:t>Çertifikuara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ose me Diplom</w:t>
      </w:r>
      <w:r w:rsidR="00D42D6B" w:rsidRPr="005F682E">
        <w:rPr>
          <w:rFonts w:asciiTheme="minorHAnsi" w:hAnsiTheme="minorHAnsi" w:cstheme="minorHAnsi"/>
        </w:rPr>
        <w:t>ë</w:t>
      </w:r>
      <w:r w:rsidR="008555D0" w:rsidRPr="005F682E">
        <w:rPr>
          <w:rFonts w:asciiTheme="minorHAnsi" w:hAnsiTheme="minorHAnsi" w:cstheme="minorHAnsi"/>
        </w:rPr>
        <w:t>.</w:t>
      </w:r>
    </w:p>
    <w:p w14:paraId="21EED8BE" w14:textId="77777777" w:rsidR="00E1158C" w:rsidRPr="005F682E" w:rsidRDefault="008555D0" w:rsidP="00E1158C">
      <w:pPr>
        <w:numPr>
          <w:ilvl w:val="0"/>
          <w:numId w:val="14"/>
        </w:numPr>
        <w:tabs>
          <w:tab w:val="left" w:pos="270"/>
        </w:tabs>
        <w:spacing w:after="0" w:line="24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504644646"/>
      <w:r w:rsidRPr="005F682E">
        <w:rPr>
          <w:rFonts w:asciiTheme="minorHAnsi" w:hAnsiTheme="minorHAnsi" w:cstheme="minorHAnsi"/>
          <w:sz w:val="24"/>
          <w:szCs w:val="24"/>
        </w:rPr>
        <w:t>T</w:t>
      </w:r>
      <w:r w:rsidRPr="005F682E">
        <w:rPr>
          <w:rFonts w:asciiTheme="minorHAnsi" w:hAnsiTheme="minorHAnsi" w:cstheme="minorHAnsi"/>
        </w:rPr>
        <w:t xml:space="preserve">ë </w:t>
      </w:r>
      <w:r w:rsidRPr="005F682E">
        <w:rPr>
          <w:rFonts w:asciiTheme="minorHAnsi" w:hAnsiTheme="minorHAnsi" w:cstheme="minorHAnsi"/>
          <w:sz w:val="24"/>
          <w:szCs w:val="24"/>
        </w:rPr>
        <w:t>ket</w:t>
      </w:r>
      <w:r w:rsidRPr="005F682E">
        <w:rPr>
          <w:rFonts w:asciiTheme="minorHAnsi" w:hAnsiTheme="minorHAnsi" w:cstheme="minorHAnsi"/>
        </w:rPr>
        <w:t xml:space="preserve">ë </w:t>
      </w:r>
      <w:r w:rsidR="00E1158C" w:rsidRPr="005F682E">
        <w:rPr>
          <w:rFonts w:asciiTheme="minorHAnsi" w:hAnsiTheme="minorHAnsi" w:cstheme="minorHAnsi"/>
          <w:sz w:val="24"/>
          <w:szCs w:val="24"/>
        </w:rPr>
        <w:t>njohuri</w:t>
      </w:r>
      <w:r w:rsidRPr="005F682E">
        <w:rPr>
          <w:rFonts w:asciiTheme="minorHAnsi" w:hAnsiTheme="minorHAnsi" w:cstheme="minorHAnsi"/>
          <w:sz w:val="24"/>
          <w:szCs w:val="24"/>
        </w:rPr>
        <w:t xml:space="preserve"> t</w:t>
      </w:r>
      <w:r w:rsidRPr="005F682E">
        <w:rPr>
          <w:rFonts w:asciiTheme="minorHAnsi" w:hAnsiTheme="minorHAnsi" w:cstheme="minorHAnsi"/>
        </w:rPr>
        <w:t xml:space="preserve">ë </w:t>
      </w:r>
      <w:r w:rsidR="00E1158C" w:rsidRPr="005F682E">
        <w:rPr>
          <w:rFonts w:asciiTheme="minorHAnsi" w:hAnsiTheme="minorHAnsi" w:cstheme="minorHAnsi"/>
          <w:sz w:val="24"/>
          <w:szCs w:val="24"/>
        </w:rPr>
        <w:t>mira</w:t>
      </w:r>
      <w:r w:rsidRPr="005F682E">
        <w:rPr>
          <w:rFonts w:asciiTheme="minorHAnsi" w:hAnsiTheme="minorHAnsi" w:cstheme="minorHAnsi"/>
          <w:sz w:val="24"/>
          <w:szCs w:val="24"/>
        </w:rPr>
        <w:t xml:space="preserve"> t</w:t>
      </w:r>
      <w:r w:rsidRPr="005F682E">
        <w:rPr>
          <w:rFonts w:asciiTheme="minorHAnsi" w:hAnsiTheme="minorHAnsi" w:cstheme="minorHAnsi"/>
        </w:rPr>
        <w:t xml:space="preserve">ë </w:t>
      </w:r>
      <w:r w:rsidR="00E1158C" w:rsidRPr="005F682E">
        <w:rPr>
          <w:rFonts w:asciiTheme="minorHAnsi" w:hAnsiTheme="minorHAnsi" w:cstheme="minorHAnsi"/>
          <w:sz w:val="24"/>
          <w:szCs w:val="24"/>
        </w:rPr>
        <w:t>programeve</w:t>
      </w:r>
      <w:r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="00E1158C" w:rsidRPr="005F682E">
        <w:rPr>
          <w:rFonts w:asciiTheme="minorHAnsi" w:hAnsiTheme="minorHAnsi" w:cstheme="minorHAnsi"/>
          <w:sz w:val="24"/>
          <w:szCs w:val="24"/>
        </w:rPr>
        <w:t>komjuterike</w:t>
      </w:r>
      <w:r w:rsidRPr="005F682E">
        <w:rPr>
          <w:rFonts w:asciiTheme="minorHAnsi" w:hAnsiTheme="minorHAnsi" w:cstheme="minorHAnsi"/>
          <w:sz w:val="24"/>
          <w:szCs w:val="24"/>
        </w:rPr>
        <w:t xml:space="preserve"> baz</w:t>
      </w:r>
      <w:r w:rsidRPr="005F682E">
        <w:rPr>
          <w:rFonts w:asciiTheme="minorHAnsi" w:hAnsiTheme="minorHAnsi" w:cstheme="minorHAnsi"/>
        </w:rPr>
        <w:t>ë.</w:t>
      </w:r>
    </w:p>
    <w:bookmarkEnd w:id="0"/>
    <w:bookmarkEnd w:id="1"/>
    <w:p w14:paraId="53618645" w14:textId="77777777" w:rsidR="00D023C1" w:rsidRDefault="00D023C1" w:rsidP="00E12514">
      <w:pP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</w:p>
    <w:p w14:paraId="62FDAD7D" w14:textId="073690E6" w:rsidR="00E12514" w:rsidRPr="00575FA4" w:rsidRDefault="00E12514" w:rsidP="00E12514">
      <w:pP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575FA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Kërkesat e përgjithshme</w:t>
      </w:r>
      <w:r w:rsidR="008555D0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Pr="00575FA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sipas</w:t>
      </w:r>
      <w:r w:rsidR="008555D0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Pr="00575FA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nenit 21 të</w:t>
      </w:r>
      <w:r w:rsidR="008555D0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Pr="00575FA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ligjit nr. 152/2013</w:t>
      </w:r>
      <w:r w:rsidR="008555D0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Pr="00575FA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="008555D0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i </w:t>
      </w:r>
      <w:r w:rsidRPr="00575FA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ndryshuar</w:t>
      </w:r>
    </w:p>
    <w:p w14:paraId="38F584A7" w14:textId="77777777" w:rsidR="00E12514" w:rsidRPr="00575FA4" w:rsidRDefault="00575FA4" w:rsidP="00EA6E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theme="minorHAnsi"/>
          <w:color w:val="auto"/>
          <w:sz w:val="24"/>
          <w:szCs w:val="24"/>
        </w:rPr>
      </w:pP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a)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të</w:t>
      </w:r>
      <w:r w:rsidR="008555D0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jetë</w:t>
      </w:r>
      <w:r w:rsidR="008555D0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shtetas</w:t>
      </w:r>
      <w:r w:rsidR="008555D0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shqiptar;</w:t>
      </w:r>
    </w:p>
    <w:p w14:paraId="3DEED841" w14:textId="77777777" w:rsidR="00E12514" w:rsidRPr="00575FA4" w:rsidRDefault="00E12514" w:rsidP="00EA6E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theme="minorHAnsi"/>
          <w:color w:val="auto"/>
          <w:sz w:val="24"/>
          <w:szCs w:val="24"/>
        </w:rPr>
      </w:pP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b) të</w:t>
      </w:r>
      <w:r w:rsidR="008555D0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ketë</w:t>
      </w:r>
      <w:r w:rsidR="008555D0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zotësi</w:t>
      </w:r>
      <w:r w:rsidR="008555D0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të</w:t>
      </w:r>
      <w:r w:rsidR="008555D0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plotë</w:t>
      </w:r>
      <w:r w:rsidR="008555D0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për</w:t>
      </w:r>
      <w:r w:rsidR="008555D0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të</w:t>
      </w:r>
      <w:r w:rsidR="008555D0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vepruar;</w:t>
      </w:r>
    </w:p>
    <w:p w14:paraId="0EEB0A6F" w14:textId="77777777" w:rsidR="00E12514" w:rsidRPr="00575FA4" w:rsidRDefault="00E12514" w:rsidP="00EA6E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theme="minorHAnsi"/>
          <w:color w:val="auto"/>
          <w:sz w:val="24"/>
          <w:szCs w:val="24"/>
        </w:rPr>
      </w:pP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c) të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zotërojë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gjuhën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shqipe, të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shkruar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dhe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të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folur;</w:t>
      </w:r>
    </w:p>
    <w:p w14:paraId="69FC0F7A" w14:textId="77777777" w:rsidR="00E12514" w:rsidRPr="00575FA4" w:rsidRDefault="00E12514" w:rsidP="00EA6E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theme="minorHAnsi"/>
          <w:color w:val="auto"/>
          <w:sz w:val="24"/>
          <w:szCs w:val="24"/>
        </w:rPr>
      </w:pP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ç) të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jetë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në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kushte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shëndetësore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që e lejojnë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të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kryejë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detyrën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përkatëse;</w:t>
      </w:r>
    </w:p>
    <w:p w14:paraId="05EA9C48" w14:textId="77777777" w:rsidR="00191484" w:rsidRDefault="00191484" w:rsidP="00EA6E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theme="minorHAnsi"/>
          <w:color w:val="auto"/>
          <w:sz w:val="24"/>
          <w:szCs w:val="24"/>
        </w:rPr>
      </w:pP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d)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të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mos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jetë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 i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dënuar me vendim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të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form</w:t>
      </w:r>
      <w:r>
        <w:t xml:space="preserve">ës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së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pre</w:t>
      </w:r>
      <w:r w:rsidR="00575FA4">
        <w:rPr>
          <w:rFonts w:asciiTheme="minorHAnsi" w:eastAsia="MS Mincho" w:hAnsiTheme="minorHAnsi" w:cstheme="minorHAnsi"/>
          <w:color w:val="auto"/>
          <w:sz w:val="24"/>
          <w:szCs w:val="24"/>
        </w:rPr>
        <w:t>rë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575FA4">
        <w:rPr>
          <w:rFonts w:asciiTheme="minorHAnsi" w:eastAsia="MS Mincho" w:hAnsiTheme="minorHAnsi" w:cstheme="minorHAnsi"/>
          <w:color w:val="auto"/>
          <w:sz w:val="24"/>
          <w:szCs w:val="24"/>
        </w:rPr>
        <w:t>për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575FA4">
        <w:rPr>
          <w:rFonts w:asciiTheme="minorHAnsi" w:eastAsia="MS Mincho" w:hAnsiTheme="minorHAnsi" w:cstheme="minorHAnsi"/>
          <w:color w:val="auto"/>
          <w:sz w:val="24"/>
          <w:szCs w:val="24"/>
        </w:rPr>
        <w:t>kryerjen e një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575FA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krimi apo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për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kryerjen e një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kundërvajtjeje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penale me dashje;</w:t>
      </w:r>
    </w:p>
    <w:p w14:paraId="147A2B49" w14:textId="77777777" w:rsidR="00E12514" w:rsidRPr="00575FA4" w:rsidRDefault="00191484" w:rsidP="00EA6E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theme="minorHAnsi"/>
          <w:color w:val="auto"/>
          <w:sz w:val="24"/>
          <w:szCs w:val="24"/>
        </w:rPr>
      </w:pP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dh)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ndaj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tij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të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mos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jetë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marrë masa disiplinore e </w:t>
      </w:r>
      <w:r w:rsidR="00575FA4">
        <w:rPr>
          <w:rFonts w:asciiTheme="minorHAnsi" w:eastAsia="MS Mincho" w:hAnsiTheme="minorHAnsi" w:cstheme="minorHAnsi"/>
          <w:color w:val="auto"/>
          <w:sz w:val="24"/>
          <w:szCs w:val="24"/>
        </w:rPr>
        <w:t>largimit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575FA4">
        <w:rPr>
          <w:rFonts w:asciiTheme="minorHAnsi" w:eastAsia="MS Mincho" w:hAnsiTheme="minorHAnsi" w:cstheme="minorHAnsi"/>
          <w:color w:val="auto"/>
          <w:sz w:val="24"/>
          <w:szCs w:val="24"/>
        </w:rPr>
        <w:t>nga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575FA4">
        <w:rPr>
          <w:rFonts w:asciiTheme="minorHAnsi" w:eastAsia="MS Mincho" w:hAnsiTheme="minorHAnsi" w:cstheme="minorHAnsi"/>
          <w:color w:val="auto"/>
          <w:sz w:val="24"/>
          <w:szCs w:val="24"/>
        </w:rPr>
        <w:t>shërbimi civil, që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nuk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është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shuar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sipas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këtij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ligji;</w:t>
      </w:r>
    </w:p>
    <w:p w14:paraId="2DDB3AAE" w14:textId="77777777" w:rsidR="00E12514" w:rsidRPr="00575FA4" w:rsidRDefault="00191484" w:rsidP="00EA6E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theme="minorHAnsi"/>
          <w:color w:val="auto"/>
          <w:sz w:val="24"/>
          <w:szCs w:val="24"/>
        </w:rPr>
      </w:pPr>
      <w:r>
        <w:rPr>
          <w:rFonts w:asciiTheme="minorHAnsi" w:eastAsia="MS Mincho" w:hAnsiTheme="minorHAnsi" w:cstheme="minorHAnsi"/>
          <w:color w:val="auto"/>
          <w:sz w:val="24"/>
          <w:szCs w:val="24"/>
        </w:rPr>
        <w:t>e)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të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plotësojë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kërkesat e posaçme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për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nivelin e a</w:t>
      </w:r>
      <w:r w:rsidR="00575FA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rsimit, përvojës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575FA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dhe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575FA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kërkesat e </w:t>
      </w:r>
      <w:r w:rsidR="00575FA4">
        <w:rPr>
          <w:rFonts w:asciiTheme="minorHAnsi" w:eastAsia="MS Mincho" w:hAnsiTheme="minorHAnsi" w:cstheme="minorHAnsi"/>
          <w:color w:val="auto"/>
          <w:sz w:val="24"/>
          <w:szCs w:val="24"/>
        </w:rPr>
        <w:t>tjera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575FA4">
        <w:rPr>
          <w:rFonts w:asciiTheme="minorHAnsi" w:eastAsia="MS Mincho" w:hAnsiTheme="minorHAnsi" w:cstheme="minorHAnsi"/>
          <w:color w:val="auto"/>
          <w:sz w:val="24"/>
          <w:szCs w:val="24"/>
        </w:rPr>
        <w:t>të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posaçme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për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kategorinë, klasën, grupin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dhe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pozicionin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përkatës.</w:t>
      </w:r>
    </w:p>
    <w:p w14:paraId="4E66F0AA" w14:textId="77777777" w:rsidR="00575FA4" w:rsidRPr="00575FA4" w:rsidRDefault="00575FA4" w:rsidP="00575FA4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auto"/>
          <w:sz w:val="24"/>
          <w:szCs w:val="24"/>
        </w:rPr>
      </w:pPr>
    </w:p>
    <w:p w14:paraId="5E2B8039" w14:textId="77777777" w:rsidR="005B4D17" w:rsidRPr="005B4D17" w:rsidRDefault="005B4D17" w:rsidP="005B4D17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855" w:type="dxa"/>
        <w:tblInd w:w="-115" w:type="dxa"/>
        <w:tblBorders>
          <w:bottom w:val="single" w:sz="8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7"/>
        <w:gridCol w:w="9038"/>
      </w:tblGrid>
      <w:tr w:rsidR="00C91C02" w14:paraId="3A873C77" w14:textId="77777777" w:rsidTr="00C91C0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5E2FC13" w14:textId="77777777" w:rsidR="00C91C02" w:rsidRDefault="00C91C02">
            <w:pPr>
              <w:spacing w:after="0" w:line="240" w:lineRule="auto"/>
              <w:jc w:val="center"/>
              <w:rPr>
                <w:lang w:val="en-GB" w:eastAsia="en-GB"/>
              </w:rPr>
            </w:pPr>
            <w:r>
              <w:rPr>
                <w:b/>
                <w:color w:val="FFFFFF"/>
                <w:sz w:val="28"/>
                <w:szCs w:val="28"/>
                <w:lang w:val="en-GB" w:eastAsia="en-GB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ED37ED" w14:textId="77777777" w:rsidR="00C91C02" w:rsidRDefault="00C91C02">
            <w:pPr>
              <w:spacing w:after="0" w:line="240" w:lineRule="auto"/>
              <w:rPr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>DOKUMENTACIONI, MËNYRA DHE AFATI I DORËZIMIT</w:t>
            </w:r>
          </w:p>
        </w:tc>
      </w:tr>
    </w:tbl>
    <w:p w14:paraId="71277200" w14:textId="77777777" w:rsidR="00C91C02" w:rsidRDefault="00C91C02" w:rsidP="00C91C02">
      <w:pPr>
        <w:jc w:val="both"/>
      </w:pPr>
    </w:p>
    <w:p w14:paraId="114D62DD" w14:textId="77777777" w:rsidR="00C91C02" w:rsidRDefault="00C91C02" w:rsidP="00C91C02">
      <w:pPr>
        <w:jc w:val="both"/>
        <w:rPr>
          <w:sz w:val="24"/>
          <w:szCs w:val="24"/>
        </w:rPr>
      </w:pPr>
      <w:r>
        <w:rPr>
          <w:sz w:val="24"/>
          <w:szCs w:val="24"/>
        </w:rPr>
        <w:t>Kandidatët</w:t>
      </w:r>
      <w:r w:rsidR="00191484">
        <w:rPr>
          <w:sz w:val="24"/>
          <w:szCs w:val="24"/>
        </w:rPr>
        <w:t xml:space="preserve"> </w:t>
      </w:r>
      <w:r>
        <w:rPr>
          <w:sz w:val="24"/>
          <w:szCs w:val="24"/>
        </w:rPr>
        <w:t>që</w:t>
      </w:r>
      <w:r w:rsidR="00191484">
        <w:rPr>
          <w:sz w:val="24"/>
          <w:szCs w:val="24"/>
        </w:rPr>
        <w:t xml:space="preserve"> </w:t>
      </w:r>
      <w:r>
        <w:rPr>
          <w:sz w:val="24"/>
          <w:szCs w:val="24"/>
        </w:rPr>
        <w:t>aplikojnë</w:t>
      </w:r>
      <w:r w:rsidR="00191484">
        <w:rPr>
          <w:sz w:val="24"/>
          <w:szCs w:val="24"/>
        </w:rPr>
        <w:t xml:space="preserve"> </w:t>
      </w:r>
      <w:r>
        <w:rPr>
          <w:sz w:val="24"/>
          <w:szCs w:val="24"/>
        </w:rPr>
        <w:t>duhet</w:t>
      </w:r>
      <w:r w:rsidR="00191484">
        <w:rPr>
          <w:sz w:val="24"/>
          <w:szCs w:val="24"/>
        </w:rPr>
        <w:t xml:space="preserve"> </w:t>
      </w:r>
      <w:r>
        <w:rPr>
          <w:sz w:val="24"/>
          <w:szCs w:val="24"/>
        </w:rPr>
        <w:t>të</w:t>
      </w:r>
      <w:r w:rsidR="00191484">
        <w:rPr>
          <w:sz w:val="24"/>
          <w:szCs w:val="24"/>
        </w:rPr>
        <w:t xml:space="preserve"> </w:t>
      </w:r>
      <w:r>
        <w:rPr>
          <w:sz w:val="24"/>
          <w:szCs w:val="24"/>
        </w:rPr>
        <w:t>dorëzojnë</w:t>
      </w:r>
      <w:r w:rsidR="00191484">
        <w:rPr>
          <w:sz w:val="24"/>
          <w:szCs w:val="24"/>
        </w:rPr>
        <w:t xml:space="preserve"> </w:t>
      </w:r>
      <w:r w:rsidR="00FF43C1">
        <w:rPr>
          <w:sz w:val="24"/>
          <w:szCs w:val="24"/>
        </w:rPr>
        <w:t>pranë</w:t>
      </w:r>
      <w:r w:rsidR="00191484">
        <w:rPr>
          <w:sz w:val="24"/>
          <w:szCs w:val="24"/>
        </w:rPr>
        <w:t xml:space="preserve"> </w:t>
      </w:r>
      <w:r w:rsidR="00FF43C1">
        <w:rPr>
          <w:sz w:val="24"/>
          <w:szCs w:val="24"/>
        </w:rPr>
        <w:t>Bashkisë</w:t>
      </w:r>
      <w:r w:rsidR="00191484">
        <w:rPr>
          <w:sz w:val="24"/>
          <w:szCs w:val="24"/>
        </w:rPr>
        <w:t xml:space="preserve"> </w:t>
      </w:r>
      <w:r w:rsidR="00FF43C1">
        <w:rPr>
          <w:sz w:val="24"/>
          <w:szCs w:val="24"/>
        </w:rPr>
        <w:t>Përmet</w:t>
      </w:r>
      <w:r w:rsidR="00191484">
        <w:rPr>
          <w:sz w:val="24"/>
          <w:szCs w:val="24"/>
        </w:rPr>
        <w:t xml:space="preserve"> </w:t>
      </w:r>
      <w:r>
        <w:rPr>
          <w:sz w:val="24"/>
          <w:szCs w:val="24"/>
        </w:rPr>
        <w:t>dokumentat</w:t>
      </w:r>
      <w:r w:rsidR="00191484">
        <w:rPr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 w:rsidR="00191484">
        <w:rPr>
          <w:sz w:val="24"/>
          <w:szCs w:val="24"/>
        </w:rPr>
        <w:t xml:space="preserve">  </w:t>
      </w:r>
      <w:r>
        <w:rPr>
          <w:sz w:val="24"/>
          <w:szCs w:val="24"/>
        </w:rPr>
        <w:t>më</w:t>
      </w:r>
      <w:r w:rsidR="001914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poshtë: </w:t>
      </w:r>
    </w:p>
    <w:p w14:paraId="60D66B4F" w14:textId="181701AD" w:rsidR="00C91C02" w:rsidRPr="005F682E" w:rsidRDefault="005B4D17" w:rsidP="005F682E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a- </w:t>
      </w:r>
      <w:r w:rsidR="00F270EF" w:rsidRPr="00F270EF">
        <w:rPr>
          <w:rFonts w:asciiTheme="minorHAnsi" w:hAnsiTheme="minorHAnsi" w:cstheme="minorHAnsi"/>
          <w:sz w:val="24"/>
          <w:szCs w:val="24"/>
          <w:shd w:val="clear" w:color="auto" w:fill="FFFFFF"/>
        </w:rPr>
        <w:t>Jetëshkrim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 </w:t>
      </w:r>
      <w:r w:rsidR="00F270EF" w:rsidRPr="00F270EF">
        <w:rPr>
          <w:rFonts w:asciiTheme="minorHAnsi" w:hAnsiTheme="minorHAnsi" w:cstheme="minorHAnsi"/>
          <w:sz w:val="24"/>
          <w:szCs w:val="24"/>
          <w:shd w:val="clear" w:color="auto" w:fill="FFFFFF"/>
        </w:rPr>
        <w:t>plotësuar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270EF" w:rsidRPr="00F270EF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270EF" w:rsidRPr="00F270EF">
        <w:rPr>
          <w:rFonts w:asciiTheme="minorHAnsi" w:hAnsiTheme="minorHAnsi" w:cstheme="minorHAnsi"/>
          <w:sz w:val="24"/>
          <w:szCs w:val="24"/>
          <w:shd w:val="clear" w:color="auto" w:fill="FFFFFF"/>
        </w:rPr>
        <w:t>përputhje me dokum</w:t>
      </w:r>
      <w:r w:rsidR="00F270EF">
        <w:rPr>
          <w:rFonts w:asciiTheme="minorHAnsi" w:hAnsiTheme="minorHAnsi" w:cstheme="minorHAnsi"/>
          <w:sz w:val="24"/>
          <w:szCs w:val="24"/>
          <w:shd w:val="clear" w:color="auto" w:fill="FFFFFF"/>
        </w:rPr>
        <w:t>entin tip që e gjeni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270EF">
        <w:rPr>
          <w:rFonts w:asciiTheme="minorHAnsi" w:hAnsiTheme="minorHAnsi" w:cstheme="minorHAnsi"/>
          <w:sz w:val="24"/>
          <w:szCs w:val="24"/>
          <w:shd w:val="clear" w:color="auto" w:fill="FFFFFF"/>
        </w:rPr>
        <w:t>në linkun: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270EF" w:rsidRPr="00F270EF">
        <w:rPr>
          <w:rFonts w:asciiTheme="minorHAnsi" w:hAnsiTheme="minorHAnsi" w:cstheme="minorHAnsi"/>
          <w:sz w:val="24"/>
          <w:szCs w:val="24"/>
          <w:shd w:val="clear" w:color="auto" w:fill="FFFFFF"/>
        </w:rPr>
        <w:t>http://dap.gov.al/legjislacioni/udhezime-manuale/60-jeteshkrimi-standard</w:t>
      </w:r>
      <w:r w:rsidRPr="005B4D17">
        <w:rPr>
          <w:rFonts w:asciiTheme="minorHAnsi" w:hAnsiTheme="minorHAnsi" w:cstheme="minorHAnsi"/>
          <w:sz w:val="24"/>
          <w:szCs w:val="24"/>
        </w:rPr>
        <w:br/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b 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Fotokopje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F43C1">
        <w:rPr>
          <w:rFonts w:asciiTheme="minorHAnsi" w:hAnsiTheme="minorHAnsi" w:cstheme="minorHAnsi"/>
          <w:sz w:val="24"/>
          <w:szCs w:val="24"/>
          <w:shd w:val="clear" w:color="auto" w:fill="FFFFFF"/>
        </w:rPr>
        <w:t>e noterizuar e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diplomës</w:t>
      </w:r>
      <w:r w:rsidR="00FF43C1">
        <w:rPr>
          <w:rFonts w:asciiTheme="minorHAnsi" w:hAnsiTheme="minorHAnsi" w:cstheme="minorHAnsi"/>
          <w:sz w:val="24"/>
          <w:szCs w:val="24"/>
          <w:shd w:val="clear" w:color="auto" w:fill="FFFFFF"/>
        </w:rPr>
        <w:t>/listës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F43C1">
        <w:rPr>
          <w:rFonts w:asciiTheme="minorHAnsi" w:hAnsiTheme="minorHAnsi" w:cstheme="minorHAnsi"/>
          <w:sz w:val="24"/>
          <w:szCs w:val="24"/>
          <w:shd w:val="clear" w:color="auto" w:fill="FFFFFF"/>
        </w:rPr>
        <w:t>së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F43C1">
        <w:rPr>
          <w:rFonts w:asciiTheme="minorHAnsi" w:hAnsiTheme="minorHAnsi" w:cstheme="minorHAnsi"/>
          <w:sz w:val="24"/>
          <w:szCs w:val="24"/>
          <w:shd w:val="clear" w:color="auto" w:fill="FFFFFF"/>
        </w:rPr>
        <w:t>notave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(përfshirë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edhe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diplomën Bachelor). Për diplomat e marra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jashtë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Republikës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së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Shqipërisë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përcillet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njehsimi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nga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Ministria e Arsimit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dhe e Sportit;</w:t>
      </w:r>
      <w:r w:rsidRPr="005B4D17">
        <w:rPr>
          <w:rFonts w:asciiTheme="minorHAnsi" w:hAnsiTheme="minorHAnsi" w:cstheme="minorHAnsi"/>
          <w:sz w:val="24"/>
          <w:szCs w:val="24"/>
        </w:rPr>
        <w:br/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 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Fotokopje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librezës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së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punës (të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gjitha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faqet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që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vërtetojnë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eksperiencën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punë);</w:t>
      </w:r>
      <w:r w:rsidRPr="005B4D17">
        <w:rPr>
          <w:rFonts w:asciiTheme="minorHAnsi" w:hAnsiTheme="minorHAnsi" w:cstheme="minorHAnsi"/>
          <w:sz w:val="24"/>
          <w:szCs w:val="24"/>
        </w:rPr>
        <w:t> </w:t>
      </w:r>
      <w:r w:rsidRPr="005B4D17">
        <w:rPr>
          <w:rFonts w:asciiTheme="minorHAnsi" w:hAnsiTheme="minorHAnsi" w:cstheme="minorHAnsi"/>
          <w:sz w:val="24"/>
          <w:szCs w:val="24"/>
        </w:rPr>
        <w:br/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 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Fotokopje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letërnjoftimit (ID);</w:t>
      </w:r>
      <w:r w:rsidRPr="005B4D17">
        <w:rPr>
          <w:rFonts w:asciiTheme="minorHAnsi" w:hAnsiTheme="minorHAnsi" w:cstheme="minorHAnsi"/>
          <w:sz w:val="24"/>
          <w:szCs w:val="24"/>
        </w:rPr>
        <w:t> </w:t>
      </w:r>
      <w:r w:rsidRPr="005B4D17">
        <w:rPr>
          <w:rFonts w:asciiTheme="minorHAnsi" w:hAnsiTheme="minorHAnsi" w:cstheme="minorHAnsi"/>
          <w:sz w:val="24"/>
          <w:szCs w:val="24"/>
        </w:rPr>
        <w:br/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 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Vërtetim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gjendjes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shëndetësore;</w:t>
      </w:r>
      <w:r w:rsidRPr="005B4D17">
        <w:rPr>
          <w:rFonts w:asciiTheme="minorHAnsi" w:hAnsiTheme="minorHAnsi" w:cstheme="minorHAnsi"/>
          <w:sz w:val="24"/>
          <w:szCs w:val="24"/>
        </w:rPr>
        <w:t> </w:t>
      </w:r>
      <w:r w:rsidRPr="005B4D17">
        <w:rPr>
          <w:rFonts w:asciiTheme="minorHAnsi" w:hAnsiTheme="minorHAnsi" w:cstheme="minorHAnsi"/>
          <w:sz w:val="24"/>
          <w:szCs w:val="24"/>
        </w:rPr>
        <w:br/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 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Vetëdeklarim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gjendjes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gjyqësore;</w:t>
      </w:r>
      <w:r w:rsidRPr="005B4D17">
        <w:rPr>
          <w:rFonts w:asciiTheme="minorHAnsi" w:hAnsiTheme="minorHAnsi" w:cstheme="minorHAnsi"/>
          <w:sz w:val="24"/>
          <w:szCs w:val="24"/>
        </w:rPr>
        <w:t> </w:t>
      </w:r>
      <w:r w:rsidRPr="005B4D17">
        <w:rPr>
          <w:rFonts w:asciiTheme="minorHAnsi" w:hAnsiTheme="minorHAnsi" w:cstheme="minorHAnsi"/>
          <w:sz w:val="24"/>
          <w:szCs w:val="24"/>
        </w:rPr>
        <w:br/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g - Vlerësimin e fundit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nga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eprori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direkt;</w:t>
      </w:r>
      <w:r w:rsidRPr="005B4D17">
        <w:rPr>
          <w:rFonts w:asciiTheme="minorHAnsi" w:hAnsiTheme="minorHAnsi" w:cstheme="minorHAnsi"/>
          <w:sz w:val="24"/>
          <w:szCs w:val="24"/>
        </w:rPr>
        <w:br/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h 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Vërtetim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nga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institucioni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që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nuk ka masë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disiplinore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fuqi;</w:t>
      </w:r>
      <w:r w:rsidRPr="005B4D17">
        <w:rPr>
          <w:rFonts w:asciiTheme="minorHAnsi" w:hAnsiTheme="minorHAnsi" w:cstheme="minorHAnsi"/>
          <w:sz w:val="24"/>
          <w:szCs w:val="24"/>
        </w:rPr>
        <w:br/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 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Çdo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dokumentacion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tjetër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që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vërteton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trajnimet, kualifikimet, arsimin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shtesë, vlerësimet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pozitive apo të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tjera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përmendura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jetëshkrimin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tuaj;</w:t>
      </w:r>
      <w:r w:rsidRPr="005B4D17">
        <w:rPr>
          <w:rFonts w:ascii="Helvetica" w:hAnsi="Helvetica" w:cs="Helvetica"/>
        </w:rPr>
        <w:br/>
      </w:r>
      <w:r w:rsidRPr="005B4D17">
        <w:rPr>
          <w:rFonts w:ascii="Helvetica" w:hAnsi="Helvetica" w:cs="Helvetica"/>
        </w:rPr>
        <w:br/>
      </w:r>
      <w:r w:rsidRPr="005F682E">
        <w:rPr>
          <w:b/>
          <w:i/>
          <w:sz w:val="24"/>
          <w:szCs w:val="24"/>
        </w:rPr>
        <w:t>Dokumentat</w:t>
      </w:r>
      <w:r w:rsidR="00D82180" w:rsidRPr="005F682E">
        <w:rPr>
          <w:b/>
          <w:i/>
          <w:sz w:val="24"/>
          <w:szCs w:val="24"/>
        </w:rPr>
        <w:t xml:space="preserve"> </w:t>
      </w:r>
      <w:r w:rsidRPr="005F682E">
        <w:rPr>
          <w:b/>
          <w:i/>
          <w:sz w:val="24"/>
          <w:szCs w:val="24"/>
        </w:rPr>
        <w:t>duhet</w:t>
      </w:r>
      <w:r w:rsidR="00D82180" w:rsidRPr="005F682E">
        <w:rPr>
          <w:b/>
          <w:i/>
          <w:sz w:val="24"/>
          <w:szCs w:val="24"/>
        </w:rPr>
        <w:t xml:space="preserve"> </w:t>
      </w:r>
      <w:r w:rsidRPr="005F682E">
        <w:rPr>
          <w:b/>
          <w:i/>
          <w:sz w:val="24"/>
          <w:szCs w:val="24"/>
        </w:rPr>
        <w:t>të</w:t>
      </w:r>
      <w:r w:rsidR="00D82180" w:rsidRPr="005F682E">
        <w:rPr>
          <w:b/>
          <w:i/>
          <w:sz w:val="24"/>
          <w:szCs w:val="24"/>
        </w:rPr>
        <w:t xml:space="preserve"> </w:t>
      </w:r>
      <w:r w:rsidRPr="005F682E">
        <w:rPr>
          <w:b/>
          <w:i/>
          <w:sz w:val="24"/>
          <w:szCs w:val="24"/>
        </w:rPr>
        <w:t>dorëzohen me po</w:t>
      </w:r>
      <w:r w:rsidR="005F10DC" w:rsidRPr="005F682E">
        <w:rPr>
          <w:b/>
          <w:i/>
          <w:sz w:val="24"/>
          <w:szCs w:val="24"/>
        </w:rPr>
        <w:t>stë</w:t>
      </w:r>
      <w:r w:rsidR="00D82180" w:rsidRPr="005F682E">
        <w:rPr>
          <w:b/>
          <w:i/>
          <w:sz w:val="24"/>
          <w:szCs w:val="24"/>
        </w:rPr>
        <w:t xml:space="preserve"> </w:t>
      </w:r>
      <w:r w:rsidR="006B769F" w:rsidRPr="005F682E">
        <w:rPr>
          <w:b/>
          <w:i/>
          <w:sz w:val="24"/>
          <w:szCs w:val="24"/>
        </w:rPr>
        <w:t>ose</w:t>
      </w:r>
      <w:r w:rsidR="00D82180" w:rsidRPr="005F682E">
        <w:rPr>
          <w:b/>
          <w:i/>
          <w:sz w:val="24"/>
          <w:szCs w:val="24"/>
        </w:rPr>
        <w:t xml:space="preserve"> </w:t>
      </w:r>
      <w:r w:rsidR="006B769F" w:rsidRPr="005F682E">
        <w:rPr>
          <w:b/>
          <w:i/>
          <w:sz w:val="24"/>
          <w:szCs w:val="24"/>
        </w:rPr>
        <w:t>dorazi</w:t>
      </w:r>
      <w:r w:rsidR="00D82180" w:rsidRPr="005F682E">
        <w:rPr>
          <w:b/>
          <w:i/>
          <w:sz w:val="24"/>
          <w:szCs w:val="24"/>
        </w:rPr>
        <w:t xml:space="preserve"> </w:t>
      </w:r>
      <w:r w:rsidR="005F10DC" w:rsidRPr="005F682E">
        <w:rPr>
          <w:b/>
          <w:i/>
          <w:sz w:val="24"/>
          <w:szCs w:val="24"/>
        </w:rPr>
        <w:t>në</w:t>
      </w:r>
      <w:r w:rsidR="00D82180" w:rsidRPr="005F682E">
        <w:rPr>
          <w:b/>
          <w:i/>
          <w:sz w:val="24"/>
          <w:szCs w:val="24"/>
        </w:rPr>
        <w:t xml:space="preserve"> </w:t>
      </w:r>
      <w:r w:rsidR="005F10DC" w:rsidRPr="005F682E">
        <w:rPr>
          <w:b/>
          <w:i/>
          <w:sz w:val="24"/>
          <w:szCs w:val="24"/>
        </w:rPr>
        <w:t>Zyrën e Administratës</w:t>
      </w:r>
      <w:r w:rsidR="00D82180" w:rsidRPr="005F682E">
        <w:rPr>
          <w:b/>
          <w:i/>
          <w:sz w:val="24"/>
          <w:szCs w:val="24"/>
        </w:rPr>
        <w:t xml:space="preserve"> </w:t>
      </w:r>
      <w:r w:rsidR="005F10DC" w:rsidRPr="005F682E">
        <w:rPr>
          <w:b/>
          <w:i/>
          <w:sz w:val="24"/>
          <w:szCs w:val="24"/>
        </w:rPr>
        <w:t>së</w:t>
      </w:r>
      <w:r w:rsidR="00D82180" w:rsidRPr="005F682E">
        <w:rPr>
          <w:b/>
          <w:i/>
          <w:sz w:val="24"/>
          <w:szCs w:val="24"/>
        </w:rPr>
        <w:t xml:space="preserve"> </w:t>
      </w:r>
      <w:r w:rsidRPr="005F682E">
        <w:rPr>
          <w:b/>
          <w:i/>
          <w:sz w:val="24"/>
          <w:szCs w:val="24"/>
        </w:rPr>
        <w:t>Bas</w:t>
      </w:r>
      <w:r w:rsidR="005F10DC" w:rsidRPr="005F682E">
        <w:rPr>
          <w:b/>
          <w:i/>
          <w:sz w:val="24"/>
          <w:szCs w:val="24"/>
        </w:rPr>
        <w:t>hkisë</w:t>
      </w:r>
      <w:r w:rsidR="00D82180" w:rsidRPr="005F682E">
        <w:rPr>
          <w:b/>
          <w:i/>
          <w:sz w:val="24"/>
          <w:szCs w:val="24"/>
        </w:rPr>
        <w:t xml:space="preserve"> </w:t>
      </w:r>
      <w:r w:rsidR="005F10DC" w:rsidRPr="005F682E">
        <w:rPr>
          <w:b/>
          <w:i/>
          <w:sz w:val="24"/>
          <w:szCs w:val="24"/>
        </w:rPr>
        <w:t>Pë</w:t>
      </w:r>
      <w:r w:rsidR="00394E5C" w:rsidRPr="005F682E">
        <w:rPr>
          <w:b/>
          <w:i/>
          <w:sz w:val="24"/>
          <w:szCs w:val="24"/>
        </w:rPr>
        <w:t>rmet</w:t>
      </w:r>
      <w:r w:rsidR="005F10DC" w:rsidRPr="005F682E">
        <w:rPr>
          <w:b/>
          <w:i/>
          <w:sz w:val="24"/>
          <w:szCs w:val="24"/>
        </w:rPr>
        <w:t xml:space="preserve"> me adresë</w:t>
      </w:r>
      <w:r w:rsidR="00D82180" w:rsidRPr="005F682E">
        <w:rPr>
          <w:b/>
          <w:i/>
          <w:sz w:val="24"/>
          <w:szCs w:val="24"/>
        </w:rPr>
        <w:t xml:space="preserve"> </w:t>
      </w:r>
      <w:r w:rsidR="005F10DC" w:rsidRPr="005F682E">
        <w:rPr>
          <w:b/>
          <w:i/>
          <w:sz w:val="24"/>
          <w:szCs w:val="24"/>
        </w:rPr>
        <w:t>Sheshi “Abdyl</w:t>
      </w:r>
      <w:r w:rsidR="005F682E" w:rsidRPr="005F682E">
        <w:rPr>
          <w:b/>
          <w:i/>
          <w:sz w:val="24"/>
          <w:szCs w:val="24"/>
        </w:rPr>
        <w:t xml:space="preserve"> </w:t>
      </w:r>
      <w:r w:rsidR="005F10DC" w:rsidRPr="005F682E">
        <w:rPr>
          <w:b/>
          <w:i/>
          <w:sz w:val="24"/>
          <w:szCs w:val="24"/>
        </w:rPr>
        <w:t xml:space="preserve">Frashëri “ </w:t>
      </w:r>
      <w:r w:rsidR="006B769F" w:rsidRPr="005F682E">
        <w:rPr>
          <w:b/>
          <w:i/>
          <w:sz w:val="24"/>
          <w:szCs w:val="24"/>
        </w:rPr>
        <w:t>, kati</w:t>
      </w:r>
      <w:r w:rsidR="00D82180" w:rsidRPr="005F682E">
        <w:rPr>
          <w:b/>
          <w:i/>
          <w:sz w:val="24"/>
          <w:szCs w:val="24"/>
        </w:rPr>
        <w:t xml:space="preserve"> </w:t>
      </w:r>
      <w:r w:rsidR="006B769F" w:rsidRPr="005F682E">
        <w:rPr>
          <w:b/>
          <w:i/>
          <w:sz w:val="24"/>
          <w:szCs w:val="24"/>
        </w:rPr>
        <w:t>katërt</w:t>
      </w:r>
      <w:r w:rsidR="00D82180" w:rsidRPr="005F682E">
        <w:rPr>
          <w:b/>
          <w:i/>
          <w:sz w:val="24"/>
          <w:szCs w:val="24"/>
        </w:rPr>
        <w:t xml:space="preserve"> </w:t>
      </w:r>
      <w:r w:rsidR="005F682E" w:rsidRPr="005F682E">
        <w:rPr>
          <w:b/>
          <w:i/>
          <w:sz w:val="24"/>
          <w:szCs w:val="24"/>
        </w:rPr>
        <w:t>b</w:t>
      </w:r>
      <w:r w:rsidR="00D82180" w:rsidRPr="005F682E">
        <w:rPr>
          <w:b/>
          <w:i/>
          <w:sz w:val="24"/>
          <w:szCs w:val="24"/>
        </w:rPr>
        <w:t xml:space="preserve">renda </w:t>
      </w:r>
      <w:r w:rsidR="005F682E" w:rsidRPr="005F682E">
        <w:rPr>
          <w:b/>
          <w:i/>
          <w:sz w:val="24"/>
          <w:szCs w:val="24"/>
        </w:rPr>
        <w:t xml:space="preserve">dates </w:t>
      </w:r>
      <w:r w:rsidR="001A33F9">
        <w:rPr>
          <w:b/>
          <w:i/>
          <w:sz w:val="24"/>
          <w:szCs w:val="24"/>
        </w:rPr>
        <w:t>08</w:t>
      </w:r>
      <w:r w:rsidR="005F682E" w:rsidRPr="005F682E">
        <w:rPr>
          <w:b/>
          <w:i/>
          <w:sz w:val="24"/>
          <w:szCs w:val="24"/>
        </w:rPr>
        <w:t>.</w:t>
      </w:r>
      <w:r w:rsidR="00A06450">
        <w:rPr>
          <w:b/>
          <w:i/>
          <w:sz w:val="24"/>
          <w:szCs w:val="24"/>
        </w:rPr>
        <w:t>0</w:t>
      </w:r>
      <w:r w:rsidR="001A33F9">
        <w:rPr>
          <w:b/>
          <w:i/>
          <w:sz w:val="24"/>
          <w:szCs w:val="24"/>
        </w:rPr>
        <w:t>7</w:t>
      </w:r>
      <w:r w:rsidR="005F682E" w:rsidRPr="005F682E">
        <w:rPr>
          <w:b/>
          <w:i/>
          <w:sz w:val="24"/>
          <w:szCs w:val="24"/>
        </w:rPr>
        <w:t>.202</w:t>
      </w:r>
      <w:r w:rsidR="00A06450">
        <w:rPr>
          <w:b/>
          <w:i/>
          <w:sz w:val="24"/>
          <w:szCs w:val="24"/>
        </w:rPr>
        <w:t>5</w:t>
      </w:r>
      <w:r w:rsidRPr="005F682E">
        <w:rPr>
          <w:b/>
          <w:i/>
          <w:sz w:val="24"/>
          <w:szCs w:val="24"/>
        </w:rPr>
        <w:t>.</w:t>
      </w:r>
    </w:p>
    <w:tbl>
      <w:tblPr>
        <w:tblW w:w="9810" w:type="dxa"/>
        <w:tblInd w:w="-170" w:type="dxa"/>
        <w:tblBorders>
          <w:bottom w:val="single" w:sz="8" w:space="0" w:color="000000"/>
        </w:tblBorders>
        <w:tblLayout w:type="fixed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8995"/>
      </w:tblGrid>
      <w:tr w:rsidR="00C91C02" w14:paraId="207CCD32" w14:textId="77777777" w:rsidTr="00C91C0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CDFAA4A" w14:textId="77777777" w:rsidR="00C91C02" w:rsidRDefault="00C91C02">
            <w:pPr>
              <w:spacing w:after="0" w:line="240" w:lineRule="auto"/>
              <w:jc w:val="center"/>
              <w:rPr>
                <w:lang w:val="en-GB" w:eastAsia="en-GB"/>
              </w:rPr>
            </w:pPr>
            <w:r>
              <w:rPr>
                <w:b/>
                <w:color w:val="FFFFFF"/>
                <w:sz w:val="28"/>
                <w:szCs w:val="28"/>
                <w:lang w:val="en-GB" w:eastAsia="en-GB"/>
              </w:rPr>
              <w:t>1.3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94A4A3" w14:textId="77777777" w:rsidR="00C91C02" w:rsidRDefault="00C91C02">
            <w:pPr>
              <w:spacing w:after="0" w:line="240" w:lineRule="auto"/>
              <w:rPr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>REZULTATET PËR FAZËN E VERIFIKIMIT PARAPRAK</w:t>
            </w:r>
          </w:p>
        </w:tc>
      </w:tr>
    </w:tbl>
    <w:p w14:paraId="6ED8B1AE" w14:textId="35B7F290" w:rsidR="005F682E" w:rsidRPr="004C6F52" w:rsidRDefault="005B4D17" w:rsidP="005F682E">
      <w:pPr>
        <w:jc w:val="both"/>
      </w:pPr>
      <w:r w:rsidRPr="005F682E">
        <w:rPr>
          <w:sz w:val="24"/>
          <w:szCs w:val="24"/>
        </w:rPr>
        <w:t>Në</w:t>
      </w:r>
      <w:r w:rsidR="00D82180" w:rsidRPr="005F682E">
        <w:rPr>
          <w:sz w:val="24"/>
          <w:szCs w:val="24"/>
        </w:rPr>
        <w:t xml:space="preserve"> </w:t>
      </w:r>
      <w:r w:rsidRPr="005F682E">
        <w:rPr>
          <w:sz w:val="24"/>
          <w:szCs w:val="24"/>
        </w:rPr>
        <w:t>datën</w:t>
      </w:r>
      <w:r w:rsidR="00D82180" w:rsidRPr="005F682E">
        <w:rPr>
          <w:sz w:val="24"/>
          <w:szCs w:val="24"/>
        </w:rPr>
        <w:t xml:space="preserve"> </w:t>
      </w:r>
      <w:r w:rsidR="00A47C07">
        <w:rPr>
          <w:sz w:val="24"/>
          <w:szCs w:val="24"/>
        </w:rPr>
        <w:t>11</w:t>
      </w:r>
      <w:r w:rsidR="00ED1D3E" w:rsidRPr="005F682E">
        <w:rPr>
          <w:sz w:val="24"/>
          <w:szCs w:val="24"/>
        </w:rPr>
        <w:t>.</w:t>
      </w:r>
      <w:r w:rsidR="00A06450">
        <w:rPr>
          <w:sz w:val="24"/>
          <w:szCs w:val="24"/>
        </w:rPr>
        <w:t>0</w:t>
      </w:r>
      <w:r w:rsidR="001A33F9">
        <w:rPr>
          <w:sz w:val="24"/>
          <w:szCs w:val="24"/>
        </w:rPr>
        <w:t>7</w:t>
      </w:r>
      <w:r w:rsidR="00ED1D3E" w:rsidRPr="005F682E">
        <w:rPr>
          <w:sz w:val="24"/>
          <w:szCs w:val="24"/>
        </w:rPr>
        <w:t>.20</w:t>
      </w:r>
      <w:r w:rsidR="00483197" w:rsidRPr="005F682E">
        <w:rPr>
          <w:sz w:val="24"/>
          <w:szCs w:val="24"/>
        </w:rPr>
        <w:t>2</w:t>
      </w:r>
      <w:r w:rsidR="00A06450">
        <w:rPr>
          <w:sz w:val="24"/>
          <w:szCs w:val="24"/>
        </w:rPr>
        <w:t>5</w:t>
      </w:r>
      <w:r w:rsidR="00D82180" w:rsidRPr="005F682E">
        <w:rPr>
          <w:sz w:val="24"/>
          <w:szCs w:val="24"/>
        </w:rPr>
        <w:t xml:space="preserve"> </w:t>
      </w:r>
      <w:r w:rsidRPr="005F682E">
        <w:rPr>
          <w:sz w:val="24"/>
          <w:szCs w:val="24"/>
        </w:rPr>
        <w:t>,njësia</w:t>
      </w:r>
      <w:r w:rsidR="00D82180">
        <w:rPr>
          <w:sz w:val="24"/>
          <w:szCs w:val="24"/>
        </w:rPr>
        <w:t xml:space="preserve"> </w:t>
      </w:r>
      <w:r w:rsidR="00C269C9">
        <w:rPr>
          <w:sz w:val="24"/>
          <w:szCs w:val="24"/>
        </w:rPr>
        <w:t>përgjegjëse</w:t>
      </w:r>
      <w:r w:rsidR="00D82180">
        <w:rPr>
          <w:sz w:val="24"/>
          <w:szCs w:val="24"/>
        </w:rPr>
        <w:t xml:space="preserve"> </w:t>
      </w:r>
      <w:r w:rsidR="00C269C9">
        <w:rPr>
          <w:sz w:val="24"/>
          <w:szCs w:val="24"/>
        </w:rPr>
        <w:t>për</w:t>
      </w:r>
      <w:r w:rsidR="00D82180">
        <w:rPr>
          <w:sz w:val="24"/>
          <w:szCs w:val="24"/>
        </w:rPr>
        <w:t xml:space="preserve"> </w:t>
      </w:r>
      <w:r w:rsidR="00C269C9">
        <w:rPr>
          <w:sz w:val="24"/>
          <w:szCs w:val="24"/>
        </w:rPr>
        <w:t>burimet</w:t>
      </w:r>
      <w:r w:rsidR="00D82180">
        <w:rPr>
          <w:sz w:val="24"/>
          <w:szCs w:val="24"/>
        </w:rPr>
        <w:t xml:space="preserve"> </w:t>
      </w:r>
      <w:r w:rsidRPr="004C6F52">
        <w:rPr>
          <w:sz w:val="24"/>
          <w:szCs w:val="24"/>
        </w:rPr>
        <w:t xml:space="preserve">njerëzore </w:t>
      </w:r>
      <w:r w:rsidR="005F682E" w:rsidRPr="004C6F52">
        <w:rPr>
          <w:sz w:val="24"/>
          <w:szCs w:val="24"/>
        </w:rPr>
        <w:t xml:space="preserve">do të shpallë </w:t>
      </w:r>
      <w:r w:rsidR="005F682E">
        <w:rPr>
          <w:sz w:val="24"/>
          <w:szCs w:val="24"/>
        </w:rPr>
        <w:t>në portalin “Shërbimi Kombëtar i Punë</w:t>
      </w:r>
      <w:r w:rsidR="005F682E" w:rsidRPr="00C269C9">
        <w:rPr>
          <w:sz w:val="24"/>
          <w:szCs w:val="24"/>
        </w:rPr>
        <w:t>simit”,</w:t>
      </w:r>
      <w:r w:rsidR="005F682E">
        <w:rPr>
          <w:sz w:val="24"/>
          <w:szCs w:val="24"/>
        </w:rPr>
        <w:t xml:space="preserve"> dhe në stendën e informimit publik të Bashkisë </w:t>
      </w:r>
      <w:r w:rsidR="005F682E" w:rsidRPr="004C6F52">
        <w:rPr>
          <w:sz w:val="24"/>
          <w:szCs w:val="24"/>
        </w:rPr>
        <w:t xml:space="preserve">listën e </w:t>
      </w:r>
      <w:r w:rsidR="005F682E">
        <w:rPr>
          <w:sz w:val="24"/>
          <w:szCs w:val="24"/>
        </w:rPr>
        <w:t>kandidateve që plotesojnë kushtet e ngritjes në detyrë dhe kriteret e veçanta</w:t>
      </w:r>
      <w:r w:rsidR="005F682E" w:rsidRPr="004C6F52">
        <w:rPr>
          <w:sz w:val="24"/>
          <w:szCs w:val="24"/>
        </w:rPr>
        <w:t xml:space="preserve">, si dhe datën, vendin dhe orën e saktë ku do të zhvillohet </w:t>
      </w:r>
      <w:r w:rsidR="005F682E">
        <w:rPr>
          <w:sz w:val="24"/>
          <w:szCs w:val="24"/>
        </w:rPr>
        <w:t>konkurrimi</w:t>
      </w:r>
      <w:r w:rsidR="005F682E" w:rsidRPr="004C6F52">
        <w:rPr>
          <w:sz w:val="24"/>
          <w:szCs w:val="24"/>
        </w:rPr>
        <w:t>.</w:t>
      </w:r>
    </w:p>
    <w:p w14:paraId="0A255B19" w14:textId="77777777" w:rsidR="005B4D17" w:rsidRPr="005F682E" w:rsidRDefault="005F682E" w:rsidP="005F682E">
      <w:pPr>
        <w:jc w:val="both"/>
        <w:rPr>
          <w:sz w:val="24"/>
          <w:szCs w:val="24"/>
        </w:rPr>
      </w:pPr>
      <w:r w:rsidRPr="004C6F52">
        <w:rPr>
          <w:sz w:val="24"/>
          <w:szCs w:val="24"/>
        </w:rPr>
        <w:t xml:space="preserve">Në të njëjtën datë kandidatët që nuk i plotësojnë kushtet e </w:t>
      </w:r>
      <w:r>
        <w:rPr>
          <w:sz w:val="24"/>
          <w:szCs w:val="24"/>
        </w:rPr>
        <w:t>ngritjes në detyrë</w:t>
      </w:r>
      <w:r w:rsidRPr="004C6F52">
        <w:rPr>
          <w:sz w:val="24"/>
          <w:szCs w:val="24"/>
        </w:rPr>
        <w:t xml:space="preserve"> dhe kriteret e veçanta do të njoftohen</w:t>
      </w:r>
      <w:r>
        <w:rPr>
          <w:sz w:val="24"/>
          <w:szCs w:val="24"/>
        </w:rPr>
        <w:t xml:space="preserve"> individualisht nga </w:t>
      </w:r>
      <w:r w:rsidRPr="003C0BE0">
        <w:rPr>
          <w:sz w:val="24"/>
          <w:szCs w:val="24"/>
        </w:rPr>
        <w:t>njësia përgjegjëse</w:t>
      </w:r>
      <w:r>
        <w:rPr>
          <w:sz w:val="24"/>
          <w:szCs w:val="24"/>
        </w:rPr>
        <w:t xml:space="preserve"> për burimet njerëzore në Bashkinë Përmet</w:t>
      </w:r>
      <w:r w:rsidRPr="004C6F52">
        <w:rPr>
          <w:sz w:val="24"/>
          <w:szCs w:val="24"/>
        </w:rPr>
        <w:t xml:space="preserve">, në rrugë </w:t>
      </w:r>
      <w:r>
        <w:rPr>
          <w:sz w:val="24"/>
          <w:szCs w:val="24"/>
        </w:rPr>
        <w:t>elektronike e-mail, telefonike  për shkaqet e mos kualifikimit .</w:t>
      </w:r>
    </w:p>
    <w:tbl>
      <w:tblPr>
        <w:tblW w:w="9810" w:type="dxa"/>
        <w:tblInd w:w="-170" w:type="dxa"/>
        <w:tblBorders>
          <w:bottom w:val="single" w:sz="8" w:space="0" w:color="000000"/>
        </w:tblBorders>
        <w:tblLayout w:type="fixed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8995"/>
      </w:tblGrid>
      <w:tr w:rsidR="00C91C02" w14:paraId="416EAF46" w14:textId="77777777" w:rsidTr="005B4D1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6247D5C" w14:textId="77777777" w:rsidR="00C91C02" w:rsidRDefault="00C91C02">
            <w:pPr>
              <w:spacing w:after="0" w:line="240" w:lineRule="auto"/>
              <w:jc w:val="center"/>
              <w:rPr>
                <w:lang w:val="en-GB" w:eastAsia="en-GB"/>
              </w:rPr>
            </w:pPr>
            <w:r>
              <w:rPr>
                <w:b/>
                <w:color w:val="FFFFFF"/>
                <w:sz w:val="28"/>
                <w:szCs w:val="28"/>
                <w:lang w:val="en-GB" w:eastAsia="en-GB"/>
              </w:rPr>
              <w:t>1.4</w:t>
            </w:r>
          </w:p>
        </w:tc>
        <w:tc>
          <w:tcPr>
            <w:tcW w:w="8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EA23DD" w14:textId="77777777" w:rsidR="00C91C02" w:rsidRDefault="00C91C02">
            <w:pPr>
              <w:spacing w:after="0" w:line="240" w:lineRule="auto"/>
              <w:rPr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>FUSHAT E NJOHURIVE, AFTËSITË DHE CILËSITË MBI TË CILAT DO TË ZHVILLOHET INTERVISTA</w:t>
            </w:r>
          </w:p>
        </w:tc>
      </w:tr>
    </w:tbl>
    <w:p w14:paraId="4E46F00A" w14:textId="5D24E49C" w:rsidR="00C91C02" w:rsidRDefault="00C91C02" w:rsidP="00562EC4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202263639"/>
      <w:r w:rsidRPr="00562EC4">
        <w:rPr>
          <w:rFonts w:asciiTheme="minorHAnsi" w:hAnsiTheme="minorHAnsi" w:cstheme="minorHAnsi"/>
          <w:sz w:val="24"/>
          <w:szCs w:val="24"/>
        </w:rPr>
        <w:t>Kandidatët do të</w:t>
      </w:r>
      <w:r w:rsidR="0096085E">
        <w:rPr>
          <w:rFonts w:asciiTheme="minorHAnsi" w:hAnsiTheme="minorHAnsi" w:cstheme="minorHAnsi"/>
          <w:sz w:val="24"/>
          <w:szCs w:val="24"/>
        </w:rPr>
        <w:t xml:space="preserve"> </w:t>
      </w:r>
      <w:r w:rsidRPr="00562EC4">
        <w:rPr>
          <w:rFonts w:asciiTheme="minorHAnsi" w:hAnsiTheme="minorHAnsi" w:cstheme="minorHAnsi"/>
          <w:sz w:val="24"/>
          <w:szCs w:val="24"/>
        </w:rPr>
        <w:t>vlerësohen</w:t>
      </w:r>
      <w:r w:rsidR="0096085E">
        <w:rPr>
          <w:rFonts w:asciiTheme="minorHAnsi" w:hAnsiTheme="minorHAnsi" w:cstheme="minorHAnsi"/>
          <w:sz w:val="24"/>
          <w:szCs w:val="24"/>
        </w:rPr>
        <w:t xml:space="preserve"> </w:t>
      </w:r>
      <w:r w:rsidR="00AA6AB4">
        <w:rPr>
          <w:rFonts w:asciiTheme="minorHAnsi" w:hAnsiTheme="minorHAnsi" w:cstheme="minorHAnsi"/>
          <w:sz w:val="24"/>
          <w:szCs w:val="24"/>
        </w:rPr>
        <w:t>pë</w:t>
      </w:r>
      <w:r w:rsidR="0096085E">
        <w:rPr>
          <w:rFonts w:asciiTheme="minorHAnsi" w:hAnsiTheme="minorHAnsi" w:cstheme="minorHAnsi"/>
          <w:sz w:val="24"/>
          <w:szCs w:val="24"/>
        </w:rPr>
        <w:t xml:space="preserve">r </w:t>
      </w:r>
      <w:r w:rsidR="00AA6AB4">
        <w:rPr>
          <w:rFonts w:asciiTheme="minorHAnsi" w:hAnsiTheme="minorHAnsi" w:cstheme="minorHAnsi"/>
          <w:sz w:val="24"/>
          <w:szCs w:val="24"/>
        </w:rPr>
        <w:t>njohuritë e tyre</w:t>
      </w:r>
      <w:r w:rsidR="0096085E">
        <w:rPr>
          <w:rFonts w:asciiTheme="minorHAnsi" w:hAnsiTheme="minorHAnsi" w:cstheme="minorHAnsi"/>
          <w:sz w:val="24"/>
          <w:szCs w:val="24"/>
        </w:rPr>
        <w:t xml:space="preserve"> </w:t>
      </w:r>
      <w:r w:rsidRPr="00562EC4">
        <w:rPr>
          <w:rFonts w:asciiTheme="minorHAnsi" w:hAnsiTheme="minorHAnsi" w:cstheme="minorHAnsi"/>
          <w:sz w:val="24"/>
          <w:szCs w:val="24"/>
        </w:rPr>
        <w:t>në</w:t>
      </w:r>
      <w:r w:rsidR="0096085E">
        <w:rPr>
          <w:rFonts w:asciiTheme="minorHAnsi" w:hAnsiTheme="minorHAnsi" w:cstheme="minorHAnsi"/>
          <w:sz w:val="24"/>
          <w:szCs w:val="24"/>
        </w:rPr>
        <w:t xml:space="preserve"> </w:t>
      </w:r>
      <w:r w:rsidRPr="00562EC4">
        <w:rPr>
          <w:rFonts w:asciiTheme="minorHAnsi" w:hAnsiTheme="minorHAnsi" w:cstheme="minorHAnsi"/>
          <w:sz w:val="24"/>
          <w:szCs w:val="24"/>
        </w:rPr>
        <w:t>lidhje me:</w:t>
      </w:r>
    </w:p>
    <w:p w14:paraId="6B631D32" w14:textId="3BC489C8" w:rsidR="00307094" w:rsidRDefault="00307094" w:rsidP="00307094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  <w:lang w:val="sq-AL"/>
        </w:rPr>
      </w:pPr>
      <w:r w:rsidRPr="007A7EB6">
        <w:rPr>
          <w:rFonts w:asciiTheme="minorHAnsi" w:hAnsiTheme="minorHAnsi" w:cstheme="minorHAnsi"/>
          <w:sz w:val="24"/>
          <w:szCs w:val="24"/>
          <w:lang w:val="sq-AL"/>
        </w:rPr>
        <w:t>Ligjin Nr. 152/2013, “Për nëpunësin civil” i ndryshuar</w:t>
      </w:r>
    </w:p>
    <w:p w14:paraId="539924E6" w14:textId="77777777" w:rsidR="00D023C1" w:rsidRPr="00D023C1" w:rsidRDefault="00D023C1" w:rsidP="00D023C1">
      <w:pPr>
        <w:pStyle w:val="ListParagraph"/>
        <w:numPr>
          <w:ilvl w:val="0"/>
          <w:numId w:val="15"/>
        </w:numPr>
        <w:tabs>
          <w:tab w:val="left" w:pos="826"/>
        </w:tabs>
        <w:spacing w:line="218" w:lineRule="auto"/>
        <w:ind w:right="260"/>
        <w:rPr>
          <w:sz w:val="24"/>
        </w:rPr>
      </w:pPr>
      <w:r w:rsidRPr="00D023C1">
        <w:rPr>
          <w:sz w:val="24"/>
        </w:rPr>
        <w:t>Njohuritë mbi legjislacionin për organizimin dhe funksionimin e qeverisjes vendore, Ligji 139/2015;</w:t>
      </w:r>
    </w:p>
    <w:p w14:paraId="35295EE0" w14:textId="77777777" w:rsidR="00D023C1" w:rsidRPr="00D023C1" w:rsidRDefault="00D023C1" w:rsidP="00D023C1">
      <w:pPr>
        <w:pStyle w:val="ListParagraph"/>
        <w:numPr>
          <w:ilvl w:val="0"/>
          <w:numId w:val="15"/>
        </w:numPr>
        <w:spacing w:line="13" w:lineRule="exact"/>
        <w:rPr>
          <w:rFonts w:ascii="Times New Roman" w:eastAsia="Times New Roman" w:hAnsi="Times New Roman"/>
        </w:rPr>
      </w:pPr>
    </w:p>
    <w:p w14:paraId="489DBDB0" w14:textId="77777777" w:rsidR="00D023C1" w:rsidRPr="00D023C1" w:rsidRDefault="00D023C1" w:rsidP="00D023C1">
      <w:pPr>
        <w:pStyle w:val="ListParagraph"/>
        <w:numPr>
          <w:ilvl w:val="0"/>
          <w:numId w:val="15"/>
        </w:numPr>
        <w:spacing w:line="29" w:lineRule="exact"/>
        <w:rPr>
          <w:rFonts w:ascii="Times New Roman" w:eastAsia="Times New Roman" w:hAnsi="Times New Roman"/>
        </w:rPr>
      </w:pPr>
    </w:p>
    <w:p w14:paraId="7DE68835" w14:textId="70C136F1" w:rsidR="00D023C1" w:rsidRPr="00D023C1" w:rsidRDefault="00D023C1" w:rsidP="00D023C1">
      <w:pPr>
        <w:pStyle w:val="ListParagraph"/>
        <w:numPr>
          <w:ilvl w:val="0"/>
          <w:numId w:val="15"/>
        </w:numPr>
        <w:tabs>
          <w:tab w:val="left" w:pos="826"/>
        </w:tabs>
        <w:spacing w:line="218" w:lineRule="auto"/>
        <w:ind w:right="620"/>
        <w:rPr>
          <w:sz w:val="24"/>
        </w:rPr>
      </w:pPr>
      <w:r w:rsidRPr="00D023C1">
        <w:rPr>
          <w:sz w:val="24"/>
        </w:rPr>
        <w:t>Njohuritë mbi ligjin nr. 9131, datë 08.09.2003 “Për rregullat e etikës në administratën publike”;</w:t>
      </w:r>
    </w:p>
    <w:p w14:paraId="5581E12C" w14:textId="6D9F2331" w:rsidR="00D023C1" w:rsidRPr="00D023C1" w:rsidRDefault="00D023C1" w:rsidP="00D023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color w:val="auto"/>
          <w:sz w:val="24"/>
          <w:szCs w:val="24"/>
        </w:rPr>
      </w:pPr>
      <w:bookmarkStart w:id="3" w:name="_Hlk182818612"/>
      <w:r w:rsidRPr="00D023C1">
        <w:rPr>
          <w:sz w:val="23"/>
        </w:rPr>
        <w:t>Njohuritë mbi Ligjin Nr. 93/2015 “</w:t>
      </w:r>
      <w:r w:rsidRPr="00D023C1">
        <w:rPr>
          <w:i/>
          <w:sz w:val="23"/>
        </w:rPr>
        <w:t>Për Turizmin</w:t>
      </w:r>
      <w:r w:rsidRPr="00D023C1">
        <w:rPr>
          <w:sz w:val="23"/>
        </w:rPr>
        <w:t>”.</w:t>
      </w:r>
    </w:p>
    <w:bookmarkEnd w:id="3"/>
    <w:p w14:paraId="14752EC5" w14:textId="77777777" w:rsidR="00E1158C" w:rsidRPr="00F45F8B" w:rsidRDefault="00E1158C" w:rsidP="00E1158C">
      <w:pPr>
        <w:jc w:val="both"/>
        <w:rPr>
          <w:rFonts w:cstheme="minorHAnsi"/>
          <w:sz w:val="24"/>
          <w:szCs w:val="24"/>
        </w:rPr>
      </w:pPr>
      <w:r w:rsidRPr="00F45F8B">
        <w:rPr>
          <w:rFonts w:cstheme="minorHAnsi"/>
          <w:b/>
          <w:sz w:val="24"/>
          <w:szCs w:val="24"/>
        </w:rPr>
        <w:t>Kandidatët</w:t>
      </w:r>
      <w:r w:rsidR="00907C04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gjatë</w:t>
      </w:r>
      <w:r w:rsidR="00907C04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intervistës</w:t>
      </w:r>
      <w:r w:rsidR="00907C04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së</w:t>
      </w:r>
      <w:r w:rsidR="00907C04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 xml:space="preserve">strukturuar me gojë do </w:t>
      </w:r>
      <w:bookmarkEnd w:id="2"/>
      <w:r w:rsidRPr="00F45F8B">
        <w:rPr>
          <w:rFonts w:cstheme="minorHAnsi"/>
          <w:b/>
          <w:sz w:val="24"/>
          <w:szCs w:val="24"/>
        </w:rPr>
        <w:t>të</w:t>
      </w:r>
      <w:r w:rsidR="00907C04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vlerësohen</w:t>
      </w:r>
      <w:r w:rsidR="00907C04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në</w:t>
      </w:r>
      <w:r w:rsidR="00907C04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lidhje me:</w:t>
      </w:r>
    </w:p>
    <w:p w14:paraId="6E90036C" w14:textId="77777777" w:rsidR="00E1158C" w:rsidRPr="00F45F8B" w:rsidRDefault="00E1158C" w:rsidP="00E1158C">
      <w:pPr>
        <w:numPr>
          <w:ilvl w:val="0"/>
          <w:numId w:val="5"/>
        </w:numPr>
        <w:ind w:hanging="360"/>
        <w:contextualSpacing/>
        <w:jc w:val="both"/>
        <w:rPr>
          <w:rFonts w:cstheme="minorHAnsi"/>
          <w:sz w:val="24"/>
          <w:szCs w:val="24"/>
        </w:rPr>
      </w:pPr>
      <w:r w:rsidRPr="00F45F8B">
        <w:rPr>
          <w:rFonts w:cstheme="minorHAnsi"/>
          <w:sz w:val="24"/>
          <w:szCs w:val="24"/>
        </w:rPr>
        <w:t>Njohuritë, aftësitë, kompetencën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në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lidhje me përshkrimin e pozicionit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të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punës;</w:t>
      </w:r>
    </w:p>
    <w:p w14:paraId="25E0277E" w14:textId="77777777" w:rsidR="00E1158C" w:rsidRPr="00F45F8B" w:rsidRDefault="00E1158C" w:rsidP="00E1158C">
      <w:pPr>
        <w:numPr>
          <w:ilvl w:val="0"/>
          <w:numId w:val="5"/>
        </w:numPr>
        <w:ind w:hanging="360"/>
        <w:contextualSpacing/>
        <w:jc w:val="both"/>
        <w:rPr>
          <w:rFonts w:cstheme="minorHAnsi"/>
          <w:sz w:val="24"/>
          <w:szCs w:val="24"/>
        </w:rPr>
      </w:pPr>
      <w:r w:rsidRPr="00F45F8B">
        <w:rPr>
          <w:rFonts w:cstheme="minorHAnsi"/>
          <w:sz w:val="24"/>
          <w:szCs w:val="24"/>
        </w:rPr>
        <w:t>Eksperiencën e tyre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të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mëparshme;</w:t>
      </w:r>
    </w:p>
    <w:p w14:paraId="2357DDEC" w14:textId="77777777" w:rsidR="00E1158C" w:rsidRPr="00F45F8B" w:rsidRDefault="00E1158C" w:rsidP="00E1158C">
      <w:pPr>
        <w:numPr>
          <w:ilvl w:val="0"/>
          <w:numId w:val="5"/>
        </w:numPr>
        <w:ind w:hanging="360"/>
        <w:contextualSpacing/>
        <w:jc w:val="both"/>
        <w:rPr>
          <w:rFonts w:cstheme="minorHAnsi"/>
          <w:sz w:val="24"/>
          <w:szCs w:val="24"/>
        </w:rPr>
      </w:pPr>
      <w:r w:rsidRPr="00F45F8B">
        <w:rPr>
          <w:rFonts w:cstheme="minorHAnsi"/>
          <w:sz w:val="24"/>
          <w:szCs w:val="24"/>
        </w:rPr>
        <w:t>Motivimin, aspiratat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dhe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pritshmëritë e tyre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për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karrierën.</w:t>
      </w:r>
    </w:p>
    <w:p w14:paraId="7CE975B5" w14:textId="77777777" w:rsidR="00E1158C" w:rsidRPr="00F45F8B" w:rsidRDefault="00E1158C" w:rsidP="00E1158C">
      <w:pPr>
        <w:jc w:val="both"/>
        <w:rPr>
          <w:rFonts w:cstheme="minorHAnsi"/>
          <w:sz w:val="24"/>
          <w:szCs w:val="24"/>
        </w:rPr>
      </w:pPr>
      <w:r w:rsidRPr="00F45F8B">
        <w:rPr>
          <w:rFonts w:cstheme="minorHAnsi"/>
          <w:sz w:val="24"/>
          <w:szCs w:val="24"/>
        </w:rPr>
        <w:t>Totali</w:t>
      </w:r>
      <w:r w:rsidR="00907C04">
        <w:rPr>
          <w:rFonts w:cstheme="minorHAnsi"/>
          <w:sz w:val="24"/>
          <w:szCs w:val="24"/>
        </w:rPr>
        <w:t xml:space="preserve"> i </w:t>
      </w:r>
      <w:r w:rsidRPr="00F45F8B">
        <w:rPr>
          <w:rFonts w:cstheme="minorHAnsi"/>
          <w:sz w:val="24"/>
          <w:szCs w:val="24"/>
        </w:rPr>
        <w:t>pikëve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për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këtë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vlerësim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është 60 pikë.</w:t>
      </w:r>
    </w:p>
    <w:p w14:paraId="23558BD4" w14:textId="77777777" w:rsidR="00E1158C" w:rsidRPr="006A54DE" w:rsidRDefault="00E1158C" w:rsidP="005F682E">
      <w:pPr>
        <w:rPr>
          <w:rFonts w:ascii="Times New Roman" w:hAnsi="Times New Roman" w:cs="Times New Roman"/>
          <w:sz w:val="24"/>
          <w:szCs w:val="24"/>
        </w:rPr>
      </w:pP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Më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shumë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detaje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lidhje me vlerësimin me pikë, metodologjinë e shpërndarjes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së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pikëve, mënyrën e llogaritjes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së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rezultatit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përfundimtar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gjeni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Udhëzimin nr. 2, datë 27.03.2015, të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Departamentit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Administratës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Publike “www.dap.gov.al”</w:t>
      </w:r>
      <w:r w:rsidRPr="006A54DE">
        <w:rPr>
          <w:rFonts w:ascii="Times New Roman" w:hAnsi="Times New Roman" w:cs="Times New Roman"/>
          <w:sz w:val="24"/>
          <w:szCs w:val="24"/>
        </w:rPr>
        <w:br/>
      </w:r>
      <w:r w:rsidRPr="006A54DE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6A54DE">
          <w:rPr>
            <w:rStyle w:val="Hyperlink"/>
            <w:rFonts w:ascii="Times New Roman" w:hAnsi="Times New Roman" w:cs="Times New Roman"/>
            <w:color w:val="EC4345"/>
            <w:sz w:val="24"/>
            <w:szCs w:val="24"/>
            <w:shd w:val="clear" w:color="auto" w:fill="FFFFFF"/>
          </w:rPr>
          <w:t>http://www.dap.gov.al/legjislacioni/udhezime-manuale/54-udhezim-nr-2-date-27-03-2015</w:t>
        </w:r>
      </w:hyperlink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tbl>
      <w:tblPr>
        <w:tblW w:w="9816" w:type="dxa"/>
        <w:tblInd w:w="-170" w:type="dxa"/>
        <w:tblBorders>
          <w:bottom w:val="single" w:sz="8" w:space="0" w:color="000000"/>
        </w:tblBorders>
        <w:tblLayout w:type="fixed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9000"/>
      </w:tblGrid>
      <w:tr w:rsidR="00E1158C" w:rsidRPr="00F45F8B" w14:paraId="5EBDD918" w14:textId="77777777" w:rsidTr="00D8218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3E20D39" w14:textId="77777777" w:rsidR="00E1158C" w:rsidRPr="00F45F8B" w:rsidRDefault="00E1158C" w:rsidP="00D8218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color w:val="FFFFFF"/>
                <w:sz w:val="24"/>
                <w:szCs w:val="24"/>
                <w:lang w:val="en-GB" w:eastAsia="en-GB"/>
              </w:rPr>
              <w:t>1.</w:t>
            </w:r>
            <w:r>
              <w:rPr>
                <w:rFonts w:cstheme="minorHAnsi"/>
                <w:b/>
                <w:color w:val="FFFFFF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2208F1" w14:textId="77777777" w:rsidR="00E1158C" w:rsidRPr="00F45F8B" w:rsidRDefault="00E1158C" w:rsidP="00D82180">
            <w:pPr>
              <w:spacing w:after="0" w:line="240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sz w:val="24"/>
                <w:szCs w:val="24"/>
                <w:lang w:val="en-GB" w:eastAsia="en-GB"/>
              </w:rPr>
              <w:t>DATA E DALJES SË REZULTATEVE TË KONKURIMIT DHE MËNYRA E KOMUNIKIMIT</w:t>
            </w:r>
          </w:p>
        </w:tc>
      </w:tr>
    </w:tbl>
    <w:p w14:paraId="343E5BDD" w14:textId="77777777" w:rsidR="00E1158C" w:rsidRDefault="00E1158C" w:rsidP="00E1158C">
      <w:pPr>
        <w:jc w:val="both"/>
        <w:rPr>
          <w:rFonts w:ascii="Helvetica" w:hAnsi="Helvetica" w:cs="Helvetica"/>
          <w:shd w:val="clear" w:color="auto" w:fill="FFFFFF"/>
        </w:rPr>
      </w:pPr>
    </w:p>
    <w:p w14:paraId="57570793" w14:textId="77777777" w:rsidR="00E1158C" w:rsidRPr="006A54DE" w:rsidRDefault="00E1158C" w:rsidP="00E1158C">
      <w:pPr>
        <w:jc w:val="both"/>
        <w:rPr>
          <w:rFonts w:ascii="Times New Roman" w:hAnsi="Times New Roman" w:cs="Times New Roman"/>
          <w:sz w:val="24"/>
          <w:szCs w:val="24"/>
        </w:rPr>
      </w:pP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përfundim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vlerësimit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kandidatëve, informacioni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fituesin do t</w:t>
      </w:r>
      <w:r w:rsidR="00907C04"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shpallet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portalin “Shërbimi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Kombëtar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Punësimit” dhe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Stendat e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Informimit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publik.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tbl>
      <w:tblPr>
        <w:tblW w:w="12120" w:type="dxa"/>
        <w:tblLook w:val="04A0" w:firstRow="1" w:lastRow="0" w:firstColumn="1" w:lastColumn="0" w:noHBand="0" w:noVBand="1"/>
      </w:tblPr>
      <w:tblGrid>
        <w:gridCol w:w="615"/>
        <w:gridCol w:w="11505"/>
      </w:tblGrid>
      <w:tr w:rsidR="00E1158C" w:rsidRPr="00F45F8B" w14:paraId="7B9B4070" w14:textId="77777777" w:rsidTr="00D82180"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A6785" w14:textId="77777777" w:rsidR="00E1158C" w:rsidRPr="00F45F8B" w:rsidRDefault="00E1158C" w:rsidP="00D82180">
            <w:pPr>
              <w:spacing w:after="0" w:line="360" w:lineRule="atLeast"/>
              <w:jc w:val="center"/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  <w:lastRenderedPageBreak/>
              <w:t>2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24058" w14:textId="77777777" w:rsidR="00E1158C" w:rsidRPr="00F45F8B" w:rsidRDefault="00E1158C" w:rsidP="00D82180">
            <w:pPr>
              <w:spacing w:after="0" w:line="360" w:lineRule="atLeast"/>
              <w:rPr>
                <w:rFonts w:cstheme="minorHAnsi"/>
                <w:b/>
                <w:bCs/>
                <w:caps/>
                <w:color w:val="FF0000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aps/>
                <w:color w:val="FF0000"/>
                <w:sz w:val="24"/>
                <w:szCs w:val="24"/>
                <w:lang w:val="en-GB" w:eastAsia="en-GB"/>
              </w:rPr>
              <w:t>PRANIM NË SHËRBIMIN CIVIL</w:t>
            </w:r>
          </w:p>
        </w:tc>
      </w:tr>
    </w:tbl>
    <w:p w14:paraId="0E040C0A" w14:textId="77777777" w:rsidR="00E1158C" w:rsidRPr="00F45F8B" w:rsidRDefault="00E1158C" w:rsidP="00E1158C">
      <w:pPr>
        <w:spacing w:after="0" w:line="240" w:lineRule="auto"/>
        <w:rPr>
          <w:rFonts w:cstheme="minorHAnsi"/>
          <w:sz w:val="24"/>
          <w:szCs w:val="24"/>
          <w:lang w:val="en-GB" w:eastAsia="en-GB"/>
        </w:rPr>
      </w:pPr>
    </w:p>
    <w:p w14:paraId="4C4E9F25" w14:textId="1C615D72" w:rsidR="00E1158C" w:rsidRPr="005F682E" w:rsidRDefault="00E1158C" w:rsidP="00E1158C">
      <w:pPr>
        <w:shd w:val="clear" w:color="auto" w:fill="FFFF99"/>
        <w:spacing w:after="0" w:line="360" w:lineRule="atLeast"/>
        <w:jc w:val="both"/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</w:pP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   Vetëm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në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rast se nga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pozicionet e renditura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në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fillim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të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kësaj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shpalljeje, në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përfundim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të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procedures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së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lëvizjes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paralele, rezulton se ende ka pozicione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vakante, këto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pozicione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janë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të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vlefshme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për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konkurimin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nëpërmjet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procedures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së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pranimit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në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shërbimin civil për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kategorinë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ekzekutive. Këtë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informacion do ta merrni, duke filluar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nga data </w:t>
      </w:r>
      <w:r w:rsidR="00A06450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1</w:t>
      </w:r>
      <w:r w:rsidR="00A47C07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8</w:t>
      </w:r>
      <w:r w:rsidR="005F682E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.</w:t>
      </w:r>
      <w:r w:rsidR="00A06450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0</w:t>
      </w:r>
      <w:r w:rsidR="001A33F9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7</w:t>
      </w:r>
      <w:r w:rsidR="005F682E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.202</w:t>
      </w:r>
      <w:r w:rsidR="00A06450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5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 </w:t>
      </w:r>
    </w:p>
    <w:p w14:paraId="7F3C1B2A" w14:textId="77777777" w:rsidR="00E1158C" w:rsidRPr="00F45F8B" w:rsidRDefault="00E1158C" w:rsidP="00E1158C">
      <w:pPr>
        <w:spacing w:after="0" w:line="240" w:lineRule="auto"/>
        <w:rPr>
          <w:rFonts w:cstheme="minorHAnsi"/>
          <w:sz w:val="24"/>
          <w:szCs w:val="24"/>
          <w:lang w:val="en-GB" w:eastAsia="en-GB"/>
        </w:rPr>
      </w:pPr>
    </w:p>
    <w:tbl>
      <w:tblPr>
        <w:tblW w:w="12120" w:type="dxa"/>
        <w:tblLook w:val="04A0" w:firstRow="1" w:lastRow="0" w:firstColumn="1" w:lastColumn="0" w:noHBand="0" w:noVBand="1"/>
      </w:tblPr>
      <w:tblGrid>
        <w:gridCol w:w="615"/>
        <w:gridCol w:w="11505"/>
      </w:tblGrid>
      <w:tr w:rsidR="00E1158C" w:rsidRPr="00F45F8B" w14:paraId="07F959CD" w14:textId="77777777" w:rsidTr="00D82180"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B1A76" w14:textId="77777777" w:rsidR="00E1158C" w:rsidRPr="00F45F8B" w:rsidRDefault="00E1158C" w:rsidP="00D82180">
            <w:pPr>
              <w:spacing w:after="0" w:line="360" w:lineRule="atLeast"/>
              <w:jc w:val="center"/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  <w:t>2.1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2F29D" w14:textId="77777777" w:rsidR="005F682E" w:rsidRDefault="00E1158C" w:rsidP="00D82180">
            <w:pPr>
              <w:spacing w:after="0" w:line="360" w:lineRule="atLeast"/>
              <w:rPr>
                <w:rFonts w:cstheme="minorHAnsi"/>
                <w:b/>
                <w:bCs/>
                <w:caps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aps/>
                <w:sz w:val="24"/>
                <w:szCs w:val="24"/>
                <w:lang w:val="en-GB" w:eastAsia="en-GB"/>
              </w:rPr>
              <w:t xml:space="preserve">KUSHTET QË DUHET TË PLOTËSOJË KANDIDATI NË PROCEDURËN E PRANIMIT NË SHËRBIMIN CIVIL </w:t>
            </w:r>
          </w:p>
          <w:p w14:paraId="24025165" w14:textId="77777777" w:rsidR="00E1158C" w:rsidRPr="00F45F8B" w:rsidRDefault="00E1158C" w:rsidP="00D82180">
            <w:pPr>
              <w:spacing w:after="0" w:line="360" w:lineRule="atLeast"/>
              <w:rPr>
                <w:rFonts w:cstheme="minorHAnsi"/>
                <w:b/>
                <w:bCs/>
                <w:caps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aps/>
                <w:sz w:val="24"/>
                <w:szCs w:val="24"/>
                <w:lang w:val="en-GB" w:eastAsia="en-GB"/>
              </w:rPr>
              <w:t>DHE KRITERET E VEÇANTA</w:t>
            </w:r>
          </w:p>
        </w:tc>
      </w:tr>
    </w:tbl>
    <w:p w14:paraId="03F6B33E" w14:textId="77777777" w:rsidR="00E1158C" w:rsidRPr="005F682E" w:rsidRDefault="00E1158C" w:rsidP="005F682E">
      <w:pPr>
        <w:rPr>
          <w:rFonts w:asciiTheme="minorHAnsi" w:hAnsiTheme="minorHAnsi" w:cstheme="minorHAnsi"/>
          <w:shd w:val="clear" w:color="auto" w:fill="FFFFFF"/>
        </w:rPr>
      </w:pP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Për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këtë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procedure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kanë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drejtë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aplikojnë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gjithë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kandidatët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jashtë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sistemit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shërbimit civil, që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plotësojnë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kërkesat e përgjithshme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sipas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nenit 21, 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ligjit 152/2013 “Për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nëpunësin civil”</w:t>
      </w:r>
      <w:r w:rsidR="005F682E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ndryshuar. </w:t>
      </w:r>
      <w:r w:rsidRPr="005F682E">
        <w:rPr>
          <w:rFonts w:asciiTheme="minorHAnsi" w:hAnsiTheme="minorHAnsi" w:cstheme="minorHAnsi"/>
          <w:sz w:val="24"/>
          <w:szCs w:val="24"/>
        </w:rPr>
        <w:br/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Kushtet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që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duhet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plotësojë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kandidati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në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procedurën e pranimit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në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shërbimin civil janë: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</w:p>
    <w:p w14:paraId="2A46F39E" w14:textId="77777777" w:rsidR="00E1158C" w:rsidRPr="005F682E" w:rsidRDefault="00E1158C" w:rsidP="005F682E">
      <w:pPr>
        <w:rPr>
          <w:rFonts w:asciiTheme="minorHAnsi" w:hAnsiTheme="minorHAnsi" w:cstheme="minorHAnsi"/>
          <w:b/>
          <w:bCs/>
        </w:rPr>
      </w:pP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 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jetë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shtetas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shqiptar; </w:t>
      </w:r>
      <w:r w:rsidRPr="005F682E">
        <w:rPr>
          <w:rFonts w:asciiTheme="minorHAnsi" w:hAnsiTheme="minorHAnsi" w:cstheme="minorHAnsi"/>
          <w:sz w:val="24"/>
          <w:szCs w:val="24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b 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ketë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zotësi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plotë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për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vepruar; </w:t>
      </w:r>
      <w:r w:rsidRPr="005F682E">
        <w:rPr>
          <w:rFonts w:asciiTheme="minorHAnsi" w:hAnsiTheme="minorHAnsi" w:cstheme="minorHAnsi"/>
          <w:sz w:val="24"/>
          <w:szCs w:val="24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 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zotërojë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gjuhën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shqipe, 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shkruar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dhe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folur; </w:t>
      </w:r>
      <w:r w:rsidRPr="005F682E">
        <w:rPr>
          <w:rFonts w:asciiTheme="minorHAnsi" w:hAnsiTheme="minorHAnsi" w:cstheme="minorHAnsi"/>
          <w:sz w:val="24"/>
          <w:szCs w:val="24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 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jetë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kushte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shëndetësore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që e lejojnë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kryejë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detyrën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përkatëse; </w:t>
      </w:r>
      <w:r w:rsidRPr="005F682E">
        <w:rPr>
          <w:rFonts w:asciiTheme="minorHAnsi" w:hAnsiTheme="minorHAnsi" w:cstheme="minorHAnsi"/>
          <w:sz w:val="24"/>
          <w:szCs w:val="24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 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mos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jetë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dënuar me vendim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formës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prerë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për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kryerjen e një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krimi apo për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kryerjen e një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kundërvajtjeje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penale me dashje; </w:t>
      </w:r>
      <w:r w:rsidRPr="005F682E">
        <w:rPr>
          <w:rFonts w:asciiTheme="minorHAnsi" w:hAnsiTheme="minorHAnsi" w:cstheme="minorHAnsi"/>
          <w:sz w:val="24"/>
          <w:szCs w:val="24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 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Ndaj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tij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mos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jetë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marrë masa disiplinore e largimit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nga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shërbimi civil, që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nuk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është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shuar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sipas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ligjit 152/2013 “Për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nëpunësin civil” 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ndryshuar. </w:t>
      </w:r>
      <w:r w:rsidRPr="005F682E">
        <w:rPr>
          <w:rFonts w:asciiTheme="minorHAnsi" w:hAnsiTheme="minorHAnsi" w:cstheme="minorHAnsi"/>
          <w:sz w:val="24"/>
          <w:szCs w:val="24"/>
        </w:rPr>
        <w:br/>
      </w:r>
      <w:r w:rsidRPr="005F682E">
        <w:rPr>
          <w:rFonts w:asciiTheme="minorHAnsi" w:hAnsiTheme="minorHAnsi" w:cstheme="minorHAnsi"/>
          <w:sz w:val="24"/>
          <w:szCs w:val="24"/>
        </w:rPr>
        <w:br/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Kandidatët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duhet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plotësojnë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kërkesat e posaçme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si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vijon:</w:t>
      </w:r>
    </w:p>
    <w:p w14:paraId="7EFCC0AC" w14:textId="77777777" w:rsidR="007A7EB6" w:rsidRPr="007A7EB6" w:rsidRDefault="00E1158C" w:rsidP="006344FE">
      <w:pPr>
        <w:pStyle w:val="ListParagraph"/>
        <w:numPr>
          <w:ilvl w:val="0"/>
          <w:numId w:val="17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A7EB6">
        <w:rPr>
          <w:rFonts w:asciiTheme="minorHAnsi" w:hAnsiTheme="minorHAnsi" w:cstheme="minorHAnsi"/>
          <w:sz w:val="24"/>
          <w:szCs w:val="24"/>
        </w:rPr>
        <w:t>Të</w:t>
      </w:r>
      <w:r w:rsidR="00907C04" w:rsidRPr="007A7EB6">
        <w:rPr>
          <w:rFonts w:asciiTheme="minorHAnsi" w:hAnsiTheme="minorHAnsi" w:cstheme="minorHAnsi"/>
          <w:sz w:val="24"/>
          <w:szCs w:val="24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</w:rPr>
        <w:t>zotërojë</w:t>
      </w:r>
      <w:r w:rsidR="00907C04" w:rsidRPr="007A7EB6">
        <w:rPr>
          <w:rFonts w:asciiTheme="minorHAnsi" w:hAnsiTheme="minorHAnsi" w:cstheme="minorHAnsi"/>
          <w:sz w:val="24"/>
          <w:szCs w:val="24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</w:rPr>
        <w:t>diplomë</w:t>
      </w:r>
      <w:r w:rsidR="00907C04" w:rsidRPr="007A7EB6">
        <w:rPr>
          <w:rFonts w:asciiTheme="minorHAnsi" w:hAnsiTheme="minorHAnsi" w:cstheme="minorHAnsi"/>
          <w:sz w:val="24"/>
          <w:szCs w:val="24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nivelit "Bachelor" </w:t>
      </w:r>
      <w:r w:rsid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4178833D" w14:textId="77777777" w:rsidR="00E1158C" w:rsidRPr="007A7EB6" w:rsidRDefault="00625F76" w:rsidP="006344FE">
      <w:pPr>
        <w:pStyle w:val="ListParagraph"/>
        <w:numPr>
          <w:ilvl w:val="0"/>
          <w:numId w:val="17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A7EB6">
        <w:rPr>
          <w:rFonts w:asciiTheme="minorHAnsi" w:hAnsiTheme="minorHAnsi" w:cstheme="minorHAnsi"/>
          <w:sz w:val="24"/>
          <w:szCs w:val="24"/>
        </w:rPr>
        <w:t>T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ë </w:t>
      </w:r>
      <w:r w:rsidRPr="007A7EB6">
        <w:rPr>
          <w:rFonts w:asciiTheme="minorHAnsi" w:hAnsiTheme="minorHAnsi" w:cstheme="minorHAnsi"/>
          <w:sz w:val="24"/>
          <w:szCs w:val="24"/>
        </w:rPr>
        <w:t>ket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ë</w:t>
      </w:r>
      <w:r w:rsidRPr="007A7EB6">
        <w:rPr>
          <w:rFonts w:asciiTheme="minorHAnsi" w:hAnsiTheme="minorHAnsi" w:cstheme="minorHAnsi"/>
          <w:sz w:val="24"/>
          <w:szCs w:val="24"/>
        </w:rPr>
        <w:t xml:space="preserve"> eksperienc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ë</w:t>
      </w:r>
      <w:r w:rsidR="00E1158C" w:rsidRPr="007A7EB6">
        <w:rPr>
          <w:rFonts w:asciiTheme="minorHAnsi" w:hAnsiTheme="minorHAnsi" w:cstheme="minorHAnsi"/>
          <w:sz w:val="24"/>
          <w:szCs w:val="24"/>
        </w:rPr>
        <w:t xml:space="preserve"> pune</w:t>
      </w:r>
      <w:r w:rsidRPr="007A7EB6">
        <w:rPr>
          <w:rFonts w:asciiTheme="minorHAnsi" w:hAnsiTheme="minorHAnsi" w:cstheme="minorHAnsi"/>
          <w:sz w:val="24"/>
          <w:szCs w:val="24"/>
        </w:rPr>
        <w:t xml:space="preserve"> t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ë</w:t>
      </w:r>
      <w:r w:rsidRPr="007A7EB6">
        <w:rPr>
          <w:rFonts w:asciiTheme="minorHAnsi" w:hAnsiTheme="minorHAnsi" w:cstheme="minorHAnsi"/>
          <w:sz w:val="24"/>
          <w:szCs w:val="24"/>
        </w:rPr>
        <w:t xml:space="preserve"> </w:t>
      </w:r>
      <w:r w:rsidR="00E1158C" w:rsidRPr="007A7EB6">
        <w:rPr>
          <w:rFonts w:asciiTheme="minorHAnsi" w:hAnsiTheme="minorHAnsi" w:cstheme="minorHAnsi"/>
          <w:sz w:val="24"/>
          <w:szCs w:val="24"/>
        </w:rPr>
        <w:t>pak</w:t>
      </w:r>
      <w:r w:rsidRPr="007A7EB6">
        <w:rPr>
          <w:rFonts w:asciiTheme="minorHAnsi" w:hAnsiTheme="minorHAnsi" w:cstheme="minorHAnsi"/>
          <w:sz w:val="24"/>
          <w:szCs w:val="24"/>
        </w:rPr>
        <w:t>t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ë</w:t>
      </w:r>
      <w:r w:rsidR="00E1158C" w:rsidRPr="007A7EB6">
        <w:rPr>
          <w:rFonts w:asciiTheme="minorHAnsi" w:hAnsiTheme="minorHAnsi" w:cstheme="minorHAnsi"/>
          <w:sz w:val="24"/>
          <w:szCs w:val="24"/>
        </w:rPr>
        <w:t xml:space="preserve">n 1 vit </w:t>
      </w:r>
      <w:r w:rsidR="00E1158C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administratë</w:t>
      </w:r>
      <w:r w:rsidR="00E1158C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n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1158C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publike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1158C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ose private.</w:t>
      </w:r>
    </w:p>
    <w:p w14:paraId="474FA5A2" w14:textId="77777777" w:rsidR="00E1158C" w:rsidRPr="005F682E" w:rsidRDefault="00E1158C" w:rsidP="005F682E">
      <w:pPr>
        <w:pStyle w:val="ListParagraph"/>
        <w:numPr>
          <w:ilvl w:val="0"/>
          <w:numId w:val="17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682E">
        <w:rPr>
          <w:rFonts w:asciiTheme="minorHAnsi" w:hAnsiTheme="minorHAnsi" w:cstheme="minorHAnsi"/>
          <w:sz w:val="24"/>
          <w:szCs w:val="24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ketë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njohuri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mira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gjuhës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angleze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t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ë </w:t>
      </w:r>
      <w:r w:rsidRPr="005F682E">
        <w:rPr>
          <w:rFonts w:asciiTheme="minorHAnsi" w:hAnsiTheme="minorHAnsi" w:cstheme="minorHAnsi"/>
          <w:sz w:val="24"/>
          <w:szCs w:val="24"/>
        </w:rPr>
        <w:t>Çertifikuara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ose me Diplom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ë.</w:t>
      </w:r>
    </w:p>
    <w:p w14:paraId="559215F6" w14:textId="77777777" w:rsidR="00E1158C" w:rsidRPr="005F682E" w:rsidRDefault="00625F76" w:rsidP="005F682E">
      <w:pPr>
        <w:pStyle w:val="ListParagraph"/>
        <w:numPr>
          <w:ilvl w:val="0"/>
          <w:numId w:val="17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682E">
        <w:rPr>
          <w:rFonts w:asciiTheme="minorHAnsi" w:hAnsiTheme="minorHAnsi" w:cstheme="minorHAnsi"/>
          <w:sz w:val="24"/>
          <w:szCs w:val="24"/>
        </w:rPr>
        <w:t>T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ë </w:t>
      </w:r>
      <w:r w:rsidRPr="005F682E">
        <w:rPr>
          <w:rFonts w:asciiTheme="minorHAnsi" w:hAnsiTheme="minorHAnsi" w:cstheme="minorHAnsi"/>
          <w:sz w:val="24"/>
          <w:szCs w:val="24"/>
        </w:rPr>
        <w:t>ket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ë </w:t>
      </w:r>
      <w:r w:rsidR="00E1158C" w:rsidRPr="005F682E">
        <w:rPr>
          <w:rFonts w:asciiTheme="minorHAnsi" w:hAnsiTheme="minorHAnsi" w:cstheme="minorHAnsi"/>
          <w:sz w:val="24"/>
          <w:szCs w:val="24"/>
        </w:rPr>
        <w:t>njohuri</w:t>
      </w:r>
      <w:r w:rsidRPr="005F682E">
        <w:rPr>
          <w:rFonts w:asciiTheme="minorHAnsi" w:hAnsiTheme="minorHAnsi" w:cstheme="minorHAnsi"/>
          <w:sz w:val="24"/>
          <w:szCs w:val="24"/>
        </w:rPr>
        <w:t xml:space="preserve"> t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ë </w:t>
      </w:r>
      <w:r w:rsidR="00E1158C" w:rsidRPr="005F682E">
        <w:rPr>
          <w:rFonts w:asciiTheme="minorHAnsi" w:hAnsiTheme="minorHAnsi" w:cstheme="minorHAnsi"/>
          <w:sz w:val="24"/>
          <w:szCs w:val="24"/>
        </w:rPr>
        <w:t>mira</w:t>
      </w:r>
      <w:r w:rsidRPr="005F682E">
        <w:rPr>
          <w:rFonts w:asciiTheme="minorHAnsi" w:hAnsiTheme="minorHAnsi" w:cstheme="minorHAnsi"/>
          <w:sz w:val="24"/>
          <w:szCs w:val="24"/>
        </w:rPr>
        <w:t xml:space="preserve"> t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ë </w:t>
      </w:r>
      <w:r w:rsidR="00E1158C" w:rsidRPr="005F682E">
        <w:rPr>
          <w:rFonts w:asciiTheme="minorHAnsi" w:hAnsiTheme="minorHAnsi" w:cstheme="minorHAnsi"/>
          <w:sz w:val="24"/>
          <w:szCs w:val="24"/>
        </w:rPr>
        <w:t>programeve</w:t>
      </w:r>
      <w:r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="00E1158C" w:rsidRPr="005F682E">
        <w:rPr>
          <w:rFonts w:asciiTheme="minorHAnsi" w:hAnsiTheme="minorHAnsi" w:cstheme="minorHAnsi"/>
          <w:sz w:val="24"/>
          <w:szCs w:val="24"/>
        </w:rPr>
        <w:t>komjuterike</w:t>
      </w:r>
      <w:r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="00E1158C" w:rsidRPr="005F682E">
        <w:rPr>
          <w:rFonts w:asciiTheme="minorHAnsi" w:hAnsiTheme="minorHAnsi" w:cstheme="minorHAnsi"/>
          <w:sz w:val="24"/>
          <w:szCs w:val="24"/>
        </w:rPr>
        <w:t>baz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ë.</w:t>
      </w:r>
    </w:p>
    <w:p w14:paraId="60615D99" w14:textId="77777777" w:rsidR="00E1158C" w:rsidRPr="00F45F8B" w:rsidRDefault="00E1158C" w:rsidP="00E1158C">
      <w:pPr>
        <w:spacing w:after="0" w:line="240" w:lineRule="auto"/>
        <w:ind w:left="720"/>
        <w:contextualSpacing/>
        <w:rPr>
          <w:rFonts w:cstheme="minorHAnsi"/>
          <w:sz w:val="24"/>
          <w:szCs w:val="24"/>
        </w:rPr>
      </w:pPr>
    </w:p>
    <w:tbl>
      <w:tblPr>
        <w:tblW w:w="12120" w:type="dxa"/>
        <w:tblLook w:val="04A0" w:firstRow="1" w:lastRow="0" w:firstColumn="1" w:lastColumn="0" w:noHBand="0" w:noVBand="1"/>
      </w:tblPr>
      <w:tblGrid>
        <w:gridCol w:w="615"/>
        <w:gridCol w:w="11505"/>
      </w:tblGrid>
      <w:tr w:rsidR="00E1158C" w:rsidRPr="00F45F8B" w14:paraId="6222EB3C" w14:textId="77777777" w:rsidTr="00D82180"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0B19E" w14:textId="77777777" w:rsidR="00E1158C" w:rsidRPr="00F45F8B" w:rsidRDefault="00E1158C" w:rsidP="00D82180">
            <w:pPr>
              <w:spacing w:after="0" w:line="360" w:lineRule="atLeast"/>
              <w:jc w:val="center"/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  <w:t>2.2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AB79E" w14:textId="77777777" w:rsidR="00E1158C" w:rsidRPr="00F45F8B" w:rsidRDefault="00E1158C" w:rsidP="00D82180">
            <w:pPr>
              <w:spacing w:after="0" w:line="360" w:lineRule="atLeast"/>
              <w:rPr>
                <w:rFonts w:cstheme="minorHAnsi"/>
                <w:b/>
                <w:bCs/>
                <w:caps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aps/>
                <w:sz w:val="24"/>
                <w:szCs w:val="24"/>
                <w:lang w:val="en-GB" w:eastAsia="en-GB"/>
              </w:rPr>
              <w:t>DOKUMENTACIONI, MËNYRA DHE AFATI I DORËZIMIT</w:t>
            </w:r>
          </w:p>
        </w:tc>
      </w:tr>
    </w:tbl>
    <w:p w14:paraId="70A73788" w14:textId="77777777" w:rsidR="00E1158C" w:rsidRDefault="00E1158C" w:rsidP="00E115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</w:pPr>
    </w:p>
    <w:p w14:paraId="5A0A5B55" w14:textId="77777777" w:rsidR="00E1158C" w:rsidRPr="005F682E" w:rsidRDefault="00E1158C" w:rsidP="00E1158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 w:eastAsia="en-GB"/>
        </w:rPr>
      </w:pP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Kandidatët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që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aplikojnë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duhet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të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dorëzojnë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dokumentat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si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mëposhtë: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t> </w:t>
      </w:r>
    </w:p>
    <w:p w14:paraId="5A5EC0B1" w14:textId="77777777" w:rsidR="00E1158C" w:rsidRPr="005F682E" w:rsidRDefault="00E1158C" w:rsidP="00E1158C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</w:pP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a 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Jetëshkrim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i </w:t>
      </w:r>
      <w:r w:rsidRPr="005F682E">
        <w:rPr>
          <w:rFonts w:asciiTheme="minorHAnsi" w:hAnsiTheme="minorHAnsi" w:cstheme="minorHAnsi"/>
          <w:sz w:val="24"/>
          <w:szCs w:val="24"/>
        </w:rPr>
        <w:t>plotësuar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në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përputhje me dokumentin tip që e gjeni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në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linkun:</w:t>
      </w:r>
    </w:p>
    <w:p w14:paraId="001326F6" w14:textId="77777777" w:rsidR="00E1158C" w:rsidRPr="005F682E" w:rsidRDefault="00A47C07" w:rsidP="00E1158C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</w:pPr>
      <w:hyperlink r:id="rId10" w:history="1">
        <w:r w:rsidR="00E1158C" w:rsidRPr="005F682E">
          <w:rPr>
            <w:rFonts w:asciiTheme="minorHAnsi" w:hAnsiTheme="minorHAnsi" w:cstheme="minorHAnsi"/>
            <w:color w:val="0000FF" w:themeColor="hyperlink"/>
            <w:sz w:val="24"/>
            <w:szCs w:val="24"/>
            <w:u w:val="single"/>
          </w:rPr>
          <w:t>http://lgu.dap.gov.al/CVTemplate_jeteshkrimi_standard.docx</w:t>
        </w:r>
      </w:hyperlink>
    </w:p>
    <w:p w14:paraId="79CA6AFA" w14:textId="6FBA1341" w:rsidR="00E1158C" w:rsidRPr="00F45F8B" w:rsidRDefault="00E1158C" w:rsidP="00E1158C">
      <w:pPr>
        <w:spacing w:after="0" w:line="240" w:lineRule="auto"/>
        <w:rPr>
          <w:rFonts w:cstheme="minorHAnsi"/>
          <w:sz w:val="24"/>
          <w:szCs w:val="24"/>
          <w:lang w:val="en-GB" w:eastAsia="en-GB"/>
        </w:rPr>
      </w:pP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b 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Fotokopje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diplomës . Për diplomat e marra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jashtë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Republikës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së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Shqipërisë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përcillet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njehsimi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nga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Ministria e Arsimit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dhe e Sportit;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c 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Fotokopje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librezës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së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punës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d 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Fotokopje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letërnjoftimit (ID);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t> 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lastRenderedPageBreak/>
        <w:t xml:space="preserve">e 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Vërtetim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gjendjes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shëndetësore;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t> 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f – Vertetim per gjendjen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gjyqësore;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t> 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g 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Çdo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dokumentacion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tjetër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që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vërteton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trajnimet, kualifikimet, arsimin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shtesë, vlerësimet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pozitive apo të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tjera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përmendura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në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jetëshkrimin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tuaj;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Aplikimi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dhe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dorëzimi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i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gjitha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dokumenteve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cituara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mësipër do t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ë 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b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ë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het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pran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ë 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Zyr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ë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s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s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Administrat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s t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ë 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Bashkis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ë 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ë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rmet.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Aplikimi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dhe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dorëzimi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i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dokumentave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për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procedurën e pranimit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në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kategorinë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ekzekutive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8B61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duhet</w:t>
      </w:r>
      <w:r w:rsidR="00625F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8B61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të</w:t>
      </w:r>
      <w:r w:rsidR="00625F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8B61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bëhet</w:t>
      </w:r>
      <w:r w:rsidR="00625F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8B61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brenda</w:t>
      </w:r>
      <w:r w:rsidR="00625F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8B61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datës:</w:t>
      </w:r>
      <w:r w:rsidRPr="008B61CB">
        <w:rPr>
          <w:rFonts w:ascii="Times New Roman" w:hAnsi="Times New Roman" w:cs="Times New Roman"/>
          <w:b/>
          <w:bCs/>
          <w:sz w:val="24"/>
          <w:szCs w:val="24"/>
          <w:lang w:val="en-GB" w:eastAsia="en-GB"/>
        </w:rPr>
        <w:t> </w:t>
      </w:r>
      <w:r w:rsidR="00A06450"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en-GB"/>
        </w:rPr>
        <w:t>1</w:t>
      </w:r>
      <w:r w:rsidR="00A47C07"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en-GB"/>
        </w:rPr>
        <w:t>8</w:t>
      </w:r>
      <w:r w:rsidR="005F682E"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en-GB"/>
        </w:rPr>
        <w:t>.</w:t>
      </w:r>
      <w:r w:rsidR="00A06450"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en-GB"/>
        </w:rPr>
        <w:t>0</w:t>
      </w:r>
      <w:r w:rsidR="001A33F9"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en-GB"/>
        </w:rPr>
        <w:t>7</w:t>
      </w:r>
      <w:r w:rsidR="005F682E"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en-GB"/>
        </w:rPr>
        <w:t>.202</w:t>
      </w:r>
      <w:r w:rsidR="00A06450"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en-GB"/>
        </w:rPr>
        <w:t>5</w:t>
      </w:r>
    </w:p>
    <w:tbl>
      <w:tblPr>
        <w:tblW w:w="12120" w:type="dxa"/>
        <w:tblLook w:val="04A0" w:firstRow="1" w:lastRow="0" w:firstColumn="1" w:lastColumn="0" w:noHBand="0" w:noVBand="1"/>
      </w:tblPr>
      <w:tblGrid>
        <w:gridCol w:w="615"/>
        <w:gridCol w:w="11505"/>
      </w:tblGrid>
      <w:tr w:rsidR="00E1158C" w:rsidRPr="00F45F8B" w14:paraId="359D7EDF" w14:textId="77777777" w:rsidTr="00D82180"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70130" w14:textId="77777777" w:rsidR="00E1158C" w:rsidRPr="00F45F8B" w:rsidRDefault="00E1158C" w:rsidP="00D82180">
            <w:pPr>
              <w:spacing w:after="0" w:line="360" w:lineRule="atLeast"/>
              <w:jc w:val="center"/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bookmarkStart w:id="4" w:name="_Hlk84404633"/>
            <w:r w:rsidRPr="00F45F8B"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  <w:t>2.3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58C8B" w14:textId="77777777" w:rsidR="00E1158C" w:rsidRPr="00F45F8B" w:rsidRDefault="00E1158C" w:rsidP="00D82180">
            <w:pPr>
              <w:spacing w:after="0" w:line="360" w:lineRule="atLeast"/>
              <w:rPr>
                <w:rFonts w:cstheme="minorHAnsi"/>
                <w:b/>
                <w:bCs/>
                <w:caps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aps/>
                <w:sz w:val="24"/>
                <w:szCs w:val="24"/>
                <w:lang w:val="en-GB" w:eastAsia="en-GB"/>
              </w:rPr>
              <w:t>REZULTATET PËR FAZËN E VERIFIKIMIT PARAPRAK</w:t>
            </w:r>
          </w:p>
        </w:tc>
      </w:tr>
      <w:bookmarkEnd w:id="4"/>
    </w:tbl>
    <w:p w14:paraId="76190AB3" w14:textId="77777777" w:rsidR="00E1158C" w:rsidRPr="00F45F8B" w:rsidRDefault="00E1158C" w:rsidP="00E1158C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en-GB" w:eastAsia="en-GB"/>
        </w:rPr>
      </w:pPr>
    </w:p>
    <w:p w14:paraId="39BC5F20" w14:textId="043C8741" w:rsidR="005F682E" w:rsidRPr="000B592B" w:rsidRDefault="00E1158C" w:rsidP="005F682E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  <w:lang w:val="en-GB" w:eastAsia="en-GB"/>
        </w:rPr>
      </w:pPr>
      <w:r w:rsidRPr="00F45F8B">
        <w:rPr>
          <w:rFonts w:cstheme="minorHAnsi"/>
          <w:sz w:val="24"/>
          <w:szCs w:val="24"/>
          <w:lang w:val="en-GB" w:eastAsia="en-GB"/>
        </w:rPr>
        <w:t> </w:t>
      </w:r>
      <w:r w:rsidRPr="008B61CB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Në</w:t>
      </w:r>
      <w:r w:rsidR="00625F76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r w:rsidRPr="008B61CB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datën</w:t>
      </w:r>
      <w:r w:rsidR="00A47C07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A47C0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21</w:t>
      </w:r>
      <w:r w:rsidR="005F682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.</w:t>
      </w:r>
      <w:r w:rsidR="00A0645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0</w:t>
      </w:r>
      <w:r w:rsidR="001A33F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7</w:t>
      </w:r>
      <w:r w:rsidR="005F682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.20</w:t>
      </w:r>
      <w:r w:rsidR="0030709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2</w:t>
      </w:r>
      <w:r w:rsidR="00A0645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5</w:t>
      </w:r>
      <w:r w:rsidRPr="008B61CB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, </w:t>
      </w:r>
      <w:r w:rsid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Njesia e Menaxhimit te Burimeve Njerezore</w:t>
      </w:r>
      <w:r w:rsidR="005F682E" w:rsidRPr="00383D8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do të shpallë në </w:t>
      </w:r>
      <w:r w:rsid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portalin Sherbimi Kombetar i Punesimit dhe ne  stendat e informimit publik</w:t>
      </w:r>
      <w:r w:rsidR="005F682E" w:rsidRPr="00383D8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, listën e kandidatëve që plotësojnë kushtet dhe kriteret e veçanta për proceduren e pranimit në kategorinë ekzekutive, si dhe datën, vendin dhe orën e saktë ku do të zhvillohet testimi me shkrim dhe intervista.</w:t>
      </w:r>
      <w:r w:rsidR="005F682E" w:rsidRPr="00383D86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="005F682E" w:rsidRPr="00383D86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="005F682E" w:rsidRPr="00383D8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Në të njëjtën datë kandidatët që nuk i plotësojnë kushtet e pranimit në kategorinë ekzekutive dhe kriteret e veçanta do të njoftohen individualis</w:t>
      </w:r>
      <w:r w:rsid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ht në mënyrë elektronike nga NJMBNJ</w:t>
      </w:r>
      <w:r w:rsidR="005F682E" w:rsidRPr="00383D8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, për shkaqet e moskualifikimit</w:t>
      </w:r>
      <w:r w:rsidR="005F682E" w:rsidRPr="00383D86">
        <w:rPr>
          <w:rFonts w:asciiTheme="minorHAnsi" w:hAnsiTheme="minorHAnsi" w:cstheme="minorHAnsi"/>
          <w:sz w:val="24"/>
          <w:szCs w:val="24"/>
          <w:lang w:val="en-GB" w:eastAsia="en-GB"/>
        </w:rPr>
        <w:t> </w:t>
      </w:r>
      <w:r w:rsidR="005F682E" w:rsidRPr="00383D86">
        <w:rPr>
          <w:rFonts w:asciiTheme="minorHAnsi" w:hAnsiTheme="minorHAnsi" w:cstheme="minorHAnsi"/>
          <w:i/>
          <w:iCs/>
          <w:sz w:val="24"/>
          <w:szCs w:val="24"/>
          <w:u w:val="single"/>
          <w:shd w:val="clear" w:color="auto" w:fill="FFFFFF"/>
          <w:lang w:val="en-GB" w:eastAsia="en-GB"/>
        </w:rPr>
        <w:t>(nëpërmjet adresës së e-mail)</w:t>
      </w:r>
      <w:r w:rsidR="005F682E">
        <w:rPr>
          <w:rFonts w:asciiTheme="minorHAnsi" w:hAnsiTheme="minorHAnsi" w:cstheme="minorHAnsi"/>
          <w:i/>
          <w:iCs/>
          <w:sz w:val="24"/>
          <w:szCs w:val="24"/>
          <w:u w:val="single"/>
          <w:shd w:val="clear" w:color="auto" w:fill="FFFFFF"/>
          <w:lang w:val="en-GB" w:eastAsia="en-GB"/>
        </w:rPr>
        <w:t>.</w:t>
      </w:r>
      <w:r w:rsidR="005F682E" w:rsidRPr="000B592B">
        <w:rPr>
          <w:rFonts w:asciiTheme="minorHAnsi" w:hAnsiTheme="minorHAnsi" w:cstheme="minorHAnsi"/>
          <w:sz w:val="24"/>
          <w:szCs w:val="24"/>
          <w:lang w:val="en-GB" w:eastAsia="en-GB"/>
        </w:rPr>
        <w:br/>
      </w:r>
    </w:p>
    <w:tbl>
      <w:tblPr>
        <w:tblW w:w="12120" w:type="dxa"/>
        <w:tblLook w:val="04A0" w:firstRow="1" w:lastRow="0" w:firstColumn="1" w:lastColumn="0" w:noHBand="0" w:noVBand="1"/>
      </w:tblPr>
      <w:tblGrid>
        <w:gridCol w:w="615"/>
        <w:gridCol w:w="11505"/>
      </w:tblGrid>
      <w:tr w:rsidR="007A7EB6" w:rsidRPr="00F45F8B" w14:paraId="492231F0" w14:textId="77777777" w:rsidTr="00AA3DAB"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A3043" w14:textId="77777777" w:rsidR="007A7EB6" w:rsidRPr="00F45F8B" w:rsidRDefault="007A7EB6" w:rsidP="00AA3DAB">
            <w:pPr>
              <w:spacing w:after="0" w:line="360" w:lineRule="atLeast"/>
              <w:jc w:val="center"/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  <w:t>2.</w:t>
            </w:r>
            <w:r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A2174" w14:textId="77777777" w:rsidR="007A7EB6" w:rsidRPr="00F45F8B" w:rsidRDefault="007A7EB6" w:rsidP="00AA3DAB">
            <w:pPr>
              <w:spacing w:after="0" w:line="360" w:lineRule="atLeast"/>
              <w:rPr>
                <w:rFonts w:cstheme="minorHAnsi"/>
                <w:b/>
                <w:bCs/>
                <w:caps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>FUSHAT E NJOHURIVE, AFTËSITË DHE CILËSITË MBI TË CILAT DO TË ZHVILLOHET INTERVISTA</w:t>
            </w:r>
          </w:p>
        </w:tc>
      </w:tr>
    </w:tbl>
    <w:p w14:paraId="3FE29303" w14:textId="067C1055" w:rsidR="00E1158C" w:rsidRPr="007A7EB6" w:rsidRDefault="00E1158C" w:rsidP="007A7EB6">
      <w:pPr>
        <w:spacing w:after="0" w:line="240" w:lineRule="auto"/>
        <w:ind w:left="360"/>
        <w:rPr>
          <w:rFonts w:asciiTheme="minorHAnsi" w:hAnsiTheme="minorHAnsi" w:cstheme="minorHAnsi"/>
          <w:lang w:val="sq-AL"/>
        </w:rPr>
      </w:pPr>
    </w:p>
    <w:p w14:paraId="14683843" w14:textId="77777777" w:rsidR="00D023C1" w:rsidRDefault="00D023C1" w:rsidP="00D023C1">
      <w:pPr>
        <w:jc w:val="both"/>
        <w:rPr>
          <w:rFonts w:asciiTheme="minorHAnsi" w:hAnsiTheme="minorHAnsi" w:cstheme="minorHAnsi"/>
          <w:sz w:val="24"/>
          <w:szCs w:val="24"/>
        </w:rPr>
      </w:pPr>
      <w:r w:rsidRPr="00562EC4">
        <w:rPr>
          <w:rFonts w:asciiTheme="minorHAnsi" w:hAnsiTheme="minorHAnsi" w:cstheme="minorHAnsi"/>
          <w:sz w:val="24"/>
          <w:szCs w:val="24"/>
        </w:rPr>
        <w:t>Kandidatët do të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62EC4">
        <w:rPr>
          <w:rFonts w:asciiTheme="minorHAnsi" w:hAnsiTheme="minorHAnsi" w:cstheme="minorHAnsi"/>
          <w:sz w:val="24"/>
          <w:szCs w:val="24"/>
        </w:rPr>
        <w:t>vlerësohen</w:t>
      </w:r>
      <w:r>
        <w:rPr>
          <w:rFonts w:asciiTheme="minorHAnsi" w:hAnsiTheme="minorHAnsi" w:cstheme="minorHAnsi"/>
          <w:sz w:val="24"/>
          <w:szCs w:val="24"/>
        </w:rPr>
        <w:t xml:space="preserve"> për njohuritë e tyre </w:t>
      </w:r>
      <w:r w:rsidRPr="00562EC4">
        <w:rPr>
          <w:rFonts w:asciiTheme="minorHAnsi" w:hAnsiTheme="minorHAnsi" w:cstheme="minorHAnsi"/>
          <w:sz w:val="24"/>
          <w:szCs w:val="24"/>
        </w:rPr>
        <w:t>në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62EC4">
        <w:rPr>
          <w:rFonts w:asciiTheme="minorHAnsi" w:hAnsiTheme="minorHAnsi" w:cstheme="minorHAnsi"/>
          <w:sz w:val="24"/>
          <w:szCs w:val="24"/>
        </w:rPr>
        <w:t>lidhje me:</w:t>
      </w:r>
    </w:p>
    <w:p w14:paraId="7D430C09" w14:textId="77777777" w:rsidR="00D023C1" w:rsidRDefault="00D023C1" w:rsidP="00D023C1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  <w:lang w:val="sq-AL"/>
        </w:rPr>
      </w:pPr>
      <w:r w:rsidRPr="007A7EB6">
        <w:rPr>
          <w:rFonts w:asciiTheme="minorHAnsi" w:hAnsiTheme="minorHAnsi" w:cstheme="minorHAnsi"/>
          <w:sz w:val="24"/>
          <w:szCs w:val="24"/>
          <w:lang w:val="sq-AL"/>
        </w:rPr>
        <w:t>Ligjin Nr. 152/2013, “Për nëpunësin civil” i ndryshuar</w:t>
      </w:r>
    </w:p>
    <w:p w14:paraId="1031A57A" w14:textId="77777777" w:rsidR="00D023C1" w:rsidRPr="00D023C1" w:rsidRDefault="00D023C1" w:rsidP="00D023C1">
      <w:pPr>
        <w:pStyle w:val="ListParagraph"/>
        <w:numPr>
          <w:ilvl w:val="0"/>
          <w:numId w:val="15"/>
        </w:numPr>
        <w:tabs>
          <w:tab w:val="left" w:pos="826"/>
        </w:tabs>
        <w:spacing w:line="218" w:lineRule="auto"/>
        <w:ind w:right="260"/>
        <w:rPr>
          <w:sz w:val="24"/>
        </w:rPr>
      </w:pPr>
      <w:r w:rsidRPr="00D023C1">
        <w:rPr>
          <w:sz w:val="24"/>
        </w:rPr>
        <w:t>Njohuritë mbi legjislacionin për organizimin dhe funksionimin e qeverisjes vendore, Ligji 139/2015;</w:t>
      </w:r>
    </w:p>
    <w:p w14:paraId="5BA60047" w14:textId="77777777" w:rsidR="00D023C1" w:rsidRPr="00D023C1" w:rsidRDefault="00D023C1" w:rsidP="00D023C1">
      <w:pPr>
        <w:pStyle w:val="ListParagraph"/>
        <w:numPr>
          <w:ilvl w:val="0"/>
          <w:numId w:val="15"/>
        </w:numPr>
        <w:spacing w:line="13" w:lineRule="exact"/>
        <w:rPr>
          <w:rFonts w:ascii="Times New Roman" w:eastAsia="Times New Roman" w:hAnsi="Times New Roman"/>
        </w:rPr>
      </w:pPr>
    </w:p>
    <w:p w14:paraId="0A657E29" w14:textId="77777777" w:rsidR="00D023C1" w:rsidRPr="00D023C1" w:rsidRDefault="00D023C1" w:rsidP="00D023C1">
      <w:pPr>
        <w:pStyle w:val="ListParagraph"/>
        <w:numPr>
          <w:ilvl w:val="0"/>
          <w:numId w:val="15"/>
        </w:numPr>
        <w:spacing w:line="29" w:lineRule="exact"/>
        <w:rPr>
          <w:rFonts w:ascii="Times New Roman" w:eastAsia="Times New Roman" w:hAnsi="Times New Roman"/>
        </w:rPr>
      </w:pPr>
    </w:p>
    <w:p w14:paraId="72A5A09E" w14:textId="77777777" w:rsidR="00D023C1" w:rsidRPr="00D023C1" w:rsidRDefault="00D023C1" w:rsidP="00D023C1">
      <w:pPr>
        <w:pStyle w:val="ListParagraph"/>
        <w:numPr>
          <w:ilvl w:val="0"/>
          <w:numId w:val="15"/>
        </w:numPr>
        <w:tabs>
          <w:tab w:val="left" w:pos="826"/>
        </w:tabs>
        <w:spacing w:line="218" w:lineRule="auto"/>
        <w:ind w:right="620"/>
        <w:rPr>
          <w:sz w:val="24"/>
        </w:rPr>
      </w:pPr>
      <w:r w:rsidRPr="00D023C1">
        <w:rPr>
          <w:sz w:val="24"/>
        </w:rPr>
        <w:t>Njohuritë mbi ligjin nr. 9131, datë 08.09.2003 “Për rregullat e etikës në administratën publike”;</w:t>
      </w:r>
    </w:p>
    <w:p w14:paraId="570FB04D" w14:textId="77777777" w:rsidR="00D023C1" w:rsidRPr="00D023C1" w:rsidRDefault="00D023C1" w:rsidP="00D023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color w:val="auto"/>
          <w:sz w:val="24"/>
          <w:szCs w:val="24"/>
        </w:rPr>
      </w:pPr>
      <w:r w:rsidRPr="00D023C1">
        <w:rPr>
          <w:sz w:val="23"/>
        </w:rPr>
        <w:t>Njohuritë mbi Ligjin Nr. 93/2015 “</w:t>
      </w:r>
      <w:r w:rsidRPr="00D023C1">
        <w:rPr>
          <w:i/>
          <w:sz w:val="23"/>
        </w:rPr>
        <w:t>Për Turizmin</w:t>
      </w:r>
      <w:r w:rsidRPr="00D023C1">
        <w:rPr>
          <w:sz w:val="23"/>
        </w:rPr>
        <w:t>”.</w:t>
      </w:r>
    </w:p>
    <w:p w14:paraId="67CBCE04" w14:textId="77777777" w:rsidR="00E1158C" w:rsidRPr="00F45F8B" w:rsidRDefault="00E1158C" w:rsidP="00E115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AB70A2" w14:textId="77777777" w:rsidR="00E1158C" w:rsidRPr="007A7EB6" w:rsidRDefault="00E1158C" w:rsidP="00E1158C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</w:pP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Kandidatët</w:t>
      </w:r>
      <w:r w:rsidR="00D72CA8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gjatë</w:t>
      </w:r>
      <w:r w:rsidR="00D72CA8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intervistës</w:t>
      </w:r>
      <w:r w:rsidR="00D72CA8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së</w:t>
      </w:r>
      <w:r w:rsidR="00D72CA8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strukturuar me gojë do të</w:t>
      </w:r>
      <w:r w:rsidR="00D72CA8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vlerësohen</w:t>
      </w:r>
      <w:r w:rsidR="00D72CA8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në</w:t>
      </w:r>
      <w:r w:rsidR="00D72CA8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lidhje me:</w:t>
      </w:r>
      <w:r w:rsidRPr="007A7EB6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7A7EB6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a - Njohuritë, aftësitë, kompetencën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në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lidhje me përshkrimin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përgjithësues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të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punës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për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pozicionet;</w:t>
      </w:r>
      <w:r w:rsidRPr="007A7EB6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b - Eksperiencën e tyre të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mëparshme;</w:t>
      </w:r>
      <w:r w:rsidRPr="007A7EB6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c - Motivimin, aspiratat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dhe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pritshmëritë e tyre për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karrierën.</w:t>
      </w:r>
    </w:p>
    <w:p w14:paraId="1C0CB006" w14:textId="77777777" w:rsidR="00E1158C" w:rsidRPr="007A7EB6" w:rsidRDefault="00E1158C" w:rsidP="00E1158C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</w:pPr>
    </w:p>
    <w:tbl>
      <w:tblPr>
        <w:tblW w:w="12120" w:type="dxa"/>
        <w:tblLook w:val="04A0" w:firstRow="1" w:lastRow="0" w:firstColumn="1" w:lastColumn="0" w:noHBand="0" w:noVBand="1"/>
      </w:tblPr>
      <w:tblGrid>
        <w:gridCol w:w="615"/>
        <w:gridCol w:w="11505"/>
      </w:tblGrid>
      <w:tr w:rsidR="00E1158C" w:rsidRPr="007A7EB6" w14:paraId="1561FEA7" w14:textId="77777777" w:rsidTr="00D82180"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9A05C" w14:textId="77777777" w:rsidR="00E1158C" w:rsidRPr="007A7EB6" w:rsidRDefault="00E1158C" w:rsidP="00D82180">
            <w:pPr>
              <w:spacing w:after="0" w:line="360" w:lineRule="atLeast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A7EB6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  <w:t>2.5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9BC85" w14:textId="77777777" w:rsidR="00E1158C" w:rsidRPr="007A7EB6" w:rsidRDefault="00E1158C" w:rsidP="00D82180">
            <w:pPr>
              <w:spacing w:after="0" w:line="360" w:lineRule="atLeast"/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  <w:lang w:val="en-GB" w:eastAsia="en-GB"/>
              </w:rPr>
            </w:pPr>
            <w:r w:rsidRPr="007A7EB6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  <w:lang w:val="en-GB" w:eastAsia="en-GB"/>
              </w:rPr>
              <w:t>MËNYRA E VLERËSIMIT TË KANDIDATËVE</w:t>
            </w:r>
          </w:p>
        </w:tc>
      </w:tr>
    </w:tbl>
    <w:p w14:paraId="6B731951" w14:textId="77777777" w:rsidR="00E1158C" w:rsidRPr="007A7EB6" w:rsidRDefault="00E1158C" w:rsidP="00FF5DC2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</w:pP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Kandidatët do të</w:t>
      </w:r>
      <w:r w:rsidR="00CE4416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vlerësohen</w:t>
      </w:r>
      <w:r w:rsidR="00CE4416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në</w:t>
      </w:r>
      <w:r w:rsidR="00CE4416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lidhje me:</w:t>
      </w:r>
    </w:p>
    <w:p w14:paraId="399F31A9" w14:textId="77777777" w:rsidR="00E1158C" w:rsidRPr="007A7EB6" w:rsidRDefault="00E1158C" w:rsidP="007A7EB6">
      <w:pPr>
        <w:spacing w:after="0" w:line="240" w:lineRule="auto"/>
        <w:rPr>
          <w:rFonts w:cstheme="minorHAnsi"/>
          <w:sz w:val="24"/>
          <w:szCs w:val="24"/>
        </w:rPr>
      </w:pP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a - Vlerësimin me shkrim, deri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në 60 pikë;</w:t>
      </w:r>
      <w:r w:rsidRPr="007A7EB6">
        <w:rPr>
          <w:rFonts w:asciiTheme="minorHAnsi" w:hAnsiTheme="minorHAnsi" w:cstheme="minorHAnsi"/>
          <w:sz w:val="24"/>
          <w:szCs w:val="24"/>
        </w:rPr>
        <w:br/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b - Intervistën e strukturuar me gojë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që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konsiston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motivimin, aspiratat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dhe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pritshmëritë e tyre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për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karrierën, deri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në 25 pikë; </w:t>
      </w:r>
      <w:r w:rsidRPr="007A7EB6">
        <w:rPr>
          <w:rFonts w:asciiTheme="minorHAnsi" w:hAnsiTheme="minorHAnsi" w:cstheme="minorHAnsi"/>
          <w:sz w:val="24"/>
          <w:szCs w:val="24"/>
        </w:rPr>
        <w:br/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c - Jetëshkrimin, që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konsiston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vlerësimin e arsimimit, të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përvojës e të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trajnimeve, të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lidhura me fushën, deri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në 15 pikë. </w:t>
      </w:r>
      <w:r w:rsidRPr="007A7EB6">
        <w:rPr>
          <w:rFonts w:asciiTheme="minorHAnsi" w:hAnsiTheme="minorHAnsi" w:cstheme="minorHAnsi"/>
          <w:sz w:val="24"/>
          <w:szCs w:val="24"/>
        </w:rPr>
        <w:br/>
      </w:r>
      <w:r w:rsidRPr="007A7EB6">
        <w:rPr>
          <w:rFonts w:asciiTheme="minorHAnsi" w:hAnsiTheme="minorHAnsi" w:cstheme="minorHAnsi"/>
          <w:sz w:val="24"/>
          <w:szCs w:val="24"/>
        </w:rPr>
        <w:br/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Më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shumë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detaje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lidhje me vlerësimin me pikë, metodologjinë e shpërndarjes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së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pikëve, mënyrën e llogaritjes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së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rezultatit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përfundimtar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gjeni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Udhëzimin nr. 2, datë 27.03.2015, të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Departamentit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Administratës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Publike “www.dap.gov.al” </w:t>
      </w:r>
      <w:r w:rsidRPr="007A7EB6">
        <w:rPr>
          <w:rFonts w:asciiTheme="minorHAnsi" w:hAnsiTheme="minorHAnsi" w:cstheme="minorHAnsi"/>
          <w:sz w:val="24"/>
          <w:szCs w:val="24"/>
        </w:rPr>
        <w:br/>
      </w:r>
      <w:r w:rsidRPr="00BB2E08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Pr="00BB2E08">
          <w:rPr>
            <w:rStyle w:val="Hyperlink"/>
            <w:rFonts w:ascii="Times New Roman" w:hAnsi="Times New Roman" w:cs="Times New Roman"/>
            <w:color w:val="EC4345"/>
            <w:sz w:val="24"/>
            <w:szCs w:val="24"/>
            <w:shd w:val="clear" w:color="auto" w:fill="FFFFFF"/>
          </w:rPr>
          <w:t>http://www.dap.gov.al/legjislacioni/udhezime-manuale/54-udhezim-nr-2-date-27-03-2015</w:t>
        </w:r>
      </w:hyperlink>
    </w:p>
    <w:tbl>
      <w:tblPr>
        <w:tblW w:w="9810" w:type="dxa"/>
        <w:tblInd w:w="-170" w:type="dxa"/>
        <w:tblBorders>
          <w:bottom w:val="single" w:sz="8" w:space="0" w:color="000000"/>
        </w:tblBorders>
        <w:tblLayout w:type="fixed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8995"/>
      </w:tblGrid>
      <w:tr w:rsidR="00C91C02" w14:paraId="3D0DCFAB" w14:textId="77777777" w:rsidTr="00C91C0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B40F657" w14:textId="77777777" w:rsidR="00C91C02" w:rsidRDefault="00E1158C">
            <w:pPr>
              <w:spacing w:after="0" w:line="240" w:lineRule="auto"/>
              <w:jc w:val="center"/>
              <w:rPr>
                <w:lang w:val="en-GB" w:eastAsia="en-GB"/>
              </w:rPr>
            </w:pPr>
            <w:r>
              <w:rPr>
                <w:b/>
                <w:color w:val="FFFFFF"/>
                <w:sz w:val="28"/>
                <w:szCs w:val="28"/>
                <w:lang w:val="en-GB" w:eastAsia="en-GB"/>
              </w:rPr>
              <w:t>2</w:t>
            </w:r>
            <w:r w:rsidR="00C91C02">
              <w:rPr>
                <w:b/>
                <w:color w:val="FFFFFF"/>
                <w:sz w:val="28"/>
                <w:szCs w:val="28"/>
                <w:lang w:val="en-GB" w:eastAsia="en-GB"/>
              </w:rPr>
              <w:t>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372831" w14:textId="77777777" w:rsidR="00C91C02" w:rsidRDefault="00C91C02">
            <w:pPr>
              <w:spacing w:after="0" w:line="240" w:lineRule="auto"/>
              <w:rPr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DATA </w:t>
            </w:r>
            <w:smartTag w:uri="urn:schemas-microsoft-com:office:smarttags" w:element="place">
              <w:r>
                <w:rPr>
                  <w:b/>
                  <w:sz w:val="24"/>
                  <w:szCs w:val="24"/>
                  <w:lang w:val="en-GB" w:eastAsia="en-GB"/>
                </w:rPr>
                <w:t>E DALJES</w:t>
              </w:r>
            </w:smartTag>
            <w:r>
              <w:rPr>
                <w:b/>
                <w:sz w:val="24"/>
                <w:szCs w:val="24"/>
                <w:lang w:val="en-GB" w:eastAsia="en-GB"/>
              </w:rPr>
              <w:t xml:space="preserve"> SË REZULTATEVE TË KONKURIMIT DHE MËNYRA E KOMUNIKIMIT</w:t>
            </w:r>
          </w:p>
        </w:tc>
      </w:tr>
    </w:tbl>
    <w:p w14:paraId="55E4B44D" w14:textId="77777777" w:rsidR="007A7EB6" w:rsidRPr="00C50EDB" w:rsidRDefault="007A7EB6" w:rsidP="007A7E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Në përfundim të vlerësimit të kandidatëve, NJBNJ </w:t>
      </w:r>
      <w:r w:rsidRPr="00E723FA">
        <w:rPr>
          <w:sz w:val="24"/>
          <w:szCs w:val="24"/>
        </w:rPr>
        <w:t>do të shpallë në faqen zyrtare të Bashkisë Përmet, në portalin “Shërbimi Kombëtar i Punësimit”, dhe në stendën e informimit publik të Bashkisë</w:t>
      </w:r>
      <w:r>
        <w:rPr>
          <w:sz w:val="24"/>
          <w:szCs w:val="24"/>
        </w:rPr>
        <w:t xml:space="preserve"> të gjithë kandidatët pjesëmarrës në këtë proçedurë do të njoftohen individualisht në mënyrë elektronike për rezultatet </w:t>
      </w:r>
      <w:r>
        <w:rPr>
          <w:i/>
          <w:sz w:val="24"/>
          <w:szCs w:val="24"/>
          <w:u w:val="single"/>
        </w:rPr>
        <w:t>(nëpërmjet adresës së e-mail, telefonit etj.)</w:t>
      </w:r>
    </w:p>
    <w:p w14:paraId="41E5DE5E" w14:textId="77777777" w:rsidR="007A7EB6" w:rsidRDefault="007A7EB6" w:rsidP="007A7EB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A90814F" w14:textId="77777777" w:rsidR="007A7EB6" w:rsidRDefault="007A7EB6" w:rsidP="007A7EB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4BD8048" w14:textId="77777777" w:rsidR="007A7EB6" w:rsidRPr="00C50EDB" w:rsidRDefault="007A7EB6" w:rsidP="007A7EB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50EDB">
        <w:rPr>
          <w:rFonts w:asciiTheme="minorHAnsi" w:eastAsia="Times New Roman" w:hAnsiTheme="minorHAnsi" w:cstheme="minorHAnsi"/>
          <w:b/>
          <w:sz w:val="24"/>
          <w:szCs w:val="24"/>
        </w:rPr>
        <w:t>NJËSIA PËRGJEGJËSE E BURIMEVE NJERËZORE</w:t>
      </w:r>
    </w:p>
    <w:p w14:paraId="74EEEFB1" w14:textId="77777777" w:rsidR="007A7EB6" w:rsidRPr="00C50EDB" w:rsidRDefault="007A7EB6" w:rsidP="007A7EB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0EDB">
        <w:rPr>
          <w:rFonts w:asciiTheme="minorHAnsi" w:hAnsiTheme="minorHAnsi" w:cstheme="minorHAnsi"/>
          <w:b/>
          <w:sz w:val="24"/>
          <w:szCs w:val="24"/>
        </w:rPr>
        <w:t>BASHKIA P</w:t>
      </w:r>
      <w:r>
        <w:rPr>
          <w:rFonts w:asciiTheme="minorHAnsi" w:hAnsiTheme="minorHAnsi" w:cstheme="minorHAnsi"/>
          <w:b/>
          <w:sz w:val="24"/>
          <w:szCs w:val="24"/>
        </w:rPr>
        <w:t>Ë</w:t>
      </w:r>
      <w:r w:rsidRPr="00C50EDB">
        <w:rPr>
          <w:rFonts w:asciiTheme="minorHAnsi" w:hAnsiTheme="minorHAnsi" w:cstheme="minorHAnsi"/>
          <w:b/>
          <w:sz w:val="24"/>
          <w:szCs w:val="24"/>
        </w:rPr>
        <w:t>RMET</w:t>
      </w:r>
    </w:p>
    <w:p w14:paraId="0D6E5995" w14:textId="77777777" w:rsidR="00D73B99" w:rsidRPr="00B10AE4" w:rsidRDefault="00D73B99" w:rsidP="007A7EB6">
      <w:pPr>
        <w:jc w:val="both"/>
        <w:rPr>
          <w:rFonts w:asciiTheme="minorHAnsi" w:eastAsia="Times New Roman" w:hAnsiTheme="minorHAnsi" w:cstheme="minorHAnsi"/>
          <w:color w:val="FF0000"/>
          <w:sz w:val="24"/>
          <w:szCs w:val="24"/>
        </w:rPr>
      </w:pPr>
    </w:p>
    <w:sectPr w:rsidR="00D73B99" w:rsidRPr="00B10AE4" w:rsidSect="00E54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7A44"/>
    <w:multiLevelType w:val="hybridMultilevel"/>
    <w:tmpl w:val="88A6E8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4C75"/>
    <w:multiLevelType w:val="multilevel"/>
    <w:tmpl w:val="B170B0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2" w15:restartNumberingAfterBreak="0">
    <w:nsid w:val="0B3A6DEA"/>
    <w:multiLevelType w:val="hybridMultilevel"/>
    <w:tmpl w:val="B0B49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FEF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</w:rPr>
    </w:lvl>
  </w:abstractNum>
  <w:abstractNum w:abstractNumId="4" w15:restartNumberingAfterBreak="0">
    <w:nsid w:val="0FAC74F5"/>
    <w:multiLevelType w:val="hybridMultilevel"/>
    <w:tmpl w:val="360238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328E3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</w:rPr>
    </w:lvl>
  </w:abstractNum>
  <w:abstractNum w:abstractNumId="6" w15:restartNumberingAfterBreak="0">
    <w:nsid w:val="236759E2"/>
    <w:multiLevelType w:val="hybridMultilevel"/>
    <w:tmpl w:val="88A6E8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F4D21"/>
    <w:multiLevelType w:val="hybridMultilevel"/>
    <w:tmpl w:val="50CA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758CA"/>
    <w:multiLevelType w:val="hybridMultilevel"/>
    <w:tmpl w:val="9EAC9A34"/>
    <w:lvl w:ilvl="0" w:tplc="9D2413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140F1"/>
    <w:multiLevelType w:val="hybridMultilevel"/>
    <w:tmpl w:val="0134773A"/>
    <w:lvl w:ilvl="0" w:tplc="8040BDEE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F40BF"/>
    <w:multiLevelType w:val="hybridMultilevel"/>
    <w:tmpl w:val="A0FC698E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20FE4"/>
    <w:multiLevelType w:val="hybridMultilevel"/>
    <w:tmpl w:val="9AD446FA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2B10C43"/>
    <w:multiLevelType w:val="hybridMultilevel"/>
    <w:tmpl w:val="D9B23396"/>
    <w:lvl w:ilvl="0" w:tplc="4A2E1B22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003C2"/>
    <w:multiLevelType w:val="hybridMultilevel"/>
    <w:tmpl w:val="C700F9D0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B07E6"/>
    <w:multiLevelType w:val="multilevel"/>
    <w:tmpl w:val="4712D5C6"/>
    <w:lvl w:ilvl="0">
      <w:start w:val="1"/>
      <w:numFmt w:val="lowerLetter"/>
      <w:lvlText w:val="%1-"/>
      <w:lvlJc w:val="left"/>
      <w:pPr>
        <w:ind w:left="360" w:firstLine="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</w:rPr>
    </w:lvl>
  </w:abstractNum>
  <w:abstractNum w:abstractNumId="15" w15:restartNumberingAfterBreak="0">
    <w:nsid w:val="6F210C3E"/>
    <w:multiLevelType w:val="hybridMultilevel"/>
    <w:tmpl w:val="820ED3E0"/>
    <w:lvl w:ilvl="0" w:tplc="E0A4AE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B142E"/>
    <w:multiLevelType w:val="hybridMultilevel"/>
    <w:tmpl w:val="7292BF40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254F2"/>
    <w:multiLevelType w:val="hybridMultilevel"/>
    <w:tmpl w:val="6B76169E"/>
    <w:lvl w:ilvl="0" w:tplc="8418F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8"/>
  </w:num>
  <w:num w:numId="8">
    <w:abstractNumId w:val="4"/>
  </w:num>
  <w:num w:numId="9">
    <w:abstractNumId w:val="0"/>
  </w:num>
  <w:num w:numId="10">
    <w:abstractNumId w:val="11"/>
  </w:num>
  <w:num w:numId="11">
    <w:abstractNumId w:val="15"/>
  </w:num>
  <w:num w:numId="12">
    <w:abstractNumId w:val="9"/>
  </w:num>
  <w:num w:numId="13">
    <w:abstractNumId w:val="2"/>
  </w:num>
  <w:num w:numId="14">
    <w:abstractNumId w:val="16"/>
  </w:num>
  <w:num w:numId="15">
    <w:abstractNumId w:val="7"/>
  </w:num>
  <w:num w:numId="16">
    <w:abstractNumId w:val="13"/>
  </w:num>
  <w:num w:numId="17">
    <w:abstractNumId w:val="1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02"/>
    <w:rsid w:val="0001301D"/>
    <w:rsid w:val="00020E01"/>
    <w:rsid w:val="00021995"/>
    <w:rsid w:val="00045500"/>
    <w:rsid w:val="000A7ADF"/>
    <w:rsid w:val="000E60EC"/>
    <w:rsid w:val="000F1CC1"/>
    <w:rsid w:val="00156CB7"/>
    <w:rsid w:val="00172AB4"/>
    <w:rsid w:val="00191484"/>
    <w:rsid w:val="001A33F9"/>
    <w:rsid w:val="001B3D4D"/>
    <w:rsid w:val="001E5DC6"/>
    <w:rsid w:val="00242B58"/>
    <w:rsid w:val="00283631"/>
    <w:rsid w:val="00307094"/>
    <w:rsid w:val="00337D95"/>
    <w:rsid w:val="0038270C"/>
    <w:rsid w:val="00382EE6"/>
    <w:rsid w:val="00391C3C"/>
    <w:rsid w:val="00394E5C"/>
    <w:rsid w:val="003A2C41"/>
    <w:rsid w:val="003C0BE0"/>
    <w:rsid w:val="003C68C6"/>
    <w:rsid w:val="00436158"/>
    <w:rsid w:val="00442E9F"/>
    <w:rsid w:val="00483197"/>
    <w:rsid w:val="00497E2D"/>
    <w:rsid w:val="004C7432"/>
    <w:rsid w:val="004E0078"/>
    <w:rsid w:val="004E1227"/>
    <w:rsid w:val="00547253"/>
    <w:rsid w:val="00547A11"/>
    <w:rsid w:val="00562EC4"/>
    <w:rsid w:val="00575FA4"/>
    <w:rsid w:val="005972B2"/>
    <w:rsid w:val="005B4D17"/>
    <w:rsid w:val="005F10DC"/>
    <w:rsid w:val="005F682E"/>
    <w:rsid w:val="00620C99"/>
    <w:rsid w:val="00625F76"/>
    <w:rsid w:val="00636CA4"/>
    <w:rsid w:val="00693DEF"/>
    <w:rsid w:val="00697893"/>
    <w:rsid w:val="006A0578"/>
    <w:rsid w:val="006B725E"/>
    <w:rsid w:val="006B73E2"/>
    <w:rsid w:val="006B769F"/>
    <w:rsid w:val="006C2CE1"/>
    <w:rsid w:val="006E0E8E"/>
    <w:rsid w:val="007A7EB6"/>
    <w:rsid w:val="007B7300"/>
    <w:rsid w:val="007C0D64"/>
    <w:rsid w:val="007D646B"/>
    <w:rsid w:val="007E1266"/>
    <w:rsid w:val="007F31F3"/>
    <w:rsid w:val="008555D0"/>
    <w:rsid w:val="00855F82"/>
    <w:rsid w:val="0086255A"/>
    <w:rsid w:val="00877E4A"/>
    <w:rsid w:val="008946F0"/>
    <w:rsid w:val="008A14F9"/>
    <w:rsid w:val="008C526F"/>
    <w:rsid w:val="008E7B4F"/>
    <w:rsid w:val="00907C04"/>
    <w:rsid w:val="009512B1"/>
    <w:rsid w:val="0096085E"/>
    <w:rsid w:val="00971CD9"/>
    <w:rsid w:val="00976E31"/>
    <w:rsid w:val="009A31FC"/>
    <w:rsid w:val="009C0380"/>
    <w:rsid w:val="009C053E"/>
    <w:rsid w:val="009C0D8D"/>
    <w:rsid w:val="00A06450"/>
    <w:rsid w:val="00A13831"/>
    <w:rsid w:val="00A33AE1"/>
    <w:rsid w:val="00A47C07"/>
    <w:rsid w:val="00A7351F"/>
    <w:rsid w:val="00A74D0D"/>
    <w:rsid w:val="00A84B69"/>
    <w:rsid w:val="00AA6AB4"/>
    <w:rsid w:val="00AC7986"/>
    <w:rsid w:val="00AE04DE"/>
    <w:rsid w:val="00AE70CB"/>
    <w:rsid w:val="00B10AE4"/>
    <w:rsid w:val="00B3090D"/>
    <w:rsid w:val="00B333AE"/>
    <w:rsid w:val="00B54506"/>
    <w:rsid w:val="00BB30BD"/>
    <w:rsid w:val="00BC5BB6"/>
    <w:rsid w:val="00C14F55"/>
    <w:rsid w:val="00C269C9"/>
    <w:rsid w:val="00C31F51"/>
    <w:rsid w:val="00C360B9"/>
    <w:rsid w:val="00C42AE5"/>
    <w:rsid w:val="00C4335A"/>
    <w:rsid w:val="00C5542F"/>
    <w:rsid w:val="00C62DCE"/>
    <w:rsid w:val="00C64FC9"/>
    <w:rsid w:val="00C72545"/>
    <w:rsid w:val="00C7306B"/>
    <w:rsid w:val="00C8217A"/>
    <w:rsid w:val="00C91C02"/>
    <w:rsid w:val="00CB18A5"/>
    <w:rsid w:val="00CB6154"/>
    <w:rsid w:val="00CE4416"/>
    <w:rsid w:val="00CF178C"/>
    <w:rsid w:val="00D01C02"/>
    <w:rsid w:val="00D023C1"/>
    <w:rsid w:val="00D31087"/>
    <w:rsid w:val="00D42D6B"/>
    <w:rsid w:val="00D72CA8"/>
    <w:rsid w:val="00D73B99"/>
    <w:rsid w:val="00D75AD0"/>
    <w:rsid w:val="00D82180"/>
    <w:rsid w:val="00DA645E"/>
    <w:rsid w:val="00DC316F"/>
    <w:rsid w:val="00DC5699"/>
    <w:rsid w:val="00E1158C"/>
    <w:rsid w:val="00E12514"/>
    <w:rsid w:val="00E222E9"/>
    <w:rsid w:val="00E54889"/>
    <w:rsid w:val="00E549CA"/>
    <w:rsid w:val="00E723FA"/>
    <w:rsid w:val="00EA6EFB"/>
    <w:rsid w:val="00ED1D3E"/>
    <w:rsid w:val="00F07A63"/>
    <w:rsid w:val="00F270EF"/>
    <w:rsid w:val="00F27103"/>
    <w:rsid w:val="00F4751D"/>
    <w:rsid w:val="00F52353"/>
    <w:rsid w:val="00F65EBC"/>
    <w:rsid w:val="00F95261"/>
    <w:rsid w:val="00FB28F2"/>
    <w:rsid w:val="00FC08BF"/>
    <w:rsid w:val="00FC5B0B"/>
    <w:rsid w:val="00FC6FD6"/>
    <w:rsid w:val="00FE7C5C"/>
    <w:rsid w:val="00FF43C1"/>
    <w:rsid w:val="00FF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53D056"/>
  <w15:docId w15:val="{F2E4161F-95CC-4873-B6F5-CFB0473E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02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91C02"/>
    <w:pPr>
      <w:keepNext/>
      <w:keepLines/>
      <w:spacing w:before="360" w:after="80"/>
      <w:contextualSpacing/>
      <w:outlineLvl w:val="1"/>
    </w:pPr>
    <w:rPr>
      <w:rFonts w:eastAsia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C91C02"/>
    <w:pPr>
      <w:keepNext/>
      <w:keepLines/>
      <w:spacing w:before="280" w:after="80"/>
      <w:contextualSpacing/>
      <w:outlineLvl w:val="2"/>
    </w:pPr>
    <w:rPr>
      <w:rFonts w:eastAsia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91C02"/>
    <w:rPr>
      <w:rFonts w:ascii="Calibri" w:eastAsia="Times New Roman" w:hAnsi="Calibri" w:cs="Calibri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rsid w:val="00C91C02"/>
    <w:rPr>
      <w:rFonts w:ascii="Calibri" w:eastAsia="Times New Roman" w:hAnsi="Calibri" w:cs="Calibri"/>
      <w:b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C91C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91C02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C02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4D1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0D8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7D646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rsid w:val="00D023C1"/>
    <w:rPr>
      <w:rFonts w:ascii="Calibri" w:eastAsia="Calibri" w:hAnsi="Calibri" w:cs="Calibri"/>
      <w:color w:val="000000"/>
    </w:rPr>
  </w:style>
  <w:style w:type="character" w:customStyle="1" w:styleId="A3">
    <w:name w:val="A3"/>
    <w:uiPriority w:val="99"/>
    <w:rsid w:val="00D023C1"/>
    <w:rPr>
      <w:rFonts w:ascii="Times New Roman" w:hAnsi="Times New Roman" w:cs="Times New Roman"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431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  <w:div w:id="871958130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  <w:div w:id="1968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gu.dap.gov.al/CVTemplate_jeteshkrimi_standard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54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5DF6-45B5-417E-9006-5AD34179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HighTech</dc:creator>
  <cp:lastModifiedBy>User</cp:lastModifiedBy>
  <cp:revision>22</cp:revision>
  <cp:lastPrinted>2024-11-19T10:20:00Z</cp:lastPrinted>
  <dcterms:created xsi:type="dcterms:W3CDTF">2020-04-29T11:37:00Z</dcterms:created>
  <dcterms:modified xsi:type="dcterms:W3CDTF">2025-07-07T08:39:00Z</dcterms:modified>
</cp:coreProperties>
</file>