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BE" w:rsidRDefault="00300CD2" w:rsidP="000006BE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 w:rsidR="000006BE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0006BE" w:rsidRDefault="000006BE" w:rsidP="000006BE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PARALELE, PËR NGRITJEN NË DETYRË DHE PRANIMIN NGA JASHTË SHERBIMIT CIVIL</w:t>
      </w:r>
    </w:p>
    <w:p w:rsidR="000006BE" w:rsidRDefault="000006BE" w:rsidP="000006B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006BE" w:rsidRPr="00533C6B" w:rsidRDefault="000006BE" w:rsidP="00000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3C6B">
        <w:rPr>
          <w:rFonts w:ascii="Times New Roman" w:hAnsi="Times New Roman"/>
          <w:b/>
          <w:sz w:val="24"/>
          <w:szCs w:val="24"/>
        </w:rPr>
        <w:t>Lloji i diplomës</w:t>
      </w:r>
      <w:r w:rsidRPr="00533C6B">
        <w:rPr>
          <w:rFonts w:ascii="Times New Roman" w:hAnsi="Times New Roman"/>
          <w:b/>
          <w:sz w:val="28"/>
          <w:szCs w:val="28"/>
        </w:rPr>
        <w:t xml:space="preserve"> “</w:t>
      </w:r>
      <w:r w:rsidR="00533C6B" w:rsidRPr="00843C20">
        <w:rPr>
          <w:rFonts w:ascii="Times New Roman" w:hAnsi="Times New Roman"/>
          <w:b/>
          <w:sz w:val="24"/>
          <w:szCs w:val="24"/>
        </w:rPr>
        <w:t xml:space="preserve">Shkenca </w:t>
      </w:r>
      <w:r w:rsidR="00C706BB">
        <w:rPr>
          <w:rFonts w:ascii="Times New Roman" w:hAnsi="Times New Roman"/>
          <w:b/>
          <w:sz w:val="24"/>
          <w:szCs w:val="24"/>
        </w:rPr>
        <w:t>E</w:t>
      </w:r>
      <w:r w:rsidR="00843C20" w:rsidRPr="00843C20">
        <w:rPr>
          <w:rFonts w:ascii="Times New Roman" w:hAnsi="Times New Roman"/>
          <w:b/>
          <w:sz w:val="24"/>
          <w:szCs w:val="24"/>
        </w:rPr>
        <w:t>konomike “</w:t>
      </w:r>
      <w:r w:rsidRPr="00843C20">
        <w:rPr>
          <w:rFonts w:ascii="Times New Roman" w:hAnsi="Times New Roman"/>
          <w:b/>
          <w:sz w:val="24"/>
          <w:szCs w:val="24"/>
        </w:rPr>
        <w:t>,</w:t>
      </w:r>
      <w:r w:rsidRPr="00533C6B">
        <w:rPr>
          <w:rFonts w:ascii="Times New Roman" w:hAnsi="Times New Roman"/>
          <w:b/>
          <w:sz w:val="24"/>
          <w:szCs w:val="24"/>
        </w:rPr>
        <w:t xml:space="preserve"> niveli</w:t>
      </w:r>
      <w:r w:rsidRPr="00533C6B">
        <w:rPr>
          <w:rFonts w:ascii="Times New Roman" w:hAnsi="Times New Roman"/>
          <w:b/>
          <w:sz w:val="28"/>
          <w:szCs w:val="28"/>
        </w:rPr>
        <w:t xml:space="preserve"> </w:t>
      </w:r>
      <w:r w:rsidRPr="00533C6B">
        <w:rPr>
          <w:rFonts w:ascii="Times New Roman" w:hAnsi="Times New Roman"/>
          <w:b/>
          <w:sz w:val="24"/>
          <w:szCs w:val="24"/>
        </w:rPr>
        <w:t xml:space="preserve">minimal i diplomës “Master </w:t>
      </w:r>
      <w:r w:rsidR="00EA47E2">
        <w:rPr>
          <w:rFonts w:ascii="Times New Roman" w:hAnsi="Times New Roman"/>
          <w:b/>
          <w:sz w:val="24"/>
          <w:szCs w:val="24"/>
        </w:rPr>
        <w:t>Shkencor</w:t>
      </w:r>
      <w:r w:rsidRPr="00533C6B">
        <w:rPr>
          <w:rFonts w:ascii="Times New Roman" w:hAnsi="Times New Roman"/>
          <w:b/>
          <w:sz w:val="24"/>
          <w:szCs w:val="24"/>
        </w:rPr>
        <w:t>”</w:t>
      </w:r>
    </w:p>
    <w:p w:rsidR="000006BE" w:rsidRPr="00533C6B" w:rsidRDefault="000006BE" w:rsidP="000006BE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0006BE" w:rsidRDefault="000006BE" w:rsidP="000006BE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i ndryshuar të Këshillit të Ministrave, </w:t>
      </w:r>
      <w:r>
        <w:rPr>
          <w:rFonts w:ascii="Times New Roman" w:hAnsi="Times New Roman"/>
          <w:sz w:val="24"/>
          <w:szCs w:val="24"/>
        </w:rPr>
        <w:t>Bashkia Kuç</w:t>
      </w:r>
      <w:r w:rsidRPr="001F461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</w:t>
      </w:r>
      <w:r w:rsidR="00145570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</w:t>
      </w:r>
      <w:r w:rsidRPr="008D4D76">
        <w:rPr>
          <w:rFonts w:ascii="Times New Roman" w:hAnsi="Times New Roman"/>
          <w:sz w:val="24"/>
          <w:szCs w:val="24"/>
          <w:lang w:val="de-DE"/>
        </w:rPr>
        <w:t>lëvizjes paralele dhe të ngritjes në detyrë për pozicionin:</w:t>
      </w:r>
    </w:p>
    <w:p w:rsidR="00ED20B0" w:rsidRPr="008D4D76" w:rsidRDefault="00ED20B0" w:rsidP="000006BE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0006BE" w:rsidRPr="00564AB9" w:rsidRDefault="00EA47E2" w:rsidP="00564AB9">
      <w:pPr>
        <w:pStyle w:val="ListParagraph"/>
        <w:numPr>
          <w:ilvl w:val="0"/>
          <w:numId w:val="4"/>
        </w:numPr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Përgjegjës i sektorit të</w:t>
      </w:r>
      <w:r w:rsidR="00015975" w:rsidRPr="00015975">
        <w:rPr>
          <w:rFonts w:ascii="Times New Roman" w:hAnsi="Times New Roman"/>
          <w:color w:val="000000" w:themeColor="text1"/>
          <w:sz w:val="24"/>
          <w:szCs w:val="24"/>
        </w:rPr>
        <w:t xml:space="preserve"> Investimeve,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Pronave Publike dhe </w:t>
      </w:r>
      <w:r w:rsidR="00015975" w:rsidRPr="00015975">
        <w:rPr>
          <w:rFonts w:ascii="Times New Roman" w:hAnsi="Times New Roman"/>
          <w:color w:val="000000" w:themeColor="text1"/>
          <w:sz w:val="24"/>
          <w:szCs w:val="24"/>
        </w:rPr>
        <w:t>e Emergjencave Civile</w:t>
      </w:r>
      <w:r w:rsidR="00D55CDC" w:rsidRPr="00D55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A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006BE" w:rsidRPr="00564AB9">
        <w:rPr>
          <w:rFonts w:ascii="Times New Roman" w:hAnsi="Times New Roman"/>
          <w:color w:val="000000" w:themeColor="text1"/>
          <w:sz w:val="24"/>
          <w:szCs w:val="24"/>
        </w:rPr>
        <w:t>Kategoria e pagës II</w:t>
      </w:r>
      <w:r w:rsidR="00E9769E" w:rsidRPr="00564AB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FA1589" w:rsidRPr="00564AB9">
        <w:rPr>
          <w:rFonts w:ascii="Times New Roman" w:hAnsi="Times New Roman"/>
          <w:color w:val="000000" w:themeColor="text1"/>
          <w:sz w:val="24"/>
          <w:szCs w:val="24"/>
        </w:rPr>
        <w:t>-3</w:t>
      </w:r>
      <w:r w:rsidR="000006BE" w:rsidRPr="00564A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06BE" w:rsidRDefault="000006BE" w:rsidP="00B46441">
      <w:pPr>
        <w:pStyle w:val="ListParagraph"/>
        <w:spacing w:after="240"/>
        <w:ind w:left="357"/>
        <w:rPr>
          <w:rFonts w:ascii="Times New Roman" w:hAnsi="Times New Roman"/>
          <w:b/>
          <w:sz w:val="24"/>
          <w:szCs w:val="24"/>
        </w:rPr>
      </w:pPr>
    </w:p>
    <w:p w:rsidR="00B46441" w:rsidRDefault="00B46441" w:rsidP="00B46441">
      <w:pPr>
        <w:pStyle w:val="ListParagraph"/>
        <w:spacing w:after="240"/>
        <w:ind w:left="35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855"/>
      </w:tblGrid>
      <w:tr w:rsidR="000006BE" w:rsidTr="00D71E8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0006BE" w:rsidRDefault="000006BE" w:rsidP="00D71E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Plotësimi i pozicionit më sipër bëhet nëpërmjet </w:t>
            </w:r>
            <w:r w:rsidR="00CF7EE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 lëvizjes paralele dhe ngritjes në detyrë. Të dyja këto procedura është vendosur të jenë të hapura edhe për kandidatë të tjerë që plotësojnë kushtet dhe kërkesat për vendin e lire (në zbatim të nenit 26/4).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B46441" w:rsidRDefault="00B46441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dy Procedurat (lëvizje paralele dhe ngritje në detyrë) </w:t>
      </w:r>
    </w:p>
    <w:p w:rsidR="000006BE" w:rsidRDefault="000006BE" w:rsidP="00B464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aplikohet në të njëjtën kohë!</w:t>
      </w:r>
    </w:p>
    <w:p w:rsidR="000006BE" w:rsidRDefault="000006BE" w:rsidP="000006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6441" w:rsidRDefault="00B46441" w:rsidP="000006B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Ind w:w="-67" w:type="dxa"/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900"/>
        <w:gridCol w:w="270"/>
      </w:tblGrid>
      <w:tr w:rsidR="000006BE" w:rsidTr="00D71E88"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0006BE" w:rsidRPr="007A5D8D" w:rsidRDefault="000006BE" w:rsidP="00D71E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251F">
              <w:rPr>
                <w:rFonts w:ascii="Times New Roman" w:hAnsi="Times New Roman"/>
                <w:b/>
                <w:sz w:val="24"/>
                <w:szCs w:val="24"/>
              </w:rPr>
              <w:t>Afati për dorëzimin e Dokumenteve për Lëvizjen Paralele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D729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D7295" w:rsidRPr="007D729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F2439A" w:rsidRPr="007D7295">
              <w:rPr>
                <w:rFonts w:ascii="Times New Roman" w:hAnsi="Times New Roman"/>
                <w:b/>
                <w:sz w:val="24"/>
                <w:szCs w:val="24"/>
              </w:rPr>
              <w:t>.07.2025</w:t>
            </w:r>
          </w:p>
          <w:p w:rsidR="000006BE" w:rsidRPr="003E0CAB" w:rsidRDefault="000006BE" w:rsidP="00D71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Afati për dorëzimin e Dokumenteve për Ngritjen në detyrë : </w:t>
            </w:r>
            <w:r w:rsidR="007D7295" w:rsidRPr="00CC71DB"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Pr="00CC71DB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5D8D" w:rsidRPr="00CC71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006BE" w:rsidRPr="00A370CD" w:rsidRDefault="000731E9" w:rsidP="00D71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Afati për dorëzimin e Dokumenteve për</w:t>
            </w:r>
            <w:r w:rsidR="000006BE"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 pranimin</w:t>
            </w:r>
            <w:r w:rsidR="004D053B"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nga jashtë</w:t>
            </w:r>
            <w:r w:rsidR="004D053B" w:rsidRPr="003E0C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të shë</w:t>
            </w:r>
            <w:r w:rsidR="003B7D36">
              <w:rPr>
                <w:rFonts w:ascii="Times New Roman" w:hAnsi="Times New Roman"/>
                <w:b/>
                <w:sz w:val="24"/>
                <w:szCs w:val="24"/>
              </w:rPr>
              <w:t xml:space="preserve">rbimit civil: </w:t>
            </w:r>
            <w:r w:rsidR="00CC71DB"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="000006BE" w:rsidRPr="00CC71DB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5D8D" w:rsidRPr="00CC71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hideMark/>
          </w:tcPr>
          <w:p w:rsidR="000006BE" w:rsidRDefault="000006BE" w:rsidP="00D71E88">
            <w:pPr>
              <w:ind w:left="427"/>
            </w:pPr>
          </w:p>
        </w:tc>
      </w:tr>
    </w:tbl>
    <w:p w:rsidR="000006BE" w:rsidRDefault="000006BE" w:rsidP="000006BE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/>
      </w:tblPr>
      <w:tblGrid>
        <w:gridCol w:w="9855"/>
      </w:tblGrid>
      <w:tr w:rsidR="000006BE" w:rsidTr="00D71E88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0006BE" w:rsidTr="00D71E88">
        <w:tc>
          <w:tcPr>
            <w:tcW w:w="9855" w:type="dxa"/>
          </w:tcPr>
          <w:p w:rsidR="000006BE" w:rsidRPr="00CD1AEC" w:rsidRDefault="000006BE" w:rsidP="00D71E8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6BE" w:rsidRPr="00CD1AEC" w:rsidRDefault="000006BE" w:rsidP="00D71E8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D30" w:rsidRDefault="00F44D30" w:rsidP="007066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Jep udhezime mbi procedurat e dhenies se lejes se zhvillimit, te ndertimit, te infrastruktures te deklarimit paraprak per raste te vecanta punimesh, te zonave te Planit te Detajuar Vendor te paraqitjes , shqyrtimit vendimarrjes se kerkeses per zhvillim te procedurave te vecanta e te tjera.</w:t>
            </w:r>
          </w:p>
          <w:p w:rsidR="00F44D30" w:rsidRDefault="00F44D30" w:rsidP="007066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Jep udhezime per kryerjen e vezhgimeve te kontrollit te zhvillimeve te territorit.</w:t>
            </w:r>
          </w:p>
          <w:p w:rsidR="00766F00" w:rsidRDefault="00F44D30" w:rsidP="00766F0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Jep udhezime mbi ligjshmerine per te gjithe problematiken e strehimit , dhe te privatizimit, hartimin e dokumentave ligjore dhe kontratat.</w:t>
            </w:r>
          </w:p>
          <w:p w:rsidR="00766F00" w:rsidRDefault="00F44D30" w:rsidP="00766F0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00">
              <w:rPr>
                <w:rFonts w:ascii="Times New Roman" w:hAnsi="Times New Roman"/>
                <w:sz w:val="24"/>
                <w:szCs w:val="24"/>
              </w:rPr>
              <w:t xml:space="preserve">Jep udhezimin </w:t>
            </w:r>
            <w:r w:rsidR="00766F00" w:rsidRPr="00766F00">
              <w:rPr>
                <w:rFonts w:ascii="Times New Roman" w:hAnsi="Times New Roman"/>
                <w:sz w:val="24"/>
                <w:szCs w:val="24"/>
              </w:rPr>
              <w:t>mbi ligjshmerine per hartimin e projekteve</w:t>
            </w:r>
            <w:r w:rsidR="00766F00">
              <w:rPr>
                <w:rFonts w:ascii="Times New Roman" w:hAnsi="Times New Roman"/>
                <w:sz w:val="24"/>
                <w:szCs w:val="24"/>
              </w:rPr>
              <w:t>, mbikqyrjen , zbatimin, kolaudimin deri ne marrjen e certifikates se pronesise te investimeve te ndryshme publike.</w:t>
            </w:r>
          </w:p>
          <w:p w:rsidR="00766F00" w:rsidRDefault="00766F00" w:rsidP="00766F0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Harton dhe perpilon dokumenta dhe material te cilat do te sherbejne ne zhvillimine nje procesi gjyqesore.</w:t>
            </w:r>
          </w:p>
          <w:p w:rsidR="00766F00" w:rsidRDefault="00766F00" w:rsidP="00766F0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Kontrollon cdo pergjigje te ankesave te qytetareve nga ana juaj.</w:t>
            </w:r>
          </w:p>
          <w:p w:rsidR="00C72590" w:rsidRPr="00766F00" w:rsidRDefault="00766F00" w:rsidP="00766F0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Ndjek dhe respekimin e afateve ligjore ne realizimin e detyrave perkatese.  </w:t>
            </w:r>
            <w:r w:rsidRPr="0076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0006BE" w:rsidTr="00D71E8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0006BE" w:rsidRDefault="000006BE" w:rsidP="000006B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</w:t>
      </w:r>
      <w:r w:rsidR="0053716A">
        <w:rPr>
          <w:rFonts w:ascii="Times New Roman" w:hAnsi="Times New Roman"/>
          <w:sz w:val="24"/>
          <w:szCs w:val="24"/>
          <w:lang w:val="de-DE"/>
        </w:rPr>
        <w:t>ë njëjtës kategori (</w:t>
      </w:r>
      <w:r w:rsidR="0053716A" w:rsidRPr="008D4D76">
        <w:rPr>
          <w:rFonts w:ascii="Times New Roman" w:hAnsi="Times New Roman"/>
          <w:sz w:val="24"/>
          <w:szCs w:val="24"/>
          <w:lang w:val="de-DE"/>
        </w:rPr>
        <w:t>kategoria I</w:t>
      </w:r>
      <w:r w:rsidR="003761B7" w:rsidRPr="008D4D76">
        <w:rPr>
          <w:rFonts w:ascii="Times New Roman" w:hAnsi="Times New Roman"/>
          <w:sz w:val="24"/>
          <w:szCs w:val="24"/>
          <w:lang w:val="de-DE"/>
        </w:rPr>
        <w:t>II-3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:rsidR="000006BE" w:rsidRDefault="000006BE" w:rsidP="000006B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0006BE" w:rsidRDefault="000006BE" w:rsidP="000006B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 “Master</w:t>
      </w:r>
      <w:r w:rsidR="002B5C6E">
        <w:rPr>
          <w:rFonts w:ascii="Times New Roman" w:hAnsi="Times New Roman"/>
          <w:color w:val="000000"/>
          <w:sz w:val="24"/>
          <w:szCs w:val="24"/>
          <w:lang w:val="de-DE"/>
        </w:rPr>
        <w:t xml:space="preserve"> Shkencor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Pr="002C7EF4">
        <w:rPr>
          <w:rFonts w:ascii="Times New Roman" w:hAnsi="Times New Roman"/>
          <w:sz w:val="24"/>
          <w:szCs w:val="24"/>
        </w:rPr>
        <w:t>“</w:t>
      </w:r>
      <w:r w:rsidR="004F08AC" w:rsidRPr="00694921">
        <w:rPr>
          <w:rFonts w:ascii="Times New Roman" w:hAnsi="Times New Roman"/>
          <w:sz w:val="24"/>
          <w:szCs w:val="24"/>
        </w:rPr>
        <w:t xml:space="preserve">Shkenca  </w:t>
      </w:r>
      <w:r w:rsidR="00080990">
        <w:rPr>
          <w:rFonts w:ascii="Times New Roman" w:hAnsi="Times New Roman"/>
          <w:sz w:val="24"/>
          <w:szCs w:val="24"/>
        </w:rPr>
        <w:t>E</w:t>
      </w:r>
      <w:r w:rsidR="00694921" w:rsidRPr="00694921">
        <w:rPr>
          <w:rFonts w:ascii="Times New Roman" w:hAnsi="Times New Roman"/>
          <w:sz w:val="24"/>
          <w:szCs w:val="24"/>
        </w:rPr>
        <w:t>konomike</w:t>
      </w:r>
      <w:r w:rsidR="006949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F08AC">
        <w:rPr>
          <w:rFonts w:ascii="Times New Roman" w:hAnsi="Times New Roman"/>
          <w:sz w:val="24"/>
          <w:szCs w:val="24"/>
        </w:rPr>
        <w:t>”</w:t>
      </w:r>
      <w:r w:rsidRPr="002C7E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0006BE" w:rsidRPr="006F36CA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0006BE" w:rsidRDefault="000006BE" w:rsidP="000006BE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/>
      </w:tblPr>
      <w:tblGrid>
        <w:gridCol w:w="817"/>
        <w:gridCol w:w="9038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0006BE" w:rsidRDefault="00CA559B" w:rsidP="000006B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0006BE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Fotokopje të diplomës (përfshirë edhe </w:t>
      </w:r>
      <w:r w:rsidRPr="00A97951">
        <w:rPr>
          <w:rFonts w:ascii="Times New Roman" w:hAnsi="Times New Roman"/>
          <w:sz w:val="24"/>
          <w:szCs w:val="24"/>
        </w:rPr>
        <w:t>diplomën bachelor</w:t>
      </w:r>
      <w:r>
        <w:rPr>
          <w:rFonts w:ascii="Times New Roman" w:hAnsi="Times New Roman"/>
          <w:sz w:val="24"/>
          <w:szCs w:val="24"/>
        </w:rPr>
        <w:t>);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0006BE" w:rsidRDefault="000006BE" w:rsidP="000006B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0006BE" w:rsidRDefault="000006BE" w:rsidP="000006BE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</w:t>
      </w:r>
      <w:r w:rsidR="00080990"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institucion, brenda datës </w:t>
      </w:r>
      <w:r w:rsidR="008D4D76" w:rsidRPr="00893798">
        <w:rPr>
          <w:rFonts w:ascii="Times New Roman" w:hAnsi="Times New Roman"/>
          <w:b/>
          <w:sz w:val="24"/>
          <w:szCs w:val="24"/>
          <w:lang w:val="de-DE"/>
        </w:rPr>
        <w:t>27</w:t>
      </w:r>
      <w:r w:rsidR="002B5C6E" w:rsidRPr="00893798">
        <w:rPr>
          <w:rFonts w:ascii="Times New Roman" w:hAnsi="Times New Roman"/>
          <w:b/>
          <w:sz w:val="24"/>
          <w:szCs w:val="24"/>
          <w:lang w:val="de-DE"/>
        </w:rPr>
        <w:t>.07.2025</w:t>
      </w:r>
      <w:r w:rsidRPr="00893798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52777D" w:rsidRPr="00893798">
        <w:rPr>
          <w:rFonts w:ascii="Times New Roman" w:hAnsi="Times New Roman"/>
          <w:sz w:val="24"/>
          <w:szCs w:val="24"/>
          <w:lang w:val="de-DE"/>
        </w:rPr>
        <w:t>29.07</w:t>
      </w:r>
      <w:r w:rsidRPr="00893798">
        <w:rPr>
          <w:rFonts w:ascii="Times New Roman" w:hAnsi="Times New Roman"/>
          <w:sz w:val="24"/>
          <w:szCs w:val="24"/>
          <w:lang w:val="de-DE"/>
        </w:rPr>
        <w:t>.202</w:t>
      </w:r>
      <w:r w:rsidR="0052777D" w:rsidRPr="00893798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</w:rPr>
        <w:t xml:space="preserve"> Kuç</w:t>
      </w:r>
      <w:r w:rsidRPr="001F461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  <w:lang w:val="de-DE"/>
        </w:rPr>
        <w:t>ë ku ndodhet pozicioni për të cilin ju dëshironi të aplikoni do të shpallë në portalin “Shërbimi Kombëtar i Punësimit</w:t>
      </w:r>
      <w:r w:rsidR="003761B7">
        <w:rPr>
          <w:rFonts w:ascii="Times New Roman" w:hAnsi="Times New Roman"/>
          <w:sz w:val="24"/>
          <w:szCs w:val="24"/>
          <w:lang w:val="de-DE"/>
        </w:rPr>
        <w:t xml:space="preserve"> dhe Aftësive 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e lëvizjes paralele dhe kriteret e veçanta, si dhe datën, vendin dhe orën e saktë ku do të zhvillohet intervista. 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E91289" w:rsidRPr="008C0383" w:rsidRDefault="00E91289" w:rsidP="00E91289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>Njohuritë mbi Ligjin Nr. 152/2013,</w:t>
      </w:r>
      <w:r w:rsidRPr="008C0383">
        <w:rPr>
          <w:rFonts w:ascii="Times New Roman" w:hAnsi="Times New Roman"/>
          <w:i/>
          <w:sz w:val="24"/>
          <w:szCs w:val="24"/>
        </w:rPr>
        <w:t>“Për nëpunësin civil”</w:t>
      </w:r>
      <w:r w:rsidRPr="008C0383">
        <w:rPr>
          <w:rFonts w:ascii="Times New Roman" w:hAnsi="Times New Roman"/>
          <w:sz w:val="24"/>
          <w:szCs w:val="24"/>
        </w:rPr>
        <w:t>, i ndryshuar, dhe aktet nënligjore dalë në zbatim të tij,</w:t>
      </w:r>
    </w:p>
    <w:p w:rsidR="00E91289" w:rsidRPr="008C0383" w:rsidRDefault="00E91289" w:rsidP="00E91289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>Njohuritë mbi Ligjin Nr. 9131, datë 08.09.2003,</w:t>
      </w:r>
      <w:r w:rsidRPr="008C0383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C0383">
        <w:rPr>
          <w:rFonts w:ascii="Times New Roman" w:hAnsi="Times New Roman"/>
          <w:sz w:val="24"/>
          <w:szCs w:val="24"/>
        </w:rPr>
        <w:t>.</w:t>
      </w:r>
    </w:p>
    <w:p w:rsidR="00D27B94" w:rsidRDefault="00E91289" w:rsidP="00D27B9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lastRenderedPageBreak/>
        <w:t xml:space="preserve">Njohuritë mbi Ligjin Nr. 119/2014 datë 18.09.2014 </w:t>
      </w:r>
      <w:r w:rsidRPr="008C0383">
        <w:rPr>
          <w:rFonts w:ascii="Times New Roman" w:hAnsi="Times New Roman"/>
          <w:i/>
          <w:sz w:val="24"/>
          <w:szCs w:val="24"/>
        </w:rPr>
        <w:t>“Për të drejtën e informimit</w:t>
      </w:r>
      <w:r w:rsidRPr="008C0383">
        <w:rPr>
          <w:rFonts w:ascii="Times New Roman" w:hAnsi="Times New Roman"/>
          <w:sz w:val="24"/>
          <w:szCs w:val="24"/>
        </w:rPr>
        <w:t>”,</w:t>
      </w:r>
    </w:p>
    <w:p w:rsidR="00CF7C22" w:rsidRPr="00CF7C22" w:rsidRDefault="00E91289" w:rsidP="00CF7C2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27B94">
        <w:rPr>
          <w:rFonts w:ascii="Times New Roman" w:hAnsi="Times New Roman"/>
          <w:sz w:val="24"/>
          <w:szCs w:val="24"/>
        </w:rPr>
        <w:t>Njohuritë mbi Ligjin Nr. 139/2015, datë 17.12.2015 “</w:t>
      </w:r>
      <w:r w:rsidRPr="00D27B94">
        <w:rPr>
          <w:rFonts w:ascii="Times New Roman" w:hAnsi="Times New Roman"/>
          <w:i/>
          <w:sz w:val="24"/>
          <w:szCs w:val="24"/>
        </w:rPr>
        <w:t>Për vetëqeverisjen vendore”,</w:t>
      </w:r>
    </w:p>
    <w:p w:rsidR="00CF7C22" w:rsidRDefault="00E91289" w:rsidP="00CF7C2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F7C22">
        <w:rPr>
          <w:rFonts w:ascii="Times New Roman" w:hAnsi="Times New Roman"/>
          <w:sz w:val="24"/>
          <w:szCs w:val="24"/>
        </w:rPr>
        <w:t xml:space="preserve">Njohuritë mbi Ligjin </w:t>
      </w:r>
      <w:r w:rsidR="009B4C08" w:rsidRPr="00CF7C22">
        <w:rPr>
          <w:rFonts w:ascii="Times New Roman" w:hAnsi="Times New Roman"/>
          <w:sz w:val="24"/>
          <w:szCs w:val="24"/>
        </w:rPr>
        <w:t xml:space="preserve">Nr. 107/ 2014 “ </w:t>
      </w:r>
      <w:r w:rsidR="005F01A8">
        <w:rPr>
          <w:rFonts w:ascii="Times New Roman" w:hAnsi="Times New Roman"/>
          <w:i/>
        </w:rPr>
        <w:t>Pë</w:t>
      </w:r>
      <w:r w:rsidR="009B4C08" w:rsidRPr="00CF7C22">
        <w:rPr>
          <w:rFonts w:ascii="Times New Roman" w:hAnsi="Times New Roman"/>
          <w:i/>
        </w:rPr>
        <w:t>r Planifikimin dhe Zhvillimin e Territorit</w:t>
      </w:r>
      <w:r w:rsidR="009B4C08" w:rsidRPr="00CF7C22">
        <w:rPr>
          <w:rFonts w:ascii="Times New Roman" w:hAnsi="Times New Roman"/>
          <w:sz w:val="24"/>
          <w:szCs w:val="24"/>
        </w:rPr>
        <w:t xml:space="preserve"> </w:t>
      </w:r>
      <w:r w:rsidR="00073D77">
        <w:rPr>
          <w:rFonts w:ascii="Times New Roman" w:hAnsi="Times New Roman"/>
          <w:sz w:val="24"/>
          <w:szCs w:val="24"/>
        </w:rPr>
        <w:t>“</w:t>
      </w:r>
      <w:r w:rsidR="009B4C08" w:rsidRPr="00CF7C22">
        <w:rPr>
          <w:rFonts w:ascii="Times New Roman" w:hAnsi="Times New Roman"/>
          <w:sz w:val="24"/>
          <w:szCs w:val="24"/>
        </w:rPr>
        <w:t xml:space="preserve"> </w:t>
      </w:r>
    </w:p>
    <w:p w:rsidR="00CF7C22" w:rsidRPr="004E09EC" w:rsidRDefault="00E91289" w:rsidP="00CF7C2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F7C22">
        <w:rPr>
          <w:rFonts w:ascii="Times New Roman" w:hAnsi="Times New Roman"/>
          <w:sz w:val="24"/>
          <w:szCs w:val="24"/>
        </w:rPr>
        <w:t xml:space="preserve">Njohuritë mbi Ligjin </w:t>
      </w:r>
      <w:r w:rsidR="00843430" w:rsidRPr="00CF7C22">
        <w:rPr>
          <w:rFonts w:ascii="Times New Roman" w:hAnsi="Times New Roman"/>
          <w:sz w:val="24"/>
          <w:szCs w:val="24"/>
        </w:rPr>
        <w:t xml:space="preserve"> </w:t>
      </w:r>
      <w:r w:rsidRPr="004E09EC">
        <w:rPr>
          <w:rFonts w:ascii="Times New Roman" w:hAnsi="Times New Roman"/>
          <w:sz w:val="24"/>
          <w:szCs w:val="24"/>
        </w:rPr>
        <w:t xml:space="preserve">Nr. </w:t>
      </w:r>
      <w:r w:rsidR="00843430" w:rsidRPr="004E09EC">
        <w:rPr>
          <w:rFonts w:ascii="Times New Roman" w:hAnsi="Times New Roman"/>
          <w:sz w:val="24"/>
          <w:szCs w:val="24"/>
        </w:rPr>
        <w:t>8405  “</w:t>
      </w:r>
      <w:r w:rsidR="005F01A8">
        <w:rPr>
          <w:rFonts w:ascii="Times New Roman" w:hAnsi="Times New Roman"/>
          <w:i/>
          <w:sz w:val="24"/>
          <w:szCs w:val="24"/>
        </w:rPr>
        <w:t>Për Urbanistikë</w:t>
      </w:r>
      <w:r w:rsidR="00843430" w:rsidRPr="004E09EC">
        <w:rPr>
          <w:rFonts w:ascii="Times New Roman" w:hAnsi="Times New Roman"/>
          <w:i/>
          <w:sz w:val="24"/>
          <w:szCs w:val="24"/>
        </w:rPr>
        <w:t>n</w:t>
      </w:r>
      <w:r w:rsidR="00843430" w:rsidRPr="004E09EC">
        <w:rPr>
          <w:rFonts w:ascii="Times New Roman" w:hAnsi="Times New Roman"/>
          <w:sz w:val="24"/>
          <w:szCs w:val="24"/>
        </w:rPr>
        <w:t>”</w:t>
      </w:r>
    </w:p>
    <w:p w:rsidR="00D97BD8" w:rsidRPr="002A2C63" w:rsidRDefault="00D97BD8" w:rsidP="00D97BD8">
      <w:pPr>
        <w:widowControl w:val="0"/>
        <w:spacing w:after="0" w:line="240" w:lineRule="auto"/>
        <w:ind w:right="-8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97BD8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0006BE" w:rsidRDefault="000006BE" w:rsidP="000006B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0006BE" w:rsidRDefault="000006BE" w:rsidP="000006B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0006BE" w:rsidRDefault="000006BE" w:rsidP="000006B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0006BE" w:rsidRDefault="00CA559B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 w:rsidR="000006BE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0006BE" w:rsidRDefault="000006BE" w:rsidP="000006BE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0006BE" w:rsidRDefault="000006BE" w:rsidP="000006BE">
      <w:pPr>
        <w:jc w:val="both"/>
        <w:rPr>
          <w:rStyle w:val="Hyperlink"/>
          <w:sz w:val="24"/>
          <w:szCs w:val="24"/>
        </w:rPr>
      </w:pPr>
    </w:p>
    <w:p w:rsidR="000006BE" w:rsidRPr="00DC680D" w:rsidRDefault="000006BE" w:rsidP="000006BE">
      <w:pPr>
        <w:jc w:val="both"/>
      </w:pPr>
      <w:r>
        <w:rPr>
          <w:rFonts w:ascii="Times New Roman" w:hAnsi="Times New Roman"/>
          <w:sz w:val="24"/>
          <w:szCs w:val="24"/>
        </w:rPr>
        <w:t>Në përfundim të vlerësimit të kandidatëve, Komisioneri për Mbikëqyrjen e Shërbimit Civil do të shpallë fituesin në portalin “Shërbimi Kombëtar i Punësimit</w:t>
      </w:r>
      <w:r w:rsidR="00DE38DE">
        <w:rPr>
          <w:rFonts w:ascii="Times New Roman" w:hAnsi="Times New Roman"/>
          <w:sz w:val="24"/>
          <w:szCs w:val="24"/>
        </w:rPr>
        <w:t xml:space="preserve">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0006BE" w:rsidTr="00D71E8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0006BE" w:rsidRDefault="000006BE" w:rsidP="000006B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865"/>
      </w:tblGrid>
      <w:tr w:rsidR="000006BE" w:rsidTr="00D71E8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detyrë, </w:t>
            </w:r>
          </w:p>
          <w:p w:rsidR="000006BE" w:rsidRDefault="000006BE" w:rsidP="00D71E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 procedurë është vendosur të jetë e hapur edhe për kandidatë të tjerë 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rbimit civil, që plotësojnë kushtet dhe kërkesat për vendin e 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zbatim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vendimit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titullarit por 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nuk mund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numrit total 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vendeve 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cdo vit kalendarik, neni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0006BE" w:rsidRDefault="000006BE" w:rsidP="000006B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:rsidR="000006BE" w:rsidRDefault="000006BE" w:rsidP="000006B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:rsidR="000006BE" w:rsidRDefault="000006BE" w:rsidP="000006B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:rsidR="000006BE" w:rsidRDefault="000006BE" w:rsidP="000006B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“Master </w:t>
      </w:r>
      <w:r w:rsidR="005B5445">
        <w:rPr>
          <w:rFonts w:ascii="Times New Roman" w:hAnsi="Times New Roman"/>
          <w:sz w:val="24"/>
          <w:szCs w:val="24"/>
        </w:rPr>
        <w:t>Shkencor</w:t>
      </w:r>
      <w:r>
        <w:rPr>
          <w:rFonts w:ascii="Times New Roman" w:hAnsi="Times New Roman"/>
          <w:sz w:val="24"/>
          <w:szCs w:val="24"/>
        </w:rPr>
        <w:t>”.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0006BE" w:rsidRDefault="000006BE" w:rsidP="000006B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0006BE" w:rsidRDefault="000006BE" w:rsidP="000006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“Master</w:t>
      </w:r>
      <w:r w:rsidR="00BD09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9EC">
        <w:rPr>
          <w:rFonts w:ascii="Times New Roman" w:hAnsi="Times New Roman"/>
          <w:color w:val="000000"/>
          <w:sz w:val="24"/>
          <w:szCs w:val="24"/>
        </w:rPr>
        <w:t>Shkencor</w:t>
      </w:r>
      <w:r>
        <w:rPr>
          <w:rFonts w:ascii="Times New Roman" w:hAnsi="Times New Roman"/>
          <w:color w:val="000000"/>
          <w:sz w:val="24"/>
          <w:szCs w:val="24"/>
        </w:rPr>
        <w:t xml:space="preserve">” në </w:t>
      </w:r>
      <w:r w:rsidR="004F08AC" w:rsidRPr="002C7EF4">
        <w:rPr>
          <w:rFonts w:ascii="Times New Roman" w:hAnsi="Times New Roman"/>
          <w:sz w:val="24"/>
          <w:szCs w:val="24"/>
        </w:rPr>
        <w:t>“</w:t>
      </w:r>
      <w:r w:rsidR="004F08AC" w:rsidRPr="00A11418">
        <w:rPr>
          <w:rFonts w:ascii="Times New Roman" w:hAnsi="Times New Roman"/>
          <w:sz w:val="24"/>
          <w:szCs w:val="24"/>
        </w:rPr>
        <w:t xml:space="preserve">Shkenca </w:t>
      </w:r>
      <w:r w:rsidR="002A2C63">
        <w:rPr>
          <w:rFonts w:ascii="Times New Roman" w:hAnsi="Times New Roman"/>
          <w:sz w:val="24"/>
          <w:szCs w:val="24"/>
        </w:rPr>
        <w:t>E</w:t>
      </w:r>
      <w:r w:rsidR="00A11418" w:rsidRPr="00A11418">
        <w:rPr>
          <w:rFonts w:ascii="Times New Roman" w:hAnsi="Times New Roman"/>
          <w:sz w:val="24"/>
          <w:szCs w:val="24"/>
        </w:rPr>
        <w:t xml:space="preserve">konomike </w:t>
      </w:r>
      <w:r w:rsidR="0069035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0006BE" w:rsidRPr="00242CB6" w:rsidRDefault="000006BE" w:rsidP="000006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aftësi të mira </w:t>
      </w:r>
      <w:r w:rsidRPr="00242CB6">
        <w:rPr>
          <w:rFonts w:ascii="Times New Roman" w:hAnsi="Times New Roman"/>
          <w:color w:val="000000"/>
          <w:sz w:val="24"/>
          <w:szCs w:val="24"/>
        </w:rPr>
        <w:t>komunikuese dhe të punës në grup.</w:t>
      </w:r>
    </w:p>
    <w:p w:rsidR="000006BE" w:rsidRDefault="000006BE" w:rsidP="000006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:rsidR="000006BE" w:rsidRDefault="000006BE" w:rsidP="000006B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0006BE" w:rsidRDefault="00CA559B" w:rsidP="000006B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0006BE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:rsidR="000006BE" w:rsidRDefault="000006BE" w:rsidP="000006BE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0006BE" w:rsidRPr="00893798" w:rsidRDefault="000006BE" w:rsidP="000006B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</w:t>
      </w:r>
      <w:r w:rsidRPr="005311E0">
        <w:rPr>
          <w:rFonts w:ascii="Times New Roman" w:hAnsi="Times New Roman"/>
          <w:b/>
          <w:i/>
          <w:sz w:val="24"/>
          <w:szCs w:val="24"/>
          <w:lang w:val="de-DE"/>
        </w:rPr>
        <w:t>datës</w:t>
      </w:r>
      <w:r w:rsidR="006B463F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52777D" w:rsidRPr="00893798">
        <w:rPr>
          <w:rFonts w:ascii="Times New Roman" w:hAnsi="Times New Roman"/>
          <w:b/>
          <w:sz w:val="24"/>
          <w:szCs w:val="24"/>
          <w:lang w:val="de-DE"/>
        </w:rPr>
        <w:t>01.08.2025</w:t>
      </w:r>
      <w:r w:rsidRPr="00893798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6B463F" w:rsidRPr="00893798">
        <w:rPr>
          <w:rFonts w:ascii="Times New Roman" w:hAnsi="Times New Roman"/>
          <w:sz w:val="24"/>
          <w:szCs w:val="24"/>
          <w:lang w:val="de-DE"/>
        </w:rPr>
        <w:t>0</w:t>
      </w:r>
      <w:r w:rsidR="00EE15FD" w:rsidRPr="00893798">
        <w:rPr>
          <w:rFonts w:ascii="Times New Roman" w:hAnsi="Times New Roman"/>
          <w:sz w:val="24"/>
          <w:szCs w:val="24"/>
          <w:lang w:val="de-DE"/>
        </w:rPr>
        <w:t>3.08</w:t>
      </w:r>
      <w:r w:rsidRPr="00893798">
        <w:rPr>
          <w:rFonts w:ascii="Times New Roman" w:hAnsi="Times New Roman"/>
          <w:sz w:val="24"/>
          <w:szCs w:val="24"/>
          <w:lang w:val="de-DE"/>
        </w:rPr>
        <w:t>.202</w:t>
      </w:r>
      <w:r w:rsidR="00EE15FD" w:rsidRPr="00893798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</w:rPr>
        <w:t xml:space="preserve"> Kuç</w:t>
      </w:r>
      <w:r w:rsidRPr="001F461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“Shërbimi Kombëtar i Punësimit</w:t>
      </w:r>
      <w:r w:rsidR="00DE38D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E38DE">
        <w:rPr>
          <w:rFonts w:ascii="Times New Roman" w:hAnsi="Times New Roman"/>
          <w:sz w:val="24"/>
          <w:szCs w:val="24"/>
        </w:rPr>
        <w:t>dhe Aftësive</w:t>
      </w:r>
      <w:r w:rsidR="00DE38DE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dhe kriteret e veçanta, si dhe datën, vendin dhe orën e saktë ku do të zhvillohet intervista. 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4E09EC" w:rsidRPr="008C0383" w:rsidRDefault="004E09EC" w:rsidP="004E09EC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>Njohuritë mbi Ligjin Nr. 152/2013,</w:t>
      </w:r>
      <w:r w:rsidRPr="008C0383">
        <w:rPr>
          <w:rFonts w:ascii="Times New Roman" w:hAnsi="Times New Roman"/>
          <w:i/>
          <w:sz w:val="24"/>
          <w:szCs w:val="24"/>
        </w:rPr>
        <w:t>“Për nëpunësin civil”</w:t>
      </w:r>
      <w:r w:rsidRPr="008C0383">
        <w:rPr>
          <w:rFonts w:ascii="Times New Roman" w:hAnsi="Times New Roman"/>
          <w:sz w:val="24"/>
          <w:szCs w:val="24"/>
        </w:rPr>
        <w:t>, i ndryshuar, dhe aktet nënligjore dalë në zbatim të tij,</w:t>
      </w:r>
    </w:p>
    <w:p w:rsidR="004E09EC" w:rsidRPr="008C0383" w:rsidRDefault="004E09EC" w:rsidP="004E09EC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>Njohuritë mbi Ligjin Nr. 9131, datë 08.09.2003,</w:t>
      </w:r>
      <w:r w:rsidRPr="008C0383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C0383">
        <w:rPr>
          <w:rFonts w:ascii="Times New Roman" w:hAnsi="Times New Roman"/>
          <w:sz w:val="24"/>
          <w:szCs w:val="24"/>
        </w:rPr>
        <w:t>.</w:t>
      </w:r>
    </w:p>
    <w:p w:rsidR="004E09EC" w:rsidRDefault="004E09EC" w:rsidP="004E09EC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 xml:space="preserve">Njohuritë mbi Ligjin Nr. 119/2014 datë 18.09.2014 </w:t>
      </w:r>
      <w:r w:rsidRPr="008C0383">
        <w:rPr>
          <w:rFonts w:ascii="Times New Roman" w:hAnsi="Times New Roman"/>
          <w:i/>
          <w:sz w:val="24"/>
          <w:szCs w:val="24"/>
        </w:rPr>
        <w:t>“Për të drejtën e informimit</w:t>
      </w:r>
      <w:r w:rsidRPr="008C0383">
        <w:rPr>
          <w:rFonts w:ascii="Times New Roman" w:hAnsi="Times New Roman"/>
          <w:sz w:val="24"/>
          <w:szCs w:val="24"/>
        </w:rPr>
        <w:t>”,</w:t>
      </w:r>
    </w:p>
    <w:p w:rsidR="004E09EC" w:rsidRPr="00902F51" w:rsidRDefault="004E09EC" w:rsidP="004E09EC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27B94">
        <w:rPr>
          <w:rFonts w:ascii="Times New Roman" w:hAnsi="Times New Roman"/>
          <w:sz w:val="24"/>
          <w:szCs w:val="24"/>
        </w:rPr>
        <w:t>Njohuritë mbi Ligjin Nr. 139/2015, datë 17.12.2015 “</w:t>
      </w:r>
      <w:r w:rsidRPr="00D27B94">
        <w:rPr>
          <w:rFonts w:ascii="Times New Roman" w:hAnsi="Times New Roman"/>
          <w:i/>
          <w:sz w:val="24"/>
          <w:szCs w:val="24"/>
        </w:rPr>
        <w:t>Për vetëqeverisjen vendore”,</w:t>
      </w:r>
    </w:p>
    <w:p w:rsidR="00902F51" w:rsidRDefault="00902F51" w:rsidP="00902F51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F7C22">
        <w:rPr>
          <w:rFonts w:ascii="Times New Roman" w:hAnsi="Times New Roman"/>
          <w:sz w:val="24"/>
          <w:szCs w:val="24"/>
        </w:rPr>
        <w:t xml:space="preserve">Njohuritë mbi Ligjin Nr. 107/ 2014 “ </w:t>
      </w:r>
      <w:r>
        <w:rPr>
          <w:rFonts w:ascii="Times New Roman" w:hAnsi="Times New Roman"/>
          <w:i/>
        </w:rPr>
        <w:t>Pë</w:t>
      </w:r>
      <w:r w:rsidRPr="00CF7C22">
        <w:rPr>
          <w:rFonts w:ascii="Times New Roman" w:hAnsi="Times New Roman"/>
          <w:i/>
        </w:rPr>
        <w:t>r Planifikimin dhe Zhvillimin e Territorit</w:t>
      </w:r>
      <w:r w:rsidRPr="00CF7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CF7C22">
        <w:rPr>
          <w:rFonts w:ascii="Times New Roman" w:hAnsi="Times New Roman"/>
          <w:sz w:val="24"/>
          <w:szCs w:val="24"/>
        </w:rPr>
        <w:t xml:space="preserve"> </w:t>
      </w:r>
    </w:p>
    <w:p w:rsidR="00902F51" w:rsidRPr="004E09EC" w:rsidRDefault="00902F51" w:rsidP="00902F51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F7C22">
        <w:rPr>
          <w:rFonts w:ascii="Times New Roman" w:hAnsi="Times New Roman"/>
          <w:sz w:val="24"/>
          <w:szCs w:val="24"/>
        </w:rPr>
        <w:t xml:space="preserve">Njohuritë mbi Ligjin  </w:t>
      </w:r>
      <w:r w:rsidRPr="004E09EC">
        <w:rPr>
          <w:rFonts w:ascii="Times New Roman" w:hAnsi="Times New Roman"/>
          <w:sz w:val="24"/>
          <w:szCs w:val="24"/>
        </w:rPr>
        <w:t>Nr. 8405  “</w:t>
      </w:r>
      <w:r>
        <w:rPr>
          <w:rFonts w:ascii="Times New Roman" w:hAnsi="Times New Roman"/>
          <w:i/>
          <w:sz w:val="24"/>
          <w:szCs w:val="24"/>
        </w:rPr>
        <w:t>Për Urbanistikë</w:t>
      </w:r>
      <w:r w:rsidRPr="004E09EC">
        <w:rPr>
          <w:rFonts w:ascii="Times New Roman" w:hAnsi="Times New Roman"/>
          <w:i/>
          <w:sz w:val="24"/>
          <w:szCs w:val="24"/>
        </w:rPr>
        <w:t>n</w:t>
      </w:r>
      <w:r w:rsidRPr="004E09EC">
        <w:rPr>
          <w:rFonts w:ascii="Times New Roman" w:hAnsi="Times New Roman"/>
          <w:sz w:val="24"/>
          <w:szCs w:val="24"/>
        </w:rPr>
        <w:t>”</w:t>
      </w:r>
    </w:p>
    <w:p w:rsidR="000006BE" w:rsidRPr="00902F51" w:rsidRDefault="000006BE" w:rsidP="00902F51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0006BE" w:rsidRDefault="000006BE" w:rsidP="000006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0006BE" w:rsidRDefault="000006BE" w:rsidP="000006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0006BE" w:rsidRPr="00BB3651" w:rsidRDefault="000006BE" w:rsidP="000006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0006BE" w:rsidRDefault="000006BE" w:rsidP="000006B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:rsidR="000006BE" w:rsidRDefault="000006BE" w:rsidP="000006B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:rsidR="000006BE" w:rsidRDefault="000006BE" w:rsidP="000006B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0006BE" w:rsidRDefault="000006BE" w:rsidP="000006B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006BE" w:rsidRDefault="00CA559B" w:rsidP="000006BE">
      <w:pPr>
        <w:jc w:val="both"/>
      </w:pPr>
      <w:hyperlink r:id="rId12" w:history="1">
        <w:r w:rsidR="000006BE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0006BE" w:rsidRDefault="000006BE" w:rsidP="000006BE">
      <w:pPr>
        <w:jc w:val="both"/>
      </w:pPr>
    </w:p>
    <w:p w:rsidR="005838B0" w:rsidRDefault="005838B0" w:rsidP="000006BE">
      <w:pPr>
        <w:jc w:val="both"/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0006BE" w:rsidTr="00D71E8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PRANIMI NË SHËRBIMIN CIVIL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5838B0" w:rsidRDefault="005838B0" w:rsidP="000006B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0006BE" w:rsidRDefault="000006BE" w:rsidP="000006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0006BE" w:rsidRDefault="000006BE" w:rsidP="000006B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0006BE" w:rsidRDefault="000006BE" w:rsidP="000006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Të zotërojnë minimalisht diplomë të nivelit “Master </w:t>
      </w:r>
      <w:r w:rsidR="000462CC">
        <w:rPr>
          <w:rFonts w:ascii="Times New Roman" w:hAnsi="Times New Roman"/>
          <w:color w:val="000000"/>
          <w:sz w:val="24"/>
          <w:szCs w:val="24"/>
        </w:rPr>
        <w:t>Shkencor”</w:t>
      </w:r>
      <w:r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7332CF" w:rsidRPr="002C7EF4">
        <w:rPr>
          <w:rFonts w:ascii="Times New Roman" w:hAnsi="Times New Roman"/>
          <w:sz w:val="24"/>
          <w:szCs w:val="24"/>
        </w:rPr>
        <w:t>“</w:t>
      </w:r>
      <w:r w:rsidR="00260928">
        <w:rPr>
          <w:rFonts w:ascii="Times New Roman" w:hAnsi="Times New Roman"/>
          <w:sz w:val="24"/>
          <w:szCs w:val="24"/>
        </w:rPr>
        <w:t>Shkenca E</w:t>
      </w:r>
      <w:r w:rsidR="002D18AB" w:rsidRPr="002D18AB">
        <w:rPr>
          <w:rFonts w:ascii="Times New Roman" w:hAnsi="Times New Roman"/>
          <w:sz w:val="24"/>
          <w:szCs w:val="24"/>
        </w:rPr>
        <w:t>konomike</w:t>
      </w:r>
      <w:r w:rsidR="007332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Diplomat të cilat janë marrë jashtë vendit, duhet të jenë të njohura paraprakisht pranë institucionit përgjegjës për njehsimin e diplomave sipas legjislacionit në fuqi).</w:t>
      </w:r>
    </w:p>
    <w:p w:rsidR="000006BE" w:rsidRDefault="000006BE" w:rsidP="000006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071008" w:rsidRPr="00570C08" w:rsidRDefault="00071008" w:rsidP="0007100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0006BE" w:rsidRDefault="00CA559B" w:rsidP="000006B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="000006BE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Fotokopje të diplomës (përfshirë edhe </w:t>
      </w:r>
      <w:r w:rsidRPr="00BB3651">
        <w:rPr>
          <w:rFonts w:ascii="Times New Roman" w:hAnsi="Times New Roman"/>
          <w:sz w:val="24"/>
          <w:szCs w:val="24"/>
        </w:rPr>
        <w:t>diplomën bachelor</w:t>
      </w:r>
      <w:r>
        <w:rPr>
          <w:rFonts w:ascii="Times New Roman" w:hAnsi="Times New Roman"/>
          <w:sz w:val="24"/>
          <w:szCs w:val="24"/>
        </w:rPr>
        <w:t>);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0006BE" w:rsidRDefault="000006BE" w:rsidP="000006B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0006BE" w:rsidRDefault="000006BE" w:rsidP="000006BE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</w:t>
      </w:r>
      <w:r w:rsidR="00260928"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institucion, brenda datës </w:t>
      </w:r>
      <w:r w:rsidR="00BB3651" w:rsidRPr="00071008">
        <w:rPr>
          <w:rFonts w:ascii="Times New Roman" w:hAnsi="Times New Roman"/>
          <w:b/>
          <w:sz w:val="24"/>
          <w:szCs w:val="24"/>
          <w:lang w:val="de-DE"/>
        </w:rPr>
        <w:t>01.08</w:t>
      </w:r>
      <w:r w:rsidRPr="00071008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BB3651" w:rsidRPr="00071008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Bashkinë Kuçovë.</w:t>
      </w:r>
    </w:p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70383C" w:rsidRPr="00071008">
        <w:rPr>
          <w:rFonts w:ascii="Times New Roman" w:hAnsi="Times New Roman"/>
          <w:sz w:val="24"/>
          <w:szCs w:val="24"/>
        </w:rPr>
        <w:t>03.08</w:t>
      </w:r>
      <w:r w:rsidRPr="00071008">
        <w:rPr>
          <w:rFonts w:ascii="Times New Roman" w:hAnsi="Times New Roman"/>
          <w:sz w:val="24"/>
          <w:szCs w:val="24"/>
        </w:rPr>
        <w:t>.202</w:t>
      </w:r>
      <w:r w:rsidR="0070383C" w:rsidRPr="000710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</w:t>
      </w:r>
      <w:r w:rsidR="009F7FDA">
        <w:rPr>
          <w:rFonts w:ascii="Times New Roman" w:hAnsi="Times New Roman"/>
          <w:sz w:val="24"/>
          <w:szCs w:val="24"/>
          <w:lang w:val="de-DE"/>
        </w:rPr>
        <w:t>Bashkisë</w:t>
      </w:r>
      <w:r w:rsidRPr="009F7FDA">
        <w:rPr>
          <w:rFonts w:ascii="Times New Roman" w:hAnsi="Times New Roman"/>
          <w:sz w:val="24"/>
          <w:szCs w:val="24"/>
          <w:lang w:val="de-DE"/>
        </w:rPr>
        <w:t xml:space="preserve"> Kuçov</w:t>
      </w:r>
      <w:r w:rsidR="009F7FD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ku ndodhet pozicioni për të cilin ju dëshironi të aplikoni do të shpallë në portalin “Shërbimi Kombëtar i Punësimit</w:t>
      </w:r>
      <w:r w:rsidR="00DE38DE">
        <w:rPr>
          <w:rFonts w:ascii="Times New Roman" w:hAnsi="Times New Roman"/>
          <w:sz w:val="24"/>
          <w:szCs w:val="24"/>
        </w:rPr>
        <w:t xml:space="preserve"> dhe Aftësive</w:t>
      </w:r>
      <w:r>
        <w:rPr>
          <w:rFonts w:ascii="Times New Roman" w:hAnsi="Times New Roman"/>
          <w:sz w:val="24"/>
          <w:szCs w:val="24"/>
        </w:rPr>
        <w:t xml:space="preserve">” listën e kandidatëve që plotësojnë kushtet dhe kriteret e veçanta, si dhe datën, vendin dhe orën e saktë ku do të zhvillohet intervista. 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BD6808" w:rsidRDefault="00BD6808" w:rsidP="000006BE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A547F4" w:rsidRPr="008C0383" w:rsidRDefault="00A547F4" w:rsidP="00A547F4">
      <w:pPr>
        <w:pStyle w:val="ListParagraph"/>
        <w:numPr>
          <w:ilvl w:val="0"/>
          <w:numId w:val="2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lastRenderedPageBreak/>
        <w:t>Njohuritë mbi Ligjin Nr. 152/2013,</w:t>
      </w:r>
      <w:r w:rsidRPr="008C0383">
        <w:rPr>
          <w:rFonts w:ascii="Times New Roman" w:hAnsi="Times New Roman"/>
          <w:i/>
          <w:sz w:val="24"/>
          <w:szCs w:val="24"/>
        </w:rPr>
        <w:t>“Për nëpunësin civil”</w:t>
      </w:r>
      <w:r w:rsidRPr="008C0383">
        <w:rPr>
          <w:rFonts w:ascii="Times New Roman" w:hAnsi="Times New Roman"/>
          <w:sz w:val="24"/>
          <w:szCs w:val="24"/>
        </w:rPr>
        <w:t>, i ndryshuar, dhe aktet nënligjore dalë në zbatim të tij,</w:t>
      </w:r>
    </w:p>
    <w:p w:rsidR="00A547F4" w:rsidRPr="008C0383" w:rsidRDefault="00A547F4" w:rsidP="00A547F4">
      <w:pPr>
        <w:pStyle w:val="ListParagraph"/>
        <w:numPr>
          <w:ilvl w:val="0"/>
          <w:numId w:val="2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>Njohuritë mbi Ligjin Nr. 9131, datë 08.09.2003,</w:t>
      </w:r>
      <w:r w:rsidRPr="008C0383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C0383">
        <w:rPr>
          <w:rFonts w:ascii="Times New Roman" w:hAnsi="Times New Roman"/>
          <w:sz w:val="24"/>
          <w:szCs w:val="24"/>
        </w:rPr>
        <w:t>.</w:t>
      </w:r>
    </w:p>
    <w:p w:rsidR="00A547F4" w:rsidRDefault="00A547F4" w:rsidP="00A547F4">
      <w:pPr>
        <w:pStyle w:val="ListParagraph"/>
        <w:numPr>
          <w:ilvl w:val="0"/>
          <w:numId w:val="2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C0383">
        <w:rPr>
          <w:rFonts w:ascii="Times New Roman" w:hAnsi="Times New Roman"/>
          <w:sz w:val="24"/>
          <w:szCs w:val="24"/>
        </w:rPr>
        <w:t xml:space="preserve">Njohuritë mbi Ligjin Nr. 119/2014 datë 18.09.2014 </w:t>
      </w:r>
      <w:r w:rsidRPr="008C0383">
        <w:rPr>
          <w:rFonts w:ascii="Times New Roman" w:hAnsi="Times New Roman"/>
          <w:i/>
          <w:sz w:val="24"/>
          <w:szCs w:val="24"/>
        </w:rPr>
        <w:t>“Për të drejtën e informimit</w:t>
      </w:r>
      <w:r w:rsidRPr="008C0383">
        <w:rPr>
          <w:rFonts w:ascii="Times New Roman" w:hAnsi="Times New Roman"/>
          <w:sz w:val="24"/>
          <w:szCs w:val="24"/>
        </w:rPr>
        <w:t>”,</w:t>
      </w:r>
    </w:p>
    <w:p w:rsidR="00A547F4" w:rsidRPr="00902F51" w:rsidRDefault="00A547F4" w:rsidP="00A547F4">
      <w:pPr>
        <w:pStyle w:val="ListParagraph"/>
        <w:numPr>
          <w:ilvl w:val="0"/>
          <w:numId w:val="2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27B94">
        <w:rPr>
          <w:rFonts w:ascii="Times New Roman" w:hAnsi="Times New Roman"/>
          <w:sz w:val="24"/>
          <w:szCs w:val="24"/>
        </w:rPr>
        <w:t>Njohuritë mbi Ligjin Nr. 139/2015, datë 17.12.2015 “</w:t>
      </w:r>
      <w:r w:rsidRPr="00D27B94">
        <w:rPr>
          <w:rFonts w:ascii="Times New Roman" w:hAnsi="Times New Roman"/>
          <w:i/>
          <w:sz w:val="24"/>
          <w:szCs w:val="24"/>
        </w:rPr>
        <w:t>Për vetëqeverisjen vendore”,</w:t>
      </w:r>
    </w:p>
    <w:p w:rsidR="00902F51" w:rsidRDefault="00902F51" w:rsidP="00902F51">
      <w:pPr>
        <w:pStyle w:val="ListParagraph"/>
        <w:numPr>
          <w:ilvl w:val="0"/>
          <w:numId w:val="2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F7C22">
        <w:rPr>
          <w:rFonts w:ascii="Times New Roman" w:hAnsi="Times New Roman"/>
          <w:sz w:val="24"/>
          <w:szCs w:val="24"/>
        </w:rPr>
        <w:t xml:space="preserve">Njohuritë mbi Ligjin Nr. 107/ 2014 “ </w:t>
      </w:r>
      <w:r>
        <w:rPr>
          <w:rFonts w:ascii="Times New Roman" w:hAnsi="Times New Roman"/>
          <w:i/>
        </w:rPr>
        <w:t>Pë</w:t>
      </w:r>
      <w:r w:rsidRPr="00CF7C22">
        <w:rPr>
          <w:rFonts w:ascii="Times New Roman" w:hAnsi="Times New Roman"/>
          <w:i/>
        </w:rPr>
        <w:t>r Planifikimin dhe Zhvillimin e Territorit</w:t>
      </w:r>
      <w:r w:rsidRPr="00CF7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CF7C22">
        <w:rPr>
          <w:rFonts w:ascii="Times New Roman" w:hAnsi="Times New Roman"/>
          <w:sz w:val="24"/>
          <w:szCs w:val="24"/>
        </w:rPr>
        <w:t xml:space="preserve"> </w:t>
      </w:r>
    </w:p>
    <w:p w:rsidR="00902F51" w:rsidRPr="004E09EC" w:rsidRDefault="00902F51" w:rsidP="00902F51">
      <w:pPr>
        <w:pStyle w:val="ListParagraph"/>
        <w:numPr>
          <w:ilvl w:val="0"/>
          <w:numId w:val="2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F7C22">
        <w:rPr>
          <w:rFonts w:ascii="Times New Roman" w:hAnsi="Times New Roman"/>
          <w:sz w:val="24"/>
          <w:szCs w:val="24"/>
        </w:rPr>
        <w:t xml:space="preserve">Njohuritë mbi Ligjin  </w:t>
      </w:r>
      <w:r w:rsidRPr="004E09EC">
        <w:rPr>
          <w:rFonts w:ascii="Times New Roman" w:hAnsi="Times New Roman"/>
          <w:sz w:val="24"/>
          <w:szCs w:val="24"/>
        </w:rPr>
        <w:t>Nr. 8405  “</w:t>
      </w:r>
      <w:r>
        <w:rPr>
          <w:rFonts w:ascii="Times New Roman" w:hAnsi="Times New Roman"/>
          <w:i/>
          <w:sz w:val="24"/>
          <w:szCs w:val="24"/>
        </w:rPr>
        <w:t>Për Urbanistikë</w:t>
      </w:r>
      <w:r w:rsidRPr="004E09EC">
        <w:rPr>
          <w:rFonts w:ascii="Times New Roman" w:hAnsi="Times New Roman"/>
          <w:i/>
          <w:sz w:val="24"/>
          <w:szCs w:val="24"/>
        </w:rPr>
        <w:t>n</w:t>
      </w:r>
      <w:r w:rsidRPr="004E09EC">
        <w:rPr>
          <w:rFonts w:ascii="Times New Roman" w:hAnsi="Times New Roman"/>
          <w:sz w:val="24"/>
          <w:szCs w:val="24"/>
        </w:rPr>
        <w:t>”</w:t>
      </w:r>
    </w:p>
    <w:p w:rsidR="000A4FF8" w:rsidRDefault="000A4FF8" w:rsidP="000006BE">
      <w:pPr>
        <w:jc w:val="both"/>
        <w:rPr>
          <w:rFonts w:ascii="Times New Roman" w:hAnsi="Times New Roman"/>
          <w:b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0006BE" w:rsidRDefault="000006BE" w:rsidP="000006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0006BE" w:rsidRDefault="000006BE" w:rsidP="000006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0006BE" w:rsidRDefault="000006BE" w:rsidP="000006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A97951" w:rsidRPr="000A4FF8" w:rsidRDefault="00A97951" w:rsidP="00A9795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0006BE" w:rsidRDefault="000006BE" w:rsidP="000006BE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0006BE" w:rsidRDefault="000006BE" w:rsidP="000006BE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60 pikë; </w:t>
      </w:r>
    </w:p>
    <w:p w:rsidR="000006BE" w:rsidRDefault="000006BE" w:rsidP="000006BE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25 pikë; </w:t>
      </w:r>
    </w:p>
    <w:p w:rsidR="000006BE" w:rsidRDefault="000006BE" w:rsidP="000006BE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15 pikë; </w:t>
      </w:r>
    </w:p>
    <w:p w:rsidR="000006BE" w:rsidRDefault="000006BE" w:rsidP="000006BE">
      <w:pPr>
        <w:ind w:left="72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4" w:history="1">
        <w:r w:rsidRPr="003710E4">
          <w:rPr>
            <w:rStyle w:val="Hyperlink"/>
            <w:sz w:val="24"/>
          </w:rPr>
          <w:t>www.dap.gov.al</w:t>
        </w:r>
      </w:hyperlink>
    </w:p>
    <w:p w:rsidR="000006BE" w:rsidRDefault="00CA559B" w:rsidP="000006BE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0006BE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0006BE" w:rsidRDefault="000006BE" w:rsidP="000006B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0006BE" w:rsidTr="00D71E8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0006BE" w:rsidRDefault="000006BE" w:rsidP="00D7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006BE" w:rsidRDefault="000006BE" w:rsidP="00D7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Bashkia Kuç</w:t>
      </w:r>
      <w:r w:rsidRPr="001F461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  <w:lang w:val="de-DE"/>
        </w:rPr>
        <w:t xml:space="preserve">ë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</w:t>
      </w:r>
      <w:r w:rsidR="0061291C">
        <w:rPr>
          <w:rFonts w:ascii="Times New Roman" w:hAnsi="Times New Roman"/>
          <w:sz w:val="24"/>
          <w:szCs w:val="24"/>
        </w:rPr>
        <w:t xml:space="preserve"> dhe Aftësive</w:t>
      </w:r>
      <w:r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p w:rsidR="000006BE" w:rsidRDefault="000006BE" w:rsidP="000006B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45DD" w:rsidRDefault="00DC45DD"/>
    <w:sectPr w:rsidR="00DC45DD" w:rsidSect="00E73D61">
      <w:headerReference w:type="default" r:id="rId16"/>
      <w:footerReference w:type="default" r:id="rId17"/>
      <w:headerReference w:type="first" r:id="rId18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3B" w:rsidRDefault="00AE3E3B" w:rsidP="00E37ED7">
      <w:pPr>
        <w:spacing w:after="0" w:line="240" w:lineRule="auto"/>
      </w:pPr>
      <w:r>
        <w:separator/>
      </w:r>
    </w:p>
  </w:endnote>
  <w:endnote w:type="continuationSeparator" w:id="1">
    <w:p w:rsidR="00AE3E3B" w:rsidRDefault="00AE3E3B" w:rsidP="00E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DB2BBF" w:rsidRDefault="00764AE1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DB2BBF">
      <w:rPr>
        <w:rFonts w:ascii="Times New Roman" w:hAnsi="Times New Roman"/>
        <w:sz w:val="20"/>
        <w:szCs w:val="20"/>
      </w:rPr>
      <w:t>Faqe</w:t>
    </w:r>
    <w:r>
      <w:rPr>
        <w:rFonts w:ascii="Times New Roman" w:hAnsi="Times New Roman"/>
        <w:sz w:val="20"/>
        <w:szCs w:val="20"/>
      </w:rPr>
      <w:t xml:space="preserve"> </w:t>
    </w:r>
    <w:r w:rsidR="00CA559B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CA559B" w:rsidRPr="00DB2BBF">
      <w:rPr>
        <w:rFonts w:ascii="Times New Roman" w:hAnsi="Times New Roman"/>
        <w:sz w:val="20"/>
        <w:szCs w:val="20"/>
      </w:rPr>
      <w:fldChar w:fldCharType="separate"/>
    </w:r>
    <w:r w:rsidR="00145570">
      <w:rPr>
        <w:rFonts w:ascii="Times New Roman" w:hAnsi="Times New Roman"/>
        <w:noProof/>
        <w:sz w:val="20"/>
        <w:szCs w:val="20"/>
      </w:rPr>
      <w:t>9</w:t>
    </w:r>
    <w:r w:rsidR="00CA559B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3B" w:rsidRDefault="00AE3E3B" w:rsidP="00E37ED7">
      <w:pPr>
        <w:spacing w:after="0" w:line="240" w:lineRule="auto"/>
      </w:pPr>
      <w:r>
        <w:separator/>
      </w:r>
    </w:p>
  </w:footnote>
  <w:footnote w:type="continuationSeparator" w:id="1">
    <w:p w:rsidR="00AE3E3B" w:rsidRDefault="00AE3E3B" w:rsidP="00E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927883" w:rsidRDefault="00DD5461" w:rsidP="007332CF">
    <w:pPr>
      <w:pStyle w:val="Header"/>
      <w:rPr>
        <w:szCs w:val="20"/>
      </w:rPr>
    </w:pPr>
    <w:r>
      <w:rPr>
        <w:rFonts w:ascii="Times New Roman" w:hAnsi="Times New Roman"/>
        <w:i/>
        <w:noProof/>
        <w:color w:val="FF0000"/>
        <w:sz w:val="20"/>
        <w:szCs w:val="20"/>
      </w:rPr>
      <w:t xml:space="preserve">                                                                                                                                                         </w:t>
    </w:r>
    <w:r w:rsidR="00764AE1" w:rsidRPr="00927883">
      <w:rPr>
        <w:rFonts w:ascii="Times New Roman" w:hAnsi="Times New Roman"/>
        <w:i/>
        <w:noProof/>
        <w:sz w:val="20"/>
        <w:szCs w:val="20"/>
      </w:rPr>
      <w:t>BASHKIA KUÇOV</w:t>
    </w:r>
    <w:r w:rsidR="00764AE1" w:rsidRPr="00927883">
      <w:rPr>
        <w:rFonts w:ascii="Times New Roman" w:hAnsi="Times New Roman"/>
        <w:i/>
        <w:sz w:val="20"/>
        <w:szCs w:val="20"/>
      </w:rPr>
      <w:t>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4" w:rsidRPr="00927883" w:rsidRDefault="00764AE1" w:rsidP="002C7EF4">
    <w:pPr>
      <w:pStyle w:val="Header"/>
      <w:tabs>
        <w:tab w:val="clear" w:pos="4680"/>
        <w:tab w:val="clear" w:pos="9360"/>
        <w:tab w:val="left" w:pos="1485"/>
      </w:tabs>
      <w:ind w:firstLine="1440"/>
      <w:jc w:val="right"/>
      <w:rPr>
        <w:rFonts w:ascii="Times New Roman" w:hAnsi="Times New Roman"/>
        <w:i/>
        <w:sz w:val="20"/>
        <w:szCs w:val="20"/>
      </w:rPr>
    </w:pPr>
    <w:r>
      <w:tab/>
    </w:r>
    <w:r w:rsidRPr="00927883">
      <w:rPr>
        <w:rFonts w:ascii="Times New Roman" w:hAnsi="Times New Roman"/>
        <w:i/>
        <w:noProof/>
        <w:sz w:val="20"/>
        <w:szCs w:val="20"/>
      </w:rPr>
      <w:t>BASHKIA KUÇOV</w:t>
    </w:r>
    <w:r w:rsidRPr="00927883">
      <w:rPr>
        <w:rFonts w:ascii="Times New Roman" w:hAnsi="Times New Roman"/>
        <w:i/>
        <w:sz w:val="20"/>
        <w:szCs w:val="20"/>
      </w:rPr>
      <w:t>Ë</w:t>
    </w:r>
  </w:p>
  <w:p w:rsidR="0090250B" w:rsidRPr="008D097E" w:rsidRDefault="00AE3E3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A30D04"/>
    <w:multiLevelType w:val="hybridMultilevel"/>
    <w:tmpl w:val="1EBA0C6C"/>
    <w:lvl w:ilvl="0" w:tplc="088431E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A39F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374E68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F3F7F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CC514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64561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20D7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91B4ECD"/>
    <w:multiLevelType w:val="hybridMultilevel"/>
    <w:tmpl w:val="BEC8A09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F4C6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09D213F"/>
    <w:multiLevelType w:val="hybridMultilevel"/>
    <w:tmpl w:val="ABA8FB64"/>
    <w:lvl w:ilvl="0" w:tplc="E564D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C938B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D3EE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"/>
  </w:num>
  <w:num w:numId="18">
    <w:abstractNumId w:val="20"/>
  </w:num>
  <w:num w:numId="19">
    <w:abstractNumId w:val="2"/>
  </w:num>
  <w:num w:numId="20">
    <w:abstractNumId w:val="7"/>
  </w:num>
  <w:num w:numId="21">
    <w:abstractNumId w:val="0"/>
  </w:num>
  <w:num w:numId="22">
    <w:abstractNumId w:val="15"/>
  </w:num>
  <w:num w:numId="23">
    <w:abstractNumId w:val="8"/>
  </w:num>
  <w:num w:numId="24">
    <w:abstractNumId w:val="12"/>
  </w:num>
  <w:num w:numId="25">
    <w:abstractNumId w:val="4"/>
  </w:num>
  <w:num w:numId="26">
    <w:abstractNumId w:val="23"/>
  </w:num>
  <w:num w:numId="27">
    <w:abstractNumId w:val="21"/>
  </w:num>
  <w:num w:numId="28">
    <w:abstractNumId w:val="2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BB8"/>
    <w:rsid w:val="000006BE"/>
    <w:rsid w:val="00015975"/>
    <w:rsid w:val="00045CB2"/>
    <w:rsid w:val="000462CC"/>
    <w:rsid w:val="00071008"/>
    <w:rsid w:val="000731E9"/>
    <w:rsid w:val="00073D77"/>
    <w:rsid w:val="00076420"/>
    <w:rsid w:val="00080990"/>
    <w:rsid w:val="000A42F2"/>
    <w:rsid w:val="000A4FF8"/>
    <w:rsid w:val="000D2C60"/>
    <w:rsid w:val="00117828"/>
    <w:rsid w:val="00145570"/>
    <w:rsid w:val="00154E48"/>
    <w:rsid w:val="001B5376"/>
    <w:rsid w:val="001D7865"/>
    <w:rsid w:val="001E4A9A"/>
    <w:rsid w:val="002017D8"/>
    <w:rsid w:val="002369C3"/>
    <w:rsid w:val="00260928"/>
    <w:rsid w:val="00283BE2"/>
    <w:rsid w:val="00295B5F"/>
    <w:rsid w:val="002A2C63"/>
    <w:rsid w:val="002B5C6E"/>
    <w:rsid w:val="002D18AB"/>
    <w:rsid w:val="00300CD2"/>
    <w:rsid w:val="003036EC"/>
    <w:rsid w:val="0032575A"/>
    <w:rsid w:val="00327C96"/>
    <w:rsid w:val="003470D8"/>
    <w:rsid w:val="003757D4"/>
    <w:rsid w:val="003761B7"/>
    <w:rsid w:val="003B25ED"/>
    <w:rsid w:val="003B3D72"/>
    <w:rsid w:val="003B7D36"/>
    <w:rsid w:val="003C58A9"/>
    <w:rsid w:val="003E0CAB"/>
    <w:rsid w:val="003E27E6"/>
    <w:rsid w:val="00420305"/>
    <w:rsid w:val="004478D6"/>
    <w:rsid w:val="00450026"/>
    <w:rsid w:val="004906EA"/>
    <w:rsid w:val="004A029F"/>
    <w:rsid w:val="004B34B9"/>
    <w:rsid w:val="004C6C7E"/>
    <w:rsid w:val="004D053B"/>
    <w:rsid w:val="004E09EC"/>
    <w:rsid w:val="004F08AC"/>
    <w:rsid w:val="00521BC8"/>
    <w:rsid w:val="0052777D"/>
    <w:rsid w:val="005311E0"/>
    <w:rsid w:val="005331CA"/>
    <w:rsid w:val="00533C6B"/>
    <w:rsid w:val="0053716A"/>
    <w:rsid w:val="005546ED"/>
    <w:rsid w:val="00564AB9"/>
    <w:rsid w:val="00577055"/>
    <w:rsid w:val="005838B0"/>
    <w:rsid w:val="00597A15"/>
    <w:rsid w:val="005B3E79"/>
    <w:rsid w:val="005B5445"/>
    <w:rsid w:val="005E1434"/>
    <w:rsid w:val="005E25B3"/>
    <w:rsid w:val="005E795F"/>
    <w:rsid w:val="005F01A8"/>
    <w:rsid w:val="005F11E0"/>
    <w:rsid w:val="0061291C"/>
    <w:rsid w:val="00632AFF"/>
    <w:rsid w:val="006449B5"/>
    <w:rsid w:val="00690350"/>
    <w:rsid w:val="00694921"/>
    <w:rsid w:val="006B16E0"/>
    <w:rsid w:val="006B463F"/>
    <w:rsid w:val="006C2477"/>
    <w:rsid w:val="006E1ADA"/>
    <w:rsid w:val="006F3CA6"/>
    <w:rsid w:val="0070383C"/>
    <w:rsid w:val="00706677"/>
    <w:rsid w:val="00707318"/>
    <w:rsid w:val="00721B14"/>
    <w:rsid w:val="00722BD5"/>
    <w:rsid w:val="007332CF"/>
    <w:rsid w:val="0076314B"/>
    <w:rsid w:val="00764AE1"/>
    <w:rsid w:val="00766F00"/>
    <w:rsid w:val="00786D76"/>
    <w:rsid w:val="007A5D8D"/>
    <w:rsid w:val="007D7295"/>
    <w:rsid w:val="007F745D"/>
    <w:rsid w:val="00800488"/>
    <w:rsid w:val="00815129"/>
    <w:rsid w:val="00830617"/>
    <w:rsid w:val="00834D73"/>
    <w:rsid w:val="00843430"/>
    <w:rsid w:val="00843C20"/>
    <w:rsid w:val="00867ED1"/>
    <w:rsid w:val="008906E9"/>
    <w:rsid w:val="00893798"/>
    <w:rsid w:val="0089409A"/>
    <w:rsid w:val="008A265D"/>
    <w:rsid w:val="008C29CA"/>
    <w:rsid w:val="008D4D76"/>
    <w:rsid w:val="008F2498"/>
    <w:rsid w:val="00902F51"/>
    <w:rsid w:val="009241E5"/>
    <w:rsid w:val="00927883"/>
    <w:rsid w:val="00944BB8"/>
    <w:rsid w:val="0097328A"/>
    <w:rsid w:val="009775D4"/>
    <w:rsid w:val="009835DF"/>
    <w:rsid w:val="009B4C08"/>
    <w:rsid w:val="009B7B9B"/>
    <w:rsid w:val="009F7FDA"/>
    <w:rsid w:val="00A109F0"/>
    <w:rsid w:val="00A11418"/>
    <w:rsid w:val="00A27011"/>
    <w:rsid w:val="00A547F4"/>
    <w:rsid w:val="00A77D50"/>
    <w:rsid w:val="00A83D2B"/>
    <w:rsid w:val="00A97951"/>
    <w:rsid w:val="00AA2B2B"/>
    <w:rsid w:val="00AB65B2"/>
    <w:rsid w:val="00AD5581"/>
    <w:rsid w:val="00AE0BFF"/>
    <w:rsid w:val="00AE3E3B"/>
    <w:rsid w:val="00AF62C2"/>
    <w:rsid w:val="00B03426"/>
    <w:rsid w:val="00B325A7"/>
    <w:rsid w:val="00B35AC1"/>
    <w:rsid w:val="00B46441"/>
    <w:rsid w:val="00BB3651"/>
    <w:rsid w:val="00BD09F2"/>
    <w:rsid w:val="00BD2CC3"/>
    <w:rsid w:val="00BD4778"/>
    <w:rsid w:val="00BD6808"/>
    <w:rsid w:val="00BE77D6"/>
    <w:rsid w:val="00BF5DF0"/>
    <w:rsid w:val="00C05100"/>
    <w:rsid w:val="00C15860"/>
    <w:rsid w:val="00C35F23"/>
    <w:rsid w:val="00C37C3C"/>
    <w:rsid w:val="00C706BB"/>
    <w:rsid w:val="00C72590"/>
    <w:rsid w:val="00C818C2"/>
    <w:rsid w:val="00C957AD"/>
    <w:rsid w:val="00CA1AA5"/>
    <w:rsid w:val="00CA559B"/>
    <w:rsid w:val="00CC71DB"/>
    <w:rsid w:val="00CD1AEC"/>
    <w:rsid w:val="00CF7C22"/>
    <w:rsid w:val="00CF7EE8"/>
    <w:rsid w:val="00D13553"/>
    <w:rsid w:val="00D21D5E"/>
    <w:rsid w:val="00D27B94"/>
    <w:rsid w:val="00D55CDC"/>
    <w:rsid w:val="00D84F41"/>
    <w:rsid w:val="00D90C17"/>
    <w:rsid w:val="00D9370C"/>
    <w:rsid w:val="00D97BD8"/>
    <w:rsid w:val="00DB33C3"/>
    <w:rsid w:val="00DC45DD"/>
    <w:rsid w:val="00DD2529"/>
    <w:rsid w:val="00DD5461"/>
    <w:rsid w:val="00DE38DE"/>
    <w:rsid w:val="00DE39D1"/>
    <w:rsid w:val="00DE4C6B"/>
    <w:rsid w:val="00E01B79"/>
    <w:rsid w:val="00E25B5D"/>
    <w:rsid w:val="00E342E3"/>
    <w:rsid w:val="00E37ED7"/>
    <w:rsid w:val="00E85D0C"/>
    <w:rsid w:val="00E87410"/>
    <w:rsid w:val="00E91289"/>
    <w:rsid w:val="00E9769E"/>
    <w:rsid w:val="00EA47E2"/>
    <w:rsid w:val="00EB0127"/>
    <w:rsid w:val="00EC2379"/>
    <w:rsid w:val="00ED00CC"/>
    <w:rsid w:val="00ED20B0"/>
    <w:rsid w:val="00EE15FD"/>
    <w:rsid w:val="00F2439A"/>
    <w:rsid w:val="00F44D30"/>
    <w:rsid w:val="00FA1589"/>
    <w:rsid w:val="00FD3B53"/>
    <w:rsid w:val="00FE57C6"/>
    <w:rsid w:val="00FF2C92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BE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06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BE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rsid w:val="0000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BE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0006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</cp:lastModifiedBy>
  <cp:revision>307</cp:revision>
  <dcterms:created xsi:type="dcterms:W3CDTF">2023-11-08T10:17:00Z</dcterms:created>
  <dcterms:modified xsi:type="dcterms:W3CDTF">2025-07-18T11:41:00Z</dcterms:modified>
</cp:coreProperties>
</file>