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1EC5435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272E3E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47F48E8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C81EC2">
        <w:rPr>
          <w:rFonts w:ascii="Times New Roman" w:hAnsi="Times New Roman"/>
          <w:b/>
          <w:sz w:val="24"/>
          <w:szCs w:val="24"/>
          <w:lang w:val="it-IT"/>
        </w:rPr>
        <w:t>JURIST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zbatim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nenit </w:t>
      </w:r>
      <w:r>
        <w:rPr>
          <w:rFonts w:ascii="Times New Roman" w:hAnsi="Times New Roman"/>
          <w:sz w:val="24"/>
          <w:szCs w:val="24"/>
        </w:rPr>
        <w:t>22 dhe 25 t</w:t>
      </w:r>
      <w:r w:rsidR="00D84E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>Vendimit nr.243 dat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18.03.2015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pranimin, 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 paralele, 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e 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dhe 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 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kategorin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10CA3EBF" w:rsidR="006B3FDB" w:rsidRDefault="00272E3E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 w:rsidR="004362C4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81EC2">
        <w:rPr>
          <w:rFonts w:ascii="Times New Roman" w:hAnsi="Times New Roman" w:cs="Times New Roman"/>
          <w:b/>
          <w:bCs/>
          <w:sz w:val="24"/>
          <w:szCs w:val="24"/>
          <w:lang w:val="it-IT"/>
        </w:rPr>
        <w:t>Jurist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r w:rsidR="00CA0477">
        <w:rPr>
          <w:rFonts w:ascii="Times New Roman" w:hAnsi="Times New Roman"/>
          <w:sz w:val="24"/>
          <w:szCs w:val="24"/>
        </w:rPr>
        <w:t>Burimeve Njerëzore</w:t>
      </w:r>
      <w:r w:rsidR="00415EBC" w:rsidRPr="00DA0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Juridike dhe Arkivit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680C3120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272E3E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72C19191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272E3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20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4250C660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272E3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25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4A59695" w14:textId="77777777" w:rsidR="00096C88" w:rsidRDefault="00096C88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448FAFF0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Jurist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6BF02A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Hartimin brënda afateve të përcaktuara dhe zbatimin e ligjit kontratat, aktmarrëveshjet, memorandumet e mirëkuptimit etj ku bashkia është palë.</w:t>
      </w:r>
    </w:p>
    <w:p w14:paraId="77E96AD3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Realizimin e marrëdhënieve dhe letërkëmbimin zyrtar me institucione si Avokati i Popullit, Avokatura e Shtetit, Institucioni i Prefektit, Ministrinë e Punëve të Brendshme, Prokuroria, etj.</w:t>
      </w:r>
    </w:p>
    <w:p w14:paraId="50B40C53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Shqyrtimin e ankesave dhe kërkesave të qytetarëve.</w:t>
      </w:r>
    </w:p>
    <w:p w14:paraId="2649A6BE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Respekton afatet ligjore dhe procedurat administrative në trajtimin e ankesave dhe kërkesave të qytetarëve.</w:t>
      </w:r>
    </w:p>
    <w:p w14:paraId="728E91A6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Përfaqëson Bashkinë në proçeset gjyqësore ku ajo është palë.</w:t>
      </w:r>
    </w:p>
    <w:p w14:paraId="62768A35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 jep informacionit eprorit direkt mbi proçeset gjyqësore ku bashkia është palë, i detajuar si më poshtë:</w:t>
      </w:r>
    </w:p>
    <w:p w14:paraId="78A10BA9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Gjykata e Shkallës së Parë &amp; Administrative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- objekti, pozicioni, faza e gjykimit, pretendimet e Bashkisë.</w:t>
      </w:r>
    </w:p>
    <w:p w14:paraId="55494EA0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Gjykata e Apelit -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objekti, pozicioni, faza e gjykimit, pretendimet e Bashkisë.</w:t>
      </w:r>
    </w:p>
    <w:p w14:paraId="785A3041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Gjykata e Lartë -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objekti, pozicioni, faza e gjykimit, pretendimet e Bashkisë.</w:t>
      </w:r>
    </w:p>
    <w:p w14:paraId="36FA2F8A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Komunikon dhe i jep infomacion qytetarëve në lidhje me problemet juridike</w:t>
      </w:r>
    </w:p>
    <w:p w14:paraId="36FE99C6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Jep informacionin e duhur komunitetit të biznesit në lidhje me çështje legale dhe teknike.</w:t>
      </w:r>
    </w:p>
    <w:p w14:paraId="605E1632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J'u ofron konsulencë ligjore qytetarëve dhe disponibilitet për të gjitha problemet që kërkojnë interpretim juridik.</w:t>
      </w:r>
    </w:p>
    <w:p w14:paraId="14867121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Asiston nga ana ligjore në të gjitha pyetjet të ndryshme që kanë të bëjnë me problemet e paraqitura edhe nga vetë punonjësit e bashkisë.</w:t>
      </w:r>
    </w:p>
    <w:p w14:paraId="04AEC739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Raporton periodikisht tek shefi i sektorit në lidhje me letrat që i adresohen sektorit që mbulon, kthimin e përgjigjeve si dhe statistika të tjera të aktivitetit ditor.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563874DB" w:rsidR="00591F25" w:rsidRPr="001D0907" w:rsidRDefault="00C31AC3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4F0408" w:rsidRPr="004F0408">
        <w:rPr>
          <w:rFonts w:ascii="Times New Roman" w:eastAsia="Times New Roman" w:hAnsi="Times New Roman"/>
          <w:sz w:val="24"/>
          <w:szCs w:val="24"/>
          <w:lang w:val="sq-AL"/>
        </w:rPr>
        <w:t>, në Juridik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lastRenderedPageBreak/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5D26AB9A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6DAEF18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72E3E">
        <w:rPr>
          <w:rFonts w:ascii="Times New Roman" w:hAnsi="Times New Roman"/>
          <w:b/>
          <w:i/>
          <w:sz w:val="24"/>
          <w:szCs w:val="24"/>
        </w:rPr>
        <w:t>20</w:t>
      </w:r>
      <w:r w:rsidR="00496B5D">
        <w:rPr>
          <w:rFonts w:ascii="Times New Roman" w:hAnsi="Times New Roman"/>
          <w:b/>
          <w:i/>
          <w:sz w:val="24"/>
          <w:szCs w:val="24"/>
        </w:rPr>
        <w:t>/</w:t>
      </w:r>
      <w:r w:rsidR="00272E3E">
        <w:rPr>
          <w:rFonts w:ascii="Times New Roman" w:hAnsi="Times New Roman"/>
          <w:b/>
          <w:i/>
          <w:sz w:val="24"/>
          <w:szCs w:val="24"/>
        </w:rPr>
        <w:t>06</w:t>
      </w:r>
      <w:r w:rsidR="00496B5D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272E3E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1A06B33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272E3E">
        <w:rPr>
          <w:rFonts w:ascii="Times New Roman" w:hAnsi="Times New Roman"/>
          <w:b/>
          <w:sz w:val="24"/>
          <w:szCs w:val="24"/>
        </w:rPr>
        <w:t>22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272E3E">
        <w:rPr>
          <w:rFonts w:ascii="Times New Roman" w:hAnsi="Times New Roman"/>
          <w:b/>
          <w:sz w:val="24"/>
          <w:szCs w:val="24"/>
        </w:rPr>
        <w:t>06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272E3E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7202B4">
        <w:rPr>
          <w:rFonts w:ascii="Times New Roman" w:hAnsi="Times New Roman"/>
          <w:sz w:val="24"/>
          <w:szCs w:val="24"/>
        </w:rPr>
        <w:t>Shërbimi Kombëtar i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0840E921" w14:textId="3AB87A8C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3 (tr</w:t>
      </w:r>
      <w:r w:rsidR="00B37BCA">
        <w:rPr>
          <w:rFonts w:ascii="Times New Roman" w:hAnsi="Times New Roman"/>
          <w:sz w:val="24"/>
          <w:szCs w:val="24"/>
        </w:rPr>
        <w:t>e</w:t>
      </w:r>
      <w:r w:rsidRPr="00E53F1F">
        <w:rPr>
          <w:rFonts w:ascii="Times New Roman" w:hAnsi="Times New Roman"/>
          <w:sz w:val="24"/>
          <w:szCs w:val="24"/>
        </w:rPr>
        <w:t xml:space="preserve">) ditëve kalendarike nga data e njoftimit individual, paraqesin ankesat me shkrim pranë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legjislacionin për organizimin dhe funksionimin e qeverisjes vendore,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 139/2015; </w:t>
      </w:r>
    </w:p>
    <w:p w14:paraId="3C22FEDD" w14:textId="7E5FB0FD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“Për nëpunësin civil” i ndryshuar dhe aktet nënligjore në zbatim të tij;</w:t>
      </w:r>
    </w:p>
    <w:p w14:paraId="7A462618" w14:textId="6E9C0AFB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 9131, datë 08.09.2003 “Për rregullat e etikës në administratën publike”;</w:t>
      </w:r>
    </w:p>
    <w:p w14:paraId="4B7B42A9" w14:textId="6492369C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Nr.119/2014 “Për të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 e informimit”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ndryshuar</w:t>
      </w:r>
    </w:p>
    <w:p w14:paraId="3DDD4D1F" w14:textId="2A2BF3A7" w:rsidR="006E5DD1" w:rsidRPr="00E5305C" w:rsidRDefault="00A77E46" w:rsidP="00E5305C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r.44/2015 “Kodi i procedurave administrative i Republikës së Shqipërisë”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37D58741" w14:textId="77777777" w:rsidR="00184C31" w:rsidRDefault="00184C31" w:rsidP="00CC2F6B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datën dhe vendin e 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 xml:space="preserve">t kandidatët do të njoftohen nga </w:t>
      </w:r>
      <w:r w:rsidR="00570BAA">
        <w:rPr>
          <w:rFonts w:ascii="Times New Roman" w:hAnsi="Times New Roman"/>
          <w:sz w:val="24"/>
          <w:szCs w:val="24"/>
        </w:rPr>
        <w:t>Njësia e Menaxhimit të Burimeve Njerëzore të Bashkisë Roskovec</w:t>
      </w:r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</w:rPr>
        <w:t xml:space="preserve">Njësia e Menaxhimit të Burimeve Njerëzore e </w:t>
      </w:r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 xml:space="preserve">së </w:t>
      </w:r>
      <w:r w:rsidR="00A23360">
        <w:rPr>
          <w:rFonts w:ascii="Times New Roman" w:hAnsi="Times New Roman"/>
          <w:sz w:val="24"/>
          <w:szCs w:val="24"/>
        </w:rPr>
        <w:t xml:space="preserve">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>portalin</w:t>
      </w:r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lastRenderedPageBreak/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shtetas shqiptar;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plot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vepruar;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shqipe,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shkruar dhe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folur;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kushte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 lejojn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kryej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i 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 me vendim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s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prer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 nj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krimi apo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 xml:space="preserve"> 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 penale me dashje;</w:t>
      </w:r>
    </w:p>
    <w:p w14:paraId="163E24AA" w14:textId="5CD90443" w:rsidR="00533164" w:rsidRPr="00096C88" w:rsidRDefault="007C2C2F" w:rsidP="00096C8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marr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masa disiplinore e largimit nga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 civil,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nuk 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shuar sipas ligjit nr. 152/2013.</w:t>
      </w: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3056C441" w:rsidR="006C307B" w:rsidRPr="001D0907" w:rsidRDefault="004F0408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 “Bachelor”, në Juridik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5259C215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272E3E">
        <w:rPr>
          <w:rFonts w:ascii="Times New Roman" w:hAnsi="Times New Roman"/>
          <w:b/>
          <w:i/>
          <w:szCs w:val="24"/>
        </w:rPr>
        <w:t>25</w:t>
      </w:r>
      <w:r w:rsidR="00496B5D">
        <w:rPr>
          <w:rFonts w:ascii="Times New Roman" w:hAnsi="Times New Roman"/>
          <w:b/>
          <w:i/>
          <w:szCs w:val="24"/>
        </w:rPr>
        <w:t>/</w:t>
      </w:r>
      <w:r w:rsidR="00272E3E">
        <w:rPr>
          <w:rFonts w:ascii="Times New Roman" w:hAnsi="Times New Roman"/>
          <w:b/>
          <w:i/>
          <w:szCs w:val="24"/>
        </w:rPr>
        <w:t>06</w:t>
      </w:r>
      <w:r w:rsidR="00496B5D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272E3E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6F47BCE8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272E3E">
        <w:rPr>
          <w:rFonts w:ascii="Times New Roman" w:hAnsi="Times New Roman"/>
          <w:b/>
          <w:sz w:val="24"/>
          <w:szCs w:val="24"/>
        </w:rPr>
        <w:t>11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272E3E">
        <w:rPr>
          <w:rFonts w:ascii="Times New Roman" w:hAnsi="Times New Roman"/>
          <w:b/>
          <w:sz w:val="24"/>
          <w:szCs w:val="24"/>
        </w:rPr>
        <w:t>07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272E3E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</w:t>
      </w:r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të njëjtën datë kandidatët që nuk i plotësojnë kushtet e lëvizjes paralele dhe kriteret e veçanta do të njoftohen individualisht nga</w:t>
      </w:r>
      <w:r w:rsidR="00770357">
        <w:rPr>
          <w:rFonts w:ascii="Times New Roman" w:hAnsi="Times New Roman"/>
          <w:sz w:val="24"/>
          <w:szCs w:val="24"/>
        </w:rPr>
        <w:t xml:space="preserve"> 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5 (pesë) ditëve kalendarike, nga data e njoftimit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paraqesin ankesat me shkrim pranë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legjislacionin për organizimin dhe funksionimin e qeverisjes vendore,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“Për nëpunësin civil” i ndryshuar dhe aktet nënligjore në zbatim të tij;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 9131, datë 08.09.2003 “Për rregullat e etikës në administratën publike”;</w:t>
      </w:r>
    </w:p>
    <w:p w14:paraId="6483DCA2" w14:textId="1880E27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Nr.119/2014 “Për të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 e informimit”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ndryshuar</w:t>
      </w:r>
    </w:p>
    <w:p w14:paraId="68A756CD" w14:textId="53FC325B" w:rsidR="00A77E46" w:rsidRPr="00E5305C" w:rsidRDefault="00A77E46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r.44/2015 “Kodi i procedurave administrative i Republikës së Shqipërisë”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6A2AE467" w:rsidR="004F0408" w:rsidRPr="00096C88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455D4703" w14:textId="0F87C93E" w:rsidR="005463BD" w:rsidRDefault="005463BD" w:rsidP="00096C88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272E3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11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272E3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07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272E3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35097783" w14:textId="77777777" w:rsidR="00096C88" w:rsidRPr="00096C88" w:rsidRDefault="00096C88" w:rsidP="00096C8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67A1F46" w14:textId="4DBF5512" w:rsidR="005463BD" w:rsidRPr="00C46BC9" w:rsidRDefault="00272E3E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0934A5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74B6" w14:textId="77777777" w:rsidR="008605CD" w:rsidRDefault="008605CD" w:rsidP="00386E9F">
      <w:pPr>
        <w:spacing w:after="0" w:line="240" w:lineRule="auto"/>
      </w:pPr>
      <w:r>
        <w:separator/>
      </w:r>
    </w:p>
  </w:endnote>
  <w:endnote w:type="continuationSeparator" w:id="0">
    <w:p w14:paraId="0A147410" w14:textId="77777777" w:rsidR="008605CD" w:rsidRDefault="008605C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0357" w14:textId="77777777" w:rsidR="008605CD" w:rsidRDefault="008605CD" w:rsidP="00386E9F">
      <w:pPr>
        <w:spacing w:after="0" w:line="240" w:lineRule="auto"/>
      </w:pPr>
      <w:r>
        <w:separator/>
      </w:r>
    </w:p>
  </w:footnote>
  <w:footnote w:type="continuationSeparator" w:id="0">
    <w:p w14:paraId="49C0CBC4" w14:textId="77777777" w:rsidR="008605CD" w:rsidRDefault="008605C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7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4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28"/>
  </w:num>
  <w:num w:numId="5" w16cid:durableId="1598906998">
    <w:abstractNumId w:val="16"/>
  </w:num>
  <w:num w:numId="6" w16cid:durableId="113058763">
    <w:abstractNumId w:val="22"/>
  </w:num>
  <w:num w:numId="7" w16cid:durableId="1228570257">
    <w:abstractNumId w:val="35"/>
  </w:num>
  <w:num w:numId="8" w16cid:durableId="1945190024">
    <w:abstractNumId w:val="14"/>
  </w:num>
  <w:num w:numId="9" w16cid:durableId="1122185646">
    <w:abstractNumId w:val="31"/>
  </w:num>
  <w:num w:numId="10" w16cid:durableId="527328973">
    <w:abstractNumId w:val="21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29"/>
  </w:num>
  <w:num w:numId="14" w16cid:durableId="951936894">
    <w:abstractNumId w:val="23"/>
  </w:num>
  <w:num w:numId="15" w16cid:durableId="109858822">
    <w:abstractNumId w:val="33"/>
  </w:num>
  <w:num w:numId="16" w16cid:durableId="2032222879">
    <w:abstractNumId w:val="24"/>
  </w:num>
  <w:num w:numId="17" w16cid:durableId="1770394271">
    <w:abstractNumId w:val="38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5"/>
  </w:num>
  <w:num w:numId="21" w16cid:durableId="890312121">
    <w:abstractNumId w:val="42"/>
  </w:num>
  <w:num w:numId="22" w16cid:durableId="926426991">
    <w:abstractNumId w:val="36"/>
  </w:num>
  <w:num w:numId="23" w16cid:durableId="60295049">
    <w:abstractNumId w:val="20"/>
  </w:num>
  <w:num w:numId="24" w16cid:durableId="220285817">
    <w:abstractNumId w:val="32"/>
  </w:num>
  <w:num w:numId="25" w16cid:durableId="1279800814">
    <w:abstractNumId w:val="37"/>
  </w:num>
  <w:num w:numId="26" w16cid:durableId="1129477574">
    <w:abstractNumId w:val="26"/>
  </w:num>
  <w:num w:numId="27" w16cid:durableId="622466258">
    <w:abstractNumId w:val="27"/>
  </w:num>
  <w:num w:numId="28" w16cid:durableId="390613949">
    <w:abstractNumId w:val="41"/>
  </w:num>
  <w:num w:numId="29" w16cid:durableId="881552410">
    <w:abstractNumId w:val="19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0"/>
  </w:num>
  <w:num w:numId="33" w16cid:durableId="1500853272">
    <w:abstractNumId w:val="17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8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5"/>
  </w:num>
  <w:num w:numId="42" w16cid:durableId="1344435677">
    <w:abstractNumId w:val="9"/>
  </w:num>
  <w:num w:numId="43" w16cid:durableId="990016304">
    <w:abstractNumId w:val="39"/>
  </w:num>
  <w:num w:numId="44" w16cid:durableId="1669626101">
    <w:abstractNumId w:val="3"/>
  </w:num>
  <w:num w:numId="45" w16cid:durableId="71342839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34A5"/>
    <w:rsid w:val="00094E99"/>
    <w:rsid w:val="00096C88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4AC3"/>
    <w:rsid w:val="000F77DD"/>
    <w:rsid w:val="0010161A"/>
    <w:rsid w:val="00104D0D"/>
    <w:rsid w:val="001145E7"/>
    <w:rsid w:val="00114C9C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1311"/>
    <w:rsid w:val="00262A6A"/>
    <w:rsid w:val="00264069"/>
    <w:rsid w:val="00265FC0"/>
    <w:rsid w:val="00267E69"/>
    <w:rsid w:val="00270805"/>
    <w:rsid w:val="00272E3E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1FF2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5319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362C4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6B5D"/>
    <w:rsid w:val="00497E3B"/>
    <w:rsid w:val="004B5E19"/>
    <w:rsid w:val="004B6567"/>
    <w:rsid w:val="004C119B"/>
    <w:rsid w:val="004E11D4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2EB4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1491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05CD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4FCF"/>
    <w:rsid w:val="00957799"/>
    <w:rsid w:val="0096178D"/>
    <w:rsid w:val="009634FA"/>
    <w:rsid w:val="00963898"/>
    <w:rsid w:val="00967495"/>
    <w:rsid w:val="00972E81"/>
    <w:rsid w:val="00983E9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2298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1AC3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547B5"/>
    <w:rsid w:val="00E660CC"/>
    <w:rsid w:val="00E67FB8"/>
    <w:rsid w:val="00E740E5"/>
    <w:rsid w:val="00E82761"/>
    <w:rsid w:val="00E851CA"/>
    <w:rsid w:val="00E86089"/>
    <w:rsid w:val="00E94C9D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2025-06-10T17:03:00Z</dcterms:created>
  <dcterms:modified xsi:type="dcterms:W3CDTF">2025-06-10T17:19:00Z</dcterms:modified>
</cp:coreProperties>
</file>