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9F6" w:rsidRDefault="00DC69F6" w:rsidP="00DC69F6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SHPALLJE PËR NËPUNËS CIVIL,</w:t>
      </w:r>
    </w:p>
    <w:p w:rsidR="00DC69F6" w:rsidRDefault="00DC69F6" w:rsidP="00DC69F6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LËVIZJE PARALELE DHE PËR NGRITJEN NË DETYRË</w:t>
      </w:r>
    </w:p>
    <w:p w:rsidR="00DC69F6" w:rsidRDefault="00DC69F6" w:rsidP="00DC69F6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:rsidR="00DC69F6" w:rsidRPr="00DC69F6" w:rsidRDefault="00DC69F6" w:rsidP="00DC69F6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 w:rsidRPr="00DC69F6">
        <w:rPr>
          <w:rFonts w:ascii="Times New Roman" w:hAnsi="Times New Roman"/>
          <w:color w:val="000000" w:themeColor="text1"/>
          <w:sz w:val="24"/>
          <w:szCs w:val="24"/>
          <w:lang w:val="de-DE"/>
        </w:rPr>
        <w:t>P</w:t>
      </w:r>
      <w:r>
        <w:rPr>
          <w:rFonts w:ascii="Times New Roman" w:hAnsi="Times New Roman"/>
          <w:color w:val="000000" w:themeColor="text1"/>
          <w:sz w:val="24"/>
          <w:szCs w:val="24"/>
          <w:lang w:val="de-DE"/>
        </w:rPr>
        <w:t>ë</w:t>
      </w:r>
      <w:r w:rsidRPr="00DC69F6">
        <w:rPr>
          <w:rFonts w:ascii="Times New Roman" w:hAnsi="Times New Roman"/>
          <w:color w:val="000000" w:themeColor="text1"/>
          <w:sz w:val="24"/>
          <w:szCs w:val="24"/>
          <w:lang w:val="de-DE"/>
        </w:rPr>
        <w:t>rgjegj</w:t>
      </w:r>
      <w:r>
        <w:rPr>
          <w:rFonts w:ascii="Times New Roman" w:hAnsi="Times New Roman"/>
          <w:color w:val="000000" w:themeColor="text1"/>
          <w:sz w:val="24"/>
          <w:szCs w:val="24"/>
          <w:lang w:val="de-DE"/>
        </w:rPr>
        <w:t>ë</w:t>
      </w:r>
      <w:r w:rsidRPr="00DC69F6">
        <w:rPr>
          <w:rFonts w:ascii="Times New Roman" w:hAnsi="Times New Roman"/>
          <w:color w:val="000000" w:themeColor="text1"/>
          <w:sz w:val="24"/>
          <w:szCs w:val="24"/>
          <w:lang w:val="de-DE"/>
        </w:rPr>
        <w:t>s, Zyra e Prokurimeve</w:t>
      </w:r>
    </w:p>
    <w:p w:rsidR="00DC69F6" w:rsidRPr="00DC69F6" w:rsidRDefault="00DC69F6" w:rsidP="00DC69F6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 w:rsidRPr="00DC69F6">
        <w:rPr>
          <w:rFonts w:ascii="Times New Roman" w:hAnsi="Times New Roman"/>
          <w:color w:val="000000" w:themeColor="text1"/>
          <w:sz w:val="24"/>
          <w:szCs w:val="24"/>
          <w:lang w:val="de-DE"/>
        </w:rPr>
        <w:t>Kategoria e pagës III-2.</w:t>
      </w:r>
    </w:p>
    <w:p w:rsidR="00DC69F6" w:rsidRDefault="00DC69F6" w:rsidP="00DC69F6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DC69F6" w:rsidRDefault="00DC69F6" w:rsidP="00DC69F6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zbatim të nenit 26 të Ligjit Nr. 152/2013, “</w:t>
      </w:r>
      <w:r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>
        <w:rPr>
          <w:rFonts w:ascii="Times New Roman" w:hAnsi="Times New Roman"/>
          <w:sz w:val="24"/>
          <w:szCs w:val="24"/>
          <w:lang w:val="de-DE"/>
        </w:rPr>
        <w:t xml:space="preserve">”, i ndryshuar, si dhe të Kreut II dhe III, të Vendimit Nr. 242, datë 18/03/2015, të Këshillit të Ministrave, </w:t>
      </w:r>
      <w:r w:rsidRPr="00A65C5D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Bashkia Lushnje </w:t>
      </w:r>
      <w:r>
        <w:rPr>
          <w:rFonts w:ascii="Times New Roman" w:hAnsi="Times New Roman"/>
          <w:sz w:val="24"/>
          <w:szCs w:val="24"/>
          <w:lang w:val="de-DE"/>
        </w:rPr>
        <w:t>shpall procedurat e lëvizjes paralele dhe të ngritjes në detyrë për pozicionin:</w:t>
      </w:r>
    </w:p>
    <w:p w:rsidR="00DC69F6" w:rsidRPr="00DC69F6" w:rsidRDefault="00DC69F6" w:rsidP="00DC69F6">
      <w:pPr>
        <w:pStyle w:val="ListParagraph"/>
        <w:spacing w:after="24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C69F6">
        <w:rPr>
          <w:rFonts w:ascii="Times New Roman" w:hAnsi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DC69F6">
        <w:rPr>
          <w:rFonts w:ascii="Times New Roman" w:hAnsi="Times New Roman"/>
          <w:color w:val="000000" w:themeColor="text1"/>
          <w:sz w:val="24"/>
          <w:szCs w:val="24"/>
        </w:rPr>
        <w:t>rgjegj</w:t>
      </w:r>
      <w:r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DC69F6">
        <w:rPr>
          <w:rFonts w:ascii="Times New Roman" w:hAnsi="Times New Roman"/>
          <w:color w:val="000000" w:themeColor="text1"/>
          <w:sz w:val="24"/>
          <w:szCs w:val="24"/>
        </w:rPr>
        <w:t>s</w:t>
      </w:r>
      <w:proofErr w:type="gramStart"/>
      <w:r w:rsidRPr="00DC69F6">
        <w:rPr>
          <w:rFonts w:ascii="Times New Roman" w:hAnsi="Times New Roman"/>
          <w:color w:val="000000" w:themeColor="text1"/>
          <w:sz w:val="24"/>
          <w:szCs w:val="24"/>
        </w:rPr>
        <w:t>,Zyra</w:t>
      </w:r>
      <w:proofErr w:type="spellEnd"/>
      <w:proofErr w:type="gramEnd"/>
      <w:r w:rsidRPr="00DC69F6">
        <w:rPr>
          <w:rFonts w:ascii="Times New Roman" w:hAnsi="Times New Roman"/>
          <w:color w:val="000000" w:themeColor="text1"/>
          <w:sz w:val="24"/>
          <w:szCs w:val="24"/>
        </w:rPr>
        <w:t xml:space="preserve"> e </w:t>
      </w:r>
      <w:proofErr w:type="spellStart"/>
      <w:r w:rsidRPr="00DC69F6">
        <w:rPr>
          <w:rFonts w:ascii="Times New Roman" w:hAnsi="Times New Roman"/>
          <w:color w:val="000000" w:themeColor="text1"/>
          <w:sz w:val="24"/>
          <w:szCs w:val="24"/>
        </w:rPr>
        <w:t>Prokurimeve</w:t>
      </w:r>
      <w:proofErr w:type="spellEnd"/>
      <w:r w:rsidRPr="00DC69F6">
        <w:rPr>
          <w:rFonts w:ascii="Times New Roman" w:hAnsi="Times New Roman"/>
          <w:color w:val="000000" w:themeColor="text1"/>
          <w:sz w:val="24"/>
          <w:szCs w:val="24"/>
        </w:rPr>
        <w:t xml:space="preserve">,  </w:t>
      </w:r>
      <w:proofErr w:type="spellStart"/>
      <w:r w:rsidRPr="00DC69F6">
        <w:rPr>
          <w:rFonts w:ascii="Times New Roman" w:hAnsi="Times New Roman"/>
          <w:color w:val="000000" w:themeColor="text1"/>
          <w:sz w:val="24"/>
          <w:szCs w:val="24"/>
        </w:rPr>
        <w:t>Drejtoria</w:t>
      </w:r>
      <w:proofErr w:type="spellEnd"/>
      <w:r w:rsidRPr="00DC69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C69F6">
        <w:rPr>
          <w:rFonts w:ascii="Times New Roman" w:hAnsi="Times New Roman"/>
          <w:color w:val="000000" w:themeColor="text1"/>
          <w:sz w:val="24"/>
          <w:szCs w:val="24"/>
        </w:rPr>
        <w:t>Juridike</w:t>
      </w:r>
      <w:proofErr w:type="spellEnd"/>
      <w:r w:rsidRPr="00DC69F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DC69F6">
        <w:rPr>
          <w:rFonts w:ascii="Times New Roman" w:hAnsi="Times New Roman"/>
          <w:color w:val="000000" w:themeColor="text1"/>
          <w:sz w:val="24"/>
          <w:szCs w:val="24"/>
        </w:rPr>
        <w:t>Prokurimeve</w:t>
      </w:r>
      <w:proofErr w:type="spellEnd"/>
      <w:r w:rsidRPr="00DC69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C69F6">
        <w:rPr>
          <w:rFonts w:ascii="Times New Roman" w:hAnsi="Times New Roman"/>
          <w:color w:val="000000" w:themeColor="text1"/>
          <w:sz w:val="24"/>
          <w:szCs w:val="24"/>
        </w:rPr>
        <w:t>dhe</w:t>
      </w:r>
      <w:proofErr w:type="spellEnd"/>
      <w:r w:rsidRPr="00DC69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C69F6">
        <w:rPr>
          <w:rFonts w:ascii="Times New Roman" w:hAnsi="Times New Roman"/>
          <w:color w:val="000000" w:themeColor="text1"/>
          <w:sz w:val="24"/>
          <w:szCs w:val="24"/>
        </w:rPr>
        <w:t>Aseteve</w:t>
      </w:r>
      <w:proofErr w:type="spellEnd"/>
      <w:r w:rsidRPr="00DC69F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C69F6" w:rsidRPr="00DC69F6" w:rsidRDefault="00DC69F6" w:rsidP="00DC69F6">
      <w:pPr>
        <w:pStyle w:val="ListParagraph"/>
        <w:spacing w:after="240"/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</w:t>
      </w:r>
      <w:proofErr w:type="spellStart"/>
      <w:r w:rsidRPr="00DC69F6">
        <w:rPr>
          <w:rFonts w:ascii="Times New Roman" w:hAnsi="Times New Roman"/>
          <w:color w:val="000000" w:themeColor="text1"/>
          <w:sz w:val="24"/>
          <w:szCs w:val="24"/>
        </w:rPr>
        <w:t>Kategoria</w:t>
      </w:r>
      <w:proofErr w:type="spellEnd"/>
      <w:r w:rsidRPr="00DC69F6">
        <w:rPr>
          <w:rFonts w:ascii="Times New Roman" w:hAnsi="Times New Roman"/>
          <w:color w:val="000000" w:themeColor="text1"/>
          <w:sz w:val="24"/>
          <w:szCs w:val="24"/>
        </w:rPr>
        <w:t xml:space="preserve"> e pages III-2.</w:t>
      </w:r>
    </w:p>
    <w:p w:rsidR="00DC69F6" w:rsidRDefault="00DC69F6" w:rsidP="00DC69F6">
      <w:pPr>
        <w:pStyle w:val="ListParagraph"/>
        <w:spacing w:after="240"/>
        <w:ind w:left="35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350"/>
      </w:tblGrid>
      <w:tr w:rsidR="00DC69F6" w:rsidTr="00F716EE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:rsidR="00DC69F6" w:rsidRDefault="00DC69F6" w:rsidP="00F716E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Plotësimi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bëhet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dyja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vendosur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hapura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kandidatë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tjerë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plotësojnë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kushtet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kërkesat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lire (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zbatim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nenit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26/4).</w:t>
            </w:r>
          </w:p>
        </w:tc>
      </w:tr>
    </w:tbl>
    <w:p w:rsidR="00DC69F6" w:rsidRDefault="00DC69F6" w:rsidP="00DC69F6">
      <w:pPr>
        <w:jc w:val="both"/>
        <w:rPr>
          <w:rFonts w:ascii="Times New Roman" w:hAnsi="Times New Roman"/>
          <w:sz w:val="24"/>
          <w:szCs w:val="24"/>
        </w:rPr>
      </w:pPr>
    </w:p>
    <w:p w:rsidR="00DC69F6" w:rsidRDefault="00DC69F6" w:rsidP="00DC69F6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dy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lëvizje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ngritje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 </w:t>
      </w:r>
    </w:p>
    <w:p w:rsidR="00DC69F6" w:rsidRDefault="00DC69F6" w:rsidP="00DC69F6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aplikohet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kohë</w:t>
      </w:r>
      <w:proofErr w:type="spellEnd"/>
      <w:r>
        <w:rPr>
          <w:rFonts w:ascii="Times New Roman" w:hAnsi="Times New Roman"/>
          <w:b/>
          <w:sz w:val="24"/>
          <w:szCs w:val="24"/>
        </w:rPr>
        <w:t>!</w:t>
      </w:r>
    </w:p>
    <w:p w:rsidR="00DC69F6" w:rsidRDefault="00DC69F6" w:rsidP="00DC69F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694"/>
        <w:gridCol w:w="3646"/>
      </w:tblGrid>
      <w:tr w:rsidR="00DC69F6" w:rsidTr="00F716EE"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DC69F6" w:rsidRDefault="00DC69F6" w:rsidP="00F716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Dokumenteve:</w:t>
            </w:r>
            <w:r w:rsidR="00154F44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25</w:t>
            </w:r>
            <w:r w:rsidR="00813EF2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.06.2025</w:t>
            </w:r>
          </w:p>
          <w:p w:rsidR="00DC69F6" w:rsidRDefault="00DC69F6" w:rsidP="00F716EE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de-DE"/>
              </w:rPr>
            </w:pP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9F6" w:rsidRDefault="00DC69F6" w:rsidP="00F716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C69F6" w:rsidRDefault="00DC69F6" w:rsidP="00DC69F6">
      <w:pPr>
        <w:jc w:val="both"/>
        <w:rPr>
          <w:rFonts w:ascii="Times New Roman" w:hAnsi="Times New Roman"/>
          <w:b/>
          <w:sz w:val="24"/>
          <w:szCs w:val="24"/>
        </w:rPr>
      </w:pPr>
    </w:p>
    <w:p w:rsidR="00DC69F6" w:rsidRDefault="00DC69F6" w:rsidP="00DC69F6">
      <w:pPr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br w:type="page"/>
      </w: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DC69F6" w:rsidTr="00F716EE">
        <w:trPr>
          <w:trHeight w:val="517"/>
        </w:trPr>
        <w:tc>
          <w:tcPr>
            <w:tcW w:w="9855" w:type="dxa"/>
            <w:shd w:val="clear" w:color="auto" w:fill="C00000"/>
            <w:hideMark/>
          </w:tcPr>
          <w:p w:rsidR="00DC69F6" w:rsidRDefault="00DC69F6" w:rsidP="00F716EE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  <w:tr w:rsidR="00DC69F6" w:rsidTr="00F716EE">
        <w:tc>
          <w:tcPr>
            <w:tcW w:w="9855" w:type="dxa"/>
          </w:tcPr>
          <w:p w:rsidR="00DC69F6" w:rsidRDefault="00DC69F6" w:rsidP="00F716EE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69F6" w:rsidRDefault="00DC69F6" w:rsidP="00F716EE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EF2" w:rsidRPr="0014641F" w:rsidRDefault="00813EF2" w:rsidP="00813E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1.</w:t>
            </w:r>
            <w:r w:rsidRPr="0014641F">
              <w:rPr>
                <w:rFonts w:ascii="Times New Roman" w:hAnsi="Times New Roman"/>
                <w:sz w:val="24"/>
                <w:szCs w:val="24"/>
                <w:lang w:val="it-IT"/>
              </w:rPr>
              <w:t>Të përgatisë regjistrin e prokurimeve dhe gjithë dokumentacionin e prokurimeve publike dhe të nxisë përdorimin me efektivitet të fondeve buxhetore në funksion të përmirësimit të infrastrukturës publike.</w:t>
            </w:r>
          </w:p>
          <w:p w:rsidR="00813EF2" w:rsidRPr="0014641F" w:rsidRDefault="00813EF2" w:rsidP="00813E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14641F">
              <w:rPr>
                <w:rFonts w:ascii="Times New Roman" w:hAnsi="Times New Roman"/>
                <w:sz w:val="24"/>
                <w:szCs w:val="24"/>
                <w:lang w:val="it-IT"/>
              </w:rPr>
              <w:t>2. Të informojë në mënyrë periodike, sipas kërkesave të ligjit për Prokurimin Publik, organet qendrore mbi zbatimin e regjistrit të prokurimeve;</w:t>
            </w:r>
          </w:p>
          <w:p w:rsidR="00813EF2" w:rsidRPr="0014641F" w:rsidRDefault="00813EF2" w:rsidP="00813E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14641F">
              <w:rPr>
                <w:rFonts w:ascii="Times New Roman" w:hAnsi="Times New Roman"/>
                <w:sz w:val="24"/>
                <w:szCs w:val="24"/>
                <w:lang w:val="it-IT"/>
              </w:rPr>
              <w:t>3. Të organizojë dhe mbajë përgjegjësi për funksionimin e punës brenda njësisë së prokurimit, përzgjedhjen e procedurës, vendosjen e afateve dhe respektimin e tyre, duke iu referuar në çdo hap legjislacionit në fuqi;</w:t>
            </w:r>
          </w:p>
          <w:p w:rsidR="00813EF2" w:rsidRPr="0014641F" w:rsidRDefault="00813EF2" w:rsidP="00813E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14641F">
              <w:rPr>
                <w:rFonts w:ascii="Times New Roman" w:hAnsi="Times New Roman"/>
                <w:sz w:val="24"/>
                <w:szCs w:val="24"/>
                <w:lang w:val="it-IT"/>
              </w:rPr>
              <w:t>4. Të organizojë punën në hartimin e dokumenteve të tenderit, duke kontrolluar ligjshmërinë e kërkesave dhe kur vëren shkelje të procedurave ka të drejtë t’i propozoje Autoritetit Kontraktor pezullimin e praktikës se tenderimit deri në përmirësimin e saj;</w:t>
            </w:r>
          </w:p>
          <w:p w:rsidR="00DC69F6" w:rsidRPr="00242CB6" w:rsidRDefault="00DC69F6" w:rsidP="00F716EE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</w:pPr>
          </w:p>
          <w:p w:rsidR="00DC69F6" w:rsidRDefault="00DC69F6" w:rsidP="00F71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69F6" w:rsidRDefault="00DC69F6" w:rsidP="00DC69F6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84"/>
        <w:gridCol w:w="8571"/>
      </w:tblGrid>
      <w:tr w:rsidR="00DC69F6" w:rsidTr="00F716EE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:rsidR="00DC69F6" w:rsidRDefault="00DC69F6" w:rsidP="00F716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:rsidR="00DC69F6" w:rsidRDefault="00DC69F6" w:rsidP="00F716EE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:rsidR="00DC69F6" w:rsidRDefault="00DC69F6" w:rsidP="00DC69F6">
      <w:pPr>
        <w:jc w:val="both"/>
        <w:rPr>
          <w:rFonts w:ascii="Times New Roman" w:hAnsi="Times New Roman"/>
          <w:sz w:val="24"/>
          <w:szCs w:val="24"/>
        </w:rPr>
      </w:pPr>
    </w:p>
    <w:p w:rsidR="00DC69F6" w:rsidRDefault="00DC69F6" w:rsidP="00DC69F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vetëm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civilë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insitucionet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p w:rsidR="00DC69F6" w:rsidRDefault="00DC69F6" w:rsidP="00DC69F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DC69F6" w:rsidTr="00F716E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DC69F6" w:rsidRDefault="00DC69F6" w:rsidP="00F7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C69F6" w:rsidRDefault="00DC69F6" w:rsidP="00F716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:rsidR="00DC69F6" w:rsidRDefault="00DC69F6" w:rsidP="00DC69F6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DC69F6" w:rsidRDefault="00DC69F6" w:rsidP="00DC69F6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:rsidR="00DC69F6" w:rsidRDefault="00DC69F6" w:rsidP="00DC69F6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jenë nëpunës civil të konfirmuar, brenda së nj</w:t>
      </w:r>
      <w:r w:rsidR="00813EF2">
        <w:rPr>
          <w:rFonts w:ascii="Times New Roman" w:hAnsi="Times New Roman"/>
          <w:sz w:val="24"/>
          <w:szCs w:val="24"/>
          <w:lang w:val="de-DE"/>
        </w:rPr>
        <w:t xml:space="preserve">ëjtës kategori </w:t>
      </w:r>
      <w:r>
        <w:rPr>
          <w:rFonts w:ascii="Times New Roman" w:hAnsi="Times New Roman"/>
          <w:sz w:val="24"/>
          <w:szCs w:val="24"/>
          <w:lang w:val="de-DE"/>
        </w:rPr>
        <w:t>;</w:t>
      </w:r>
    </w:p>
    <w:p w:rsidR="00DC69F6" w:rsidRDefault="00DC69F6" w:rsidP="00DC69F6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mos kenë masë disiplinore në fuqi;</w:t>
      </w:r>
    </w:p>
    <w:p w:rsidR="00DC69F6" w:rsidRDefault="00DC69F6" w:rsidP="00DC69F6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:rsidR="00DC69F6" w:rsidRDefault="00DC69F6" w:rsidP="00DC69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duhet të plotësojnë kriteret e veçanta si vijon:</w:t>
      </w:r>
    </w:p>
    <w:p w:rsidR="00DC69F6" w:rsidRDefault="00DC69F6" w:rsidP="00DC69F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>Të zotërojnë diplomë të nivelit “Bachelor”,“</w:t>
      </w:r>
      <w:r w:rsidR="00813EF2" w:rsidRPr="00813E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3EF2">
        <w:rPr>
          <w:rFonts w:ascii="Times New Roman" w:hAnsi="Times New Roman"/>
          <w:color w:val="000000"/>
          <w:sz w:val="24"/>
          <w:szCs w:val="24"/>
        </w:rPr>
        <w:t xml:space="preserve">Master </w:t>
      </w:r>
      <w:proofErr w:type="spellStart"/>
      <w:r w:rsidR="00813EF2">
        <w:rPr>
          <w:rFonts w:ascii="Times New Roman" w:hAnsi="Times New Roman"/>
          <w:color w:val="000000"/>
          <w:sz w:val="24"/>
          <w:szCs w:val="24"/>
        </w:rPr>
        <w:t>Shkencor</w:t>
      </w:r>
      <w:proofErr w:type="spellEnd"/>
      <w:r w:rsidR="00813EF2" w:rsidRPr="00AD3FA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13EF2" w:rsidRPr="00A77DCC">
        <w:rPr>
          <w:rFonts w:ascii="Times New Roman" w:hAnsi="Times New Roman"/>
          <w:color w:val="000000"/>
          <w:sz w:val="24"/>
          <w:szCs w:val="24"/>
        </w:rPr>
        <w:t>apo</w:t>
      </w:r>
      <w:proofErr w:type="spellEnd"/>
      <w:r w:rsidR="00813EF2" w:rsidRPr="00A77D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13EF2" w:rsidRPr="00A77DCC">
        <w:rPr>
          <w:rFonts w:ascii="Times New Roman" w:hAnsi="Times New Roman"/>
          <w:color w:val="000000"/>
          <w:sz w:val="24"/>
          <w:szCs w:val="24"/>
        </w:rPr>
        <w:t>Profesional</w:t>
      </w:r>
      <w:proofErr w:type="spellEnd"/>
      <w:r w:rsidR="00813EF2" w:rsidRPr="00A77DCC">
        <w:rPr>
          <w:rFonts w:ascii="Times New Roman" w:hAnsi="Times New Roman"/>
          <w:color w:val="000000"/>
          <w:sz w:val="24"/>
          <w:szCs w:val="24"/>
        </w:rPr>
        <w:t>”</w:t>
      </w:r>
      <w:r w:rsidR="00813EF2" w:rsidRPr="00A77DCC">
        <w:rPr>
          <w:rFonts w:ascii="Times New Roman" w:hAnsi="Times New Roman"/>
          <w:sz w:val="24"/>
          <w:szCs w:val="24"/>
          <w:lang w:val="sq-AL"/>
        </w:rPr>
        <w:t xml:space="preserve"> të përfituar në fund të studimeve të ciklit të dytë me 120 kredite dhe me kohëz</w:t>
      </w:r>
      <w:r w:rsidR="00813EF2">
        <w:rPr>
          <w:rFonts w:ascii="Times New Roman" w:hAnsi="Times New Roman"/>
          <w:sz w:val="24"/>
          <w:szCs w:val="24"/>
          <w:lang w:val="sq-AL"/>
        </w:rPr>
        <w:t xml:space="preserve">gjatje normale 2 vite akademike 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” </w:t>
      </w:r>
      <w:r w:rsidR="00813EF2"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në degën </w:t>
      </w:r>
      <w:r w:rsidR="00813EF2">
        <w:rPr>
          <w:rFonts w:ascii="Times New Roman" w:hAnsi="Times New Roman"/>
          <w:color w:val="000000"/>
          <w:sz w:val="24"/>
          <w:szCs w:val="24"/>
          <w:lang w:val="de-DE"/>
        </w:rPr>
        <w:t>Juridik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, edhe diploma e nivelit “Bachelor” duhet të jetë në të njëjtën fushë.</w:t>
      </w:r>
      <w:r>
        <w:rPr>
          <w:rFonts w:ascii="Times New Roman" w:hAnsi="Times New Roman"/>
          <w:sz w:val="24"/>
          <w:szCs w:val="24"/>
          <w:lang w:val="de-DE"/>
        </w:rPr>
        <w:t>(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</w:p>
    <w:p w:rsidR="00813EF2" w:rsidRPr="00813EF2" w:rsidRDefault="00DC69F6" w:rsidP="00DB2C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813EF2">
        <w:rPr>
          <w:rFonts w:ascii="Times New Roman" w:hAnsi="Times New Roman"/>
          <w:color w:val="000000"/>
          <w:sz w:val="24"/>
          <w:szCs w:val="24"/>
          <w:lang w:val="de-DE"/>
        </w:rPr>
        <w:lastRenderedPageBreak/>
        <w:t>Të kenë eksperiencë pune jo më pak se</w:t>
      </w:r>
      <w:r w:rsidR="00813EF2" w:rsidRPr="00813EF2">
        <w:rPr>
          <w:rFonts w:ascii="Times New Roman" w:hAnsi="Times New Roman"/>
          <w:color w:val="000000"/>
          <w:sz w:val="24"/>
          <w:szCs w:val="24"/>
          <w:lang w:val="de-DE"/>
        </w:rPr>
        <w:t xml:space="preserve"> 3</w:t>
      </w:r>
      <w:r w:rsidRPr="00813EF2"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r w:rsidRPr="00813EF2">
        <w:rPr>
          <w:rFonts w:ascii="Times New Roman" w:hAnsi="Times New Roman"/>
          <w:color w:val="000000" w:themeColor="text1"/>
          <w:sz w:val="24"/>
          <w:szCs w:val="24"/>
          <w:lang w:val="de-DE"/>
        </w:rPr>
        <w:t>vite</w:t>
      </w:r>
      <w:r w:rsidRPr="00813EF2"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r w:rsidRPr="00813EF2">
        <w:rPr>
          <w:rFonts w:ascii="Times New Roman" w:hAnsi="Times New Roman"/>
          <w:sz w:val="24"/>
          <w:szCs w:val="24"/>
          <w:lang w:val="de-DE"/>
        </w:rPr>
        <w:t xml:space="preserve">në administratën shtetërore dhe/ose institucione të pavarura </w:t>
      </w:r>
      <w:r w:rsidR="00813EF2">
        <w:rPr>
          <w:rFonts w:ascii="Times New Roman" w:hAnsi="Times New Roman"/>
          <w:sz w:val="24"/>
          <w:szCs w:val="24"/>
          <w:lang w:val="de-DE"/>
        </w:rPr>
        <w:t>.</w:t>
      </w:r>
    </w:p>
    <w:p w:rsidR="00DC69F6" w:rsidRPr="00813EF2" w:rsidRDefault="00DC69F6" w:rsidP="00DB2C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813EF2"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komunikuese dhe të punës në grupe.</w:t>
      </w:r>
    </w:p>
    <w:p w:rsidR="00DC69F6" w:rsidRPr="00813EF2" w:rsidRDefault="00DC69F6" w:rsidP="00813EF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zotërojnë gjuhën angleze. Përparësi ka një gjuhë e dytë e BE-së.</w:t>
      </w:r>
    </w:p>
    <w:p w:rsidR="00DC69F6" w:rsidRDefault="00DC69F6" w:rsidP="00DC69F6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DC69F6" w:rsidRDefault="00DC69F6" w:rsidP="00DC69F6">
      <w:pPr>
        <w:pStyle w:val="ListParagraph"/>
        <w:ind w:left="360"/>
        <w:jc w:val="both"/>
        <w:rPr>
          <w:rFonts w:ascii="Times New Roman" w:hAnsi="Times New Roman"/>
          <w:color w:val="00B05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DC69F6" w:rsidTr="00F716E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DC69F6" w:rsidRDefault="00DC69F6" w:rsidP="00F7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C69F6" w:rsidRDefault="00DC69F6" w:rsidP="00F716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DC69F6" w:rsidRDefault="00DC69F6" w:rsidP="00DC69F6">
      <w:pPr>
        <w:jc w:val="both"/>
        <w:rPr>
          <w:rFonts w:ascii="Times New Roman" w:hAnsi="Times New Roman"/>
          <w:b/>
          <w:sz w:val="24"/>
          <w:szCs w:val="24"/>
        </w:rPr>
      </w:pPr>
    </w:p>
    <w:p w:rsidR="00DC69F6" w:rsidRDefault="00DC69F6" w:rsidP="00DC69F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DC69F6" w:rsidRDefault="00DC69F6" w:rsidP="00DC69F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DC69F6" w:rsidRDefault="000A265F" w:rsidP="00DC69F6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7" w:history="1">
        <w:r w:rsidR="00DC69F6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DC69F6" w:rsidRDefault="00DC69F6" w:rsidP="00DC69F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:rsidR="00DC69F6" w:rsidRDefault="00DC69F6" w:rsidP="00DC69F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DC69F6" w:rsidRDefault="00DC69F6" w:rsidP="00DC69F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:rsidR="00DC69F6" w:rsidRDefault="00DC69F6" w:rsidP="00DC69F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C69F6" w:rsidRDefault="00DC69F6" w:rsidP="00DC69F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C69F6" w:rsidRDefault="00DC69F6" w:rsidP="00DC69F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:rsidR="00DC69F6" w:rsidRDefault="00DC69F6" w:rsidP="00DC69F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fuqi.</w:t>
      </w:r>
    </w:p>
    <w:p w:rsidR="00DC69F6" w:rsidRDefault="00DC69F6" w:rsidP="00DC69F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:rsidR="00DC69F6" w:rsidRDefault="00DC69F6" w:rsidP="00DC69F6">
      <w:pPr>
        <w:pStyle w:val="ListParagraph"/>
        <w:ind w:left="36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:rsidR="00DC69F6" w:rsidRDefault="00DC69F6" w:rsidP="00DC69F6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në institucion, brenda datës</w:t>
      </w:r>
      <w:r w:rsidR="00813EF2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r w:rsidR="00154F44">
        <w:rPr>
          <w:rFonts w:ascii="Times New Roman" w:hAnsi="Times New Roman"/>
          <w:b/>
          <w:i/>
          <w:sz w:val="24"/>
          <w:szCs w:val="24"/>
          <w:lang w:val="de-DE"/>
        </w:rPr>
        <w:t>25</w:t>
      </w:r>
      <w:r w:rsidR="00813EF2">
        <w:rPr>
          <w:rFonts w:ascii="Times New Roman" w:hAnsi="Times New Roman"/>
          <w:b/>
          <w:i/>
          <w:sz w:val="24"/>
          <w:szCs w:val="24"/>
          <w:lang w:val="de-DE"/>
        </w:rPr>
        <w:t>.06.2025.</w:t>
      </w:r>
    </w:p>
    <w:p w:rsidR="00DC69F6" w:rsidRDefault="00DC69F6" w:rsidP="00DC69F6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DC69F6" w:rsidTr="00F716E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DC69F6" w:rsidRDefault="00DC69F6" w:rsidP="00F7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C69F6" w:rsidRDefault="00DC69F6" w:rsidP="00F716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:rsidR="00DC69F6" w:rsidRDefault="00DC69F6" w:rsidP="00DC69F6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:rsidR="00DC69F6" w:rsidRDefault="00DC69F6" w:rsidP="00DC69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154F44">
        <w:rPr>
          <w:rFonts w:ascii="Times New Roman" w:hAnsi="Times New Roman"/>
          <w:i/>
          <w:sz w:val="24"/>
          <w:szCs w:val="24"/>
          <w:lang w:val="de-DE"/>
        </w:rPr>
        <w:t>27</w:t>
      </w:r>
      <w:r w:rsidR="00813EF2">
        <w:rPr>
          <w:rFonts w:ascii="Times New Roman" w:hAnsi="Times New Roman"/>
          <w:i/>
          <w:sz w:val="24"/>
          <w:szCs w:val="24"/>
          <w:lang w:val="de-DE"/>
        </w:rPr>
        <w:t>.06.202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5, </w:t>
      </w:r>
      <w:r>
        <w:rPr>
          <w:rFonts w:ascii="Times New Roman" w:hAnsi="Times New Roman"/>
          <w:sz w:val="24"/>
          <w:szCs w:val="24"/>
          <w:lang w:val="de-DE"/>
        </w:rPr>
        <w:t xml:space="preserve">njësia e menaxhimit të burimeve njerëzore të </w:t>
      </w:r>
      <w:r w:rsidR="00813EF2" w:rsidRPr="00813EF2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Bashkisë Lushnje </w:t>
      </w:r>
      <w:r>
        <w:rPr>
          <w:rFonts w:ascii="Times New Roman" w:hAnsi="Times New Roman"/>
          <w:sz w:val="24"/>
          <w:szCs w:val="24"/>
          <w:lang w:val="de-DE"/>
        </w:rPr>
        <w:t>ku ndodhet pozicioni për të cilin ju dëshironi të aplikoni do të shpallë në portalin “</w:t>
      </w:r>
      <w:r w:rsidR="00813EF2" w:rsidRPr="00813EF2">
        <w:rPr>
          <w:rFonts w:ascii="Times New Roman" w:hAnsi="Times New Roman"/>
          <w:i/>
          <w:sz w:val="24"/>
          <w:szCs w:val="24"/>
          <w:lang w:val="de-DE"/>
        </w:rPr>
        <w:t>Agjencia Kombëtare e Punësimit dhe Aftësive</w:t>
      </w:r>
      <w:r>
        <w:rPr>
          <w:rFonts w:ascii="Times New Roman" w:hAnsi="Times New Roman"/>
          <w:sz w:val="24"/>
          <w:szCs w:val="24"/>
          <w:lang w:val="de-DE"/>
        </w:rPr>
        <w:t xml:space="preserve">” listën e kandidatëve që plotësojnë kushtet e lëvizjes paralele dhe kriteret e veçanta, si dhe datën, vendin dhe orën e saktë ku do të zhvillohet intervista. </w:t>
      </w:r>
    </w:p>
    <w:p w:rsidR="00DC69F6" w:rsidRDefault="00DC69F6" w:rsidP="00DC69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:rsidR="00DC69F6" w:rsidRDefault="00DC69F6" w:rsidP="00DC69F6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813EF2" w:rsidRDefault="00813EF2" w:rsidP="00DC69F6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DC69F6" w:rsidTr="00F716E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DC69F6" w:rsidRDefault="00DC69F6" w:rsidP="00F7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C69F6" w:rsidRDefault="00DC69F6" w:rsidP="00F716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DC69F6" w:rsidRDefault="00DC69F6" w:rsidP="00DC69F6">
      <w:pPr>
        <w:jc w:val="both"/>
        <w:rPr>
          <w:rFonts w:ascii="Times New Roman" w:hAnsi="Times New Roman"/>
          <w:sz w:val="24"/>
          <w:szCs w:val="24"/>
        </w:rPr>
      </w:pPr>
    </w:p>
    <w:p w:rsidR="00DC69F6" w:rsidRDefault="00DC69F6" w:rsidP="00DC69F6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:rsidR="00DC69F6" w:rsidRDefault="00DC69F6" w:rsidP="00DC69F6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 152/2013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C69F6" w:rsidRDefault="00DC69F6" w:rsidP="00DC69F6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08.09.2003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:rsidR="00813EF2" w:rsidRPr="00A46696" w:rsidRDefault="00813EF2" w:rsidP="00813EF2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q-AL"/>
        </w:rPr>
        <w:t>Njohuri mbi Ligjin Nr.162/2020 “</w:t>
      </w:r>
      <w:r w:rsidRPr="00A46696">
        <w:rPr>
          <w:rFonts w:ascii="Times New Roman" w:hAnsi="Times New Roman"/>
          <w:i/>
          <w:sz w:val="24"/>
          <w:szCs w:val="24"/>
          <w:lang w:val="sq-AL"/>
        </w:rPr>
        <w:t>Për Prokurimin Publik</w:t>
      </w:r>
      <w:r>
        <w:rPr>
          <w:rFonts w:ascii="Times New Roman" w:hAnsi="Times New Roman"/>
          <w:sz w:val="24"/>
          <w:szCs w:val="24"/>
          <w:lang w:val="sq-AL"/>
        </w:rPr>
        <w:t>”.</w:t>
      </w:r>
    </w:p>
    <w:p w:rsidR="00813EF2" w:rsidRPr="00813EF2" w:rsidRDefault="00813EF2" w:rsidP="00813EF2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D76C8C">
        <w:rPr>
          <w:rFonts w:ascii="Times New Roman" w:hAnsi="Times New Roman"/>
          <w:sz w:val="24"/>
          <w:szCs w:val="24"/>
          <w:lang w:val="sq-AL"/>
        </w:rPr>
        <w:t>Njohuri mbi Ligjin</w:t>
      </w:r>
      <w:r>
        <w:rPr>
          <w:rFonts w:ascii="Times New Roman" w:hAnsi="Times New Roman"/>
          <w:sz w:val="24"/>
          <w:szCs w:val="24"/>
          <w:lang w:val="sq-AL"/>
        </w:rPr>
        <w:t xml:space="preserve"> Nr.68/2017 “</w:t>
      </w:r>
      <w:r w:rsidRPr="00A46696">
        <w:rPr>
          <w:rFonts w:ascii="Times New Roman" w:hAnsi="Times New Roman"/>
          <w:i/>
          <w:sz w:val="24"/>
          <w:szCs w:val="24"/>
          <w:lang w:val="sq-AL"/>
        </w:rPr>
        <w:t>Për Financat në vetëqeverisjen vendore</w:t>
      </w:r>
      <w:r w:rsidRPr="00D76C8C">
        <w:rPr>
          <w:rFonts w:ascii="Times New Roman" w:hAnsi="Times New Roman"/>
          <w:sz w:val="24"/>
          <w:szCs w:val="24"/>
          <w:lang w:val="sq-AL"/>
        </w:rPr>
        <w:t>”.</w:t>
      </w:r>
    </w:p>
    <w:p w:rsidR="00DC69F6" w:rsidRPr="00813EF2" w:rsidRDefault="00813EF2" w:rsidP="00813EF2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813EF2">
        <w:rPr>
          <w:rFonts w:ascii="Times New Roman" w:hAnsi="Times New Roman"/>
          <w:sz w:val="24"/>
          <w:szCs w:val="24"/>
          <w:lang w:val="sq-AL"/>
        </w:rPr>
        <w:t>Njohuri mbi Ligjin Nr146/2014 “</w:t>
      </w:r>
      <w:r w:rsidRPr="00813EF2">
        <w:rPr>
          <w:rFonts w:ascii="Times New Roman" w:hAnsi="Times New Roman"/>
          <w:i/>
          <w:sz w:val="24"/>
          <w:szCs w:val="24"/>
          <w:lang w:val="sq-AL"/>
        </w:rPr>
        <w:t>Për Njoftimin dhe Konsultimin Publik</w:t>
      </w:r>
      <w:r w:rsidR="00DC69F6" w:rsidRPr="00813EF2">
        <w:rPr>
          <w:rFonts w:ascii="Times New Roman" w:hAnsi="Times New Roman"/>
          <w:color w:val="FF0000"/>
          <w:sz w:val="24"/>
          <w:szCs w:val="24"/>
        </w:rPr>
        <w:t>.</w:t>
      </w:r>
    </w:p>
    <w:p w:rsidR="00813EF2" w:rsidRPr="00813EF2" w:rsidRDefault="00813EF2" w:rsidP="00813EF2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DC69F6" w:rsidTr="00F716E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DC69F6" w:rsidRDefault="00DC69F6" w:rsidP="00F7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C69F6" w:rsidRDefault="00DC69F6" w:rsidP="00F716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:rsidR="00DC69F6" w:rsidRDefault="00DC69F6" w:rsidP="00DC69F6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DC69F6" w:rsidRDefault="00DC69F6" w:rsidP="00DC69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do të vlerësohen në lidhje me Dokumentacionin e dorëzuar:</w:t>
      </w:r>
    </w:p>
    <w:p w:rsidR="00DC69F6" w:rsidRDefault="00DC69F6" w:rsidP="00DC69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do të vlerësohen për përvojën, trajnimet apo kualifikimet e lidhura me fushën, si dhe çertifikimin pozitiv ose për vlerësimet e rezultateve individale në punë në rastet kur proçesi i çertifikimit nuk është kryer. Totali i pikëve për këtë vlerësim është 40 pikë.</w:t>
      </w:r>
    </w:p>
    <w:p w:rsidR="00DC69F6" w:rsidRDefault="00DC69F6" w:rsidP="00DC69F6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:rsidR="00DC69F6" w:rsidRDefault="00DC69F6" w:rsidP="00DC69F6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Njohuritë, aftësitë, kompetencën në lidhje me përshkrimin e pozicionit të punës;</w:t>
      </w:r>
    </w:p>
    <w:p w:rsidR="00DC69F6" w:rsidRDefault="00DC69F6" w:rsidP="00DC69F6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C69F6" w:rsidRDefault="00DC69F6" w:rsidP="00DC69F6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:rsidR="00DC69F6" w:rsidRDefault="00DC69F6" w:rsidP="00DC69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Totali i pikëve për këtë vlerësim është 60 pikë.</w:t>
      </w:r>
    </w:p>
    <w:p w:rsidR="00DC69F6" w:rsidRDefault="00DC69F6" w:rsidP="00DC69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  <w:lang w:val="de-DE"/>
        </w:rPr>
        <w:t>Për proçesin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  <w:lang w:val="de-DE"/>
        </w:rPr>
        <w:t>”</w:t>
      </w:r>
      <w:r>
        <w:rPr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të Departamentit të Administratës Publike </w:t>
      </w:r>
      <w:r w:rsidR="000A265F">
        <w:rPr>
          <w:rStyle w:val="Hyperlink"/>
          <w:sz w:val="24"/>
          <w:szCs w:val="24"/>
          <w:lang w:val="de-DE"/>
        </w:rPr>
        <w:fldChar w:fldCharType="begin"/>
      </w:r>
      <w:r w:rsidR="000A265F">
        <w:rPr>
          <w:rStyle w:val="Hyperlink"/>
          <w:sz w:val="24"/>
          <w:szCs w:val="24"/>
          <w:lang w:val="de-DE"/>
        </w:rPr>
        <w:instrText xml:space="preserve"> HYPERLINK "http://www.dap.gov.al" </w:instrText>
      </w:r>
      <w:r w:rsidR="000A265F">
        <w:rPr>
          <w:rStyle w:val="Hyperlink"/>
          <w:sz w:val="24"/>
          <w:szCs w:val="24"/>
          <w:lang w:val="de-DE"/>
        </w:rPr>
        <w:fldChar w:fldCharType="separate"/>
      </w:r>
      <w:r w:rsidR="00813EF2" w:rsidRPr="00696DA6">
        <w:rPr>
          <w:rStyle w:val="Hyperlink"/>
          <w:sz w:val="24"/>
          <w:szCs w:val="24"/>
          <w:lang w:val="de-DE"/>
        </w:rPr>
        <w:t>www.dap.gov.al</w:t>
      </w:r>
      <w:r w:rsidR="000A265F">
        <w:rPr>
          <w:rStyle w:val="Hyperlink"/>
          <w:sz w:val="24"/>
          <w:szCs w:val="24"/>
          <w:lang w:val="de-DE"/>
        </w:rPr>
        <w:fldChar w:fldCharType="end"/>
      </w:r>
      <w:r>
        <w:rPr>
          <w:rFonts w:ascii="Times New Roman" w:hAnsi="Times New Roman"/>
          <w:sz w:val="24"/>
          <w:szCs w:val="24"/>
          <w:lang w:val="de-DE"/>
        </w:rPr>
        <w:t>.</w:t>
      </w:r>
    </w:p>
    <w:p w:rsidR="00DC69F6" w:rsidRDefault="000A265F" w:rsidP="00DC69F6">
      <w:pPr>
        <w:jc w:val="both"/>
        <w:rPr>
          <w:rFonts w:ascii="Times New Roman" w:hAnsi="Times New Roman"/>
          <w:sz w:val="24"/>
          <w:szCs w:val="24"/>
          <w:lang w:val="de-DE"/>
        </w:rPr>
      </w:pPr>
      <w:hyperlink r:id="rId8" w:history="1">
        <w:r w:rsidR="00DC69F6">
          <w:rPr>
            <w:rStyle w:val="Hyperlink"/>
            <w:sz w:val="24"/>
            <w:szCs w:val="24"/>
            <w:lang w:val="de-DE"/>
          </w:rPr>
          <w:t>http://dap.gov.al/2014-03-21-12-52-44/udhezime/426-udhezim-nr-2-date-27-03-2015</w:t>
        </w:r>
      </w:hyperlink>
    </w:p>
    <w:p w:rsidR="00DC69F6" w:rsidRDefault="00DC69F6" w:rsidP="00DC69F6">
      <w:pPr>
        <w:jc w:val="both"/>
        <w:rPr>
          <w:rStyle w:val="Hyperlink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DC69F6" w:rsidTr="00F716E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DC69F6" w:rsidRDefault="00DC69F6" w:rsidP="00F7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C69F6" w:rsidRDefault="00DC69F6" w:rsidP="00F716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DC69F6" w:rsidRDefault="00DC69F6" w:rsidP="00DC69F6">
      <w:pPr>
        <w:jc w:val="both"/>
        <w:rPr>
          <w:rStyle w:val="Hyperlink"/>
          <w:sz w:val="24"/>
          <w:szCs w:val="24"/>
        </w:rPr>
      </w:pPr>
    </w:p>
    <w:p w:rsidR="00DC69F6" w:rsidRPr="00813EF2" w:rsidRDefault="00DC69F6" w:rsidP="00DC69F6">
      <w:pPr>
        <w:jc w:val="both"/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Komisioneri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Mbikëqyrjen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Civil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813EF2" w:rsidRPr="00813EF2">
        <w:rPr>
          <w:rFonts w:ascii="Times New Roman" w:hAnsi="Times New Roman"/>
          <w:i/>
          <w:sz w:val="24"/>
          <w:szCs w:val="24"/>
        </w:rPr>
        <w:t>Agjencia</w:t>
      </w:r>
      <w:proofErr w:type="spellEnd"/>
      <w:r w:rsidR="00813EF2" w:rsidRPr="00813EF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13EF2" w:rsidRPr="00813EF2">
        <w:rPr>
          <w:rFonts w:ascii="Times New Roman" w:hAnsi="Times New Roman"/>
          <w:i/>
          <w:sz w:val="24"/>
          <w:szCs w:val="24"/>
        </w:rPr>
        <w:t>Kombëtare</w:t>
      </w:r>
      <w:proofErr w:type="spellEnd"/>
      <w:r w:rsidR="00813EF2" w:rsidRPr="00813EF2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813EF2" w:rsidRPr="00813EF2">
        <w:rPr>
          <w:rFonts w:ascii="Times New Roman" w:hAnsi="Times New Roman"/>
          <w:i/>
          <w:sz w:val="24"/>
          <w:szCs w:val="24"/>
        </w:rPr>
        <w:t>Punësimit</w:t>
      </w:r>
      <w:proofErr w:type="spellEnd"/>
      <w:r w:rsidR="00813EF2" w:rsidRPr="00813EF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13EF2" w:rsidRPr="00813EF2">
        <w:rPr>
          <w:rFonts w:ascii="Times New Roman" w:hAnsi="Times New Roman"/>
          <w:i/>
          <w:sz w:val="24"/>
          <w:szCs w:val="24"/>
        </w:rPr>
        <w:t>dhe</w:t>
      </w:r>
      <w:proofErr w:type="spellEnd"/>
      <w:r w:rsidR="00813EF2" w:rsidRPr="00813EF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13EF2" w:rsidRPr="00813EF2">
        <w:rPr>
          <w:rFonts w:ascii="Times New Roman" w:hAnsi="Times New Roman"/>
          <w:i/>
          <w:sz w:val="24"/>
          <w:szCs w:val="24"/>
        </w:rPr>
        <w:t>Aftësive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C69F6" w:rsidRDefault="00DC69F6" w:rsidP="00DC69F6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85"/>
        <w:gridCol w:w="8570"/>
      </w:tblGrid>
      <w:tr w:rsidR="00DC69F6" w:rsidTr="00F716EE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:rsidR="00DC69F6" w:rsidRDefault="00DC69F6" w:rsidP="00F716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:rsidR="00DC69F6" w:rsidRDefault="00DC69F6" w:rsidP="00F716EE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</w:tbl>
    <w:p w:rsidR="00DC69F6" w:rsidRDefault="00DC69F6" w:rsidP="00DC69F6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340"/>
      </w:tblGrid>
      <w:tr w:rsidR="00DC69F6" w:rsidTr="00F716EE">
        <w:trPr>
          <w:trHeight w:val="1335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DC69F6" w:rsidRDefault="00DC69F6" w:rsidP="00F716E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renditur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ai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</w:p>
          <w:p w:rsidR="00DC69F6" w:rsidRDefault="00DC69F6" w:rsidP="00F716E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Kjo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vendosur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hapur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kandidatë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tjerë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jasht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rbimit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plotësojnë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kushtet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kërkesat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lire </w:t>
            </w:r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zbatim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vendimit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titullarit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por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q</w:t>
            </w:r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nuk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mund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kaloj</w:t>
            </w:r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20%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numrit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total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vendeve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cdo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vit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kalendarik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neni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26/4)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</w:p>
        </w:tc>
      </w:tr>
    </w:tbl>
    <w:p w:rsidR="00813EF2" w:rsidRDefault="00813EF2" w:rsidP="00DC69F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DC69F6" w:rsidTr="00F716EE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DC69F6" w:rsidRDefault="00DC69F6" w:rsidP="00F7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C69F6" w:rsidRDefault="00DC69F6" w:rsidP="00F716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:rsidR="00DC69F6" w:rsidRDefault="00DC69F6" w:rsidP="00DC69F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C69F6" w:rsidRDefault="00DC69F6" w:rsidP="00DC69F6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ngritjes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DC69F6" w:rsidRDefault="00DC69F6" w:rsidP="00DC69F6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C69F6" w:rsidRDefault="00DC69F6" w:rsidP="00DC69F6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DC69F6" w:rsidRDefault="00DC69F6" w:rsidP="00DC69F6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:rsidR="00DC69F6" w:rsidRDefault="00DC69F6" w:rsidP="00DC69F6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Niveli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“Master </w:t>
      </w:r>
      <w:proofErr w:type="spellStart"/>
      <w:r>
        <w:rPr>
          <w:rFonts w:ascii="Times New Roman" w:hAnsi="Times New Roman"/>
          <w:sz w:val="24"/>
          <w:szCs w:val="24"/>
        </w:rPr>
        <w:t>Shkencor</w:t>
      </w:r>
      <w:proofErr w:type="spellEnd"/>
      <w:r w:rsidR="00154F44">
        <w:rPr>
          <w:rFonts w:ascii="Times New Roman" w:hAnsi="Times New Roman"/>
          <w:sz w:val="24"/>
          <w:szCs w:val="24"/>
        </w:rPr>
        <w:t>/</w:t>
      </w:r>
      <w:proofErr w:type="spellStart"/>
      <w:r w:rsidR="00154F44">
        <w:rPr>
          <w:rFonts w:ascii="Times New Roman" w:hAnsi="Times New Roman"/>
          <w:sz w:val="24"/>
          <w:szCs w:val="24"/>
        </w:rPr>
        <w:t>Profesiona</w:t>
      </w:r>
      <w:r w:rsidR="00813EF2">
        <w:rPr>
          <w:rFonts w:ascii="Times New Roman" w:hAnsi="Times New Roman"/>
          <w:sz w:val="24"/>
          <w:szCs w:val="24"/>
        </w:rPr>
        <w:t>l</w:t>
      </w:r>
      <w:proofErr w:type="spellEnd"/>
      <w:r>
        <w:rPr>
          <w:rFonts w:ascii="Times New Roman" w:hAnsi="Times New Roman"/>
          <w:sz w:val="24"/>
          <w:szCs w:val="24"/>
        </w:rPr>
        <w:t>”. (</w:t>
      </w:r>
      <w:r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cilat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marrë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jenë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njohura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paraprakisht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përgjegjës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njehsimin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diplomave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sipas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fuqi</w:t>
      </w:r>
      <w:proofErr w:type="spellEnd"/>
      <w:r>
        <w:rPr>
          <w:rFonts w:ascii="Times New Roman" w:hAnsi="Times New Roman"/>
          <w:i/>
          <w:sz w:val="24"/>
          <w:szCs w:val="24"/>
        </w:rPr>
        <w:t>).</w:t>
      </w:r>
    </w:p>
    <w:p w:rsidR="00DC69F6" w:rsidRDefault="00DC69F6" w:rsidP="00DC69F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DC69F6" w:rsidRDefault="00DC69F6" w:rsidP="00DC69F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DC69F6" w:rsidRDefault="00DC69F6" w:rsidP="00DC69F6">
      <w:pPr>
        <w:pStyle w:val="ListParagraph"/>
        <w:numPr>
          <w:ilvl w:val="0"/>
          <w:numId w:val="5"/>
        </w:numPr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Bachelor”ose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4F44">
        <w:rPr>
          <w:rFonts w:ascii="Times New Roman" w:hAnsi="Times New Roman"/>
          <w:color w:val="000000"/>
          <w:sz w:val="24"/>
          <w:szCs w:val="24"/>
        </w:rPr>
        <w:t xml:space="preserve">“Master </w:t>
      </w:r>
      <w:proofErr w:type="spellStart"/>
      <w:r w:rsidR="00154F44">
        <w:rPr>
          <w:rFonts w:ascii="Times New Roman" w:hAnsi="Times New Roman"/>
          <w:color w:val="000000"/>
          <w:sz w:val="24"/>
          <w:szCs w:val="24"/>
        </w:rPr>
        <w:t>Shkencor</w:t>
      </w:r>
      <w:proofErr w:type="spellEnd"/>
      <w:r w:rsidR="00154F44" w:rsidRPr="00AD3FA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54F44" w:rsidRPr="00A77DCC">
        <w:rPr>
          <w:rFonts w:ascii="Times New Roman" w:hAnsi="Times New Roman"/>
          <w:color w:val="000000"/>
          <w:sz w:val="24"/>
          <w:szCs w:val="24"/>
        </w:rPr>
        <w:t>apo</w:t>
      </w:r>
      <w:proofErr w:type="spellEnd"/>
      <w:r w:rsidR="00154F44" w:rsidRPr="00A77D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54F44" w:rsidRPr="00A77DCC">
        <w:rPr>
          <w:rFonts w:ascii="Times New Roman" w:hAnsi="Times New Roman"/>
          <w:color w:val="000000"/>
          <w:sz w:val="24"/>
          <w:szCs w:val="24"/>
        </w:rPr>
        <w:t>Profesional</w:t>
      </w:r>
      <w:proofErr w:type="spellEnd"/>
      <w:r w:rsidR="00154F44" w:rsidRPr="00A77DCC">
        <w:rPr>
          <w:rFonts w:ascii="Times New Roman" w:hAnsi="Times New Roman"/>
          <w:color w:val="000000"/>
          <w:sz w:val="24"/>
          <w:szCs w:val="24"/>
        </w:rPr>
        <w:t>”</w:t>
      </w:r>
      <w:r w:rsidR="00154F44" w:rsidRPr="00A77DCC">
        <w:rPr>
          <w:rFonts w:ascii="Times New Roman" w:hAnsi="Times New Roman"/>
          <w:sz w:val="24"/>
          <w:szCs w:val="24"/>
          <w:lang w:val="sq-AL"/>
        </w:rPr>
        <w:t xml:space="preserve"> të përfituar në fund të studimeve të ciklit të dytë me 120 kredite dhe me kohëz</w:t>
      </w:r>
      <w:r w:rsidR="00154F44">
        <w:rPr>
          <w:rFonts w:ascii="Times New Roman" w:hAnsi="Times New Roman"/>
          <w:sz w:val="24"/>
          <w:szCs w:val="24"/>
          <w:lang w:val="sq-AL"/>
        </w:rPr>
        <w:t>gjatje normale 2 vite akademike</w:t>
      </w:r>
      <w:r w:rsidR="00154F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54F44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154F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54F44">
        <w:rPr>
          <w:rFonts w:ascii="Times New Roman" w:hAnsi="Times New Roman"/>
          <w:color w:val="000000"/>
          <w:sz w:val="24"/>
          <w:szCs w:val="24"/>
        </w:rPr>
        <w:t>degën</w:t>
      </w:r>
      <w:proofErr w:type="spellEnd"/>
      <w:r w:rsidR="00154F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54F44">
        <w:rPr>
          <w:rFonts w:ascii="Times New Roman" w:hAnsi="Times New Roman"/>
          <w:color w:val="000000"/>
          <w:sz w:val="24"/>
          <w:szCs w:val="24"/>
        </w:rPr>
        <w:t>Juridik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diploma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“Bachelor”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duhet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jetë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njëjtën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fushë</w:t>
      </w:r>
      <w:proofErr w:type="spellEnd"/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cilat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marrë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jenë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njohura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paraprakisht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përgjegjës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njehsimin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diplomave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sipas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fuqi</w:t>
      </w:r>
      <w:proofErr w:type="spellEnd"/>
      <w:r>
        <w:rPr>
          <w:rFonts w:ascii="Times New Roman" w:hAnsi="Times New Roman"/>
          <w:i/>
          <w:sz w:val="24"/>
          <w:szCs w:val="24"/>
        </w:rPr>
        <w:t>).</w:t>
      </w:r>
    </w:p>
    <w:p w:rsidR="00154F44" w:rsidRPr="00154F44" w:rsidRDefault="00DC69F6" w:rsidP="00F423E1">
      <w:pPr>
        <w:pStyle w:val="ListParagraph"/>
        <w:numPr>
          <w:ilvl w:val="0"/>
          <w:numId w:val="5"/>
        </w:numPr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54F44">
        <w:rPr>
          <w:rFonts w:ascii="Times New Roman" w:hAnsi="Times New Roman"/>
          <w:color w:val="000000"/>
          <w:sz w:val="24"/>
          <w:szCs w:val="24"/>
        </w:rPr>
        <w:lastRenderedPageBreak/>
        <w:t>Të</w:t>
      </w:r>
      <w:proofErr w:type="spellEnd"/>
      <w:r w:rsidRPr="00154F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4F44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154F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4F44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154F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4F44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Pr="00154F44">
        <w:rPr>
          <w:rFonts w:ascii="Times New Roman" w:hAnsi="Times New Roman"/>
          <w:color w:val="000000"/>
          <w:sz w:val="24"/>
          <w:szCs w:val="24"/>
        </w:rPr>
        <w:t xml:space="preserve"> jo </w:t>
      </w:r>
      <w:proofErr w:type="spellStart"/>
      <w:r w:rsidRPr="00154F44"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 w:rsidRPr="00154F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4F44"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 w:rsidRPr="00154F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4F44" w:rsidRPr="00154F44">
        <w:rPr>
          <w:rFonts w:ascii="Times New Roman" w:hAnsi="Times New Roman"/>
          <w:color w:val="000000" w:themeColor="text1"/>
          <w:sz w:val="24"/>
          <w:szCs w:val="24"/>
        </w:rPr>
        <w:t>se 3</w:t>
      </w:r>
      <w:r w:rsidRPr="00154F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4F44">
        <w:rPr>
          <w:rFonts w:ascii="Times New Roman" w:hAnsi="Times New Roman"/>
          <w:color w:val="000000" w:themeColor="text1"/>
          <w:sz w:val="24"/>
          <w:szCs w:val="24"/>
        </w:rPr>
        <w:t>vite</w:t>
      </w:r>
      <w:r w:rsidRPr="00154F44">
        <w:rPr>
          <w:rFonts w:ascii="Times New Roman" w:hAnsi="Times New Roman"/>
          <w:color w:val="FF0000"/>
          <w:sz w:val="24"/>
          <w:szCs w:val="24"/>
        </w:rPr>
        <w:t>,</w:t>
      </w:r>
      <w:r w:rsidRPr="00154F44">
        <w:rPr>
          <w:rFonts w:ascii="Times New Roman" w:hAnsi="Times New Roman"/>
          <w:sz w:val="24"/>
          <w:szCs w:val="24"/>
        </w:rPr>
        <w:t>në</w:t>
      </w:r>
      <w:proofErr w:type="spellEnd"/>
      <w:r w:rsidRPr="00154F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F44">
        <w:rPr>
          <w:rFonts w:ascii="Times New Roman" w:hAnsi="Times New Roman"/>
          <w:sz w:val="24"/>
          <w:szCs w:val="24"/>
        </w:rPr>
        <w:t>administratën</w:t>
      </w:r>
      <w:proofErr w:type="spellEnd"/>
      <w:r w:rsidRPr="00154F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F44">
        <w:rPr>
          <w:rFonts w:ascii="Times New Roman" w:hAnsi="Times New Roman"/>
          <w:sz w:val="24"/>
          <w:szCs w:val="24"/>
        </w:rPr>
        <w:t>shtetërore</w:t>
      </w:r>
      <w:proofErr w:type="spellEnd"/>
      <w:r w:rsidRPr="00154F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F44">
        <w:rPr>
          <w:rFonts w:ascii="Times New Roman" w:hAnsi="Times New Roman"/>
          <w:sz w:val="24"/>
          <w:szCs w:val="24"/>
        </w:rPr>
        <w:t>dhe</w:t>
      </w:r>
      <w:proofErr w:type="spellEnd"/>
      <w:r w:rsidRPr="00154F44">
        <w:rPr>
          <w:rFonts w:ascii="Times New Roman" w:hAnsi="Times New Roman"/>
          <w:sz w:val="24"/>
          <w:szCs w:val="24"/>
        </w:rPr>
        <w:t>/</w:t>
      </w:r>
      <w:proofErr w:type="spellStart"/>
      <w:r w:rsidRPr="00154F44">
        <w:rPr>
          <w:rFonts w:ascii="Times New Roman" w:hAnsi="Times New Roman"/>
          <w:sz w:val="24"/>
          <w:szCs w:val="24"/>
        </w:rPr>
        <w:t>ose</w:t>
      </w:r>
      <w:proofErr w:type="spellEnd"/>
      <w:r w:rsidRPr="00154F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F44">
        <w:rPr>
          <w:rFonts w:ascii="Times New Roman" w:hAnsi="Times New Roman"/>
          <w:sz w:val="24"/>
          <w:szCs w:val="24"/>
        </w:rPr>
        <w:t>nëinstitucione</w:t>
      </w:r>
      <w:proofErr w:type="spellEnd"/>
      <w:r w:rsidRPr="00154F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F44">
        <w:rPr>
          <w:rFonts w:ascii="Times New Roman" w:hAnsi="Times New Roman"/>
          <w:sz w:val="24"/>
          <w:szCs w:val="24"/>
        </w:rPr>
        <w:t>të</w:t>
      </w:r>
      <w:proofErr w:type="spellEnd"/>
      <w:r w:rsidRPr="00154F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F44">
        <w:rPr>
          <w:rFonts w:ascii="Times New Roman" w:hAnsi="Times New Roman"/>
          <w:sz w:val="24"/>
          <w:szCs w:val="24"/>
        </w:rPr>
        <w:t>pavarura</w:t>
      </w:r>
      <w:proofErr w:type="spellEnd"/>
      <w:r w:rsidRPr="00154F44">
        <w:rPr>
          <w:rFonts w:ascii="Times New Roman" w:hAnsi="Times New Roman"/>
          <w:sz w:val="24"/>
          <w:szCs w:val="24"/>
        </w:rPr>
        <w:t xml:space="preserve"> </w:t>
      </w:r>
    </w:p>
    <w:p w:rsidR="00DC69F6" w:rsidRPr="00154F44" w:rsidRDefault="00DC69F6" w:rsidP="00F423E1">
      <w:pPr>
        <w:pStyle w:val="ListParagraph"/>
        <w:numPr>
          <w:ilvl w:val="0"/>
          <w:numId w:val="5"/>
        </w:numPr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54F44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154F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4F44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154F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4F44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154F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4F44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154F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4F44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154F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4F44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154F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4F44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154F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4F44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154F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4F44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154F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4F44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154F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4F44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 w:rsidRPr="00154F44">
        <w:rPr>
          <w:rFonts w:ascii="Times New Roman" w:hAnsi="Times New Roman"/>
          <w:color w:val="000000"/>
          <w:sz w:val="24"/>
          <w:szCs w:val="24"/>
        </w:rPr>
        <w:t>.</w:t>
      </w:r>
    </w:p>
    <w:p w:rsidR="00DC69F6" w:rsidRDefault="00DC69F6" w:rsidP="00DC69F6">
      <w:pPr>
        <w:pStyle w:val="ListParagraph"/>
        <w:numPr>
          <w:ilvl w:val="0"/>
          <w:numId w:val="5"/>
        </w:numPr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angleze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Përparësi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dytë</w:t>
      </w:r>
      <w:proofErr w:type="spellEnd"/>
      <w:r>
        <w:rPr>
          <w:rFonts w:ascii="Times New Roman" w:hAnsi="Times New Roman"/>
          <w:sz w:val="24"/>
          <w:szCs w:val="24"/>
        </w:rPr>
        <w:t xml:space="preserve"> e BE-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C69F6" w:rsidRDefault="00DC69F6" w:rsidP="00DC69F6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DC69F6" w:rsidRDefault="00DC69F6" w:rsidP="00DC69F6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2"/>
        <w:gridCol w:w="8558"/>
      </w:tblGrid>
      <w:tr w:rsidR="00DC69F6" w:rsidTr="00F716EE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DC69F6" w:rsidRDefault="00DC69F6" w:rsidP="00F7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C69F6" w:rsidRDefault="00DC69F6" w:rsidP="00F716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DOKUMENTECIONI, MËNYRA DHE AFATI I DORËZIMIT</w:t>
            </w:r>
          </w:p>
        </w:tc>
      </w:tr>
    </w:tbl>
    <w:p w:rsidR="00DC69F6" w:rsidRDefault="00DC69F6" w:rsidP="00DC69F6">
      <w:pPr>
        <w:jc w:val="both"/>
        <w:rPr>
          <w:rFonts w:ascii="Times New Roman" w:hAnsi="Times New Roman"/>
          <w:b/>
          <w:sz w:val="24"/>
          <w:szCs w:val="24"/>
        </w:rPr>
      </w:pPr>
    </w:p>
    <w:p w:rsidR="00DC69F6" w:rsidRDefault="00DC69F6" w:rsidP="00DC69F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DC69F6" w:rsidRDefault="00DC69F6" w:rsidP="00DC69F6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DC69F6" w:rsidRDefault="000A265F" w:rsidP="00DC69F6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9" w:history="1">
        <w:r w:rsidR="00DC69F6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DC69F6" w:rsidRDefault="00DC69F6" w:rsidP="00DC69F6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:rsidR="00DC69F6" w:rsidRDefault="00DC69F6" w:rsidP="00DC69F6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DC69F6" w:rsidRDefault="00DC69F6" w:rsidP="00DC69F6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:rsidR="00DC69F6" w:rsidRDefault="00DC69F6" w:rsidP="00DC69F6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C69F6" w:rsidRDefault="00DC69F6" w:rsidP="00DC69F6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C69F6" w:rsidRDefault="00DC69F6" w:rsidP="00DC69F6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:rsidR="00DC69F6" w:rsidRDefault="00DC69F6" w:rsidP="00DC69F6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:rsidR="00DC69F6" w:rsidRDefault="00DC69F6" w:rsidP="00DC69F6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:rsidR="00DC69F6" w:rsidRDefault="00DC69F6" w:rsidP="00DC69F6">
      <w:pPr>
        <w:pStyle w:val="ListParagraph"/>
        <w:ind w:left="360"/>
        <w:rPr>
          <w:rFonts w:ascii="Times New Roman" w:hAnsi="Times New Roman"/>
          <w:sz w:val="24"/>
          <w:szCs w:val="24"/>
          <w:lang w:val="de-DE"/>
        </w:rPr>
      </w:pPr>
    </w:p>
    <w:p w:rsidR="00DC69F6" w:rsidRDefault="00DC69F6" w:rsidP="00DC69F6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në institucion, brenda datës</w:t>
      </w:r>
      <w:r w:rsidR="00154F44">
        <w:rPr>
          <w:rFonts w:ascii="Times New Roman" w:hAnsi="Times New Roman"/>
          <w:b/>
          <w:i/>
          <w:sz w:val="24"/>
          <w:szCs w:val="24"/>
          <w:lang w:val="de-DE"/>
        </w:rPr>
        <w:t>25.06.2025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, në Institucionin</w:t>
      </w:r>
      <w:r w:rsidR="00154F44">
        <w:rPr>
          <w:rFonts w:ascii="Times New Roman" w:hAnsi="Times New Roman"/>
          <w:b/>
          <w:i/>
          <w:sz w:val="24"/>
          <w:szCs w:val="24"/>
          <w:lang w:val="de-DE"/>
        </w:rPr>
        <w:t xml:space="preserve"> Bashkia Lushnje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.</w:t>
      </w:r>
    </w:p>
    <w:p w:rsidR="00DC69F6" w:rsidRDefault="00DC69F6" w:rsidP="00DC69F6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DC69F6" w:rsidTr="00F716E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DC69F6" w:rsidRDefault="00DC69F6" w:rsidP="00F7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C69F6" w:rsidRDefault="00DC69F6" w:rsidP="00F716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:rsidR="00DC69F6" w:rsidRDefault="00DC69F6" w:rsidP="00DC69F6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:rsidR="00DC69F6" w:rsidRDefault="00DC69F6" w:rsidP="00DC69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154F44" w:rsidRPr="00154F44">
        <w:rPr>
          <w:rFonts w:ascii="Times New Roman" w:hAnsi="Times New Roman"/>
          <w:color w:val="000000" w:themeColor="text1"/>
          <w:sz w:val="24"/>
          <w:szCs w:val="24"/>
          <w:lang w:val="de-DE"/>
        </w:rPr>
        <w:t>30.06.2025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>.</w:t>
      </w:r>
      <w:r>
        <w:rPr>
          <w:rFonts w:ascii="Times New Roman" w:hAnsi="Times New Roman"/>
          <w:i/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njësia e menaxhimit të burimeve njerëzore të </w:t>
      </w:r>
      <w:r w:rsidR="00154F44" w:rsidRPr="00154F44">
        <w:rPr>
          <w:rFonts w:ascii="Times New Roman" w:hAnsi="Times New Roman"/>
          <w:color w:val="000000" w:themeColor="text1"/>
          <w:sz w:val="24"/>
          <w:szCs w:val="24"/>
          <w:lang w:val="de-DE"/>
        </w:rPr>
        <w:t>Bashkisë Lushnje</w:t>
      </w:r>
      <w:r w:rsidRPr="00154F44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ku ndodhet pozicioni për të cilin ju dëshironi të aplik</w:t>
      </w:r>
      <w:r w:rsidR="00154F44">
        <w:rPr>
          <w:rFonts w:ascii="Times New Roman" w:hAnsi="Times New Roman"/>
          <w:sz w:val="24"/>
          <w:szCs w:val="24"/>
          <w:lang w:val="de-DE"/>
        </w:rPr>
        <w:t>oni do të shpallë në portalin “</w:t>
      </w:r>
      <w:r w:rsidR="00154F44" w:rsidRPr="00154F44">
        <w:rPr>
          <w:rFonts w:ascii="Times New Roman" w:hAnsi="Times New Roman"/>
          <w:i/>
          <w:sz w:val="24"/>
          <w:szCs w:val="24"/>
          <w:lang w:val="de-DE"/>
        </w:rPr>
        <w:t xml:space="preserve">Agjencia Kombëtar e </w:t>
      </w:r>
      <w:r w:rsidRPr="00154F44">
        <w:rPr>
          <w:rFonts w:ascii="Times New Roman" w:hAnsi="Times New Roman"/>
          <w:i/>
          <w:sz w:val="24"/>
          <w:szCs w:val="24"/>
          <w:lang w:val="de-DE"/>
        </w:rPr>
        <w:t>Punësimit</w:t>
      </w:r>
      <w:r w:rsidR="00154F44" w:rsidRPr="00154F44">
        <w:rPr>
          <w:rFonts w:ascii="Times New Roman" w:hAnsi="Times New Roman"/>
          <w:i/>
          <w:sz w:val="24"/>
          <w:szCs w:val="24"/>
          <w:lang w:val="de-DE"/>
        </w:rPr>
        <w:t xml:space="preserve"> dhe Aftësive</w:t>
      </w:r>
      <w:r>
        <w:rPr>
          <w:rFonts w:ascii="Times New Roman" w:hAnsi="Times New Roman"/>
          <w:sz w:val="24"/>
          <w:szCs w:val="24"/>
          <w:lang w:val="de-DE"/>
        </w:rPr>
        <w:t xml:space="preserve">” listën e kandidatëve që plotësojnë kushtet dhe kriteret e veçanta, si dhe datën, vendin dhe orën e saktë ku do të zhvillohet intervista. </w:t>
      </w:r>
    </w:p>
    <w:p w:rsidR="00DC69F6" w:rsidRDefault="00DC69F6" w:rsidP="00DC69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:rsidR="00DC69F6" w:rsidRDefault="00DC69F6" w:rsidP="00DC69F6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DC69F6" w:rsidTr="00F716EE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DC69F6" w:rsidRDefault="00DC69F6" w:rsidP="00F7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C69F6" w:rsidRDefault="00DC69F6" w:rsidP="00F716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  <w:p w:rsidR="00154F44" w:rsidRDefault="00154F44" w:rsidP="00F716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C69F6" w:rsidRDefault="00DC69F6" w:rsidP="00DC69F6">
      <w:pPr>
        <w:jc w:val="both"/>
        <w:rPr>
          <w:rFonts w:ascii="Times New Roman" w:hAnsi="Times New Roman"/>
          <w:sz w:val="24"/>
          <w:szCs w:val="24"/>
        </w:rPr>
      </w:pPr>
    </w:p>
    <w:p w:rsidR="00DC69F6" w:rsidRDefault="00DC69F6" w:rsidP="00DC69F6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:rsidR="00DC69F6" w:rsidRDefault="00DC69F6" w:rsidP="00DC69F6">
      <w:pPr>
        <w:pStyle w:val="ListParagraph"/>
        <w:numPr>
          <w:ilvl w:val="0"/>
          <w:numId w:val="2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C69F6" w:rsidRDefault="00DC69F6" w:rsidP="00DC69F6">
      <w:pPr>
        <w:pStyle w:val="ListParagraph"/>
        <w:numPr>
          <w:ilvl w:val="0"/>
          <w:numId w:val="2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:rsidR="00154F44" w:rsidRPr="00A46696" w:rsidRDefault="00154F44" w:rsidP="00154F44">
      <w:pPr>
        <w:pStyle w:val="ListParagraph"/>
        <w:numPr>
          <w:ilvl w:val="0"/>
          <w:numId w:val="21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q-AL"/>
        </w:rPr>
        <w:t>Njohuri mbi Ligjin Nr.162/2020 “</w:t>
      </w:r>
      <w:r w:rsidRPr="00A46696">
        <w:rPr>
          <w:rFonts w:ascii="Times New Roman" w:hAnsi="Times New Roman"/>
          <w:i/>
          <w:sz w:val="24"/>
          <w:szCs w:val="24"/>
          <w:lang w:val="sq-AL"/>
        </w:rPr>
        <w:t>Për Prokurimin Publik</w:t>
      </w:r>
      <w:r>
        <w:rPr>
          <w:rFonts w:ascii="Times New Roman" w:hAnsi="Times New Roman"/>
          <w:sz w:val="24"/>
          <w:szCs w:val="24"/>
          <w:lang w:val="sq-AL"/>
        </w:rPr>
        <w:t>”.</w:t>
      </w:r>
    </w:p>
    <w:p w:rsidR="00154F44" w:rsidRPr="00813EF2" w:rsidRDefault="00154F44" w:rsidP="00154F44">
      <w:pPr>
        <w:pStyle w:val="ListParagraph"/>
        <w:numPr>
          <w:ilvl w:val="0"/>
          <w:numId w:val="2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D76C8C">
        <w:rPr>
          <w:rFonts w:ascii="Times New Roman" w:hAnsi="Times New Roman"/>
          <w:sz w:val="24"/>
          <w:szCs w:val="24"/>
          <w:lang w:val="sq-AL"/>
        </w:rPr>
        <w:t>Njohuri mbi Ligjin</w:t>
      </w:r>
      <w:r>
        <w:rPr>
          <w:rFonts w:ascii="Times New Roman" w:hAnsi="Times New Roman"/>
          <w:sz w:val="24"/>
          <w:szCs w:val="24"/>
          <w:lang w:val="sq-AL"/>
        </w:rPr>
        <w:t xml:space="preserve"> Nr.68/2017 “</w:t>
      </w:r>
      <w:r w:rsidRPr="00A46696">
        <w:rPr>
          <w:rFonts w:ascii="Times New Roman" w:hAnsi="Times New Roman"/>
          <w:i/>
          <w:sz w:val="24"/>
          <w:szCs w:val="24"/>
          <w:lang w:val="sq-AL"/>
        </w:rPr>
        <w:t>Për Financat në vetëqeverisjen vendore</w:t>
      </w:r>
      <w:r w:rsidRPr="00D76C8C">
        <w:rPr>
          <w:rFonts w:ascii="Times New Roman" w:hAnsi="Times New Roman"/>
          <w:sz w:val="24"/>
          <w:szCs w:val="24"/>
          <w:lang w:val="sq-AL"/>
        </w:rPr>
        <w:t>”.</w:t>
      </w:r>
    </w:p>
    <w:p w:rsidR="00154F44" w:rsidRPr="00813EF2" w:rsidRDefault="00154F44" w:rsidP="00154F44">
      <w:pPr>
        <w:pStyle w:val="ListParagraph"/>
        <w:numPr>
          <w:ilvl w:val="0"/>
          <w:numId w:val="2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813EF2">
        <w:rPr>
          <w:rFonts w:ascii="Times New Roman" w:hAnsi="Times New Roman"/>
          <w:sz w:val="24"/>
          <w:szCs w:val="24"/>
          <w:lang w:val="sq-AL"/>
        </w:rPr>
        <w:t>Njohuri mbi Ligjin Nr146/2014 “</w:t>
      </w:r>
      <w:r w:rsidRPr="00813EF2">
        <w:rPr>
          <w:rFonts w:ascii="Times New Roman" w:hAnsi="Times New Roman"/>
          <w:i/>
          <w:sz w:val="24"/>
          <w:szCs w:val="24"/>
          <w:lang w:val="sq-AL"/>
        </w:rPr>
        <w:t>Për Njoftimin dhe Konsultimin Publik</w:t>
      </w:r>
      <w:r w:rsidRPr="00813EF2">
        <w:rPr>
          <w:rFonts w:ascii="Times New Roman" w:hAnsi="Times New Roman"/>
          <w:color w:val="FF0000"/>
          <w:sz w:val="24"/>
          <w:szCs w:val="24"/>
        </w:rPr>
        <w:t>.</w:t>
      </w:r>
    </w:p>
    <w:p w:rsidR="00DC69F6" w:rsidRDefault="00DC69F6" w:rsidP="00DC69F6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DC69F6" w:rsidRDefault="00DC69F6" w:rsidP="00DC69F6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gjatë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intervistës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strukturuar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sz w:val="24"/>
          <w:szCs w:val="24"/>
        </w:rPr>
        <w:t>gojë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me:</w:t>
      </w:r>
    </w:p>
    <w:p w:rsidR="00DC69F6" w:rsidRDefault="00DC69F6" w:rsidP="00DC69F6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aftësitë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përshkrimin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pozicionit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C69F6" w:rsidRDefault="00DC69F6" w:rsidP="00DC69F6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C69F6" w:rsidRDefault="00DC69F6" w:rsidP="00DC69F6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:rsidR="00DC69F6" w:rsidRDefault="00DC69F6" w:rsidP="00DC69F6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DC69F6" w:rsidTr="00F716E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DC69F6" w:rsidRDefault="00DC69F6" w:rsidP="00F7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C69F6" w:rsidRDefault="00DC69F6" w:rsidP="00F716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:rsidR="00DC69F6" w:rsidRDefault="00DC69F6" w:rsidP="00DC69F6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DC69F6" w:rsidRDefault="00DC69F6" w:rsidP="00DC69F6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me:</w:t>
      </w:r>
    </w:p>
    <w:p w:rsidR="00DC69F6" w:rsidRDefault="00DC69F6" w:rsidP="00DC69F6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shkrim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C69F6" w:rsidRDefault="00DC69F6" w:rsidP="00DC69F6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Intervistën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C69F6" w:rsidRDefault="00DC69F6" w:rsidP="00DC69F6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arsimimit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C69F6" w:rsidRDefault="00DC69F6" w:rsidP="00DC69F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DC69F6" w:rsidRDefault="00DC69F6" w:rsidP="00DC69F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154F44" w:rsidRPr="00696DA6">
          <w:rPr>
            <w:rStyle w:val="Hyperlink"/>
            <w:sz w:val="24"/>
            <w:szCs w:val="24"/>
          </w:rPr>
          <w:t>www.dap.gov.al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DC69F6" w:rsidRDefault="000A265F" w:rsidP="00DC69F6">
      <w:pPr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DC69F6"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:rsidR="00DC69F6" w:rsidRDefault="00DC69F6" w:rsidP="00DC69F6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DC69F6" w:rsidTr="00F716EE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DC69F6" w:rsidRDefault="00DC69F6" w:rsidP="00F7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C69F6" w:rsidRDefault="00DC69F6" w:rsidP="00F716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DC69F6" w:rsidRDefault="00DC69F6" w:rsidP="00DC69F6">
      <w:pPr>
        <w:jc w:val="both"/>
        <w:rPr>
          <w:rFonts w:ascii="Times New Roman" w:hAnsi="Times New Roman"/>
          <w:sz w:val="24"/>
          <w:szCs w:val="24"/>
        </w:rPr>
      </w:pPr>
    </w:p>
    <w:p w:rsidR="00DC69F6" w:rsidRDefault="00DC69F6" w:rsidP="00DC69F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54F44" w:rsidRPr="00154F44">
        <w:rPr>
          <w:rFonts w:ascii="Times New Roman" w:hAnsi="Times New Roman"/>
          <w:color w:val="000000" w:themeColor="text1"/>
          <w:sz w:val="24"/>
          <w:szCs w:val="24"/>
        </w:rPr>
        <w:t>Bashkia</w:t>
      </w:r>
      <w:proofErr w:type="spellEnd"/>
      <w:r w:rsidR="00154F44" w:rsidRPr="00154F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54F44" w:rsidRPr="00154F44">
        <w:rPr>
          <w:rFonts w:ascii="Times New Roman" w:hAnsi="Times New Roman"/>
          <w:color w:val="000000" w:themeColor="text1"/>
          <w:sz w:val="24"/>
          <w:szCs w:val="24"/>
        </w:rPr>
        <w:t>Lushnje</w:t>
      </w:r>
      <w:proofErr w:type="spellEnd"/>
      <w:r w:rsidRPr="00154F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A65C5D">
        <w:rPr>
          <w:rFonts w:ascii="Times New Roman" w:hAnsi="Times New Roman"/>
          <w:sz w:val="24"/>
          <w:szCs w:val="24"/>
        </w:rPr>
        <w:t>Agjencia</w:t>
      </w:r>
      <w:proofErr w:type="spellEnd"/>
      <w:r w:rsidR="00A65C5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r w:rsidR="00A65C5D">
        <w:rPr>
          <w:rFonts w:ascii="Times New Roman" w:hAnsi="Times New Roman"/>
          <w:sz w:val="24"/>
          <w:szCs w:val="24"/>
        </w:rPr>
        <w:t>e</w:t>
      </w:r>
      <w:proofErr w:type="spellEnd"/>
      <w:r w:rsidR="00A65C5D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 w:rsidR="00A65C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5C5D">
        <w:rPr>
          <w:rFonts w:ascii="Times New Roman" w:hAnsi="Times New Roman"/>
          <w:sz w:val="24"/>
          <w:szCs w:val="24"/>
        </w:rPr>
        <w:t>dhe</w:t>
      </w:r>
      <w:proofErr w:type="spellEnd"/>
      <w:r w:rsidR="00A65C5D">
        <w:rPr>
          <w:rFonts w:ascii="Times New Roman" w:hAnsi="Times New Roman"/>
          <w:sz w:val="24"/>
          <w:szCs w:val="24"/>
        </w:rPr>
        <w:t xml:space="preserve"> Aftë</w:t>
      </w:r>
      <w:bookmarkStart w:id="0" w:name="_GoBack"/>
      <w:bookmarkEnd w:id="0"/>
      <w:r w:rsidR="00A65C5D">
        <w:rPr>
          <w:rFonts w:ascii="Times New Roman" w:hAnsi="Times New Roman"/>
          <w:sz w:val="24"/>
          <w:szCs w:val="24"/>
        </w:rPr>
        <w:t>sive</w:t>
      </w:r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C69F6" w:rsidRDefault="00DC69F6" w:rsidP="00DC69F6">
      <w:pPr>
        <w:jc w:val="both"/>
        <w:rPr>
          <w:rFonts w:ascii="Times New Roman" w:hAnsi="Times New Roman"/>
          <w:sz w:val="24"/>
          <w:szCs w:val="24"/>
        </w:rPr>
      </w:pPr>
    </w:p>
    <w:p w:rsidR="00DC69F6" w:rsidRDefault="00DC69F6" w:rsidP="00DC69F6">
      <w:pPr>
        <w:jc w:val="both"/>
        <w:rPr>
          <w:rFonts w:ascii="Times New Roman" w:hAnsi="Times New Roman"/>
          <w:sz w:val="24"/>
          <w:szCs w:val="24"/>
        </w:rPr>
      </w:pPr>
    </w:p>
    <w:p w:rsidR="00DC69F6" w:rsidRPr="00E00CF9" w:rsidRDefault="00DC69F6" w:rsidP="00DC69F6">
      <w:pPr>
        <w:rPr>
          <w:szCs w:val="24"/>
        </w:rPr>
      </w:pPr>
    </w:p>
    <w:p w:rsidR="00085699" w:rsidRPr="00DC69F6" w:rsidRDefault="000A265F" w:rsidP="00DC69F6"/>
    <w:sectPr w:rsidR="00085699" w:rsidRPr="00DC69F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65F" w:rsidRDefault="000A265F" w:rsidP="00CB2E4C">
      <w:pPr>
        <w:spacing w:after="0" w:line="240" w:lineRule="auto"/>
      </w:pPr>
      <w:r>
        <w:separator/>
      </w:r>
    </w:p>
  </w:endnote>
  <w:endnote w:type="continuationSeparator" w:id="0">
    <w:p w:rsidR="000A265F" w:rsidRDefault="000A265F" w:rsidP="00CB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65F" w:rsidRDefault="000A265F" w:rsidP="00CB2E4C">
      <w:pPr>
        <w:spacing w:after="0" w:line="240" w:lineRule="auto"/>
      </w:pPr>
      <w:r>
        <w:separator/>
      </w:r>
    </w:p>
  </w:footnote>
  <w:footnote w:type="continuationSeparator" w:id="0">
    <w:p w:rsidR="000A265F" w:rsidRDefault="000A265F" w:rsidP="00CB2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E4C" w:rsidRDefault="00CB2E4C">
    <w:pPr>
      <w:pStyle w:val="Header"/>
    </w:pPr>
    <w:proofErr w:type="spellStart"/>
    <w:r>
      <w:t>Bashkia</w:t>
    </w:r>
    <w:proofErr w:type="spellEnd"/>
    <w:r>
      <w:t xml:space="preserve"> </w:t>
    </w:r>
    <w:proofErr w:type="spellStart"/>
    <w:r>
      <w:t>Lushnje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514B6"/>
    <w:multiLevelType w:val="hybridMultilevel"/>
    <w:tmpl w:val="5D8AD5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9C0F78"/>
    <w:multiLevelType w:val="hybridMultilevel"/>
    <w:tmpl w:val="3B6A99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A3981"/>
    <w:multiLevelType w:val="hybridMultilevel"/>
    <w:tmpl w:val="EF1EE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AC93934"/>
    <w:multiLevelType w:val="hybridMultilevel"/>
    <w:tmpl w:val="93E2E6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80A3F"/>
    <w:multiLevelType w:val="hybridMultilevel"/>
    <w:tmpl w:val="984069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0CB480A"/>
    <w:multiLevelType w:val="hybridMultilevel"/>
    <w:tmpl w:val="4C641974"/>
    <w:lvl w:ilvl="0" w:tplc="0F741C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14"/>
  </w:num>
  <w:num w:numId="12">
    <w:abstractNumId w:val="11"/>
  </w:num>
  <w:num w:numId="13">
    <w:abstractNumId w:val="13"/>
  </w:num>
  <w:num w:numId="14">
    <w:abstractNumId w:val="1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4C"/>
    <w:rsid w:val="000A265F"/>
    <w:rsid w:val="00154F44"/>
    <w:rsid w:val="00813EF2"/>
    <w:rsid w:val="00A65C5D"/>
    <w:rsid w:val="00AD147F"/>
    <w:rsid w:val="00C11A89"/>
    <w:rsid w:val="00CB2E4C"/>
    <w:rsid w:val="00DC69F6"/>
    <w:rsid w:val="00FB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FAA0A"/>
  <w15:chartTrackingRefBased/>
  <w15:docId w15:val="{2927038A-C0BA-4118-AC8A-391E1746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E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CB2E4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B2E4C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B2E4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B2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E4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B2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E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2014-03-21-12-52-44/udhezime/426-udhezim-nr-2-date-27-03-201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a/219-udhezime-dokument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ap.gov.al/2014-03-21-12-52-44/udhezime/426-udhezim-nr-2-date-27-03-201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ap.gov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vende-vakante/udhezime-dokumenta/219-udhezime-dokument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</dc:creator>
  <cp:keywords/>
  <dc:description/>
  <cp:lastModifiedBy>Planet</cp:lastModifiedBy>
  <cp:revision>2</cp:revision>
  <dcterms:created xsi:type="dcterms:W3CDTF">2025-06-13T08:53:00Z</dcterms:created>
  <dcterms:modified xsi:type="dcterms:W3CDTF">2025-06-13T09:45:00Z</dcterms:modified>
</cp:coreProperties>
</file>