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3E1AE" w14:textId="5DFB5209" w:rsidR="00B35B67" w:rsidRDefault="00B35B67" w:rsidP="00B35B67">
      <w:pPr>
        <w:tabs>
          <w:tab w:val="left" w:pos="2730"/>
        </w:tabs>
        <w:rPr>
          <w:sz w:val="20"/>
          <w:szCs w:val="22"/>
          <w:lang w:val="en-US"/>
        </w:rPr>
      </w:pPr>
      <w:r>
        <w:rPr>
          <w:noProof/>
        </w:rPr>
        <w:t xml:space="preserve">   </w:t>
      </w:r>
      <w:r>
        <w:rPr>
          <w:noProof/>
          <w:lang w:val="en-US"/>
        </w:rPr>
        <w:drawing>
          <wp:inline distT="0" distB="0" distL="0" distR="0" wp14:anchorId="5D3D4669" wp14:editId="12C3009D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bookmarkStart w:id="0" w:name="_Hlk177048493"/>
      <w:r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744A688" wp14:editId="25184EA7">
            <wp:extent cx="48768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14:paraId="1B459E83" w14:textId="77777777" w:rsidR="00B35B67" w:rsidRPr="001338DB" w:rsidRDefault="00B35B67" w:rsidP="00B35B67">
      <w:pPr>
        <w:jc w:val="center"/>
        <w:rPr>
          <w:b/>
        </w:rPr>
      </w:pPr>
      <w:r w:rsidRPr="001338DB">
        <w:rPr>
          <w:b/>
        </w:rPr>
        <w:t>BASHKIA KORÇË</w:t>
      </w:r>
    </w:p>
    <w:p w14:paraId="58DEDA4F" w14:textId="77777777" w:rsidR="00B35B67" w:rsidRPr="007D0047" w:rsidRDefault="00B35B67" w:rsidP="00B35B67">
      <w:pPr>
        <w:tabs>
          <w:tab w:val="left" w:pos="1290"/>
        </w:tabs>
        <w:jc w:val="center"/>
        <w:rPr>
          <w:b/>
          <w:lang w:val="pt-BR"/>
        </w:rPr>
      </w:pPr>
      <w:r w:rsidRPr="007D0047">
        <w:rPr>
          <w:b/>
          <w:lang w:val="pt-BR"/>
        </w:rPr>
        <w:t xml:space="preserve">DREJTORIA E PËRGJITHSHME JURIDIKE DHE E </w:t>
      </w:r>
    </w:p>
    <w:p w14:paraId="7869F6EA" w14:textId="77777777" w:rsidR="00B35B67" w:rsidRDefault="00B35B67" w:rsidP="00B35B67">
      <w:pPr>
        <w:tabs>
          <w:tab w:val="left" w:pos="1290"/>
        </w:tabs>
        <w:jc w:val="center"/>
        <w:rPr>
          <w:b/>
          <w:lang w:val="pt-BR"/>
        </w:rPr>
      </w:pPr>
      <w:r w:rsidRPr="007D0047">
        <w:rPr>
          <w:b/>
          <w:lang w:val="pt-BR"/>
        </w:rPr>
        <w:t>MENAXHIMIT TË BURIMEVE NJERËZORE</w:t>
      </w:r>
    </w:p>
    <w:p w14:paraId="143276A2" w14:textId="77777777" w:rsidR="00B35B67" w:rsidRDefault="00B35B67" w:rsidP="00B35B67">
      <w:pPr>
        <w:tabs>
          <w:tab w:val="left" w:pos="1290"/>
        </w:tabs>
        <w:jc w:val="center"/>
        <w:rPr>
          <w:b/>
          <w:lang w:val="pt-BR"/>
        </w:rPr>
      </w:pPr>
    </w:p>
    <w:p w14:paraId="6EFDCFA2" w14:textId="77777777" w:rsidR="00B35B67" w:rsidRPr="00960A70" w:rsidRDefault="00B35B67" w:rsidP="00B35B67">
      <w:pPr>
        <w:tabs>
          <w:tab w:val="left" w:pos="1290"/>
        </w:tabs>
        <w:jc w:val="center"/>
        <w:rPr>
          <w:b/>
          <w:lang w:val="pt-BR"/>
        </w:rPr>
      </w:pPr>
    </w:p>
    <w:p w14:paraId="1A136F31" w14:textId="77777777" w:rsidR="00B35B67" w:rsidRPr="00285632" w:rsidRDefault="00B35B67" w:rsidP="00B35B67">
      <w:pPr>
        <w:tabs>
          <w:tab w:val="left" w:pos="2730"/>
        </w:tabs>
      </w:pPr>
      <w:r w:rsidRPr="00285632">
        <w:t xml:space="preserve">Nr.______prot.                                                        </w:t>
      </w:r>
      <w:r>
        <w:t xml:space="preserve">                           Korçë, më___.___.___</w:t>
      </w:r>
    </w:p>
    <w:p w14:paraId="769D6FA8" w14:textId="77777777" w:rsidR="00B35B67" w:rsidRDefault="00B35B67" w:rsidP="00B35B67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center"/>
        <w:rPr>
          <w:b/>
          <w:lang w:val="pt-BR"/>
        </w:rPr>
      </w:pPr>
      <w:r>
        <w:rPr>
          <w:b/>
          <w:lang w:val="pt-BR"/>
        </w:rPr>
        <w:t>NJOFTIM MBI REZULTATET E VERIFIKIMIT PARAPRAK  PËR LËVIZJE PARALELE NË KATEGORINË EKZEKUTIVE</w:t>
      </w:r>
    </w:p>
    <w:p w14:paraId="10D17D77" w14:textId="77777777" w:rsidR="00B35B67" w:rsidRPr="00623CE3" w:rsidRDefault="00B35B67" w:rsidP="00B35B67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>”,</w:t>
      </w:r>
    </w:p>
    <w:p w14:paraId="4FC6F467" w14:textId="77777777" w:rsidR="00B35B67" w:rsidRPr="00623CE3" w:rsidRDefault="00B35B67" w:rsidP="00B35B67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IV.2</w:t>
      </w:r>
    </w:p>
    <w:p w14:paraId="1E9AF9C6" w14:textId="77777777" w:rsidR="00B35B67" w:rsidRPr="005D1EE3" w:rsidRDefault="00B35B67" w:rsidP="00B35B67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A6CD90D" w14:textId="77777777" w:rsidR="00B35B67" w:rsidRDefault="00B35B67" w:rsidP="00B35B67">
      <w:pPr>
        <w:widowControl w:val="0"/>
        <w:tabs>
          <w:tab w:val="left" w:pos="315"/>
        </w:tabs>
        <w:autoSpaceDE w:val="0"/>
        <w:autoSpaceDN w:val="0"/>
        <w:adjustRightInd w:val="0"/>
        <w:ind w:right="40"/>
        <w:jc w:val="both"/>
        <w:rPr>
          <w:lang w:val="pt-BR"/>
        </w:rPr>
      </w:pPr>
      <w:r w:rsidRPr="005D1EE3">
        <w:rPr>
          <w:lang w:val="pt-BR"/>
        </w:rPr>
        <w:t xml:space="preserve">Në zbatim  të nenit 25, të ligjit 152/2013 “Për nëpunësin civil” i ndryshuar, si dhe të kreut  VII, të Vendimit të Këshillit të Ministrave  nr. 243 datë 18.03.2015 </w:t>
      </w:r>
      <w:r w:rsidRPr="008345E9">
        <w:rPr>
          <w:lang w:val="pt-BR"/>
        </w:rPr>
        <w:t>“Për pranimin, lëvizjen paralele, periudhën e provës dhe emërimin në kategorinë ekzekutive” i ndryshuar</w:t>
      </w:r>
      <w:r w:rsidRPr="005D1EE3">
        <w:rPr>
          <w:lang w:val="pt-BR"/>
        </w:rPr>
        <w:t>, Njësia e Menaxhimit të Burimeve Njerëzore pranë institucionit të Bashkisë Korçë, në përfundim të verifikimit paraprak të kandidatëve për përmbushjen e kushteve të lëvizjes paralele dhe kërkesave të veçanta të përcaktuara në shpalljen për konkurrim, njofton se për grupin e pozicioneve:</w:t>
      </w:r>
    </w:p>
    <w:p w14:paraId="7CCFA36E" w14:textId="77777777" w:rsidR="00B35B67" w:rsidRPr="00B11E14" w:rsidRDefault="00B35B67" w:rsidP="00B35B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bookmarkStart w:id="1" w:name="_Hlk177630226"/>
      <w:r w:rsidRPr="00B11E14">
        <w:rPr>
          <w:rFonts w:ascii="Times New Roman" w:hAnsi="Times New Roman" w:cs="Times New Roman"/>
          <w:b/>
          <w:sz w:val="24"/>
          <w:szCs w:val="24"/>
        </w:rPr>
        <w:t>1 (</w:t>
      </w:r>
      <w:proofErr w:type="spellStart"/>
      <w:r w:rsidRPr="00B11E14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B11E1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11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Specialist </w:t>
      </w:r>
      <w:proofErr w:type="spellStart"/>
      <w:r w:rsidRPr="00B11E14">
        <w:rPr>
          <w:rFonts w:ascii="Times New Roman" w:hAnsi="Times New Roman" w:cs="Times New Roman"/>
          <w:b/>
          <w:color w:val="000000"/>
          <w:sz w:val="24"/>
          <w:szCs w:val="24"/>
        </w:rPr>
        <w:t>për</w:t>
      </w:r>
      <w:proofErr w:type="spellEnd"/>
      <w:r w:rsidRPr="00B11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emergjencat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civile</w:t>
      </w:r>
      <w:r w:rsidRPr="00B11E14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1E1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B11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B11E14">
        <w:rPr>
          <w:rFonts w:ascii="Times New Roman" w:hAnsi="Times New Roman" w:cs="Times New Roman"/>
          <w:b/>
          <w:color w:val="000000"/>
          <w:sz w:val="24"/>
          <w:szCs w:val="24"/>
        </w:rPr>
        <w:t>ektorin</w:t>
      </w:r>
      <w:proofErr w:type="spellEnd"/>
      <w:r w:rsidRPr="00B11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civile</w:t>
      </w:r>
      <w:r w:rsidRPr="00B11E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1E1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B11E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E14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Pr="00B11E1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protokoll-arkivës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shërbimeve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mbështetëse</w:t>
      </w:r>
      <w:proofErr w:type="spellEnd"/>
      <w:r w:rsidRPr="00B11E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1E14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B11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1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drejtorinë</w:t>
      </w:r>
      <w:proofErr w:type="spellEnd"/>
      <w:r w:rsidRPr="00B11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B11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përgjithshme</w:t>
      </w:r>
      <w:proofErr w:type="spellEnd"/>
      <w:r w:rsidRPr="00B11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njerëzore</w:t>
      </w:r>
      <w:proofErr w:type="spellEnd"/>
      <w:r w:rsidRPr="00B11E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1E14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Pr="00B11E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IV.2</w:t>
      </w:r>
    </w:p>
    <w:bookmarkEnd w:id="1"/>
    <w:p w14:paraId="44BDBFC0" w14:textId="77777777" w:rsidR="00B35B67" w:rsidRDefault="00B35B67" w:rsidP="00B35B67">
      <w:pPr>
        <w:widowControl w:val="0"/>
        <w:tabs>
          <w:tab w:val="left" w:pos="315"/>
        </w:tabs>
        <w:autoSpaceDE w:val="0"/>
        <w:autoSpaceDN w:val="0"/>
        <w:adjustRightInd w:val="0"/>
        <w:ind w:left="270" w:right="40"/>
        <w:jc w:val="both"/>
        <w:rPr>
          <w:b/>
          <w:color w:val="000000"/>
          <w:shd w:val="clear" w:color="auto" w:fill="FFFFFF"/>
        </w:rPr>
      </w:pPr>
    </w:p>
    <w:p w14:paraId="3E720E47" w14:textId="77777777" w:rsidR="00B35B67" w:rsidRPr="00A86381" w:rsidRDefault="00B35B67" w:rsidP="00B35B67">
      <w:pPr>
        <w:widowControl w:val="0"/>
        <w:tabs>
          <w:tab w:val="left" w:pos="315"/>
        </w:tabs>
        <w:autoSpaceDE w:val="0"/>
        <w:autoSpaceDN w:val="0"/>
        <w:adjustRightInd w:val="0"/>
        <w:ind w:left="270" w:right="40"/>
        <w:jc w:val="both"/>
        <w:rPr>
          <w:b/>
          <w:color w:val="000000"/>
          <w:shd w:val="clear" w:color="auto" w:fill="FFFFFF"/>
          <w:lang w:val="pt-BR"/>
        </w:rPr>
      </w:pPr>
      <w:r w:rsidRPr="00A86381">
        <w:rPr>
          <w:b/>
          <w:color w:val="000000"/>
          <w:shd w:val="clear" w:color="auto" w:fill="FFFFFF"/>
          <w:lang w:val="pt-BR"/>
        </w:rPr>
        <w:t>Nuk ka kandidatë të kualifikuar për të vazhduar fazën e dytë të vlerësimit.</w:t>
      </w:r>
      <w:r>
        <w:rPr>
          <w:b/>
          <w:color w:val="000000"/>
          <w:shd w:val="clear" w:color="auto" w:fill="FFFFFF"/>
          <w:lang w:val="pt-BR"/>
        </w:rPr>
        <w:t xml:space="preserve"> </w:t>
      </w:r>
      <w:r w:rsidRPr="00A86381">
        <w:rPr>
          <w:b/>
          <w:color w:val="000000"/>
          <w:shd w:val="clear" w:color="auto" w:fill="FFFFFF"/>
          <w:lang w:val="pt-BR"/>
        </w:rPr>
        <w:t>(Nuk ka aplikant)!</w:t>
      </w:r>
    </w:p>
    <w:p w14:paraId="389A985A" w14:textId="77777777" w:rsidR="00B35B67" w:rsidRPr="00A86381" w:rsidRDefault="00B35B67" w:rsidP="00B35B67">
      <w:pPr>
        <w:widowControl w:val="0"/>
        <w:tabs>
          <w:tab w:val="left" w:pos="315"/>
        </w:tabs>
        <w:autoSpaceDE w:val="0"/>
        <w:autoSpaceDN w:val="0"/>
        <w:adjustRightInd w:val="0"/>
        <w:ind w:left="270" w:right="40"/>
        <w:jc w:val="both"/>
        <w:rPr>
          <w:b/>
          <w:color w:val="000000"/>
          <w:shd w:val="clear" w:color="auto" w:fill="FFFFFF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5B67" w:rsidRPr="003F5F6C" w14:paraId="5963202E" w14:textId="77777777" w:rsidTr="00DF2528">
        <w:tc>
          <w:tcPr>
            <w:tcW w:w="9350" w:type="dxa"/>
          </w:tcPr>
          <w:p w14:paraId="1DD39761" w14:textId="1B7868C4" w:rsidR="00B35B67" w:rsidRPr="00B35B67" w:rsidRDefault="00B35B67" w:rsidP="00B35B67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ind w:left="270" w:right="40"/>
              <w:jc w:val="both"/>
              <w:rPr>
                <w:b/>
              </w:rPr>
            </w:pPr>
            <w:r w:rsidRPr="00040913">
              <w:rPr>
                <w:b/>
                <w:lang w:val="pt-BR"/>
              </w:rPr>
              <w:t>Vëmendje! Duke filluar nga data</w:t>
            </w:r>
            <w:r w:rsidRPr="00040913">
              <w:rPr>
                <w:lang w:val="pt-BR"/>
              </w:rPr>
              <w:t xml:space="preserve"> </w:t>
            </w:r>
            <w:r>
              <w:rPr>
                <w:b/>
              </w:rPr>
              <w:t xml:space="preserve">22.06.2025 </w:t>
            </w:r>
            <w:r w:rsidRPr="00040913">
              <w:rPr>
                <w:b/>
                <w:lang w:val="pt-BR"/>
              </w:rPr>
              <w:t>do të njoftohen në faqen zyrtare të internetit dhe në portalin “Shërbimi Kombëtar i Punësimit”, lista e kandidatëve që plotësojnë kushtet dhe kërkesat e posaçme për proceduren e pranimit në shërbimin civil në kategorinë ekzekutive, si dhe datën, vendin dhe orën e saktë ku do të zhvillohet testimi me shkrim dhe intervista.</w:t>
            </w:r>
          </w:p>
        </w:tc>
      </w:tr>
    </w:tbl>
    <w:p w14:paraId="4AD66A8A" w14:textId="77777777" w:rsidR="00B35B67" w:rsidRDefault="00B35B67" w:rsidP="00B35B67">
      <w:pPr>
        <w:jc w:val="both"/>
      </w:pPr>
    </w:p>
    <w:p w14:paraId="1EC20434" w14:textId="185A0962" w:rsidR="00B35B67" w:rsidRDefault="00B35B67" w:rsidP="00B35B67">
      <w:pPr>
        <w:jc w:val="both"/>
      </w:pPr>
    </w:p>
    <w:p w14:paraId="5126A095" w14:textId="51EB65DF" w:rsidR="00B35B67" w:rsidRDefault="00B35B67" w:rsidP="00B35B67">
      <w:pPr>
        <w:jc w:val="both"/>
      </w:pPr>
    </w:p>
    <w:p w14:paraId="4EAFEB83" w14:textId="77777777" w:rsidR="00B35B67" w:rsidRDefault="00B35B67" w:rsidP="00B35B67">
      <w:pPr>
        <w:jc w:val="both"/>
      </w:pPr>
    </w:p>
    <w:p w14:paraId="14281117" w14:textId="77777777" w:rsidR="00B35B67" w:rsidRPr="00BF2BE7" w:rsidRDefault="00B35B67" w:rsidP="00B35B67">
      <w:pPr>
        <w:jc w:val="center"/>
        <w:rPr>
          <w:b/>
        </w:rPr>
      </w:pPr>
    </w:p>
    <w:p w14:paraId="60245CCC" w14:textId="77777777" w:rsidR="00B35B67" w:rsidRPr="00BF2BE7" w:rsidRDefault="00B35B67" w:rsidP="00B35B67">
      <w:pPr>
        <w:tabs>
          <w:tab w:val="left" w:pos="3870"/>
        </w:tabs>
        <w:jc w:val="center"/>
        <w:rPr>
          <w:b/>
        </w:rPr>
      </w:pPr>
      <w:r w:rsidRPr="00BF2BE7">
        <w:rPr>
          <w:b/>
        </w:rPr>
        <w:t>KRYETARI I BASHKISË</w:t>
      </w:r>
    </w:p>
    <w:p w14:paraId="6E08D5D9" w14:textId="77777777" w:rsidR="00B35B67" w:rsidRPr="00BF2BE7" w:rsidRDefault="00B35B67" w:rsidP="00B35B67">
      <w:pPr>
        <w:tabs>
          <w:tab w:val="left" w:pos="3870"/>
        </w:tabs>
        <w:jc w:val="center"/>
      </w:pPr>
      <w:r w:rsidRPr="00BF2BE7">
        <w:rPr>
          <w:b/>
        </w:rPr>
        <w:t>Sotiraq Filo</w:t>
      </w:r>
    </w:p>
    <w:bookmarkEnd w:id="0"/>
    <w:p w14:paraId="6400DA92" w14:textId="77777777" w:rsidR="00B35B67" w:rsidRDefault="00B35B67" w:rsidP="00B35B67">
      <w:pPr>
        <w:jc w:val="center"/>
      </w:pPr>
    </w:p>
    <w:p w14:paraId="439E8A52" w14:textId="77777777" w:rsidR="00AA7230" w:rsidRDefault="00AA7230"/>
    <w:sectPr w:rsidR="00AA7230" w:rsidSect="002B167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7A8"/>
    <w:multiLevelType w:val="hybridMultilevel"/>
    <w:tmpl w:val="55E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67"/>
    <w:rsid w:val="005C1990"/>
    <w:rsid w:val="00AA7230"/>
    <w:rsid w:val="00B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AC15"/>
  <w15:chartTrackingRefBased/>
  <w15:docId w15:val="{BFBCE184-3406-4E63-8AF2-7C0D3B09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B35B6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basedOn w:val="DefaultParagraphFont"/>
    <w:link w:val="ListParagraph"/>
    <w:uiPriority w:val="34"/>
    <w:locked/>
    <w:rsid w:val="00B35B67"/>
    <w:rPr>
      <w:rFonts w:eastAsiaTheme="minorEastAsia"/>
    </w:rPr>
  </w:style>
  <w:style w:type="table" w:styleId="TableGrid">
    <w:name w:val="Table Grid"/>
    <w:basedOn w:val="TableNormal"/>
    <w:uiPriority w:val="59"/>
    <w:rsid w:val="00B35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1</cp:revision>
  <cp:lastPrinted>2025-06-09T08:33:00Z</cp:lastPrinted>
  <dcterms:created xsi:type="dcterms:W3CDTF">2025-06-09T08:28:00Z</dcterms:created>
  <dcterms:modified xsi:type="dcterms:W3CDTF">2025-06-09T09:37:00Z</dcterms:modified>
</cp:coreProperties>
</file>