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84B" w:rsidRDefault="001A484B" w:rsidP="001A484B">
      <w:pPr>
        <w:spacing w:after="200" w:line="360" w:lineRule="auto"/>
        <w:contextualSpacing/>
        <w:jc w:val="right"/>
      </w:pPr>
      <w:r>
        <w:rPr>
          <w:noProof/>
          <w:lang w:val="en-GB" w:eastAsia="en-GB"/>
        </w:rPr>
        <w:drawing>
          <wp:anchor distT="0" distB="0" distL="114300" distR="114300" simplePos="0" relativeHeight="251664384" behindDoc="0" locked="0" layoutInCell="1" allowOverlap="1" wp14:anchorId="4BA1A90D" wp14:editId="13DF2833">
            <wp:simplePos x="0" y="0"/>
            <wp:positionH relativeFrom="margin">
              <wp:align>right</wp:align>
            </wp:positionH>
            <wp:positionV relativeFrom="paragraph">
              <wp:posOffset>-1028700</wp:posOffset>
            </wp:positionV>
            <wp:extent cx="7077148" cy="1095154"/>
            <wp:effectExtent l="0" t="0" r="0" b="0"/>
            <wp:wrapNone/>
            <wp:docPr id="1" name="Picture 4"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ministria-zhvillimit-urban-Grey-01"/>
                    <pic:cNvPicPr>
                      <a:picLocks noChangeAspect="1" noChangeArrowheads="1"/>
                    </pic:cNvPicPr>
                  </pic:nvPicPr>
                  <pic:blipFill>
                    <a:blip r:embed="rId8" cstate="print"/>
                    <a:srcRect b="24146"/>
                    <a:stretch>
                      <a:fillRect/>
                    </a:stretch>
                  </pic:blipFill>
                  <pic:spPr bwMode="auto">
                    <a:xfrm>
                      <a:off x="0" y="0"/>
                      <a:ext cx="7077148" cy="1095154"/>
                    </a:xfrm>
                    <a:prstGeom prst="rect">
                      <a:avLst/>
                    </a:prstGeom>
                    <a:noFill/>
                    <a:ln w="9525">
                      <a:noFill/>
                      <a:miter lim="800000"/>
                      <a:headEnd/>
                      <a:tailEnd/>
                    </a:ln>
                  </pic:spPr>
                </pic:pic>
              </a:graphicData>
            </a:graphic>
          </wp:anchor>
        </w:drawing>
      </w:r>
    </w:p>
    <w:p w:rsidR="001A484B" w:rsidRPr="00250C1C" w:rsidRDefault="001A484B" w:rsidP="001A484B">
      <w:pPr>
        <w:spacing w:after="0"/>
        <w:rPr>
          <w:b/>
        </w:rPr>
      </w:pPr>
      <w:r>
        <w:rPr>
          <w:b/>
          <w:sz w:val="24"/>
          <w:szCs w:val="24"/>
        </w:rPr>
        <w:t xml:space="preserve">                                                                          </w:t>
      </w:r>
      <w:r w:rsidRPr="00250C1C">
        <w:rPr>
          <w:b/>
          <w:sz w:val="24"/>
          <w:szCs w:val="24"/>
        </w:rPr>
        <w:t>BASHKIA DEVOLL</w:t>
      </w:r>
    </w:p>
    <w:p w:rsidR="001A484B" w:rsidRPr="00C26C57" w:rsidRDefault="001A484B" w:rsidP="001A484B">
      <w:pPr>
        <w:spacing w:after="0"/>
        <w:jc w:val="center"/>
        <w:rPr>
          <w:b/>
          <w:sz w:val="28"/>
          <w:szCs w:val="28"/>
        </w:rPr>
      </w:pPr>
      <w:r>
        <w:rPr>
          <w:rFonts w:ascii="Times New Roman" w:hAnsi="Times New Roman"/>
          <w:b/>
          <w:sz w:val="24"/>
          <w:szCs w:val="24"/>
        </w:rPr>
        <w:t>NJESIA E MENAXHIMIT TE BURIMEVE NJEREZORE</w:t>
      </w:r>
    </w:p>
    <w:p w:rsidR="001A484B" w:rsidRDefault="001A484B" w:rsidP="001A484B">
      <w:pPr>
        <w:spacing w:after="200" w:line="360" w:lineRule="auto"/>
        <w:contextualSpacing/>
        <w:jc w:val="right"/>
      </w:pPr>
    </w:p>
    <w:p w:rsidR="001A484B" w:rsidRDefault="001A484B" w:rsidP="001A484B">
      <w:pPr>
        <w:spacing w:after="200" w:line="360" w:lineRule="auto"/>
        <w:contextualSpacing/>
        <w:jc w:val="right"/>
      </w:pPr>
    </w:p>
    <w:p w:rsidR="001A484B" w:rsidRDefault="001A484B" w:rsidP="001A484B">
      <w:pPr>
        <w:spacing w:after="200" w:line="360" w:lineRule="auto"/>
        <w:contextualSpacing/>
        <w:jc w:val="right"/>
      </w:pPr>
    </w:p>
    <w:p w:rsidR="001A484B" w:rsidRDefault="001A484B" w:rsidP="001A484B">
      <w:pPr>
        <w:spacing w:after="200" w:line="360" w:lineRule="auto"/>
        <w:contextualSpacing/>
        <w:jc w:val="right"/>
      </w:pPr>
    </w:p>
    <w:p w:rsidR="00445F4F" w:rsidRPr="001A484B" w:rsidRDefault="001A484B" w:rsidP="001A484B">
      <w:pPr>
        <w:spacing w:after="200" w:line="360" w:lineRule="auto"/>
        <w:contextualSpacing/>
        <w:jc w:val="right"/>
        <w:rPr>
          <w:b/>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2336" behindDoc="0" locked="0" layoutInCell="1" allowOverlap="1" wp14:anchorId="5DDC4E30" wp14:editId="67B07F52">
                <wp:simplePos x="0" y="0"/>
                <wp:positionH relativeFrom="margin">
                  <wp:align>left</wp:align>
                </wp:positionH>
                <wp:positionV relativeFrom="paragraph">
                  <wp:posOffset>240030</wp:posOffset>
                </wp:positionV>
                <wp:extent cx="6677025" cy="7524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77025" cy="752475"/>
                        </a:xfrm>
                        <a:prstGeom prst="rect">
                          <a:avLst/>
                        </a:prstGeom>
                        <a:solidFill>
                          <a:srgbClr val="5B9BD5">
                            <a:lumMod val="40000"/>
                            <a:lumOff val="60000"/>
                          </a:srgbClr>
                        </a:solidFill>
                        <a:ln w="12700" cap="flat" cmpd="sng" algn="ctr">
                          <a:solidFill>
                            <a:sysClr val="windowText" lastClr="000000">
                              <a:lumMod val="65000"/>
                              <a:lumOff val="35000"/>
                            </a:sysClr>
                          </a:solidFill>
                          <a:prstDash val="solid"/>
                          <a:miter lim="800000"/>
                        </a:ln>
                        <a:effectLst/>
                      </wps:spPr>
                      <wps:txbx>
                        <w:txbxContent>
                          <w:p w:rsidR="00F246DB" w:rsidRDefault="00F246DB" w:rsidP="00F246DB">
                            <w:pPr>
                              <w:spacing w:after="200" w:line="360" w:lineRule="auto"/>
                              <w:contextualSpacing/>
                              <w:jc w:val="center"/>
                              <w:rPr>
                                <w:b/>
                                <w:bCs/>
                                <w:sz w:val="28"/>
                                <w:szCs w:val="28"/>
                              </w:rPr>
                            </w:pPr>
                            <w:r w:rsidRPr="003235CE">
                              <w:rPr>
                                <w:b/>
                                <w:bCs/>
                                <w:sz w:val="28"/>
                                <w:szCs w:val="28"/>
                              </w:rPr>
                              <w:t>S</w:t>
                            </w:r>
                            <w:r w:rsidR="00E304EE">
                              <w:rPr>
                                <w:b/>
                                <w:bCs/>
                                <w:sz w:val="28"/>
                                <w:szCs w:val="28"/>
                              </w:rPr>
                              <w:t xml:space="preserve">HPALLJE PËR PLOTËSIMIN E VENDIT   TË LIRE </w:t>
                            </w:r>
                            <w:r w:rsidRPr="003235CE">
                              <w:rPr>
                                <w:b/>
                                <w:bCs/>
                                <w:sz w:val="28"/>
                                <w:szCs w:val="28"/>
                              </w:rPr>
                              <w:t xml:space="preserve">NË KATEGORINË E LARTË DREJTUESE (SEKRETAR I </w:t>
                            </w:r>
                            <w:proofErr w:type="gramStart"/>
                            <w:r w:rsidRPr="003235CE">
                              <w:rPr>
                                <w:b/>
                                <w:bCs/>
                                <w:sz w:val="28"/>
                                <w:szCs w:val="28"/>
                              </w:rPr>
                              <w:t>PËRGJITHSHËM)</w:t>
                            </w:r>
                            <w:r w:rsidR="00E304EE">
                              <w:rPr>
                                <w:b/>
                                <w:bCs/>
                                <w:sz w:val="28"/>
                                <w:szCs w:val="28"/>
                              </w:rPr>
                              <w:t>PER</w:t>
                            </w:r>
                            <w:proofErr w:type="gramEnd"/>
                            <w:r w:rsidR="00E304EE">
                              <w:rPr>
                                <w:b/>
                                <w:bCs/>
                                <w:sz w:val="28"/>
                                <w:szCs w:val="28"/>
                              </w:rPr>
                              <w:t xml:space="preserve"> LEVIZJE PARALELE DHE NGRITJE NE DETYRE </w:t>
                            </w:r>
                          </w:p>
                          <w:p w:rsidR="00E304EE" w:rsidRPr="003235CE" w:rsidRDefault="00E304EE" w:rsidP="00F246DB">
                            <w:pPr>
                              <w:spacing w:after="200" w:line="360" w:lineRule="auto"/>
                              <w:contextualSpacing/>
                              <w:jc w:val="center"/>
                              <w:rPr>
                                <w:b/>
                                <w:bCs/>
                                <w:sz w:val="28"/>
                                <w:szCs w:val="28"/>
                              </w:rPr>
                            </w:pPr>
                            <w:r>
                              <w:rPr>
                                <w:b/>
                                <w:bCs/>
                                <w:sz w:val="28"/>
                                <w:szCs w:val="28"/>
                              </w:rPr>
                              <w:t>PER LEV</w:t>
                            </w:r>
                          </w:p>
                          <w:p w:rsidR="00F246DB" w:rsidRDefault="00F246DB" w:rsidP="00F246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C4E30" id="Rectangle 3" o:spid="_x0000_s1026" style="position:absolute;left:0;text-align:left;margin-left:0;margin-top:18.9pt;width:525.75pt;height:5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" fillcolor="#bdd7ee" strokecolor="#595959" strokeweight="1pt">
                <v:textbox>
                  <w:txbxContent>
                    <w:p w:rsidR="00F246DB" w:rsidRDefault="00F246DB" w:rsidP="00F246DB">
                      <w:pPr>
                        <w:spacing w:after="200" w:line="360" w:lineRule="auto"/>
                        <w:contextualSpacing/>
                        <w:jc w:val="center"/>
                        <w:rPr>
                          <w:b/>
                          <w:bCs/>
                          <w:sz w:val="28"/>
                          <w:szCs w:val="28"/>
                        </w:rPr>
                      </w:pPr>
                      <w:r w:rsidRPr="003235CE">
                        <w:rPr>
                          <w:b/>
                          <w:bCs/>
                          <w:sz w:val="28"/>
                          <w:szCs w:val="28"/>
                        </w:rPr>
                        <w:t>S</w:t>
                      </w:r>
                      <w:r w:rsidR="00E304EE">
                        <w:rPr>
                          <w:b/>
                          <w:bCs/>
                          <w:sz w:val="28"/>
                          <w:szCs w:val="28"/>
                        </w:rPr>
                        <w:t xml:space="preserve">HPALLJE PËR PLOTËSIMIN E VENDIT   TË LIRE </w:t>
                      </w:r>
                      <w:r w:rsidRPr="003235CE">
                        <w:rPr>
                          <w:b/>
                          <w:bCs/>
                          <w:sz w:val="28"/>
                          <w:szCs w:val="28"/>
                        </w:rPr>
                        <w:t xml:space="preserve">NË KATEGORINË E LARTË DREJTUESE (SEKRETAR I </w:t>
                      </w:r>
                      <w:proofErr w:type="gramStart"/>
                      <w:r w:rsidRPr="003235CE">
                        <w:rPr>
                          <w:b/>
                          <w:bCs/>
                          <w:sz w:val="28"/>
                          <w:szCs w:val="28"/>
                        </w:rPr>
                        <w:t>PËRGJITHSHËM)</w:t>
                      </w:r>
                      <w:r w:rsidR="00E304EE">
                        <w:rPr>
                          <w:b/>
                          <w:bCs/>
                          <w:sz w:val="28"/>
                          <w:szCs w:val="28"/>
                        </w:rPr>
                        <w:t>PER</w:t>
                      </w:r>
                      <w:proofErr w:type="gramEnd"/>
                      <w:r w:rsidR="00E304EE">
                        <w:rPr>
                          <w:b/>
                          <w:bCs/>
                          <w:sz w:val="28"/>
                          <w:szCs w:val="28"/>
                        </w:rPr>
                        <w:t xml:space="preserve"> LEVIZJE PARALELE DHE NGRITJE NE DETYRE </w:t>
                      </w:r>
                    </w:p>
                    <w:p w:rsidR="00E304EE" w:rsidRPr="003235CE" w:rsidRDefault="00E304EE" w:rsidP="00F246DB">
                      <w:pPr>
                        <w:spacing w:after="200" w:line="360" w:lineRule="auto"/>
                        <w:contextualSpacing/>
                        <w:jc w:val="center"/>
                        <w:rPr>
                          <w:b/>
                          <w:bCs/>
                          <w:sz w:val="28"/>
                          <w:szCs w:val="28"/>
                        </w:rPr>
                      </w:pPr>
                      <w:r>
                        <w:rPr>
                          <w:b/>
                          <w:bCs/>
                          <w:sz w:val="28"/>
                          <w:szCs w:val="28"/>
                        </w:rPr>
                        <w:t>PER LEV</w:t>
                      </w:r>
                    </w:p>
                    <w:p w:rsidR="00F246DB" w:rsidRDefault="00F246DB" w:rsidP="00F246DB">
                      <w:pPr>
                        <w:jc w:val="center"/>
                      </w:pPr>
                    </w:p>
                  </w:txbxContent>
                </v:textbox>
                <w10:wrap anchorx="margin"/>
              </v:rect>
            </w:pict>
          </mc:Fallback>
        </mc:AlternateContent>
      </w:r>
      <w:r w:rsidR="00293DCC">
        <w:t xml:space="preserve"> </w:t>
      </w:r>
      <w:r w:rsidRPr="001A484B">
        <w:rPr>
          <w:b/>
        </w:rPr>
        <w:t>Bilisht me 19.05.2025</w:t>
      </w:r>
    </w:p>
    <w:p w:rsidR="001A484B" w:rsidRDefault="001A484B" w:rsidP="00445F4F">
      <w:pPr>
        <w:spacing w:after="200" w:line="360" w:lineRule="auto"/>
        <w:contextualSpacing/>
      </w:pPr>
    </w:p>
    <w:p w:rsidR="00E718B0" w:rsidRDefault="00E718B0" w:rsidP="00445F4F">
      <w:pPr>
        <w:spacing w:after="200" w:line="360" w:lineRule="auto"/>
        <w:contextualSpacing/>
      </w:pPr>
    </w:p>
    <w:p w:rsidR="00E718B0" w:rsidRDefault="00E718B0" w:rsidP="00445F4F">
      <w:pPr>
        <w:spacing w:after="200" w:line="360" w:lineRule="auto"/>
        <w:contextualSpacing/>
      </w:pPr>
    </w:p>
    <w:p w:rsidR="00E718B0" w:rsidRPr="00445F4F" w:rsidRDefault="00E718B0" w:rsidP="00445F4F">
      <w:pPr>
        <w:spacing w:after="200" w:line="360" w:lineRule="auto"/>
        <w:contextualSpacing/>
      </w:pPr>
    </w:p>
    <w:p w:rsidR="003235CE" w:rsidRDefault="003235CE" w:rsidP="00445F4F">
      <w:pPr>
        <w:spacing w:after="200" w:line="360" w:lineRule="auto"/>
        <w:contextualSpacing/>
        <w:rPr>
          <w:b/>
          <w:bCs/>
        </w:rPr>
      </w:pPr>
    </w:p>
    <w:p w:rsidR="00645A77" w:rsidRPr="00645A77" w:rsidRDefault="00E37F2F" w:rsidP="00645A77">
      <w:pPr>
        <w:spacing w:after="0" w:line="240" w:lineRule="auto"/>
        <w:contextualSpacing/>
        <w:rPr>
          <w:rFonts w:ascii="Times New Roman" w:hAnsi="Times New Roman" w:cs="Times New Roman"/>
          <w:b/>
          <w:sz w:val="24"/>
          <w:szCs w:val="24"/>
        </w:rPr>
      </w:pPr>
      <w:r w:rsidRPr="00645A77">
        <w:rPr>
          <w:rFonts w:ascii="Times New Roman" w:hAnsi="Times New Roman" w:cs="Times New Roman"/>
          <w:b/>
          <w:sz w:val="24"/>
          <w:szCs w:val="24"/>
        </w:rPr>
        <w:t>PROCEDURA</w:t>
      </w:r>
    </w:p>
    <w:p w:rsidR="00645A77" w:rsidRDefault="009020DB" w:rsidP="00645A77">
      <w:pPr>
        <w:spacing w:after="0" w:line="240" w:lineRule="auto"/>
        <w:contextualSpacing/>
        <w:rPr>
          <w:rFonts w:ascii="Times New Roman" w:hAnsi="Times New Roman" w:cs="Times New Roman"/>
          <w:sz w:val="24"/>
          <w:szCs w:val="24"/>
        </w:rPr>
      </w:pPr>
      <w:r w:rsidRPr="009020DB">
        <w:rPr>
          <w:rFonts w:ascii="Times New Roman" w:hAnsi="Times New Roman" w:cs="Times New Roman"/>
          <w:sz w:val="24"/>
          <w:szCs w:val="24"/>
        </w:rPr>
        <w:t>Pranimi në kategorinë e nëpunësve civilë të nivelit të lartë drejtues,</w:t>
      </w:r>
    </w:p>
    <w:p w:rsidR="009020DB" w:rsidRDefault="009020DB" w:rsidP="00645A77">
      <w:pPr>
        <w:spacing w:after="0" w:line="240" w:lineRule="auto"/>
        <w:contextualSpacing/>
        <w:rPr>
          <w:rFonts w:ascii="Times New Roman" w:hAnsi="Times New Roman" w:cs="Times New Roman"/>
          <w:sz w:val="24"/>
          <w:szCs w:val="24"/>
        </w:rPr>
      </w:pPr>
    </w:p>
    <w:p w:rsidR="00445F4F" w:rsidRPr="00645A77" w:rsidRDefault="00E37F2F" w:rsidP="00645A77">
      <w:pPr>
        <w:spacing w:after="0" w:line="240" w:lineRule="auto"/>
        <w:contextualSpacing/>
        <w:rPr>
          <w:rFonts w:ascii="Times New Roman" w:hAnsi="Times New Roman" w:cs="Times New Roman"/>
          <w:b/>
          <w:sz w:val="24"/>
          <w:szCs w:val="24"/>
        </w:rPr>
      </w:pPr>
      <w:r w:rsidRPr="00645A77">
        <w:rPr>
          <w:rFonts w:ascii="Times New Roman" w:hAnsi="Times New Roman" w:cs="Times New Roman"/>
          <w:b/>
          <w:sz w:val="24"/>
          <w:szCs w:val="24"/>
        </w:rPr>
        <w:t>KATEGORIA</w:t>
      </w:r>
    </w:p>
    <w:p w:rsidR="00445F4F" w:rsidRPr="00645A77" w:rsidRDefault="002A1412" w:rsidP="00645A7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Kategoria</w:t>
      </w:r>
      <w:r w:rsidR="00445F4F" w:rsidRPr="00645A77">
        <w:rPr>
          <w:rFonts w:ascii="Times New Roman" w:hAnsi="Times New Roman" w:cs="Times New Roman"/>
          <w:sz w:val="24"/>
          <w:szCs w:val="24"/>
        </w:rPr>
        <w:t xml:space="preserve"> e </w:t>
      </w:r>
      <w:r w:rsidR="003235CE" w:rsidRPr="00645A77">
        <w:rPr>
          <w:rFonts w:ascii="Times New Roman" w:hAnsi="Times New Roman" w:cs="Times New Roman"/>
          <w:sz w:val="24"/>
          <w:szCs w:val="24"/>
        </w:rPr>
        <w:t>Lart</w:t>
      </w:r>
      <w:r w:rsidR="008D5823" w:rsidRPr="00645A77">
        <w:rPr>
          <w:rFonts w:ascii="Times New Roman" w:hAnsi="Times New Roman" w:cs="Times New Roman"/>
          <w:sz w:val="24"/>
          <w:szCs w:val="24"/>
        </w:rPr>
        <w:t>ë</w:t>
      </w:r>
      <w:r w:rsidR="003235CE" w:rsidRPr="00645A77">
        <w:rPr>
          <w:rFonts w:ascii="Times New Roman" w:hAnsi="Times New Roman" w:cs="Times New Roman"/>
          <w:sz w:val="24"/>
          <w:szCs w:val="24"/>
        </w:rPr>
        <w:t xml:space="preserve"> Drejtuese</w:t>
      </w:r>
    </w:p>
    <w:p w:rsidR="00645A77" w:rsidRDefault="00645A77" w:rsidP="00645A77">
      <w:pPr>
        <w:spacing w:after="0" w:line="240" w:lineRule="auto"/>
        <w:contextualSpacing/>
        <w:rPr>
          <w:rFonts w:ascii="Times New Roman" w:hAnsi="Times New Roman" w:cs="Times New Roman"/>
          <w:sz w:val="24"/>
          <w:szCs w:val="24"/>
        </w:rPr>
      </w:pPr>
    </w:p>
    <w:p w:rsidR="00445F4F" w:rsidRPr="00645A77" w:rsidRDefault="00E37F2F" w:rsidP="00645A77">
      <w:pPr>
        <w:spacing w:after="0" w:line="240" w:lineRule="auto"/>
        <w:contextualSpacing/>
        <w:rPr>
          <w:rFonts w:ascii="Times New Roman" w:hAnsi="Times New Roman" w:cs="Times New Roman"/>
          <w:b/>
          <w:sz w:val="24"/>
          <w:szCs w:val="24"/>
        </w:rPr>
      </w:pPr>
      <w:r w:rsidRPr="00645A77">
        <w:rPr>
          <w:rFonts w:ascii="Times New Roman" w:hAnsi="Times New Roman" w:cs="Times New Roman"/>
          <w:b/>
          <w:sz w:val="24"/>
          <w:szCs w:val="24"/>
        </w:rPr>
        <w:t>POZICIONI</w:t>
      </w:r>
    </w:p>
    <w:p w:rsidR="00445F4F" w:rsidRDefault="00E37F2F" w:rsidP="00645A77">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Sekretar i</w:t>
      </w:r>
      <w:r w:rsidR="003235CE" w:rsidRPr="00645A77">
        <w:rPr>
          <w:rFonts w:ascii="Times New Roman" w:hAnsi="Times New Roman" w:cs="Times New Roman"/>
          <w:b/>
          <w:bCs/>
          <w:sz w:val="24"/>
          <w:szCs w:val="24"/>
        </w:rPr>
        <w:t xml:space="preserve"> Përgjithshëm, Bashkia </w:t>
      </w:r>
      <w:r w:rsidR="0038401D">
        <w:rPr>
          <w:rFonts w:ascii="Times New Roman" w:hAnsi="Times New Roman" w:cs="Times New Roman"/>
          <w:b/>
          <w:bCs/>
          <w:sz w:val="24"/>
          <w:szCs w:val="24"/>
        </w:rPr>
        <w:t>Devoll- Kategoria: I-5</w:t>
      </w:r>
    </w:p>
    <w:p w:rsidR="007127A4" w:rsidRDefault="007127A4" w:rsidP="00645A77">
      <w:pPr>
        <w:spacing w:after="0" w:line="240" w:lineRule="auto"/>
        <w:contextualSpacing/>
        <w:rPr>
          <w:rFonts w:ascii="Times New Roman" w:hAnsi="Times New Roman" w:cs="Times New Roman"/>
          <w:b/>
          <w:bCs/>
          <w:sz w:val="24"/>
          <w:szCs w:val="24"/>
        </w:rPr>
      </w:pPr>
    </w:p>
    <w:p w:rsidR="007127A4" w:rsidRPr="00C74907" w:rsidRDefault="007127A4" w:rsidP="007127A4">
      <w:pPr>
        <w:spacing w:after="0" w:line="240" w:lineRule="auto"/>
        <w:contextualSpacing/>
        <w:rPr>
          <w:rFonts w:ascii="Times New Roman" w:hAnsi="Times New Roman" w:cs="Times New Roman"/>
          <w:b/>
          <w:bCs/>
          <w:color w:val="FFFFFF" w:themeColor="background1"/>
          <w:sz w:val="24"/>
          <w:szCs w:val="24"/>
        </w:rPr>
      </w:pPr>
      <w:r w:rsidRPr="00C74907">
        <w:rPr>
          <w:rFonts w:ascii="Times New Roman" w:hAnsi="Times New Roman" w:cs="Times New Roman"/>
          <w:sz w:val="24"/>
          <w:szCs w:val="24"/>
        </w:rPr>
        <w:t xml:space="preserve">Pozicionet më sipër, u ofrohen fillimisht nëpunësve civilë të së njëjtës kategori për proçedurën e lëvizjes paralele! Vetëm në rast se në përfundim të proçedurës së lëvizjes paralele, rezulton se këto pozicione janë ende vakante, ato janë të vlefshëm për konkurimin nëpërmjet proçedurës së ngritjes në </w:t>
      </w:r>
      <w:proofErr w:type="gramStart"/>
      <w:r w:rsidRPr="00C74907">
        <w:rPr>
          <w:rFonts w:ascii="Times New Roman" w:hAnsi="Times New Roman" w:cs="Times New Roman"/>
          <w:sz w:val="24"/>
          <w:szCs w:val="24"/>
        </w:rPr>
        <w:t xml:space="preserve">detyrë </w:t>
      </w:r>
      <w:r w:rsidRPr="00C74907">
        <w:rPr>
          <w:rFonts w:ascii="Times New Roman" w:hAnsi="Times New Roman" w:cs="Times New Roman"/>
          <w:sz w:val="24"/>
          <w:szCs w:val="24"/>
        </w:rPr>
        <w:t>.</w:t>
      </w:r>
      <w:proofErr w:type="gramEnd"/>
    </w:p>
    <w:p w:rsidR="00E304EE" w:rsidRDefault="00E304EE" w:rsidP="0038401D">
      <w:pPr>
        <w:spacing w:line="360" w:lineRule="auto"/>
        <w:jc w:val="both"/>
        <w:rPr>
          <w:rFonts w:ascii="Times New Roman" w:hAnsi="Times New Roman" w:cs="Times New Roman"/>
          <w:sz w:val="24"/>
          <w:szCs w:val="24"/>
        </w:rPr>
      </w:pPr>
    </w:p>
    <w:p w:rsidR="0038401D" w:rsidRPr="00DC69AE" w:rsidRDefault="0038401D" w:rsidP="0038401D">
      <w:pPr>
        <w:spacing w:line="360" w:lineRule="auto"/>
        <w:jc w:val="both"/>
        <w:rPr>
          <w:rFonts w:ascii="Times New Roman" w:hAnsi="Times New Roman" w:cs="Times New Roman"/>
          <w:sz w:val="24"/>
          <w:szCs w:val="24"/>
        </w:rPr>
      </w:pPr>
      <w:r w:rsidRPr="00DC69AE">
        <w:rPr>
          <w:rFonts w:ascii="Times New Roman" w:hAnsi="Times New Roman" w:cs="Times New Roman"/>
          <w:sz w:val="24"/>
          <w:szCs w:val="24"/>
        </w:rPr>
        <w:t>Për të gjitha proçedurat (lëvizje paralele, ngritje në detyrë) aplikohet në të njëjtën kohë!</w:t>
      </w: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738"/>
      </w:tblGrid>
      <w:tr w:rsidR="0038401D" w:rsidTr="00B010BA">
        <w:trPr>
          <w:trHeight w:val="435"/>
        </w:trPr>
        <w:tc>
          <w:tcPr>
            <w:tcW w:w="9738" w:type="dxa"/>
          </w:tcPr>
          <w:p w:rsidR="0038401D" w:rsidRPr="00DC69AE" w:rsidRDefault="0038401D" w:rsidP="00B010BA">
            <w:pPr>
              <w:spacing w:line="360" w:lineRule="auto"/>
              <w:jc w:val="both"/>
              <w:rPr>
                <w:rFonts w:ascii="Times New Roman" w:hAnsi="Times New Roman" w:cs="Times New Roman"/>
                <w:sz w:val="24"/>
                <w:szCs w:val="24"/>
              </w:rPr>
            </w:pPr>
            <w:r w:rsidRPr="00DC69AE">
              <w:rPr>
                <w:rFonts w:ascii="Times New Roman" w:hAnsi="Times New Roman" w:cs="Times New Roman"/>
                <w:sz w:val="24"/>
                <w:szCs w:val="24"/>
              </w:rPr>
              <w:t xml:space="preserve">Afati për dorëzimin e dokumentave </w:t>
            </w:r>
            <w:proofErr w:type="gramStart"/>
            <w:r w:rsidRPr="00DC69AE">
              <w:rPr>
                <w:rFonts w:ascii="Times New Roman" w:hAnsi="Times New Roman" w:cs="Times New Roman"/>
                <w:sz w:val="24"/>
                <w:szCs w:val="24"/>
              </w:rPr>
              <w:t xml:space="preserve">për </w:t>
            </w:r>
            <w:r w:rsidR="00E718B0">
              <w:rPr>
                <w:rFonts w:ascii="Times New Roman" w:hAnsi="Times New Roman" w:cs="Times New Roman"/>
                <w:sz w:val="24"/>
                <w:szCs w:val="24"/>
              </w:rPr>
              <w:t xml:space="preserve"> </w:t>
            </w:r>
            <w:r w:rsidRPr="00DC69AE">
              <w:rPr>
                <w:rFonts w:ascii="Times New Roman" w:hAnsi="Times New Roman" w:cs="Times New Roman"/>
                <w:sz w:val="24"/>
                <w:szCs w:val="24"/>
              </w:rPr>
              <w:t>LEVIZJE</w:t>
            </w:r>
            <w:proofErr w:type="gramEnd"/>
            <w:r w:rsidRPr="00DC69AE">
              <w:rPr>
                <w:rFonts w:ascii="Times New Roman" w:hAnsi="Times New Roman" w:cs="Times New Roman"/>
                <w:sz w:val="24"/>
                <w:szCs w:val="24"/>
              </w:rPr>
              <w:t xml:space="preserve"> PARAL</w:t>
            </w:r>
            <w:r>
              <w:rPr>
                <w:rFonts w:ascii="Times New Roman" w:hAnsi="Times New Roman" w:cs="Times New Roman"/>
                <w:sz w:val="24"/>
                <w:szCs w:val="24"/>
              </w:rPr>
              <w:t>ELE</w:t>
            </w:r>
            <w:r w:rsidR="00E718B0">
              <w:rPr>
                <w:rFonts w:ascii="Times New Roman" w:hAnsi="Times New Roman" w:cs="Times New Roman"/>
                <w:sz w:val="24"/>
                <w:szCs w:val="24"/>
              </w:rPr>
              <w:t xml:space="preserve">     29.05.2025</w:t>
            </w:r>
          </w:p>
          <w:p w:rsidR="0038401D" w:rsidRPr="00223240" w:rsidRDefault="0038401D" w:rsidP="00E718B0">
            <w:pPr>
              <w:spacing w:line="360" w:lineRule="auto"/>
              <w:jc w:val="both"/>
              <w:rPr>
                <w:rFonts w:ascii="Times New Roman" w:hAnsi="Times New Roman" w:cs="Times New Roman"/>
                <w:b/>
                <w:sz w:val="24"/>
                <w:szCs w:val="24"/>
              </w:rPr>
            </w:pPr>
            <w:r w:rsidRPr="00DC69AE">
              <w:rPr>
                <w:rFonts w:ascii="Times New Roman" w:hAnsi="Times New Roman" w:cs="Times New Roman"/>
                <w:sz w:val="24"/>
                <w:szCs w:val="24"/>
              </w:rPr>
              <w:t>Afati për dorëzimin e doku</w:t>
            </w:r>
            <w:r>
              <w:rPr>
                <w:rFonts w:ascii="Times New Roman" w:hAnsi="Times New Roman" w:cs="Times New Roman"/>
                <w:sz w:val="24"/>
                <w:szCs w:val="24"/>
              </w:rPr>
              <w:t xml:space="preserve">mentave për </w:t>
            </w:r>
            <w:r w:rsidR="00E304EE">
              <w:rPr>
                <w:rFonts w:ascii="Times New Roman" w:hAnsi="Times New Roman" w:cs="Times New Roman"/>
                <w:sz w:val="24"/>
                <w:szCs w:val="24"/>
              </w:rPr>
              <w:t xml:space="preserve"> </w:t>
            </w:r>
            <w:r>
              <w:rPr>
                <w:rFonts w:ascii="Times New Roman" w:hAnsi="Times New Roman" w:cs="Times New Roman"/>
                <w:sz w:val="24"/>
                <w:szCs w:val="24"/>
              </w:rPr>
              <w:t xml:space="preserve">NGRITJE NE DETYRE </w:t>
            </w:r>
            <w:r w:rsidR="00E718B0">
              <w:rPr>
                <w:rFonts w:ascii="Times New Roman" w:hAnsi="Times New Roman" w:cs="Times New Roman"/>
                <w:sz w:val="24"/>
                <w:szCs w:val="24"/>
              </w:rPr>
              <w:t xml:space="preserve"> 03.06.2025</w:t>
            </w:r>
          </w:p>
        </w:tc>
      </w:tr>
    </w:tbl>
    <w:p w:rsidR="00E304EE" w:rsidRDefault="00E304EE" w:rsidP="009020DB">
      <w:pPr>
        <w:rPr>
          <w:rFonts w:ascii="Times New Roman" w:hAnsi="Times New Roman" w:cs="Times New Roman"/>
          <w:b/>
          <w:sz w:val="24"/>
          <w:szCs w:val="24"/>
        </w:rPr>
      </w:pPr>
    </w:p>
    <w:p w:rsidR="009020DB" w:rsidRDefault="003235CE" w:rsidP="009020DB">
      <w:pPr>
        <w:rPr>
          <w:rFonts w:ascii="Times New Roman" w:hAnsi="Times New Roman" w:cs="Times New Roman"/>
          <w:sz w:val="24"/>
          <w:szCs w:val="24"/>
        </w:rPr>
      </w:pPr>
      <w:r w:rsidRPr="00645A77">
        <w:rPr>
          <w:rFonts w:ascii="Times New Roman" w:hAnsi="Times New Roman" w:cs="Times New Roman"/>
          <w:sz w:val="24"/>
          <w:szCs w:val="24"/>
        </w:rPr>
        <w:t xml:space="preserve">Në zbatim të nenit 32 të Ligjit nr. 152/2013 “Për nëpunësin civil”, i ndryshuar, si dhe të Kreut III, VIII të Vendimit nr. 118, datë 05/03/2014 “Për procedurat e emërimit, rekrutimit, menaxhimit dhe përfundimit të marrëdhënies në shërbimin civil të nivelit të nëpunësve civilë të nivelit të lartë drejtues dhe të anëtarëve të TND-së”, ndryshuar me VKM nr. 388, datë 06.05.2015 “Për disa ndryshime dhe shtesa në VKM nr. 118, datë 05/03/2014”, Njësia e Menaxhimit të Burimeve Njerëzore në Bashkinë </w:t>
      </w:r>
      <w:r w:rsidR="0038401D">
        <w:rPr>
          <w:rFonts w:ascii="Times New Roman" w:hAnsi="Times New Roman" w:cs="Times New Roman"/>
          <w:sz w:val="24"/>
          <w:szCs w:val="24"/>
        </w:rPr>
        <w:t xml:space="preserve">Devoll </w:t>
      </w:r>
      <w:r w:rsidRPr="00645A77">
        <w:rPr>
          <w:rFonts w:ascii="Times New Roman" w:hAnsi="Times New Roman" w:cs="Times New Roman"/>
          <w:sz w:val="24"/>
          <w:szCs w:val="24"/>
        </w:rPr>
        <w:t xml:space="preserve">shpall procedurat për plotësimin e vendit të lirë të kategorisë së lartë drejtuese nëpërmjet procedurës së </w:t>
      </w:r>
      <w:r w:rsidR="0038401D">
        <w:rPr>
          <w:rFonts w:ascii="Times New Roman" w:hAnsi="Times New Roman" w:cs="Times New Roman"/>
          <w:sz w:val="24"/>
          <w:szCs w:val="24"/>
        </w:rPr>
        <w:t xml:space="preserve">ngritjes ne </w:t>
      </w:r>
      <w:proofErr w:type="gramStart"/>
      <w:r w:rsidR="0038401D">
        <w:rPr>
          <w:rFonts w:ascii="Times New Roman" w:hAnsi="Times New Roman" w:cs="Times New Roman"/>
          <w:sz w:val="24"/>
          <w:szCs w:val="24"/>
        </w:rPr>
        <w:t xml:space="preserve">detyre </w:t>
      </w:r>
      <w:r w:rsidR="009020DB" w:rsidRPr="009020DB">
        <w:rPr>
          <w:rFonts w:ascii="Times New Roman" w:hAnsi="Times New Roman" w:cs="Times New Roman"/>
          <w:sz w:val="24"/>
          <w:szCs w:val="24"/>
        </w:rPr>
        <w:t xml:space="preserve"> në</w:t>
      </w:r>
      <w:proofErr w:type="gramEnd"/>
      <w:r w:rsidR="009020DB" w:rsidRPr="009020DB">
        <w:rPr>
          <w:rFonts w:ascii="Times New Roman" w:hAnsi="Times New Roman" w:cs="Times New Roman"/>
          <w:sz w:val="24"/>
          <w:szCs w:val="24"/>
        </w:rPr>
        <w:t xml:space="preserve"> kategorinë e lartë drejtuese</w:t>
      </w:r>
      <w:r w:rsidR="009020DB">
        <w:rPr>
          <w:rFonts w:ascii="Times New Roman" w:hAnsi="Times New Roman" w:cs="Times New Roman"/>
          <w:sz w:val="24"/>
          <w:szCs w:val="24"/>
        </w:rPr>
        <w:t xml:space="preserve"> në pozicionin</w:t>
      </w:r>
      <w:r w:rsidRPr="00645A77">
        <w:rPr>
          <w:rFonts w:ascii="Times New Roman" w:hAnsi="Times New Roman" w:cs="Times New Roman"/>
          <w:sz w:val="24"/>
          <w:szCs w:val="24"/>
        </w:rPr>
        <w:t xml:space="preserve">: </w:t>
      </w:r>
    </w:p>
    <w:p w:rsidR="00445F4F" w:rsidRPr="009020DB" w:rsidRDefault="002A1412" w:rsidP="009020DB">
      <w:pPr>
        <w:rPr>
          <w:rFonts w:ascii="Times New Roman" w:hAnsi="Times New Roman" w:cs="Times New Roman"/>
          <w:sz w:val="24"/>
          <w:szCs w:val="24"/>
        </w:rPr>
      </w:pPr>
      <w:r>
        <w:rPr>
          <w:rFonts w:ascii="Times New Roman" w:hAnsi="Times New Roman" w:cs="Times New Roman"/>
          <w:b/>
          <w:sz w:val="24"/>
          <w:szCs w:val="24"/>
        </w:rPr>
        <w:t>Sekretar i P</w:t>
      </w:r>
      <w:r w:rsidR="009020DB">
        <w:rPr>
          <w:rFonts w:ascii="Times New Roman" w:hAnsi="Times New Roman" w:cs="Times New Roman"/>
          <w:b/>
          <w:sz w:val="24"/>
          <w:szCs w:val="24"/>
        </w:rPr>
        <w:t>ërgjithshë</w:t>
      </w:r>
      <w:r w:rsidR="003235CE" w:rsidRPr="00645A77">
        <w:rPr>
          <w:rFonts w:ascii="Times New Roman" w:hAnsi="Times New Roman" w:cs="Times New Roman"/>
          <w:b/>
          <w:sz w:val="24"/>
          <w:szCs w:val="24"/>
        </w:rPr>
        <w:t>m</w:t>
      </w:r>
      <w:r>
        <w:rPr>
          <w:rFonts w:ascii="Times New Roman" w:hAnsi="Times New Roman" w:cs="Times New Roman"/>
          <w:b/>
          <w:sz w:val="24"/>
          <w:szCs w:val="24"/>
        </w:rPr>
        <w:t xml:space="preserve">, Bashkia </w:t>
      </w:r>
      <w:r w:rsidR="0038401D">
        <w:rPr>
          <w:rFonts w:ascii="Times New Roman" w:hAnsi="Times New Roman" w:cs="Times New Roman"/>
          <w:b/>
          <w:sz w:val="24"/>
          <w:szCs w:val="24"/>
        </w:rPr>
        <w:t>Devoll</w:t>
      </w:r>
      <w:r>
        <w:rPr>
          <w:rFonts w:ascii="Times New Roman" w:hAnsi="Times New Roman" w:cs="Times New Roman"/>
          <w:b/>
          <w:sz w:val="24"/>
          <w:szCs w:val="24"/>
        </w:rPr>
        <w:t>,</w:t>
      </w:r>
      <w:r w:rsidR="003235CE" w:rsidRPr="00645A77">
        <w:rPr>
          <w:rFonts w:ascii="Times New Roman" w:hAnsi="Times New Roman" w:cs="Times New Roman"/>
          <w:b/>
          <w:sz w:val="24"/>
          <w:szCs w:val="24"/>
        </w:rPr>
        <w:t xml:space="preserve"> Kategoria e </w:t>
      </w:r>
      <w:r w:rsidR="0038401D">
        <w:rPr>
          <w:rFonts w:ascii="Times New Roman" w:hAnsi="Times New Roman" w:cs="Times New Roman"/>
          <w:b/>
          <w:sz w:val="24"/>
          <w:szCs w:val="24"/>
        </w:rPr>
        <w:t>pagës I-5</w:t>
      </w:r>
      <w:r w:rsidR="003235CE" w:rsidRPr="00645A77">
        <w:rPr>
          <w:rFonts w:ascii="Times New Roman" w:hAnsi="Times New Roman" w:cs="Times New Roman"/>
          <w:b/>
          <w:sz w:val="24"/>
          <w:szCs w:val="24"/>
        </w:rPr>
        <w:t xml:space="preserve">. </w:t>
      </w:r>
    </w:p>
    <w:p w:rsidR="00C74907" w:rsidRDefault="00C74907" w:rsidP="00C74907">
      <w:pPr>
        <w:rPr>
          <w:rFonts w:ascii="Times New Roman" w:hAnsi="Times New Roman" w:cs="Times New Roman"/>
          <w:b/>
          <w:sz w:val="24"/>
        </w:rPr>
      </w:pPr>
    </w:p>
    <w:p w:rsidR="00C74907" w:rsidRPr="00E00038" w:rsidRDefault="00C74907" w:rsidP="00C74907">
      <w:r>
        <w:rPr>
          <w:rFonts w:ascii="Times New Roman" w:hAnsi="Times New Roman" w:cs="Times New Roman"/>
          <w:b/>
          <w:sz w:val="24"/>
        </w:rPr>
        <w:t>1.</w:t>
      </w:r>
      <w:proofErr w:type="gramStart"/>
      <w:r w:rsidRPr="00E00038">
        <w:rPr>
          <w:rFonts w:ascii="Times New Roman" w:hAnsi="Times New Roman" w:cs="Times New Roman"/>
          <w:b/>
          <w:sz w:val="24"/>
        </w:rPr>
        <w:t>L</w:t>
      </w:r>
      <w:r>
        <w:rPr>
          <w:rFonts w:ascii="Times New Roman" w:hAnsi="Times New Roman" w:cs="Times New Roman"/>
          <w:b/>
          <w:sz w:val="24"/>
          <w:szCs w:val="24"/>
        </w:rPr>
        <w:t xml:space="preserve">ËVIZJA  </w:t>
      </w:r>
      <w:r w:rsidRPr="00E00038">
        <w:rPr>
          <w:rFonts w:ascii="Times New Roman" w:hAnsi="Times New Roman" w:cs="Times New Roman"/>
          <w:b/>
          <w:sz w:val="24"/>
          <w:szCs w:val="24"/>
        </w:rPr>
        <w:t>PARALELE</w:t>
      </w:r>
      <w:proofErr w:type="gramEnd"/>
    </w:p>
    <w:p w:rsidR="00C74907" w:rsidRDefault="00C74907" w:rsidP="009914D0">
      <w:pPr>
        <w:spacing w:after="0" w:line="240" w:lineRule="auto"/>
        <w:contextualSpacing/>
        <w:jc w:val="both"/>
        <w:rPr>
          <w:rFonts w:ascii="Times New Roman" w:hAnsi="Times New Roman" w:cs="Times New Roman"/>
          <w:sz w:val="24"/>
          <w:szCs w:val="24"/>
        </w:rPr>
      </w:pPr>
    </w:p>
    <w:p w:rsidR="00F246DB" w:rsidRDefault="00F246DB" w:rsidP="009914D0">
      <w:pPr>
        <w:spacing w:after="0" w:line="240" w:lineRule="auto"/>
        <w:contextualSpacing/>
        <w:jc w:val="both"/>
        <w:rPr>
          <w:rFonts w:ascii="Times New Roman" w:hAnsi="Times New Roman" w:cs="Times New Roman"/>
          <w:sz w:val="24"/>
          <w:szCs w:val="24"/>
        </w:rPr>
      </w:pPr>
      <w:r>
        <w:rPr>
          <w:rFonts w:ascii="Times New Roman" w:hAnsi="Times New Roman" w:cs="Times New Roman"/>
          <w:noProof/>
          <w:sz w:val="24"/>
          <w:szCs w:val="24"/>
          <w:lang w:val="en-GB" w:eastAsia="en-GB"/>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16510</wp:posOffset>
                </wp:positionV>
                <wp:extent cx="6637020" cy="502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6637020" cy="502920"/>
                        </a:xfrm>
                        <a:prstGeom prst="rect">
                          <a:avLst/>
                        </a:prstGeom>
                        <a:solidFill>
                          <a:schemeClr val="accent1">
                            <a:lumMod val="40000"/>
                            <a:lumOff val="6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46DB" w:rsidRPr="00F246DB" w:rsidRDefault="00F246DB" w:rsidP="00F246DB">
                            <w:pPr>
                              <w:shd w:val="clear" w:color="auto" w:fill="BDD6EE" w:themeFill="accent1" w:themeFillTint="66"/>
                              <w:spacing w:after="0" w:line="240" w:lineRule="auto"/>
                              <w:contextualSpacing/>
                              <w:jc w:val="both"/>
                              <w:rPr>
                                <w:rFonts w:ascii="Times New Roman" w:hAnsi="Times New Roman" w:cs="Times New Roman"/>
                                <w:color w:val="000000" w:themeColor="text1"/>
                                <w:sz w:val="24"/>
                                <w:szCs w:val="24"/>
                              </w:rPr>
                            </w:pPr>
                            <w:r w:rsidRPr="00F246DB">
                              <w:rPr>
                                <w:rFonts w:ascii="Times New Roman" w:hAnsi="Times New Roman" w:cs="Times New Roman"/>
                                <w:color w:val="000000" w:themeColor="text1"/>
                                <w:sz w:val="24"/>
                                <w:szCs w:val="24"/>
                              </w:rPr>
                              <w:t xml:space="preserve">Pozicioni më sipër u ofrohet nëpunësve civilë </w:t>
                            </w:r>
                            <w:r w:rsidR="00461637">
                              <w:rPr>
                                <w:rFonts w:ascii="Times New Roman" w:hAnsi="Times New Roman" w:cs="Times New Roman"/>
                                <w:color w:val="000000" w:themeColor="text1"/>
                                <w:sz w:val="24"/>
                                <w:szCs w:val="24"/>
                              </w:rPr>
                              <w:t>që janë minimalisht të nivelit të</w:t>
                            </w:r>
                            <w:r w:rsidR="009020DB">
                              <w:rPr>
                                <w:rFonts w:ascii="Times New Roman" w:hAnsi="Times New Roman" w:cs="Times New Roman"/>
                                <w:color w:val="000000" w:themeColor="text1"/>
                                <w:sz w:val="24"/>
                                <w:szCs w:val="24"/>
                              </w:rPr>
                              <w:t xml:space="preserve"> </w:t>
                            </w:r>
                            <w:r w:rsidR="007127A4">
                              <w:rPr>
                                <w:rFonts w:ascii="Times New Roman" w:hAnsi="Times New Roman" w:cs="Times New Roman"/>
                                <w:color w:val="000000" w:themeColor="text1"/>
                                <w:sz w:val="24"/>
                                <w:szCs w:val="24"/>
                              </w:rPr>
                              <w:t xml:space="preserve">larte </w:t>
                            </w:r>
                            <w:r w:rsidR="009020DB">
                              <w:rPr>
                                <w:rFonts w:ascii="Times New Roman" w:hAnsi="Times New Roman" w:cs="Times New Roman"/>
                                <w:color w:val="000000" w:themeColor="text1"/>
                                <w:sz w:val="24"/>
                                <w:szCs w:val="24"/>
                              </w:rPr>
                              <w:t xml:space="preserve">drejtues dhe </w:t>
                            </w:r>
                            <w:r w:rsidRPr="00F246DB">
                              <w:rPr>
                                <w:rFonts w:ascii="Times New Roman" w:hAnsi="Times New Roman" w:cs="Times New Roman"/>
                                <w:color w:val="000000" w:themeColor="text1"/>
                                <w:sz w:val="24"/>
                                <w:szCs w:val="24"/>
                              </w:rPr>
                              <w:t>që plotësojnë kr</w:t>
                            </w:r>
                            <w:r w:rsidR="00E718B0">
                              <w:rPr>
                                <w:rFonts w:ascii="Times New Roman" w:hAnsi="Times New Roman" w:cs="Times New Roman"/>
                                <w:color w:val="000000" w:themeColor="text1"/>
                                <w:sz w:val="24"/>
                                <w:szCs w:val="24"/>
                              </w:rPr>
                              <w:t xml:space="preserve">iteret për të njëjtën kategori nga institucionet e tjera </w:t>
                            </w:r>
                            <w:proofErr w:type="gramStart"/>
                            <w:r w:rsidR="00E718B0">
                              <w:rPr>
                                <w:rFonts w:ascii="Times New Roman" w:hAnsi="Times New Roman" w:cs="Times New Roman"/>
                                <w:color w:val="000000" w:themeColor="text1"/>
                                <w:sz w:val="24"/>
                                <w:szCs w:val="24"/>
                              </w:rPr>
                              <w:t>pjese  e</w:t>
                            </w:r>
                            <w:proofErr w:type="gramEnd"/>
                            <w:r w:rsidR="00E718B0">
                              <w:rPr>
                                <w:rFonts w:ascii="Times New Roman" w:hAnsi="Times New Roman" w:cs="Times New Roman"/>
                                <w:color w:val="000000" w:themeColor="text1"/>
                                <w:sz w:val="24"/>
                                <w:szCs w:val="24"/>
                              </w:rPr>
                              <w:t xml:space="preserve"> sherbimit civil.</w:t>
                            </w:r>
                          </w:p>
                          <w:p w:rsidR="00F246DB" w:rsidRDefault="00F246DB" w:rsidP="00F246D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7" style="position:absolute;left:0;text-align:left;margin-left:1.5pt;margin-top:1.3pt;width:522.6pt;height:3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" fillcolor="#bdd6ee [1300]" strokecolor="#5a5a5a [2109]" strokeweight="1pt">
                <v:textbox>
                  <w:txbxContent>
                    <w:p w:rsidR="00F246DB" w:rsidRPr="00F246DB" w:rsidRDefault="00F246DB" w:rsidP="00F246DB">
                      <w:pPr>
                        <w:shd w:val="clear" w:color="auto" w:fill="BDD6EE" w:themeFill="accent1" w:themeFillTint="66"/>
                        <w:spacing w:after="0" w:line="240" w:lineRule="auto"/>
                        <w:contextualSpacing/>
                        <w:jc w:val="both"/>
                        <w:rPr>
                          <w:rFonts w:ascii="Times New Roman" w:hAnsi="Times New Roman" w:cs="Times New Roman"/>
                          <w:color w:val="000000" w:themeColor="text1"/>
                          <w:sz w:val="24"/>
                          <w:szCs w:val="24"/>
                        </w:rPr>
                      </w:pPr>
                      <w:r w:rsidRPr="00F246DB">
                        <w:rPr>
                          <w:rFonts w:ascii="Times New Roman" w:hAnsi="Times New Roman" w:cs="Times New Roman"/>
                          <w:color w:val="000000" w:themeColor="text1"/>
                          <w:sz w:val="24"/>
                          <w:szCs w:val="24"/>
                        </w:rPr>
                        <w:t xml:space="preserve">Pozicioni më sipër u ofrohet nëpunësve civilë </w:t>
                      </w:r>
                      <w:r w:rsidR="00461637">
                        <w:rPr>
                          <w:rFonts w:ascii="Times New Roman" w:hAnsi="Times New Roman" w:cs="Times New Roman"/>
                          <w:color w:val="000000" w:themeColor="text1"/>
                          <w:sz w:val="24"/>
                          <w:szCs w:val="24"/>
                        </w:rPr>
                        <w:t>që janë minimalisht të nivelit të</w:t>
                      </w:r>
                      <w:r w:rsidR="009020DB">
                        <w:rPr>
                          <w:rFonts w:ascii="Times New Roman" w:hAnsi="Times New Roman" w:cs="Times New Roman"/>
                          <w:color w:val="000000" w:themeColor="text1"/>
                          <w:sz w:val="24"/>
                          <w:szCs w:val="24"/>
                        </w:rPr>
                        <w:t xml:space="preserve"> </w:t>
                      </w:r>
                      <w:r w:rsidR="007127A4">
                        <w:rPr>
                          <w:rFonts w:ascii="Times New Roman" w:hAnsi="Times New Roman" w:cs="Times New Roman"/>
                          <w:color w:val="000000" w:themeColor="text1"/>
                          <w:sz w:val="24"/>
                          <w:szCs w:val="24"/>
                        </w:rPr>
                        <w:t xml:space="preserve">larte </w:t>
                      </w:r>
                      <w:r w:rsidR="009020DB">
                        <w:rPr>
                          <w:rFonts w:ascii="Times New Roman" w:hAnsi="Times New Roman" w:cs="Times New Roman"/>
                          <w:color w:val="000000" w:themeColor="text1"/>
                          <w:sz w:val="24"/>
                          <w:szCs w:val="24"/>
                        </w:rPr>
                        <w:t xml:space="preserve">drejtues dhe </w:t>
                      </w:r>
                      <w:r w:rsidRPr="00F246DB">
                        <w:rPr>
                          <w:rFonts w:ascii="Times New Roman" w:hAnsi="Times New Roman" w:cs="Times New Roman"/>
                          <w:color w:val="000000" w:themeColor="text1"/>
                          <w:sz w:val="24"/>
                          <w:szCs w:val="24"/>
                        </w:rPr>
                        <w:t>që plotësojnë kr</w:t>
                      </w:r>
                      <w:r w:rsidR="00E718B0">
                        <w:rPr>
                          <w:rFonts w:ascii="Times New Roman" w:hAnsi="Times New Roman" w:cs="Times New Roman"/>
                          <w:color w:val="000000" w:themeColor="text1"/>
                          <w:sz w:val="24"/>
                          <w:szCs w:val="24"/>
                        </w:rPr>
                        <w:t xml:space="preserve">iteret për të njëjtën kategori nga institucionet e tjera </w:t>
                      </w:r>
                      <w:proofErr w:type="gramStart"/>
                      <w:r w:rsidR="00E718B0">
                        <w:rPr>
                          <w:rFonts w:ascii="Times New Roman" w:hAnsi="Times New Roman" w:cs="Times New Roman"/>
                          <w:color w:val="000000" w:themeColor="text1"/>
                          <w:sz w:val="24"/>
                          <w:szCs w:val="24"/>
                        </w:rPr>
                        <w:t>pjese  e</w:t>
                      </w:r>
                      <w:proofErr w:type="gramEnd"/>
                      <w:r w:rsidR="00E718B0">
                        <w:rPr>
                          <w:rFonts w:ascii="Times New Roman" w:hAnsi="Times New Roman" w:cs="Times New Roman"/>
                          <w:color w:val="000000" w:themeColor="text1"/>
                          <w:sz w:val="24"/>
                          <w:szCs w:val="24"/>
                        </w:rPr>
                        <w:t xml:space="preserve"> sherbimit civil.</w:t>
                      </w:r>
                    </w:p>
                    <w:p w:rsidR="00F246DB" w:rsidRDefault="00F246DB" w:rsidP="00F246DB">
                      <w:pPr>
                        <w:jc w:val="center"/>
                      </w:pPr>
                    </w:p>
                  </w:txbxContent>
                </v:textbox>
              </v:rect>
            </w:pict>
          </mc:Fallback>
        </mc:AlternateContent>
      </w:r>
    </w:p>
    <w:p w:rsidR="00F246DB" w:rsidRDefault="00F246DB" w:rsidP="009914D0">
      <w:pPr>
        <w:spacing w:after="0" w:line="240" w:lineRule="auto"/>
        <w:contextualSpacing/>
        <w:jc w:val="both"/>
        <w:rPr>
          <w:rFonts w:ascii="Times New Roman" w:hAnsi="Times New Roman" w:cs="Times New Roman"/>
          <w:sz w:val="24"/>
          <w:szCs w:val="24"/>
        </w:rPr>
      </w:pPr>
    </w:p>
    <w:p w:rsidR="00F246DB" w:rsidRDefault="00F246DB" w:rsidP="009914D0">
      <w:pPr>
        <w:spacing w:after="0" w:line="240" w:lineRule="auto"/>
        <w:contextualSpacing/>
        <w:jc w:val="both"/>
        <w:rPr>
          <w:rFonts w:ascii="Times New Roman" w:hAnsi="Times New Roman" w:cs="Times New Roman"/>
          <w:sz w:val="24"/>
          <w:szCs w:val="24"/>
        </w:rPr>
      </w:pPr>
    </w:p>
    <w:p w:rsidR="00F246DB" w:rsidRDefault="00F246DB" w:rsidP="009914D0">
      <w:pPr>
        <w:spacing w:after="0" w:line="240" w:lineRule="auto"/>
        <w:contextualSpacing/>
        <w:jc w:val="both"/>
        <w:rPr>
          <w:rFonts w:ascii="Times New Roman" w:hAnsi="Times New Roman" w:cs="Times New Roman"/>
          <w:b/>
          <w:sz w:val="24"/>
          <w:szCs w:val="24"/>
        </w:rPr>
      </w:pPr>
    </w:p>
    <w:p w:rsidR="00E37F2F" w:rsidRDefault="002C5DCE" w:rsidP="009914D0">
      <w:pPr>
        <w:spacing w:after="0" w:line="240" w:lineRule="auto"/>
        <w:contextualSpacing/>
        <w:jc w:val="both"/>
        <w:rPr>
          <w:rFonts w:ascii="Times New Roman" w:hAnsi="Times New Roman" w:cs="Times New Roman"/>
          <w:b/>
          <w:sz w:val="24"/>
          <w:szCs w:val="24"/>
        </w:rPr>
      </w:pPr>
      <w:r w:rsidRPr="00645A77">
        <w:rPr>
          <w:rFonts w:ascii="Times New Roman" w:hAnsi="Times New Roman" w:cs="Times New Roman"/>
          <w:b/>
          <w:sz w:val="24"/>
          <w:szCs w:val="24"/>
        </w:rPr>
        <w:t xml:space="preserve">Afati për dorëzimin e dokumentave data </w:t>
      </w:r>
      <w:r w:rsidR="00E718B0">
        <w:rPr>
          <w:rFonts w:ascii="Times New Roman" w:hAnsi="Times New Roman" w:cs="Times New Roman"/>
          <w:b/>
          <w:sz w:val="24"/>
          <w:szCs w:val="24"/>
        </w:rPr>
        <w:softHyphen/>
      </w:r>
      <w:r w:rsidR="00E718B0">
        <w:rPr>
          <w:rFonts w:ascii="Times New Roman" w:hAnsi="Times New Roman" w:cs="Times New Roman"/>
          <w:b/>
          <w:sz w:val="24"/>
          <w:szCs w:val="24"/>
        </w:rPr>
        <w:softHyphen/>
      </w:r>
      <w:r w:rsidR="00E718B0">
        <w:rPr>
          <w:rFonts w:ascii="Times New Roman" w:hAnsi="Times New Roman" w:cs="Times New Roman"/>
          <w:b/>
          <w:sz w:val="24"/>
          <w:szCs w:val="24"/>
        </w:rPr>
        <w:softHyphen/>
        <w:t>29.05.2025</w:t>
      </w:r>
      <w:r w:rsidR="00B13689">
        <w:rPr>
          <w:rFonts w:ascii="Times New Roman" w:hAnsi="Times New Roman" w:cs="Times New Roman"/>
          <w:b/>
          <w:sz w:val="24"/>
          <w:szCs w:val="24"/>
        </w:rPr>
        <w:t>.</w:t>
      </w:r>
    </w:p>
    <w:p w:rsidR="00B13689" w:rsidRPr="00E37F2F" w:rsidRDefault="00B13689" w:rsidP="009914D0">
      <w:pPr>
        <w:spacing w:after="0" w:line="240" w:lineRule="auto"/>
        <w:contextualSpacing/>
        <w:jc w:val="both"/>
        <w:rPr>
          <w:rFonts w:ascii="Times New Roman" w:hAnsi="Times New Roman" w:cs="Times New Roman"/>
          <w:b/>
          <w:sz w:val="24"/>
          <w:szCs w:val="24"/>
        </w:rPr>
      </w:pPr>
      <w:bookmarkStart w:id="0" w:name="_GoBack"/>
      <w:bookmarkEnd w:id="0"/>
    </w:p>
    <w:p w:rsidR="002C5DCE" w:rsidRPr="00E37F2F" w:rsidRDefault="00AB0AA8" w:rsidP="009914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2C5DCE" w:rsidRPr="00E37F2F">
        <w:rPr>
          <w:rFonts w:ascii="Times New Roman" w:hAnsi="Times New Roman" w:cs="Times New Roman"/>
          <w:b/>
          <w:sz w:val="24"/>
          <w:szCs w:val="24"/>
        </w:rPr>
        <w:t>QËLLIMI I PËRGJITHSHËM I POZICIONIT TË PUNËS</w:t>
      </w:r>
    </w:p>
    <w:p w:rsidR="00E37F2F" w:rsidRDefault="00E37F2F" w:rsidP="009914D0">
      <w:pPr>
        <w:spacing w:after="0" w:line="240" w:lineRule="auto"/>
        <w:jc w:val="both"/>
        <w:rPr>
          <w:rFonts w:ascii="Times New Roman" w:hAnsi="Times New Roman" w:cs="Times New Roman"/>
          <w:sz w:val="24"/>
          <w:szCs w:val="24"/>
        </w:rPr>
      </w:pPr>
    </w:p>
    <w:p w:rsidR="0058241B" w:rsidRDefault="002C5DCE" w:rsidP="0058241B">
      <w:pPr>
        <w:pStyle w:val="ListParagraph"/>
        <w:ind w:left="288"/>
        <w:jc w:val="both"/>
      </w:pPr>
      <w:r w:rsidRPr="00B13689">
        <w:t xml:space="preserve">Sekretari i Përgjithshëm është nëpunësi më i lartë civil në </w:t>
      </w:r>
      <w:r w:rsidR="00057135" w:rsidRPr="00B13689">
        <w:t xml:space="preserve">Bashkinë e </w:t>
      </w:r>
      <w:r w:rsidR="0038401D">
        <w:t xml:space="preserve">Devollit </w:t>
      </w:r>
      <w:r w:rsidRPr="00B13689">
        <w:t xml:space="preserve">. </w:t>
      </w:r>
    </w:p>
    <w:p w:rsidR="00F246DB"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Ai raporton dhe jep llogari drejtpërdrejt te titullari i institucionit</w:t>
      </w:r>
      <w:r w:rsidR="00057135" w:rsidRPr="0058241B">
        <w:rPr>
          <w:rFonts w:ascii="Times New Roman" w:hAnsi="Times New Roman" w:cs="Times New Roman"/>
          <w:sz w:val="24"/>
          <w:szCs w:val="24"/>
        </w:rPr>
        <w:t>.</w:t>
      </w:r>
    </w:p>
    <w:p w:rsidR="00F246DB" w:rsidRPr="0058241B" w:rsidRDefault="00F246DB"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K</w:t>
      </w:r>
      <w:r w:rsidR="002C5DCE" w:rsidRPr="0058241B">
        <w:rPr>
          <w:rFonts w:ascii="Times New Roman" w:hAnsi="Times New Roman" w:cs="Times New Roman"/>
          <w:sz w:val="24"/>
          <w:szCs w:val="24"/>
        </w:rPr>
        <w:t xml:space="preserve">a rol kryesor në formulimin e politikave dhe zbatimin e tyre. </w:t>
      </w:r>
    </w:p>
    <w:p w:rsidR="00F246DB"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 xml:space="preserve">Koordinon dhe garanton përfshirjen e kontributeve të dhëna nga një numër drejtorish, të cilat kanë lidhje midis tyre, gjatë procesit të formulimit të politikave, sipas fushës që mbulon institucioni. </w:t>
      </w:r>
    </w:p>
    <w:p w:rsidR="00F246DB"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 xml:space="preserve">Siguron zbatimin e vendimeve lidhur me politikat, duke ndjekur rregullisht procesin dhe duke marrë masa për zgjidhjen e problemeve. </w:t>
      </w:r>
    </w:p>
    <w:p w:rsidR="00F246DB"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 xml:space="preserve">Siguron zbatimin e programeve sektoriale dhe zhvillimin e mëtejshëm të tyre dhe siguron drejtim strategjik afatgjatë. </w:t>
      </w:r>
    </w:p>
    <w:p w:rsidR="00057135"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Eshtë përgjegjës për përgatitjen, zbatimin, kontrollin e brendshëm financiar, monitorimin, raportimin, kontabilitetin dhe auditimin e brendshëm të buxhetit të institucionit dhe përgjigjet përpara nëpunësit të parë autorizues në përputhje me legjislacionin për menaxhimin e sistemit buxhetor në Republikën e Shqipërisë.</w:t>
      </w:r>
    </w:p>
    <w:p w:rsidR="00057135"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Analizon raporte, identifikon mundësitë për reduktim të shpenzimeve, për përmirësim të politikave, programeve dhe performancës institucionale, menaxhon drejtpërsëdrejti drejtorët e përgjithshëm përmes procesit të raportimit dhe delegimit dhe menaxhon nëpunësit civilë dhe punonjësit e tjerë të institucionit.</w:t>
      </w:r>
    </w:p>
    <w:p w:rsidR="00057135"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 xml:space="preserve">Organizon punën dhe përcakton detyrat sipas njësive kryesore administrative, siguron një klimë bashkëpunimi dhe gjithëpërfshirjeje të stafit dhe promovon zhvillimin e kapaciteteve njerëzore. </w:t>
      </w:r>
    </w:p>
    <w:p w:rsidR="00057135"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 xml:space="preserve">Eshtë përgjegjës për ristrukturimin organizativ të institucioni, miraton përshkrimet e punës së nëpunësve të institucionit. </w:t>
      </w:r>
    </w:p>
    <w:p w:rsidR="00057135"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 xml:space="preserve">Garanton respektimin e afateve në nxjerrjen e akteve administrative dhe ruajtjen e sekretit shtetëror. </w:t>
      </w:r>
    </w:p>
    <w:p w:rsidR="00057135" w:rsidRPr="0058241B" w:rsidRDefault="002C5DCE"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Promovon iniciativa për përmirësimin</w:t>
      </w:r>
      <w:r w:rsidR="0011217D" w:rsidRPr="0058241B">
        <w:rPr>
          <w:rFonts w:ascii="Times New Roman" w:hAnsi="Times New Roman" w:cs="Times New Roman"/>
          <w:sz w:val="24"/>
          <w:szCs w:val="24"/>
        </w:rPr>
        <w:t xml:space="preserve"> e shërbimeve me publikun. </w:t>
      </w:r>
    </w:p>
    <w:p w:rsidR="00057135" w:rsidRPr="0058241B" w:rsidRDefault="0011217D"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P</w:t>
      </w:r>
      <w:r w:rsidR="002C5DCE" w:rsidRPr="0058241B">
        <w:rPr>
          <w:rFonts w:ascii="Times New Roman" w:hAnsi="Times New Roman" w:cs="Times New Roman"/>
          <w:sz w:val="24"/>
          <w:szCs w:val="24"/>
        </w:rPr>
        <w:t>ërfaqëson institucionin, me autorizim të titul</w:t>
      </w:r>
      <w:r w:rsidRPr="0058241B">
        <w:rPr>
          <w:rFonts w:ascii="Times New Roman" w:hAnsi="Times New Roman" w:cs="Times New Roman"/>
          <w:sz w:val="24"/>
          <w:szCs w:val="24"/>
        </w:rPr>
        <w:t xml:space="preserve">larit, brenda dhe jashtë vendit. </w:t>
      </w:r>
    </w:p>
    <w:p w:rsidR="002C5DCE" w:rsidRPr="0058241B" w:rsidRDefault="0011217D" w:rsidP="0058241B">
      <w:pPr>
        <w:spacing w:after="0" w:line="240" w:lineRule="auto"/>
        <w:ind w:left="288"/>
        <w:jc w:val="both"/>
        <w:rPr>
          <w:rFonts w:ascii="Times New Roman" w:hAnsi="Times New Roman" w:cs="Times New Roman"/>
          <w:sz w:val="24"/>
          <w:szCs w:val="24"/>
        </w:rPr>
      </w:pPr>
      <w:r w:rsidRPr="0058241B">
        <w:rPr>
          <w:rFonts w:ascii="Times New Roman" w:hAnsi="Times New Roman" w:cs="Times New Roman"/>
          <w:sz w:val="24"/>
          <w:szCs w:val="24"/>
        </w:rPr>
        <w:t>K</w:t>
      </w:r>
      <w:r w:rsidR="002C5DCE" w:rsidRPr="0058241B">
        <w:rPr>
          <w:rFonts w:ascii="Times New Roman" w:hAnsi="Times New Roman" w:cs="Times New Roman"/>
          <w:sz w:val="24"/>
          <w:szCs w:val="24"/>
        </w:rPr>
        <w:t>ryen detyra të tjera të ngarkuara me urdhër të titullarit.</w:t>
      </w:r>
    </w:p>
    <w:p w:rsidR="003147FD" w:rsidRDefault="003147FD" w:rsidP="0058241B">
      <w:pPr>
        <w:spacing w:after="0" w:line="240" w:lineRule="auto"/>
        <w:ind w:left="432"/>
        <w:contextualSpacing/>
        <w:jc w:val="both"/>
        <w:rPr>
          <w:rFonts w:ascii="Times New Roman" w:hAnsi="Times New Roman" w:cs="Times New Roman"/>
          <w:b/>
          <w:sz w:val="24"/>
          <w:szCs w:val="24"/>
        </w:rPr>
      </w:pPr>
    </w:p>
    <w:p w:rsidR="00C74907" w:rsidRDefault="00C74907" w:rsidP="0058241B">
      <w:pPr>
        <w:spacing w:after="0" w:line="240" w:lineRule="auto"/>
        <w:ind w:left="432"/>
        <w:contextualSpacing/>
        <w:jc w:val="both"/>
        <w:rPr>
          <w:rFonts w:ascii="Times New Roman" w:hAnsi="Times New Roman" w:cs="Times New Roman"/>
          <w:b/>
          <w:sz w:val="24"/>
          <w:szCs w:val="24"/>
        </w:rPr>
      </w:pPr>
    </w:p>
    <w:p w:rsidR="00AB0AA8" w:rsidRPr="009020DB" w:rsidRDefault="00AB0AA8" w:rsidP="00AB0AA8">
      <w:pPr>
        <w:pStyle w:val="ListParagraph"/>
        <w:numPr>
          <w:ilvl w:val="0"/>
          <w:numId w:val="10"/>
        </w:numPr>
        <w:ind w:left="504"/>
        <w:contextualSpacing/>
        <w:jc w:val="both"/>
        <w:rPr>
          <w:b/>
        </w:rPr>
      </w:pPr>
      <w:r w:rsidRPr="009020DB">
        <w:rPr>
          <w:b/>
        </w:rPr>
        <w:t>KUSHTET DHE KRITERET E VEÇANTA</w:t>
      </w:r>
    </w:p>
    <w:p w:rsidR="00AB0AA8" w:rsidRPr="00E37F2F" w:rsidRDefault="00AB0AA8" w:rsidP="00AB0AA8">
      <w:pPr>
        <w:spacing w:after="0" w:line="240" w:lineRule="auto"/>
        <w:contextualSpacing/>
        <w:jc w:val="both"/>
        <w:rPr>
          <w:rFonts w:ascii="Times New Roman" w:hAnsi="Times New Roman" w:cs="Times New Roman"/>
          <w:b/>
          <w:sz w:val="24"/>
          <w:szCs w:val="24"/>
        </w:rPr>
      </w:pPr>
    </w:p>
    <w:p w:rsidR="00AB0AA8" w:rsidRDefault="00AB0AA8" w:rsidP="00AB0AA8">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Pr="00B704CD">
        <w:rPr>
          <w:rFonts w:ascii="Times New Roman" w:hAnsi="Times New Roman" w:cs="Times New Roman"/>
          <w:b/>
          <w:bCs/>
          <w:sz w:val="24"/>
          <w:szCs w:val="24"/>
        </w:rPr>
        <w:t>KRITERET E PËRGJITHSHME DHE VECANTA QË DUHET TË PLOTËSOJË KANDIDATI PËR KËTË POZICION JANË SI MË POSHTË:</w:t>
      </w:r>
    </w:p>
    <w:p w:rsidR="00AB0AA8" w:rsidRDefault="00AB0AA8" w:rsidP="00AB0AA8">
      <w:pPr>
        <w:spacing w:after="0" w:line="240" w:lineRule="auto"/>
        <w:contextualSpacing/>
        <w:jc w:val="both"/>
        <w:rPr>
          <w:rFonts w:ascii="Times New Roman" w:hAnsi="Times New Roman" w:cs="Times New Roman"/>
          <w:b/>
          <w:bCs/>
          <w:sz w:val="24"/>
          <w:szCs w:val="24"/>
        </w:rPr>
      </w:pPr>
    </w:p>
    <w:p w:rsidR="00AB0AA8" w:rsidRDefault="00AB0AA8" w:rsidP="00AB0AA8">
      <w:pPr>
        <w:spacing w:after="0" w:line="240" w:lineRule="auto"/>
        <w:contextualSpacing/>
        <w:jc w:val="both"/>
        <w:rPr>
          <w:rFonts w:ascii="Times New Roman" w:hAnsi="Times New Roman" w:cs="Times New Roman"/>
          <w:b/>
          <w:bCs/>
          <w:sz w:val="24"/>
          <w:szCs w:val="24"/>
        </w:rPr>
      </w:pPr>
      <w:r w:rsidRPr="00645A77">
        <w:rPr>
          <w:rFonts w:ascii="Times New Roman" w:hAnsi="Times New Roman" w:cs="Times New Roman"/>
          <w:b/>
          <w:bCs/>
          <w:sz w:val="24"/>
          <w:szCs w:val="24"/>
        </w:rPr>
        <w:t>Kushtet që duhet të plotësojë kandidati janë:</w:t>
      </w:r>
    </w:p>
    <w:p w:rsidR="00AB0AA8" w:rsidRDefault="00AB0AA8" w:rsidP="00AB0AA8">
      <w:pPr>
        <w:spacing w:after="0" w:line="240" w:lineRule="auto"/>
        <w:contextualSpacing/>
        <w:jc w:val="both"/>
        <w:rPr>
          <w:rFonts w:ascii="Times New Roman" w:hAnsi="Times New Roman" w:cs="Times New Roman"/>
          <w:b/>
          <w:bCs/>
          <w:sz w:val="24"/>
          <w:szCs w:val="24"/>
        </w:rPr>
      </w:pPr>
    </w:p>
    <w:p w:rsidR="00AB0AA8" w:rsidRPr="00E50D85" w:rsidRDefault="00AB0AA8" w:rsidP="00AB0AA8">
      <w:pPr>
        <w:pStyle w:val="ListParagraph"/>
        <w:numPr>
          <w:ilvl w:val="0"/>
          <w:numId w:val="11"/>
        </w:numPr>
        <w:ind w:left="360"/>
        <w:contextualSpacing/>
        <w:jc w:val="both"/>
        <w:rPr>
          <w:bCs/>
        </w:rPr>
      </w:pPr>
      <w:r w:rsidRPr="00E50D85">
        <w:rPr>
          <w:bCs/>
        </w:rPr>
        <w:t>të jetë shtetas shqiptar;</w:t>
      </w:r>
    </w:p>
    <w:p w:rsidR="00AB0AA8" w:rsidRPr="00E50D85" w:rsidRDefault="00AB0AA8" w:rsidP="00AB0AA8">
      <w:pPr>
        <w:pStyle w:val="ListParagraph"/>
        <w:numPr>
          <w:ilvl w:val="0"/>
          <w:numId w:val="11"/>
        </w:numPr>
        <w:ind w:left="360"/>
        <w:contextualSpacing/>
        <w:jc w:val="both"/>
        <w:rPr>
          <w:bCs/>
        </w:rPr>
      </w:pPr>
      <w:r w:rsidRPr="00E50D85">
        <w:rPr>
          <w:bCs/>
        </w:rPr>
        <w:t>të ketë zotësi të plotë për të vepruar;</w:t>
      </w:r>
    </w:p>
    <w:p w:rsidR="00AB0AA8" w:rsidRPr="00E50D85" w:rsidRDefault="00AB0AA8" w:rsidP="00AB0AA8">
      <w:pPr>
        <w:pStyle w:val="ListParagraph"/>
        <w:numPr>
          <w:ilvl w:val="0"/>
          <w:numId w:val="11"/>
        </w:numPr>
        <w:ind w:left="360"/>
        <w:contextualSpacing/>
        <w:jc w:val="both"/>
        <w:rPr>
          <w:bCs/>
        </w:rPr>
      </w:pPr>
      <w:r w:rsidRPr="00E50D85">
        <w:rPr>
          <w:bCs/>
        </w:rPr>
        <w:t>të zotërojë gjuhën shqipe, të shkruar dhe të folur;</w:t>
      </w:r>
    </w:p>
    <w:p w:rsidR="00AB0AA8" w:rsidRPr="00E50D85" w:rsidRDefault="00AB0AA8" w:rsidP="00AB0AA8">
      <w:pPr>
        <w:pStyle w:val="ListParagraph"/>
        <w:numPr>
          <w:ilvl w:val="0"/>
          <w:numId w:val="11"/>
        </w:numPr>
        <w:ind w:left="360"/>
        <w:contextualSpacing/>
        <w:jc w:val="both"/>
        <w:rPr>
          <w:bCs/>
        </w:rPr>
      </w:pPr>
      <w:r w:rsidRPr="00E50D85">
        <w:rPr>
          <w:bCs/>
        </w:rPr>
        <w:t>të jetë në kushte shëndetësore që e lejojnë të kryejë detyrën përkatëse;</w:t>
      </w:r>
    </w:p>
    <w:p w:rsidR="00AB0AA8" w:rsidRPr="00E50D85" w:rsidRDefault="00AB0AA8" w:rsidP="00AB0AA8">
      <w:pPr>
        <w:pStyle w:val="ListParagraph"/>
        <w:numPr>
          <w:ilvl w:val="0"/>
          <w:numId w:val="11"/>
        </w:numPr>
        <w:ind w:left="360"/>
        <w:contextualSpacing/>
        <w:jc w:val="both"/>
        <w:rPr>
          <w:bCs/>
        </w:rPr>
      </w:pPr>
      <w:r w:rsidRPr="00E50D85">
        <w:rPr>
          <w:bCs/>
        </w:rPr>
        <w:lastRenderedPageBreak/>
        <w:t>të mos jetë i dënuar me vendim të formës së prerë për kryerjen e një krimi apo për kryerjen e</w:t>
      </w:r>
    </w:p>
    <w:p w:rsidR="00AB0AA8" w:rsidRPr="00E50D85" w:rsidRDefault="00AB0AA8" w:rsidP="00AB0AA8">
      <w:pPr>
        <w:pStyle w:val="ListParagraph"/>
        <w:numPr>
          <w:ilvl w:val="0"/>
          <w:numId w:val="11"/>
        </w:numPr>
        <w:ind w:left="360"/>
        <w:contextualSpacing/>
        <w:jc w:val="both"/>
        <w:rPr>
          <w:bCs/>
        </w:rPr>
      </w:pPr>
      <w:r w:rsidRPr="00E50D85">
        <w:rPr>
          <w:bCs/>
        </w:rPr>
        <w:t>një kundërvajtjeje penale me dashje;</w:t>
      </w:r>
    </w:p>
    <w:p w:rsidR="00AB0AA8" w:rsidRPr="00E50D85" w:rsidRDefault="00AB0AA8" w:rsidP="00AB0AA8">
      <w:pPr>
        <w:pStyle w:val="ListParagraph"/>
        <w:numPr>
          <w:ilvl w:val="0"/>
          <w:numId w:val="11"/>
        </w:numPr>
        <w:ind w:left="360"/>
        <w:contextualSpacing/>
        <w:jc w:val="both"/>
        <w:rPr>
          <w:bCs/>
        </w:rPr>
      </w:pPr>
      <w:r w:rsidRPr="00E50D85">
        <w:rPr>
          <w:bCs/>
        </w:rPr>
        <w:t>ndaj tij të mos jetë marrë masa disiplinore e largimit nga shërbimi civil, që nuk është shuar</w:t>
      </w:r>
    </w:p>
    <w:p w:rsidR="00AB0AA8" w:rsidRPr="00E50D85" w:rsidRDefault="00AB0AA8" w:rsidP="00AB0AA8">
      <w:pPr>
        <w:pStyle w:val="ListParagraph"/>
        <w:numPr>
          <w:ilvl w:val="0"/>
          <w:numId w:val="11"/>
        </w:numPr>
        <w:ind w:left="360"/>
        <w:contextualSpacing/>
        <w:jc w:val="both"/>
        <w:rPr>
          <w:bCs/>
        </w:rPr>
      </w:pPr>
      <w:r w:rsidRPr="00E50D85">
        <w:rPr>
          <w:bCs/>
        </w:rPr>
        <w:t>sipas këtij ligji;</w:t>
      </w:r>
    </w:p>
    <w:p w:rsidR="00AB0AA8" w:rsidRPr="00E50D85" w:rsidRDefault="00AB0AA8" w:rsidP="00AB0AA8">
      <w:pPr>
        <w:pStyle w:val="ListParagraph"/>
        <w:numPr>
          <w:ilvl w:val="0"/>
          <w:numId w:val="11"/>
        </w:numPr>
        <w:ind w:left="360"/>
        <w:contextualSpacing/>
        <w:jc w:val="both"/>
        <w:rPr>
          <w:b/>
          <w:bCs/>
        </w:rPr>
      </w:pPr>
      <w:r w:rsidRPr="00E50D85">
        <w:t>të jetë nëpunës civil i konfirmuar minimalisht në kategorinë e</w:t>
      </w:r>
      <w:r>
        <w:t xml:space="preserve"> </w:t>
      </w:r>
      <w:r w:rsidR="00E304EE">
        <w:t xml:space="preserve">larte </w:t>
      </w:r>
      <w:r>
        <w:t xml:space="preserve"> drejtuese </w:t>
      </w:r>
      <w:r w:rsidR="00E304EE">
        <w:t>.</w:t>
      </w:r>
    </w:p>
    <w:p w:rsidR="00AB0AA8" w:rsidRPr="00E50D85" w:rsidRDefault="00AB0AA8" w:rsidP="00AB0AA8">
      <w:pPr>
        <w:pStyle w:val="ListParagraph"/>
        <w:numPr>
          <w:ilvl w:val="0"/>
          <w:numId w:val="11"/>
        </w:numPr>
        <w:ind w:left="360"/>
        <w:contextualSpacing/>
        <w:jc w:val="both"/>
      </w:pPr>
      <w:r w:rsidRPr="00E50D85">
        <w:t xml:space="preserve">të mos ketë masë disiplinore në fuqi, </w:t>
      </w:r>
    </w:p>
    <w:p w:rsidR="00AB0AA8" w:rsidRPr="00E50D85" w:rsidRDefault="00AB0AA8" w:rsidP="00AB0AA8">
      <w:pPr>
        <w:pStyle w:val="ListParagraph"/>
        <w:numPr>
          <w:ilvl w:val="0"/>
          <w:numId w:val="11"/>
        </w:numPr>
        <w:ind w:left="360"/>
        <w:contextualSpacing/>
        <w:jc w:val="both"/>
      </w:pPr>
      <w:r w:rsidRPr="00E50D85">
        <w:t xml:space="preserve">të ketë të paktën vlerësimin e fundit “mirë” apo “shumë mirë”, </w:t>
      </w:r>
    </w:p>
    <w:p w:rsidR="00AB0AA8" w:rsidRPr="00E50D85" w:rsidRDefault="00AB0AA8" w:rsidP="00AB0AA8">
      <w:pPr>
        <w:spacing w:after="0" w:line="240" w:lineRule="auto"/>
        <w:contextualSpacing/>
        <w:jc w:val="both"/>
        <w:rPr>
          <w:rFonts w:ascii="Times New Roman" w:hAnsi="Times New Roman" w:cs="Times New Roman"/>
          <w:b/>
          <w:bCs/>
          <w:sz w:val="24"/>
          <w:szCs w:val="24"/>
        </w:rPr>
      </w:pPr>
    </w:p>
    <w:p w:rsidR="00AB0AA8" w:rsidRPr="00645A77" w:rsidRDefault="00AB0AA8" w:rsidP="00AB0AA8">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b/>
          <w:bCs/>
          <w:sz w:val="24"/>
          <w:szCs w:val="24"/>
        </w:rPr>
        <w:t>Kandidatët duhet të plotësojnë kërkesat e posaçme si vijon:</w:t>
      </w:r>
    </w:p>
    <w:p w:rsidR="00AB0AA8" w:rsidRDefault="00AB0AA8" w:rsidP="00AB0AA8">
      <w:pPr>
        <w:spacing w:after="0" w:line="240" w:lineRule="auto"/>
        <w:contextualSpacing/>
        <w:jc w:val="both"/>
        <w:rPr>
          <w:rFonts w:ascii="Times New Roman" w:hAnsi="Times New Roman"/>
          <w:color w:val="000000"/>
          <w:sz w:val="24"/>
          <w:szCs w:val="24"/>
          <w:lang w:val="it-IT"/>
        </w:rPr>
      </w:pPr>
    </w:p>
    <w:p w:rsidR="00AB0AA8" w:rsidRDefault="00AB0AA8" w:rsidP="00AB0AA8">
      <w:pPr>
        <w:spacing w:after="0" w:line="240" w:lineRule="auto"/>
        <w:contextualSpacing/>
        <w:jc w:val="both"/>
        <w:rPr>
          <w:rFonts w:ascii="Times New Roman" w:hAnsi="Times New Roman" w:cs="Times New Roman"/>
          <w:sz w:val="24"/>
          <w:szCs w:val="24"/>
        </w:rPr>
      </w:pPr>
      <w:r>
        <w:rPr>
          <w:rFonts w:ascii="Times New Roman" w:hAnsi="Times New Roman"/>
          <w:color w:val="000000"/>
          <w:sz w:val="24"/>
          <w:szCs w:val="24"/>
          <w:lang w:val="it-IT"/>
        </w:rPr>
        <w:t>-</w:t>
      </w:r>
      <w:r w:rsidRPr="00380C01">
        <w:rPr>
          <w:rFonts w:ascii="Times New Roman" w:hAnsi="Times New Roman"/>
          <w:color w:val="000000"/>
          <w:sz w:val="24"/>
          <w:szCs w:val="24"/>
          <w:lang w:val="it-IT"/>
        </w:rPr>
        <w:t xml:space="preserve">Të zotërojnë diplomë të nivelit </w:t>
      </w:r>
      <w:r>
        <w:rPr>
          <w:rFonts w:ascii="Times New Roman" w:hAnsi="Times New Roman"/>
          <w:color w:val="000000"/>
          <w:sz w:val="24"/>
          <w:szCs w:val="24"/>
          <w:lang w:val="it-IT"/>
        </w:rPr>
        <w:t xml:space="preserve">minimal </w:t>
      </w:r>
      <w:r w:rsidRPr="00380C01">
        <w:rPr>
          <w:rFonts w:ascii="Times New Roman" w:hAnsi="Times New Roman"/>
          <w:color w:val="000000"/>
          <w:sz w:val="24"/>
          <w:szCs w:val="24"/>
          <w:lang w:val="it-IT"/>
        </w:rPr>
        <w:t>“</w:t>
      </w:r>
      <w:r>
        <w:rPr>
          <w:rFonts w:ascii="Times New Roman" w:hAnsi="Times New Roman"/>
          <w:color w:val="000000"/>
          <w:sz w:val="24"/>
          <w:szCs w:val="24"/>
          <w:lang w:val="it-IT"/>
        </w:rPr>
        <w:t>Master Shkencor</w:t>
      </w:r>
      <w:r w:rsidRPr="00AC2F80">
        <w:rPr>
          <w:rFonts w:ascii="Times New Roman" w:hAnsi="Times New Roman"/>
          <w:color w:val="000000"/>
          <w:sz w:val="24"/>
          <w:szCs w:val="24"/>
          <w:lang w:val="it-IT"/>
        </w:rPr>
        <w:t xml:space="preserve">” </w:t>
      </w:r>
      <w:r>
        <w:rPr>
          <w:rFonts w:ascii="Times New Roman" w:hAnsi="Times New Roman" w:cs="Times New Roman"/>
          <w:sz w:val="24"/>
          <w:szCs w:val="24"/>
        </w:rPr>
        <w:t xml:space="preserve"> në Shkenca  Ekonomike/Juridike .</w:t>
      </w:r>
    </w:p>
    <w:p w:rsidR="00AB0AA8" w:rsidRDefault="00AB0AA8" w:rsidP="00AB0AA8">
      <w:pPr>
        <w:spacing w:after="0" w:line="240" w:lineRule="auto"/>
        <w:contextualSpacing/>
        <w:jc w:val="both"/>
        <w:rPr>
          <w:rFonts w:ascii="Times New Roman" w:hAnsi="Times New Roman" w:cs="Times New Roman"/>
          <w:sz w:val="24"/>
          <w:szCs w:val="24"/>
        </w:rPr>
      </w:pPr>
    </w:p>
    <w:p w:rsidR="00AB0AA8" w:rsidRDefault="00AB0AA8" w:rsidP="00AB0AA8">
      <w:pPr>
        <w:spacing w:after="0" w:line="240" w:lineRule="auto"/>
        <w:contextualSpacing/>
        <w:jc w:val="both"/>
        <w:rPr>
          <w:rFonts w:ascii="Times New Roman" w:hAnsi="Times New Roman" w:cs="Times New Roman"/>
          <w:i/>
          <w:sz w:val="24"/>
          <w:szCs w:val="24"/>
        </w:rPr>
      </w:pPr>
      <w:r w:rsidRPr="00E37F2F">
        <w:rPr>
          <w:rFonts w:ascii="Times New Roman" w:hAnsi="Times New Roman" w:cs="Times New Roman"/>
          <w:i/>
          <w:sz w:val="24"/>
          <w:szCs w:val="24"/>
        </w:rPr>
        <w:t xml:space="preserve">Diplomat, të cilat janë marrë jashtë vendit, duhet të jenë njohur paraprakisht pranë institucionit përgjegjës për njehsimin e diplomave, sipas legjislacionit në fuqi. </w:t>
      </w:r>
    </w:p>
    <w:p w:rsidR="00AB0AA8" w:rsidRPr="00E37F2F" w:rsidRDefault="00AB0AA8" w:rsidP="00AB0AA8">
      <w:pPr>
        <w:spacing w:after="0" w:line="240" w:lineRule="auto"/>
        <w:contextualSpacing/>
        <w:jc w:val="both"/>
        <w:rPr>
          <w:rFonts w:ascii="Times New Roman" w:hAnsi="Times New Roman" w:cs="Times New Roman"/>
          <w:i/>
          <w:sz w:val="24"/>
          <w:szCs w:val="24"/>
        </w:rPr>
      </w:pPr>
    </w:p>
    <w:p w:rsidR="00AB0AA8" w:rsidRPr="00645A77" w:rsidRDefault="00AB0AA8" w:rsidP="00AB0AA8">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645A77">
        <w:rPr>
          <w:rFonts w:ascii="Times New Roman" w:hAnsi="Times New Roman" w:cs="Times New Roman"/>
          <w:sz w:val="24"/>
          <w:szCs w:val="24"/>
        </w:rPr>
        <w:t xml:space="preserve">Të kenë eksperiencë pune në nivel </w:t>
      </w:r>
      <w:r w:rsidR="00F76879">
        <w:rPr>
          <w:rFonts w:ascii="Times New Roman" w:hAnsi="Times New Roman" w:cs="Times New Roman"/>
          <w:sz w:val="24"/>
          <w:szCs w:val="24"/>
        </w:rPr>
        <w:t xml:space="preserve">te larte </w:t>
      </w:r>
      <w:proofErr w:type="gramStart"/>
      <w:r w:rsidR="00F76879">
        <w:rPr>
          <w:rFonts w:ascii="Times New Roman" w:hAnsi="Times New Roman" w:cs="Times New Roman"/>
          <w:sz w:val="24"/>
          <w:szCs w:val="24"/>
        </w:rPr>
        <w:t>drejtues ,pozicio</w:t>
      </w:r>
      <w:r>
        <w:rPr>
          <w:rFonts w:ascii="Times New Roman" w:hAnsi="Times New Roman" w:cs="Times New Roman"/>
          <w:sz w:val="24"/>
          <w:szCs w:val="24"/>
        </w:rPr>
        <w:t>n</w:t>
      </w:r>
      <w:proofErr w:type="gramEnd"/>
      <w:r>
        <w:rPr>
          <w:rFonts w:ascii="Times New Roman" w:hAnsi="Times New Roman" w:cs="Times New Roman"/>
          <w:sz w:val="24"/>
          <w:szCs w:val="24"/>
        </w:rPr>
        <w:t xml:space="preserve"> I barazvleshem me pozici</w:t>
      </w:r>
      <w:r w:rsidR="00F76879">
        <w:rPr>
          <w:rFonts w:ascii="Times New Roman" w:hAnsi="Times New Roman" w:cs="Times New Roman"/>
          <w:sz w:val="24"/>
          <w:szCs w:val="24"/>
        </w:rPr>
        <w:t>o</w:t>
      </w:r>
      <w:r>
        <w:rPr>
          <w:rFonts w:ascii="Times New Roman" w:hAnsi="Times New Roman" w:cs="Times New Roman"/>
          <w:sz w:val="24"/>
          <w:szCs w:val="24"/>
        </w:rPr>
        <w:t xml:space="preserve">nin e shpallur per konkurim </w:t>
      </w:r>
      <w:r w:rsidR="00F76879">
        <w:rPr>
          <w:rFonts w:ascii="Times New Roman" w:hAnsi="Times New Roman" w:cs="Times New Roman"/>
          <w:sz w:val="24"/>
          <w:szCs w:val="24"/>
        </w:rPr>
        <w:t xml:space="preserve">ne </w:t>
      </w:r>
      <w:r w:rsidRPr="00645A77">
        <w:rPr>
          <w:rFonts w:ascii="Times New Roman" w:hAnsi="Times New Roman" w:cs="Times New Roman"/>
          <w:sz w:val="24"/>
          <w:szCs w:val="24"/>
        </w:rPr>
        <w:t xml:space="preserve"> administratën shtetërore dhe/ose institucione të pavarura dhe/ose institucionet e tjera te vetëqeverisjes vendore etj</w:t>
      </w:r>
      <w:r>
        <w:rPr>
          <w:rFonts w:ascii="Times New Roman" w:hAnsi="Times New Roman" w:cs="Times New Roman"/>
          <w:sz w:val="24"/>
          <w:szCs w:val="24"/>
        </w:rPr>
        <w:t>, pjesë e shërbimit civil</w:t>
      </w:r>
      <w:r w:rsidRPr="00645A77">
        <w:rPr>
          <w:rFonts w:ascii="Times New Roman" w:hAnsi="Times New Roman" w:cs="Times New Roman"/>
          <w:sz w:val="24"/>
          <w:szCs w:val="24"/>
        </w:rPr>
        <w:t>.</w:t>
      </w:r>
    </w:p>
    <w:p w:rsidR="00AB0AA8" w:rsidRDefault="00AB0AA8" w:rsidP="00AB0AA8">
      <w:pPr>
        <w:spacing w:after="0" w:line="240" w:lineRule="auto"/>
        <w:contextualSpacing/>
        <w:jc w:val="both"/>
        <w:rPr>
          <w:rFonts w:ascii="Times New Roman" w:hAnsi="Times New Roman" w:cs="Times New Roman"/>
          <w:sz w:val="24"/>
          <w:szCs w:val="24"/>
        </w:rPr>
      </w:pPr>
    </w:p>
    <w:p w:rsidR="00AB0AA8" w:rsidRPr="00E37F2F" w:rsidRDefault="00AB0AA8" w:rsidP="00AB0AA8">
      <w:pPr>
        <w:spacing w:after="0" w:line="240" w:lineRule="auto"/>
        <w:contextualSpacing/>
        <w:jc w:val="both"/>
        <w:rPr>
          <w:rFonts w:ascii="Times New Roman" w:hAnsi="Times New Roman" w:cs="Times New Roman"/>
          <w:b/>
          <w:sz w:val="24"/>
          <w:szCs w:val="24"/>
        </w:rPr>
      </w:pPr>
      <w:r w:rsidRPr="00E37F2F">
        <w:rPr>
          <w:rFonts w:ascii="Times New Roman" w:hAnsi="Times New Roman" w:cs="Times New Roman"/>
          <w:b/>
          <w:sz w:val="24"/>
          <w:szCs w:val="24"/>
        </w:rPr>
        <w:t>Njohuri dhe aftësi:</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a) Aftësi për të drejtuar dhe menaxhuar veprimet e ndryshme;</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b) Aftësi komunikimi;</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c) Aftësi të drejtimit strategjik;</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ç) Ndërtim i marrëdhënieve ndërpersonale;</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d) Efektivitet;</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dh) Aftësi pune në grup;</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 xml:space="preserve">e) Kuptim të gjerë të kompetencave ndërsektoriale; </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ë) Njohuri mbi fenomenet sociale dhe ekonomike;</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f) Besueshmëri;</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g) Vizion;</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gj) Të qenët krijues;</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h) Integritet;</w:t>
      </w:r>
    </w:p>
    <w:p w:rsidR="00AB0AA8" w:rsidRPr="00645A77" w:rsidRDefault="00AB0AA8" w:rsidP="00AB0AA8">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i) Njohuri për sistemin ligjor evropian.</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AB0AA8" w:rsidRPr="00E37F2F" w:rsidRDefault="00AB0AA8" w:rsidP="00AB0AA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1.2 </w:t>
      </w:r>
      <w:r w:rsidRPr="00E37F2F">
        <w:rPr>
          <w:rFonts w:ascii="Times New Roman" w:hAnsi="Times New Roman" w:cs="Times New Roman"/>
          <w:b/>
          <w:sz w:val="24"/>
          <w:szCs w:val="24"/>
        </w:rPr>
        <w:t>DOKUMENTACIONI, MËNYRA DHE AFATI I DORËZIMIT</w:t>
      </w:r>
    </w:p>
    <w:p w:rsidR="00AB0AA8" w:rsidRDefault="00AB0AA8" w:rsidP="00AB0AA8">
      <w:pPr>
        <w:spacing w:after="0" w:line="240" w:lineRule="auto"/>
        <w:contextualSpacing/>
        <w:jc w:val="both"/>
        <w:rPr>
          <w:rFonts w:ascii="Times New Roman" w:hAnsi="Times New Roman" w:cs="Times New Roman"/>
          <w:b/>
          <w:bCs/>
          <w:sz w:val="24"/>
          <w:szCs w:val="24"/>
        </w:rPr>
      </w:pPr>
    </w:p>
    <w:p w:rsidR="00AB0AA8" w:rsidRDefault="00AB0AA8" w:rsidP="00AB0AA8">
      <w:pPr>
        <w:spacing w:after="0" w:line="240" w:lineRule="auto"/>
        <w:contextualSpacing/>
        <w:jc w:val="both"/>
        <w:rPr>
          <w:rFonts w:ascii="Times New Roman" w:hAnsi="Times New Roman" w:cs="Times New Roman"/>
          <w:b/>
          <w:bCs/>
          <w:sz w:val="24"/>
          <w:szCs w:val="24"/>
        </w:rPr>
      </w:pPr>
      <w:r w:rsidRPr="00645A77">
        <w:rPr>
          <w:rFonts w:ascii="Times New Roman" w:hAnsi="Times New Roman" w:cs="Times New Roman"/>
          <w:b/>
          <w:bCs/>
          <w:sz w:val="24"/>
          <w:szCs w:val="24"/>
        </w:rPr>
        <w:t>Kandidatët që aplikojnë duhet të dorëzojnë dokumentat si më poshtë:</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AB0AA8" w:rsidRDefault="00AB0AA8" w:rsidP="00AB0AA8">
      <w:pPr>
        <w:spacing w:after="0" w:line="240" w:lineRule="auto"/>
        <w:contextualSpacing/>
        <w:rPr>
          <w:rFonts w:ascii="Times New Roman" w:hAnsi="Times New Roman" w:cs="Times New Roman"/>
          <w:sz w:val="24"/>
          <w:szCs w:val="24"/>
        </w:rPr>
      </w:pPr>
      <w:r w:rsidRPr="00645A77">
        <w:rPr>
          <w:rFonts w:ascii="Times New Roman" w:hAnsi="Times New Roman" w:cs="Times New Roman"/>
          <w:sz w:val="24"/>
          <w:szCs w:val="24"/>
        </w:rPr>
        <w:t>a - Jetëshkrim i plotësuar në përputhje me dokumentin tip që e gjeni në linkun:</w:t>
      </w:r>
      <w:r w:rsidRPr="00645A77">
        <w:rPr>
          <w:rFonts w:ascii="Times New Roman" w:hAnsi="Times New Roman" w:cs="Times New Roman"/>
          <w:sz w:val="24"/>
          <w:szCs w:val="24"/>
        </w:rPr>
        <w:br/>
        <w:t>https://www.dap.gov.al/legjislacioni/udhezime-manuale/60-jeteshkrimi-standard</w:t>
      </w:r>
      <w:r w:rsidRPr="00645A77">
        <w:rPr>
          <w:rFonts w:ascii="Times New Roman" w:hAnsi="Times New Roman" w:cs="Times New Roman"/>
          <w:sz w:val="24"/>
          <w:szCs w:val="24"/>
        </w:rPr>
        <w:br/>
        <w:t>b - Fotokopje të diplomës (përfshirë edhe diplomën Bachelor). Për diplomat e marra jashtë Republikës së Shqipërisë të përcillet njehsimi nga Ministria e Arsimit dhe Sportit;</w:t>
      </w:r>
      <w:r w:rsidRPr="00645A77">
        <w:rPr>
          <w:rFonts w:ascii="Times New Roman" w:hAnsi="Times New Roman" w:cs="Times New Roman"/>
          <w:sz w:val="24"/>
          <w:szCs w:val="24"/>
        </w:rPr>
        <w:br/>
        <w:t>c - Fotokopje të librezës së punës (të gjitha faqet që vërtetojnë eksperiencën në punë); </w:t>
      </w:r>
      <w:r w:rsidRPr="00645A77">
        <w:rPr>
          <w:rFonts w:ascii="Times New Roman" w:hAnsi="Times New Roman" w:cs="Times New Roman"/>
          <w:sz w:val="24"/>
          <w:szCs w:val="24"/>
        </w:rPr>
        <w:br/>
        <w:t>d - Fotokopje të letërnjoftimit (ID);</w:t>
      </w:r>
      <w:r w:rsidRPr="00645A77">
        <w:rPr>
          <w:rFonts w:ascii="Times New Roman" w:hAnsi="Times New Roman" w:cs="Times New Roman"/>
          <w:sz w:val="24"/>
          <w:szCs w:val="24"/>
        </w:rPr>
        <w:br/>
        <w:t>e - Vërtetim të gjendjes shëndetësore;</w:t>
      </w:r>
      <w:r w:rsidRPr="00645A77">
        <w:rPr>
          <w:rFonts w:ascii="Times New Roman" w:hAnsi="Times New Roman" w:cs="Times New Roman"/>
          <w:sz w:val="24"/>
          <w:szCs w:val="24"/>
        </w:rPr>
        <w:br/>
        <w:t>ë -</w:t>
      </w:r>
      <w:r>
        <w:rPr>
          <w:rFonts w:ascii="Times New Roman" w:hAnsi="Times New Roman" w:cs="Times New Roman"/>
          <w:sz w:val="24"/>
          <w:szCs w:val="24"/>
        </w:rPr>
        <w:t xml:space="preserve"> </w:t>
      </w:r>
      <w:r w:rsidRPr="00645A77">
        <w:rPr>
          <w:rFonts w:ascii="Times New Roman" w:hAnsi="Times New Roman" w:cs="Times New Roman"/>
          <w:sz w:val="24"/>
          <w:szCs w:val="24"/>
        </w:rPr>
        <w:t>aktin e deklarimit te statusit te nepunesit civil</w:t>
      </w:r>
      <w:r w:rsidRPr="00645A77">
        <w:rPr>
          <w:rFonts w:ascii="Times New Roman" w:hAnsi="Times New Roman" w:cs="Times New Roman"/>
          <w:sz w:val="24"/>
          <w:szCs w:val="24"/>
        </w:rPr>
        <w:br/>
        <w:t>f - Vetëdeklarim të gjendjes gjyqësore;</w:t>
      </w:r>
      <w:r w:rsidRPr="00645A77">
        <w:rPr>
          <w:rFonts w:ascii="Times New Roman" w:hAnsi="Times New Roman" w:cs="Times New Roman"/>
          <w:sz w:val="24"/>
          <w:szCs w:val="24"/>
        </w:rPr>
        <w:br/>
        <w:t>g - Vlerësimin e fundit nga eprori direkt;</w:t>
      </w:r>
    </w:p>
    <w:p w:rsidR="00AB0AA8" w:rsidRDefault="00AB0AA8" w:rsidP="00AB0AA8">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l.Verteim te gjendjes gjyqesore </w:t>
      </w:r>
      <w:r w:rsidRPr="00645A77">
        <w:rPr>
          <w:rFonts w:ascii="Times New Roman" w:hAnsi="Times New Roman" w:cs="Times New Roman"/>
          <w:sz w:val="24"/>
          <w:szCs w:val="24"/>
        </w:rPr>
        <w:br/>
        <w:t>h - Vërtetim nga institucioni që nuk ka masë disiplinore në fuqi;</w:t>
      </w:r>
      <w:r w:rsidRPr="00645A77">
        <w:rPr>
          <w:rFonts w:ascii="Times New Roman" w:hAnsi="Times New Roman" w:cs="Times New Roman"/>
          <w:sz w:val="24"/>
          <w:szCs w:val="24"/>
        </w:rPr>
        <w:br/>
        <w:t>i - Çdo dokumentacion tjetër që vërteton trajnimet, kualifikimet, arsimin shtesë, vlerësimet pozitive apo të tjera të përmendura në jetëshkrimin tuaj;</w:t>
      </w:r>
      <w:r w:rsidRPr="00645A77">
        <w:rPr>
          <w:rFonts w:ascii="Times New Roman" w:hAnsi="Times New Roman" w:cs="Times New Roman"/>
          <w:sz w:val="24"/>
          <w:szCs w:val="24"/>
        </w:rPr>
        <w:br/>
      </w:r>
    </w:p>
    <w:p w:rsidR="00AB0AA8" w:rsidRPr="00645A77" w:rsidRDefault="00AB0AA8" w:rsidP="00AB0AA8">
      <w:pPr>
        <w:spacing w:after="0" w:line="240" w:lineRule="auto"/>
        <w:contextualSpacing/>
        <w:jc w:val="both"/>
        <w:rPr>
          <w:rFonts w:ascii="Times New Roman" w:hAnsi="Times New Roman" w:cs="Times New Roman"/>
          <w:sz w:val="24"/>
          <w:szCs w:val="24"/>
        </w:rPr>
      </w:pPr>
      <w:r w:rsidRPr="009914D0">
        <w:rPr>
          <w:rFonts w:ascii="Times New Roman" w:hAnsi="Times New Roman" w:cs="Times New Roman"/>
          <w:b/>
          <w:sz w:val="24"/>
          <w:szCs w:val="24"/>
        </w:rPr>
        <w:t xml:space="preserve">Aplikimi dhe dorëzimi i të gjitha dokumenteve të cituara më sipër, do të bëhen me postë apo në </w:t>
      </w:r>
      <w:r>
        <w:rPr>
          <w:rFonts w:ascii="Times New Roman" w:hAnsi="Times New Roman" w:cs="Times New Roman"/>
          <w:b/>
          <w:sz w:val="24"/>
          <w:szCs w:val="24"/>
        </w:rPr>
        <w:t xml:space="preserve">fizikisht ne Drejtorine e menaxhmit te burimeve njerezore </w:t>
      </w:r>
      <w:r w:rsidRPr="009914D0">
        <w:rPr>
          <w:rFonts w:ascii="Times New Roman" w:hAnsi="Times New Roman" w:cs="Times New Roman"/>
          <w:b/>
          <w:sz w:val="24"/>
          <w:szCs w:val="24"/>
        </w:rPr>
        <w:t xml:space="preserve">në </w:t>
      </w:r>
      <w:r w:rsidRPr="009914D0">
        <w:rPr>
          <w:rFonts w:ascii="Times New Roman" w:hAnsi="Times New Roman" w:cs="Times New Roman"/>
          <w:b/>
          <w:color w:val="000000"/>
          <w:sz w:val="24"/>
          <w:szCs w:val="24"/>
        </w:rPr>
        <w:t xml:space="preserve">Bashkinë </w:t>
      </w:r>
      <w:proofErr w:type="gramStart"/>
      <w:r>
        <w:rPr>
          <w:rFonts w:ascii="Times New Roman" w:hAnsi="Times New Roman" w:cs="Times New Roman"/>
          <w:b/>
          <w:color w:val="000000"/>
          <w:sz w:val="24"/>
          <w:szCs w:val="24"/>
        </w:rPr>
        <w:t xml:space="preserve">Devoll </w:t>
      </w:r>
      <w:r w:rsidRPr="009914D0">
        <w:rPr>
          <w:rFonts w:ascii="Times New Roman" w:hAnsi="Times New Roman" w:cs="Times New Roman"/>
          <w:b/>
          <w:color w:val="000000"/>
          <w:sz w:val="24"/>
          <w:szCs w:val="24"/>
        </w:rPr>
        <w:t xml:space="preserve"> brenda</w:t>
      </w:r>
      <w:proofErr w:type="gramEnd"/>
      <w:r w:rsidRPr="009914D0">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dates </w:t>
      </w:r>
      <w:r>
        <w:rPr>
          <w:rFonts w:ascii="Times New Roman" w:hAnsi="Times New Roman" w:cs="Times New Roman"/>
          <w:b/>
          <w:color w:val="000000"/>
          <w:sz w:val="24"/>
          <w:szCs w:val="24"/>
        </w:rPr>
        <w:t>29.05.2025</w:t>
      </w:r>
      <w:r w:rsidRPr="006030AD">
        <w:rPr>
          <w:rFonts w:ascii="Times New Roman" w:hAnsi="Times New Roman" w:cs="Times New Roman"/>
          <w:b/>
          <w:bCs/>
          <w:color w:val="000000"/>
          <w:sz w:val="24"/>
          <w:szCs w:val="24"/>
        </w:rPr>
        <w:t>.</w:t>
      </w:r>
      <w:r w:rsidRPr="00645A77">
        <w:rPr>
          <w:rFonts w:ascii="Times New Roman" w:hAnsi="Times New Roman" w:cs="Times New Roman"/>
          <w:b/>
          <w:bCs/>
          <w:color w:val="000000"/>
          <w:sz w:val="24"/>
          <w:szCs w:val="24"/>
        </w:rPr>
        <w:t xml:space="preserve"> </w:t>
      </w:r>
      <w:r w:rsidRPr="00645A77">
        <w:rPr>
          <w:rFonts w:ascii="Times New Roman" w:hAnsi="Times New Roman" w:cs="Times New Roman"/>
          <w:sz w:val="24"/>
          <w:szCs w:val="24"/>
        </w:rPr>
        <w:t xml:space="preserve"> </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AB0AA8" w:rsidRPr="009914D0" w:rsidRDefault="00AB0AA8" w:rsidP="00AB0AA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1.3 </w:t>
      </w:r>
      <w:r w:rsidRPr="009914D0">
        <w:rPr>
          <w:rFonts w:ascii="Times New Roman" w:hAnsi="Times New Roman" w:cs="Times New Roman"/>
          <w:b/>
          <w:sz w:val="24"/>
          <w:szCs w:val="24"/>
        </w:rPr>
        <w:t>REZULTATET PËR FAZËN E VERIFIKIMIT PARAPRAK</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AB0AA8" w:rsidRPr="00645A77" w:rsidRDefault="00AB0AA8" w:rsidP="00AB0AA8">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sz w:val="24"/>
          <w:szCs w:val="24"/>
        </w:rPr>
        <w:t>Në datën</w:t>
      </w:r>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03.06.2025 </w:t>
      </w:r>
      <w:r w:rsidRPr="00645A77">
        <w:rPr>
          <w:rFonts w:ascii="Times New Roman" w:hAnsi="Times New Roman" w:cs="Times New Roman"/>
          <w:sz w:val="24"/>
          <w:szCs w:val="24"/>
        </w:rPr>
        <w:t xml:space="preserve"> Njësia</w:t>
      </w:r>
      <w:proofErr w:type="gramEnd"/>
      <w:r w:rsidRPr="00645A77">
        <w:rPr>
          <w:rFonts w:ascii="Times New Roman" w:hAnsi="Times New Roman" w:cs="Times New Roman"/>
          <w:sz w:val="24"/>
          <w:szCs w:val="24"/>
        </w:rPr>
        <w:t xml:space="preserve"> e Burimeve Njerëzore - Bashkia </w:t>
      </w:r>
      <w:r>
        <w:rPr>
          <w:rFonts w:ascii="Times New Roman" w:hAnsi="Times New Roman" w:cs="Times New Roman"/>
          <w:sz w:val="24"/>
          <w:szCs w:val="24"/>
        </w:rPr>
        <w:t xml:space="preserve">Devoll </w:t>
      </w:r>
      <w:r w:rsidRPr="00645A77">
        <w:rPr>
          <w:rFonts w:ascii="Times New Roman" w:hAnsi="Times New Roman" w:cs="Times New Roman"/>
          <w:sz w:val="24"/>
          <w:szCs w:val="24"/>
        </w:rPr>
        <w:t xml:space="preserve">, do të shpallë në portalin “Shërbimi Kombëtar i Punësimit”, </w:t>
      </w:r>
      <w:r>
        <w:rPr>
          <w:rFonts w:ascii="Times New Roman" w:hAnsi="Times New Roman" w:cs="Times New Roman"/>
          <w:sz w:val="24"/>
          <w:szCs w:val="24"/>
        </w:rPr>
        <w:t xml:space="preserve">ne </w:t>
      </w:r>
      <w:r w:rsidRPr="00645A77">
        <w:rPr>
          <w:rFonts w:ascii="Times New Roman" w:hAnsi="Times New Roman" w:cs="Times New Roman"/>
          <w:sz w:val="24"/>
          <w:szCs w:val="24"/>
        </w:rPr>
        <w:t>stendat e informimit të publikut</w:t>
      </w:r>
      <w:r>
        <w:rPr>
          <w:rFonts w:ascii="Times New Roman" w:hAnsi="Times New Roman" w:cs="Times New Roman"/>
          <w:sz w:val="24"/>
          <w:szCs w:val="24"/>
        </w:rPr>
        <w:t xml:space="preserve"> dhe ne faqen zyrtare te Bashkise Devoll </w:t>
      </w:r>
      <w:r w:rsidRPr="00645A77">
        <w:rPr>
          <w:rFonts w:ascii="Times New Roman" w:hAnsi="Times New Roman" w:cs="Times New Roman"/>
          <w:sz w:val="24"/>
          <w:szCs w:val="24"/>
        </w:rPr>
        <w:t xml:space="preserve"> listën e kandidatëve që plotësojnë kushtet dhe kërkesat e posaçme për procedurën e </w:t>
      </w:r>
      <w:r>
        <w:rPr>
          <w:rFonts w:ascii="Times New Roman" w:hAnsi="Times New Roman" w:cs="Times New Roman"/>
          <w:sz w:val="24"/>
          <w:szCs w:val="24"/>
        </w:rPr>
        <w:t xml:space="preserve">levizjes paralele  </w:t>
      </w:r>
      <w:r w:rsidRPr="00645A77">
        <w:rPr>
          <w:rFonts w:ascii="Times New Roman" w:hAnsi="Times New Roman" w:cs="Times New Roman"/>
          <w:sz w:val="24"/>
          <w:szCs w:val="24"/>
        </w:rPr>
        <w:t xml:space="preserve"> në kategorinë e lartë drejtuese, si dhe datën, vendin dhe orën e saktë kur</w:t>
      </w:r>
      <w:r>
        <w:rPr>
          <w:rFonts w:ascii="Times New Roman" w:hAnsi="Times New Roman" w:cs="Times New Roman"/>
          <w:sz w:val="24"/>
          <w:szCs w:val="24"/>
        </w:rPr>
        <w:t xml:space="preserve"> do të zhvillohet intervista. </w:t>
      </w:r>
      <w:r w:rsidRPr="00645A77">
        <w:rPr>
          <w:rFonts w:ascii="Times New Roman" w:hAnsi="Times New Roman" w:cs="Times New Roman"/>
          <w:sz w:val="24"/>
          <w:szCs w:val="24"/>
        </w:rPr>
        <w:t xml:space="preserve">Në të njëjtën datë kandidatët që nuk plotësojnë kushtet e pranimit në kategorinë e </w:t>
      </w:r>
      <w:r>
        <w:rPr>
          <w:rFonts w:ascii="Times New Roman" w:hAnsi="Times New Roman" w:cs="Times New Roman"/>
          <w:sz w:val="24"/>
          <w:szCs w:val="24"/>
        </w:rPr>
        <w:t>larte drejtuese</w:t>
      </w:r>
      <w:r w:rsidRPr="00645A77">
        <w:rPr>
          <w:rFonts w:ascii="Times New Roman" w:hAnsi="Times New Roman" w:cs="Times New Roman"/>
          <w:sz w:val="24"/>
          <w:szCs w:val="24"/>
        </w:rPr>
        <w:t xml:space="preserve"> dhe kërkesat e posaçme do të njoftohen individualisht nga Njësia e Burimeve Njerëzore - Bashkia </w:t>
      </w:r>
      <w:proofErr w:type="gramStart"/>
      <w:r>
        <w:rPr>
          <w:rFonts w:ascii="Times New Roman" w:hAnsi="Times New Roman" w:cs="Times New Roman"/>
          <w:sz w:val="24"/>
          <w:szCs w:val="24"/>
        </w:rPr>
        <w:t xml:space="preserve">Devoll  </w:t>
      </w:r>
      <w:r w:rsidRPr="00645A77">
        <w:rPr>
          <w:rFonts w:ascii="Times New Roman" w:hAnsi="Times New Roman" w:cs="Times New Roman"/>
          <w:sz w:val="24"/>
          <w:szCs w:val="24"/>
        </w:rPr>
        <w:t>,</w:t>
      </w:r>
      <w:proofErr w:type="gramEnd"/>
      <w:r w:rsidRPr="00645A77">
        <w:rPr>
          <w:rFonts w:ascii="Times New Roman" w:hAnsi="Times New Roman" w:cs="Times New Roman"/>
          <w:sz w:val="24"/>
          <w:szCs w:val="24"/>
        </w:rPr>
        <w:t xml:space="preserve"> për shkaqet e moskualifikimit (nëpërmjet adresës së e-mail). Ata mund të ankohen brenda 5 (pesë) ditëve pune nga shpallja e </w:t>
      </w:r>
      <w:proofErr w:type="gramStart"/>
      <w:r w:rsidRPr="00645A77">
        <w:rPr>
          <w:rFonts w:ascii="Times New Roman" w:hAnsi="Times New Roman" w:cs="Times New Roman"/>
          <w:sz w:val="24"/>
          <w:szCs w:val="24"/>
        </w:rPr>
        <w:t>listës .</w:t>
      </w:r>
      <w:proofErr w:type="gramEnd"/>
      <w:r w:rsidRPr="00645A77">
        <w:rPr>
          <w:rFonts w:ascii="Times New Roman" w:hAnsi="Times New Roman" w:cs="Times New Roman"/>
          <w:sz w:val="24"/>
          <w:szCs w:val="24"/>
        </w:rPr>
        <w:t xml:space="preserve"> Njësia e Menaxhimit të Burimeve Njerëzore, do të kthejë përgjigje të arsyetuar brenda 2 (</w:t>
      </w:r>
      <w:proofErr w:type="gramStart"/>
      <w:r w:rsidRPr="00645A77">
        <w:rPr>
          <w:rFonts w:ascii="Times New Roman" w:hAnsi="Times New Roman" w:cs="Times New Roman"/>
          <w:sz w:val="24"/>
          <w:szCs w:val="24"/>
        </w:rPr>
        <w:t>dy )</w:t>
      </w:r>
      <w:proofErr w:type="gramEnd"/>
      <w:r w:rsidRPr="00645A77">
        <w:rPr>
          <w:rFonts w:ascii="Times New Roman" w:hAnsi="Times New Roman" w:cs="Times New Roman"/>
          <w:sz w:val="24"/>
          <w:szCs w:val="24"/>
        </w:rPr>
        <w:t xml:space="preserve"> ditëve pune .</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AB0AA8" w:rsidRPr="009914D0" w:rsidRDefault="00AB0AA8" w:rsidP="00AB0AA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1.4 </w:t>
      </w:r>
      <w:r w:rsidRPr="009914D0">
        <w:rPr>
          <w:rFonts w:ascii="Times New Roman" w:hAnsi="Times New Roman" w:cs="Times New Roman"/>
          <w:b/>
          <w:sz w:val="24"/>
          <w:szCs w:val="24"/>
        </w:rPr>
        <w:t>FUSHAT E NJOHURIVE, AFTËSITË DHE CILËSITË MBI TË CILAT DO TË ZHVILLOHET INTERVISTA</w:t>
      </w:r>
    </w:p>
    <w:p w:rsidR="00AB0AA8" w:rsidRDefault="00AB0AA8" w:rsidP="00AB0AA8">
      <w:pPr>
        <w:spacing w:after="0" w:line="240" w:lineRule="auto"/>
        <w:contextualSpacing/>
        <w:jc w:val="both"/>
        <w:rPr>
          <w:rFonts w:ascii="Times New Roman" w:hAnsi="Times New Roman" w:cs="Times New Roman"/>
          <w:b/>
          <w:bCs/>
          <w:sz w:val="24"/>
          <w:szCs w:val="24"/>
        </w:rPr>
      </w:pPr>
    </w:p>
    <w:p w:rsidR="00AB0AA8" w:rsidRDefault="00AB0AA8" w:rsidP="00AB0AA8">
      <w:pPr>
        <w:spacing w:after="0" w:line="240" w:lineRule="auto"/>
        <w:contextualSpacing/>
        <w:jc w:val="both"/>
        <w:rPr>
          <w:rFonts w:ascii="Times New Roman" w:hAnsi="Times New Roman" w:cs="Times New Roman"/>
          <w:b/>
          <w:bCs/>
          <w:sz w:val="24"/>
          <w:szCs w:val="24"/>
        </w:rPr>
      </w:pPr>
      <w:r w:rsidRPr="00645A77">
        <w:rPr>
          <w:rFonts w:ascii="Times New Roman" w:hAnsi="Times New Roman" w:cs="Times New Roman"/>
          <w:b/>
          <w:bCs/>
          <w:sz w:val="24"/>
          <w:szCs w:val="24"/>
        </w:rPr>
        <w:t>Kandidatët do të testohen në lidhje me:</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AB0AA8" w:rsidRPr="00C12A3C" w:rsidRDefault="00AB0AA8" w:rsidP="00AB0AA8">
      <w:pPr>
        <w:pStyle w:val="ListParagraph"/>
        <w:numPr>
          <w:ilvl w:val="0"/>
          <w:numId w:val="8"/>
        </w:numPr>
        <w:contextualSpacing/>
        <w:jc w:val="both"/>
      </w:pPr>
      <w:r w:rsidRPr="00C12A3C">
        <w:t xml:space="preserve">Ligjin nr. 139/2015 “Për vetëqeverisjes vendore” </w:t>
      </w:r>
    </w:p>
    <w:p w:rsidR="00AB0AA8" w:rsidRPr="00C12A3C" w:rsidRDefault="00AB0AA8" w:rsidP="00AB0AA8">
      <w:pPr>
        <w:pStyle w:val="ListParagraph"/>
        <w:numPr>
          <w:ilvl w:val="0"/>
          <w:numId w:val="8"/>
        </w:numPr>
        <w:contextualSpacing/>
        <w:jc w:val="both"/>
      </w:pPr>
      <w:r w:rsidRPr="00C12A3C">
        <w:t xml:space="preserve">Ligjin nr.152/2013 “Për nëpunësin civil”  </w:t>
      </w:r>
    </w:p>
    <w:p w:rsidR="00AB0AA8" w:rsidRPr="00C12A3C" w:rsidRDefault="00AB0AA8" w:rsidP="00AB0AA8">
      <w:pPr>
        <w:pStyle w:val="ListParagraph"/>
        <w:numPr>
          <w:ilvl w:val="0"/>
          <w:numId w:val="8"/>
        </w:numPr>
        <w:contextualSpacing/>
        <w:jc w:val="both"/>
      </w:pPr>
      <w:r w:rsidRPr="00C12A3C">
        <w:t xml:space="preserve">Ligjin nr.9936, datë 26.6.2008 “Për menaxhimin e sistemit buxhetor në Republikën e Shqipërisë” </w:t>
      </w:r>
    </w:p>
    <w:p w:rsidR="00AB0AA8" w:rsidRPr="00C12A3C" w:rsidRDefault="00AB0AA8" w:rsidP="00AB0AA8">
      <w:pPr>
        <w:pStyle w:val="ListParagraph"/>
        <w:numPr>
          <w:ilvl w:val="0"/>
          <w:numId w:val="8"/>
        </w:numPr>
        <w:contextualSpacing/>
        <w:jc w:val="both"/>
      </w:pPr>
      <w:r w:rsidRPr="00C12A3C">
        <w:t xml:space="preserve">Ligjin nr. 9131 dt. 08.09.2003 “Për rregullat e Etikës në Administratën Publike” </w:t>
      </w:r>
    </w:p>
    <w:p w:rsidR="00AB0AA8" w:rsidRPr="00C12A3C" w:rsidRDefault="00AB0AA8" w:rsidP="00AB0AA8">
      <w:pPr>
        <w:pStyle w:val="ListParagraph"/>
        <w:numPr>
          <w:ilvl w:val="0"/>
          <w:numId w:val="8"/>
        </w:numPr>
        <w:contextualSpacing/>
        <w:jc w:val="both"/>
      </w:pPr>
      <w:r w:rsidRPr="00C12A3C">
        <w:t xml:space="preserve">Ligjin nr. 119/2014 “Për të drejtën e informimit” </w:t>
      </w:r>
    </w:p>
    <w:p w:rsidR="00AB0AA8" w:rsidRPr="00C12A3C" w:rsidRDefault="00AB0AA8" w:rsidP="00AB0AA8">
      <w:pPr>
        <w:pStyle w:val="ListParagraph"/>
        <w:numPr>
          <w:ilvl w:val="0"/>
          <w:numId w:val="8"/>
        </w:numPr>
        <w:contextualSpacing/>
        <w:jc w:val="both"/>
      </w:pPr>
      <w:r w:rsidRPr="00C12A3C">
        <w:t xml:space="preserve">Ligjin nr. 44/2015 “Kodi i Procedurave Administrative i Republikës së Shqipërisë” </w:t>
      </w:r>
    </w:p>
    <w:p w:rsidR="00AB0AA8" w:rsidRPr="00C12A3C" w:rsidRDefault="00AB0AA8" w:rsidP="00AB0AA8">
      <w:pPr>
        <w:pStyle w:val="ListParagraph"/>
        <w:numPr>
          <w:ilvl w:val="0"/>
          <w:numId w:val="8"/>
        </w:numPr>
        <w:contextualSpacing/>
        <w:jc w:val="both"/>
      </w:pPr>
      <w:r w:rsidRPr="00C12A3C">
        <w:t xml:space="preserve">Ligjin nr 7961 dt. 12.07.1995 “Kodi i punës i Republikës te Shqipësisë” </w:t>
      </w:r>
    </w:p>
    <w:p w:rsidR="00AB0AA8" w:rsidRPr="00C12A3C" w:rsidRDefault="00AB0AA8" w:rsidP="00AB0AA8">
      <w:pPr>
        <w:pStyle w:val="ListParagraph"/>
        <w:numPr>
          <w:ilvl w:val="0"/>
          <w:numId w:val="8"/>
        </w:numPr>
        <w:contextualSpacing/>
        <w:jc w:val="both"/>
      </w:pPr>
      <w:r w:rsidRPr="00C12A3C">
        <w:t xml:space="preserve">Ligjin nr. 9632, datë 31.10.2006 “Për sistemin e taksave vendore”, i ndryshuar </w:t>
      </w:r>
    </w:p>
    <w:p w:rsidR="00AB0AA8" w:rsidRPr="00C12A3C" w:rsidRDefault="00AB0AA8" w:rsidP="00AB0AA8">
      <w:pPr>
        <w:pStyle w:val="ListParagraph"/>
        <w:numPr>
          <w:ilvl w:val="0"/>
          <w:numId w:val="8"/>
        </w:numPr>
        <w:contextualSpacing/>
        <w:jc w:val="both"/>
      </w:pPr>
      <w:r w:rsidRPr="00C12A3C">
        <w:t xml:space="preserve">Ligjin nr. 9920, date 19.05.2008“Për procedurat tatimore në Republikën e Shqipërisë”i ndryshuar </w:t>
      </w:r>
    </w:p>
    <w:p w:rsidR="00AB0AA8" w:rsidRPr="00C12A3C" w:rsidRDefault="00AB0AA8" w:rsidP="00AB0AA8">
      <w:pPr>
        <w:pStyle w:val="ListParagraph"/>
        <w:numPr>
          <w:ilvl w:val="0"/>
          <w:numId w:val="8"/>
        </w:numPr>
        <w:contextualSpacing/>
        <w:jc w:val="both"/>
      </w:pPr>
      <w:r w:rsidRPr="00C12A3C">
        <w:t xml:space="preserve">Ligjin Nr.10 296, datë 8.7.2010 “Për menaxhimin financiar dhe kontrollin” </w:t>
      </w:r>
    </w:p>
    <w:p w:rsidR="00AB0AA8" w:rsidRPr="00C12A3C" w:rsidRDefault="00AB0AA8" w:rsidP="00AB0AA8">
      <w:pPr>
        <w:pStyle w:val="ListParagraph"/>
        <w:numPr>
          <w:ilvl w:val="0"/>
          <w:numId w:val="8"/>
        </w:numPr>
        <w:contextualSpacing/>
        <w:jc w:val="both"/>
      </w:pPr>
      <w:r w:rsidRPr="00C12A3C">
        <w:t xml:space="preserve">Ligjin nr. 93/2015 “Për Turizmin” </w:t>
      </w:r>
    </w:p>
    <w:p w:rsidR="00AB0AA8" w:rsidRPr="00C12A3C" w:rsidRDefault="00AB0AA8" w:rsidP="00AB0AA8">
      <w:pPr>
        <w:pStyle w:val="ListParagraph"/>
        <w:numPr>
          <w:ilvl w:val="0"/>
          <w:numId w:val="8"/>
        </w:numPr>
        <w:contextualSpacing/>
        <w:jc w:val="both"/>
      </w:pPr>
      <w:r w:rsidRPr="00C12A3C">
        <w:t xml:space="preserve">Ligjin nr. 121/2016 “Për shërbimet e kujdesit shoqëror në Republikën e Shqipërisë” </w:t>
      </w:r>
    </w:p>
    <w:p w:rsidR="00AB0AA8" w:rsidRDefault="00AB0AA8" w:rsidP="00AB0AA8">
      <w:pPr>
        <w:pStyle w:val="ListParagraph"/>
        <w:numPr>
          <w:ilvl w:val="0"/>
          <w:numId w:val="8"/>
        </w:numPr>
        <w:contextualSpacing/>
        <w:jc w:val="both"/>
      </w:pPr>
      <w:r w:rsidRPr="00C12A3C">
        <w:t xml:space="preserve">Legjislacionin e prokurimit publik; </w:t>
      </w:r>
    </w:p>
    <w:p w:rsidR="00AB0AA8" w:rsidRPr="00C12A3C" w:rsidRDefault="00AB0AA8" w:rsidP="00AB0AA8">
      <w:pPr>
        <w:pStyle w:val="ListParagraph"/>
        <w:numPr>
          <w:ilvl w:val="0"/>
          <w:numId w:val="8"/>
        </w:numPr>
        <w:contextualSpacing/>
        <w:jc w:val="both"/>
      </w:pPr>
      <w:r w:rsidRPr="002211F3">
        <w:t>Legjislacioni</w:t>
      </w:r>
      <w:r>
        <w:t xml:space="preserve"> mbi auditimin;</w:t>
      </w:r>
    </w:p>
    <w:p w:rsidR="00AB0AA8" w:rsidRPr="00645A77" w:rsidRDefault="00AB0AA8" w:rsidP="00AB0AA8">
      <w:pPr>
        <w:spacing w:after="0" w:line="240" w:lineRule="auto"/>
        <w:contextualSpacing/>
        <w:jc w:val="both"/>
        <w:rPr>
          <w:rFonts w:ascii="Times New Roman" w:hAnsi="Times New Roman" w:cs="Times New Roman"/>
          <w:sz w:val="24"/>
          <w:szCs w:val="24"/>
        </w:rPr>
      </w:pPr>
    </w:p>
    <w:p w:rsidR="00C74907" w:rsidRPr="0058241B" w:rsidRDefault="00C74907" w:rsidP="0058241B">
      <w:pPr>
        <w:spacing w:after="0" w:line="240" w:lineRule="auto"/>
        <w:ind w:left="432"/>
        <w:contextualSpacing/>
        <w:jc w:val="both"/>
        <w:rPr>
          <w:rFonts w:ascii="Times New Roman" w:hAnsi="Times New Roman" w:cs="Times New Roman"/>
          <w:b/>
          <w:sz w:val="24"/>
          <w:szCs w:val="24"/>
        </w:rPr>
      </w:pPr>
    </w:p>
    <w:p w:rsidR="003147FD" w:rsidRPr="009020DB" w:rsidRDefault="009020DB" w:rsidP="009914D0">
      <w:pPr>
        <w:spacing w:after="0" w:line="240" w:lineRule="auto"/>
        <w:contextualSpacing/>
        <w:jc w:val="both"/>
        <w:rPr>
          <w:rFonts w:ascii="Times New Roman" w:hAnsi="Times New Roman" w:cs="Times New Roman"/>
          <w:b/>
          <w:sz w:val="24"/>
          <w:szCs w:val="24"/>
          <w:lang w:val="sq-AL"/>
        </w:rPr>
      </w:pPr>
      <w:r w:rsidRPr="00E304EE">
        <w:rPr>
          <w:rFonts w:ascii="Times New Roman" w:hAnsi="Times New Roman" w:cs="Times New Roman"/>
          <w:b/>
          <w:sz w:val="24"/>
          <w:szCs w:val="24"/>
          <w:highlight w:val="darkGray"/>
          <w:lang w:val="sq-AL"/>
        </w:rPr>
        <w:t>PRANIMI NË KATEGORINË E NËPUNËSVE CIVILË TË NIVELIT TË LARTË DREJTUES</w:t>
      </w:r>
      <w:r w:rsidR="00AB0AA8" w:rsidRPr="00E304EE">
        <w:rPr>
          <w:rFonts w:ascii="Times New Roman" w:hAnsi="Times New Roman" w:cs="Times New Roman"/>
          <w:b/>
          <w:sz w:val="24"/>
          <w:szCs w:val="24"/>
          <w:highlight w:val="darkGray"/>
          <w:lang w:val="sq-AL"/>
        </w:rPr>
        <w:t xml:space="preserve"> ME NGRITJE NE DETYRE .</w:t>
      </w:r>
    </w:p>
    <w:p w:rsidR="00B13689" w:rsidRDefault="00B13689" w:rsidP="009914D0">
      <w:pPr>
        <w:spacing w:after="0" w:line="240" w:lineRule="auto"/>
        <w:contextualSpacing/>
        <w:jc w:val="both"/>
        <w:rPr>
          <w:rFonts w:ascii="Times New Roman" w:hAnsi="Times New Roman" w:cs="Times New Roman"/>
          <w:b/>
          <w:sz w:val="24"/>
          <w:szCs w:val="24"/>
        </w:rPr>
      </w:pPr>
    </w:p>
    <w:p w:rsidR="009020DB" w:rsidRPr="00B13689" w:rsidRDefault="00B13689" w:rsidP="009914D0">
      <w:pPr>
        <w:spacing w:after="0" w:line="240" w:lineRule="auto"/>
        <w:contextualSpacing/>
        <w:jc w:val="both"/>
        <w:rPr>
          <w:rFonts w:ascii="Times New Roman" w:hAnsi="Times New Roman" w:cs="Times New Roman"/>
          <w:b/>
          <w:i/>
          <w:sz w:val="24"/>
          <w:szCs w:val="24"/>
        </w:rPr>
      </w:pPr>
      <w:r w:rsidRPr="00B13689">
        <w:rPr>
          <w:rFonts w:ascii="Times New Roman" w:hAnsi="Times New Roman" w:cs="Times New Roman"/>
          <w:b/>
          <w:i/>
          <w:sz w:val="24"/>
          <w:szCs w:val="24"/>
        </w:rPr>
        <w:t>Kanë të drejtë të aplikojnë për këtë procedurë vetëm nëpunësit civilë që janë minimalisht në nivelin e mesëm drejtues dhe plotesojnë kërkesat e posaçme të procedures.</w:t>
      </w:r>
    </w:p>
    <w:p w:rsidR="00B13689" w:rsidRPr="00B13689" w:rsidRDefault="00B13689" w:rsidP="009914D0">
      <w:pPr>
        <w:spacing w:after="0" w:line="240" w:lineRule="auto"/>
        <w:contextualSpacing/>
        <w:jc w:val="both"/>
        <w:rPr>
          <w:rFonts w:ascii="Times New Roman" w:hAnsi="Times New Roman" w:cs="Times New Roman"/>
          <w:b/>
          <w:i/>
          <w:sz w:val="24"/>
          <w:szCs w:val="24"/>
        </w:rPr>
      </w:pPr>
    </w:p>
    <w:p w:rsidR="00445F4F" w:rsidRPr="009020DB" w:rsidRDefault="00445F4F" w:rsidP="00AC2F80">
      <w:pPr>
        <w:pStyle w:val="ListParagraph"/>
        <w:numPr>
          <w:ilvl w:val="0"/>
          <w:numId w:val="10"/>
        </w:numPr>
        <w:ind w:left="504"/>
        <w:contextualSpacing/>
        <w:jc w:val="both"/>
        <w:rPr>
          <w:b/>
        </w:rPr>
      </w:pPr>
      <w:r w:rsidRPr="009020DB">
        <w:rPr>
          <w:b/>
        </w:rPr>
        <w:t>KUSHTET DHE KRITERET E VEÇANTA</w:t>
      </w:r>
    </w:p>
    <w:p w:rsidR="00E37F2F" w:rsidRPr="00E37F2F" w:rsidRDefault="00E37F2F" w:rsidP="009914D0">
      <w:pPr>
        <w:spacing w:after="0" w:line="240" w:lineRule="auto"/>
        <w:contextualSpacing/>
        <w:jc w:val="both"/>
        <w:rPr>
          <w:rFonts w:ascii="Times New Roman" w:hAnsi="Times New Roman" w:cs="Times New Roman"/>
          <w:b/>
          <w:sz w:val="24"/>
          <w:szCs w:val="24"/>
        </w:rPr>
      </w:pPr>
    </w:p>
    <w:p w:rsidR="00B704CD" w:rsidRDefault="00B704CD" w:rsidP="009914D0">
      <w:pPr>
        <w:spacing w:after="0" w:line="24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1.1 </w:t>
      </w:r>
      <w:r w:rsidRPr="00B704CD">
        <w:rPr>
          <w:rFonts w:ascii="Times New Roman" w:hAnsi="Times New Roman" w:cs="Times New Roman"/>
          <w:b/>
          <w:bCs/>
          <w:sz w:val="24"/>
          <w:szCs w:val="24"/>
        </w:rPr>
        <w:t>KRITERET E PËRGJITHSHME DHE VECANTA QË DUHET TË PLOTËSOJË KANDIDATI PËR KËTË POZICION JANË SI MË POSHTË:</w:t>
      </w:r>
    </w:p>
    <w:p w:rsidR="00B704CD" w:rsidRDefault="00B704CD" w:rsidP="009914D0">
      <w:pPr>
        <w:spacing w:after="0" w:line="240" w:lineRule="auto"/>
        <w:contextualSpacing/>
        <w:jc w:val="both"/>
        <w:rPr>
          <w:rFonts w:ascii="Times New Roman" w:hAnsi="Times New Roman" w:cs="Times New Roman"/>
          <w:b/>
          <w:bCs/>
          <w:sz w:val="24"/>
          <w:szCs w:val="24"/>
        </w:rPr>
      </w:pPr>
    </w:p>
    <w:p w:rsidR="00445F4F" w:rsidRDefault="00445F4F" w:rsidP="009914D0">
      <w:pPr>
        <w:spacing w:after="0" w:line="240" w:lineRule="auto"/>
        <w:contextualSpacing/>
        <w:jc w:val="both"/>
        <w:rPr>
          <w:rFonts w:ascii="Times New Roman" w:hAnsi="Times New Roman" w:cs="Times New Roman"/>
          <w:b/>
          <w:bCs/>
          <w:sz w:val="24"/>
          <w:szCs w:val="24"/>
        </w:rPr>
      </w:pPr>
      <w:r w:rsidRPr="00645A77">
        <w:rPr>
          <w:rFonts w:ascii="Times New Roman" w:hAnsi="Times New Roman" w:cs="Times New Roman"/>
          <w:b/>
          <w:bCs/>
          <w:sz w:val="24"/>
          <w:szCs w:val="24"/>
        </w:rPr>
        <w:t>Kushtet që duhet të plotësojë kandidati janë:</w:t>
      </w:r>
    </w:p>
    <w:p w:rsidR="009020DB" w:rsidRDefault="009020DB" w:rsidP="009914D0">
      <w:pPr>
        <w:spacing w:after="0" w:line="240" w:lineRule="auto"/>
        <w:contextualSpacing/>
        <w:jc w:val="both"/>
        <w:rPr>
          <w:rFonts w:ascii="Times New Roman" w:hAnsi="Times New Roman" w:cs="Times New Roman"/>
          <w:b/>
          <w:bCs/>
          <w:sz w:val="24"/>
          <w:szCs w:val="24"/>
        </w:rPr>
      </w:pPr>
    </w:p>
    <w:p w:rsidR="009020DB" w:rsidRPr="00E50D85" w:rsidRDefault="009020DB" w:rsidP="0058241B">
      <w:pPr>
        <w:pStyle w:val="ListParagraph"/>
        <w:numPr>
          <w:ilvl w:val="0"/>
          <w:numId w:val="11"/>
        </w:numPr>
        <w:ind w:left="360"/>
        <w:contextualSpacing/>
        <w:jc w:val="both"/>
        <w:rPr>
          <w:bCs/>
        </w:rPr>
      </w:pPr>
      <w:r w:rsidRPr="00E50D85">
        <w:rPr>
          <w:bCs/>
        </w:rPr>
        <w:t>të jetë shtetas shqiptar;</w:t>
      </w:r>
    </w:p>
    <w:p w:rsidR="009020DB" w:rsidRPr="00E50D85" w:rsidRDefault="009020DB" w:rsidP="0058241B">
      <w:pPr>
        <w:pStyle w:val="ListParagraph"/>
        <w:numPr>
          <w:ilvl w:val="0"/>
          <w:numId w:val="11"/>
        </w:numPr>
        <w:ind w:left="360"/>
        <w:contextualSpacing/>
        <w:jc w:val="both"/>
        <w:rPr>
          <w:bCs/>
        </w:rPr>
      </w:pPr>
      <w:r w:rsidRPr="00E50D85">
        <w:rPr>
          <w:bCs/>
        </w:rPr>
        <w:t>të ketë zotësi të plotë për të vepruar;</w:t>
      </w:r>
    </w:p>
    <w:p w:rsidR="009020DB" w:rsidRPr="00E50D85" w:rsidRDefault="009020DB" w:rsidP="0058241B">
      <w:pPr>
        <w:pStyle w:val="ListParagraph"/>
        <w:numPr>
          <w:ilvl w:val="0"/>
          <w:numId w:val="11"/>
        </w:numPr>
        <w:ind w:left="360"/>
        <w:contextualSpacing/>
        <w:jc w:val="both"/>
        <w:rPr>
          <w:bCs/>
        </w:rPr>
      </w:pPr>
      <w:r w:rsidRPr="00E50D85">
        <w:rPr>
          <w:bCs/>
        </w:rPr>
        <w:t>të zotërojë gjuhën shqipe, të shkruar dhe të folur;</w:t>
      </w:r>
    </w:p>
    <w:p w:rsidR="009020DB" w:rsidRPr="00E50D85" w:rsidRDefault="009020DB" w:rsidP="0058241B">
      <w:pPr>
        <w:pStyle w:val="ListParagraph"/>
        <w:numPr>
          <w:ilvl w:val="0"/>
          <w:numId w:val="11"/>
        </w:numPr>
        <w:ind w:left="360"/>
        <w:contextualSpacing/>
        <w:jc w:val="both"/>
        <w:rPr>
          <w:bCs/>
        </w:rPr>
      </w:pPr>
      <w:r w:rsidRPr="00E50D85">
        <w:rPr>
          <w:bCs/>
        </w:rPr>
        <w:t>të jetë në kushte shëndetësore që e lejojnë të kryejë detyrën përkatëse;</w:t>
      </w:r>
    </w:p>
    <w:p w:rsidR="009020DB" w:rsidRPr="00E50D85" w:rsidRDefault="009020DB" w:rsidP="0058241B">
      <w:pPr>
        <w:pStyle w:val="ListParagraph"/>
        <w:numPr>
          <w:ilvl w:val="0"/>
          <w:numId w:val="11"/>
        </w:numPr>
        <w:ind w:left="360"/>
        <w:contextualSpacing/>
        <w:jc w:val="both"/>
        <w:rPr>
          <w:bCs/>
        </w:rPr>
      </w:pPr>
      <w:r w:rsidRPr="00E50D85">
        <w:rPr>
          <w:bCs/>
        </w:rPr>
        <w:t>të mos jetë i dënuar me vendim të formës së prerë për kryerjen e një krimi apo për kryerjen e</w:t>
      </w:r>
    </w:p>
    <w:p w:rsidR="009020DB" w:rsidRPr="00E50D85" w:rsidRDefault="009020DB" w:rsidP="0058241B">
      <w:pPr>
        <w:pStyle w:val="ListParagraph"/>
        <w:numPr>
          <w:ilvl w:val="0"/>
          <w:numId w:val="11"/>
        </w:numPr>
        <w:ind w:left="360"/>
        <w:contextualSpacing/>
        <w:jc w:val="both"/>
        <w:rPr>
          <w:bCs/>
        </w:rPr>
      </w:pPr>
      <w:r w:rsidRPr="00E50D85">
        <w:rPr>
          <w:bCs/>
        </w:rPr>
        <w:t>një kundërvajtjeje penale me dashje;</w:t>
      </w:r>
    </w:p>
    <w:p w:rsidR="009020DB" w:rsidRPr="00E50D85" w:rsidRDefault="009020DB" w:rsidP="0058241B">
      <w:pPr>
        <w:pStyle w:val="ListParagraph"/>
        <w:numPr>
          <w:ilvl w:val="0"/>
          <w:numId w:val="11"/>
        </w:numPr>
        <w:ind w:left="360"/>
        <w:contextualSpacing/>
        <w:jc w:val="both"/>
        <w:rPr>
          <w:bCs/>
        </w:rPr>
      </w:pPr>
      <w:r w:rsidRPr="00E50D85">
        <w:rPr>
          <w:bCs/>
        </w:rPr>
        <w:t>ndaj tij të mos jetë marrë masa disiplinore e largimit nga shërbimi civil, që nuk është shuar</w:t>
      </w:r>
    </w:p>
    <w:p w:rsidR="00E50D85" w:rsidRPr="00E50D85" w:rsidRDefault="009020DB" w:rsidP="0058241B">
      <w:pPr>
        <w:pStyle w:val="ListParagraph"/>
        <w:numPr>
          <w:ilvl w:val="0"/>
          <w:numId w:val="11"/>
        </w:numPr>
        <w:ind w:left="360"/>
        <w:contextualSpacing/>
        <w:jc w:val="both"/>
        <w:rPr>
          <w:bCs/>
        </w:rPr>
      </w:pPr>
      <w:r w:rsidRPr="00E50D85">
        <w:rPr>
          <w:bCs/>
        </w:rPr>
        <w:t>sipas këtij ligji;</w:t>
      </w:r>
    </w:p>
    <w:p w:rsidR="005410D8" w:rsidRPr="00E50D85" w:rsidRDefault="00E50D85" w:rsidP="0058241B">
      <w:pPr>
        <w:pStyle w:val="ListParagraph"/>
        <w:numPr>
          <w:ilvl w:val="0"/>
          <w:numId w:val="11"/>
        </w:numPr>
        <w:ind w:left="360"/>
        <w:contextualSpacing/>
        <w:jc w:val="both"/>
        <w:rPr>
          <w:b/>
          <w:bCs/>
        </w:rPr>
      </w:pPr>
      <w:r w:rsidRPr="00E50D85">
        <w:t>t</w:t>
      </w:r>
      <w:r w:rsidR="0011217D" w:rsidRPr="00E50D85">
        <w:t>ë jetë nëpunës civil i konfirmuar</w:t>
      </w:r>
      <w:r w:rsidR="009020DB" w:rsidRPr="00E50D85">
        <w:t xml:space="preserve"> minimalisht</w:t>
      </w:r>
      <w:r w:rsidR="0011217D" w:rsidRPr="00E50D85">
        <w:t xml:space="preserve"> në kategorinë e</w:t>
      </w:r>
      <w:r w:rsidR="0038401D">
        <w:t xml:space="preserve"> mesme drejtuese (kategoria II-2</w:t>
      </w:r>
      <w:r w:rsidR="0011217D" w:rsidRPr="00E50D85">
        <w:t xml:space="preserve">), </w:t>
      </w:r>
    </w:p>
    <w:p w:rsidR="0011217D" w:rsidRPr="00E50D85" w:rsidRDefault="00E50D85" w:rsidP="0058241B">
      <w:pPr>
        <w:pStyle w:val="ListParagraph"/>
        <w:numPr>
          <w:ilvl w:val="0"/>
          <w:numId w:val="11"/>
        </w:numPr>
        <w:ind w:left="360"/>
        <w:contextualSpacing/>
        <w:jc w:val="both"/>
      </w:pPr>
      <w:r w:rsidRPr="00E50D85">
        <w:t>t</w:t>
      </w:r>
      <w:r w:rsidR="0011217D" w:rsidRPr="00E50D85">
        <w:t xml:space="preserve">ë mos ketë masë disiplinore në fuqi, </w:t>
      </w:r>
    </w:p>
    <w:p w:rsidR="0011217D" w:rsidRPr="00E50D85" w:rsidRDefault="00E50D85" w:rsidP="0058241B">
      <w:pPr>
        <w:pStyle w:val="ListParagraph"/>
        <w:numPr>
          <w:ilvl w:val="0"/>
          <w:numId w:val="11"/>
        </w:numPr>
        <w:ind w:left="360"/>
        <w:contextualSpacing/>
        <w:jc w:val="both"/>
      </w:pPr>
      <w:r w:rsidRPr="00E50D85">
        <w:t>t</w:t>
      </w:r>
      <w:r w:rsidR="0011217D" w:rsidRPr="00E50D85">
        <w:t xml:space="preserve">ë ketë të paktën vlerësimin e fundit “mirë” apo “shumë mirë”, </w:t>
      </w:r>
    </w:p>
    <w:p w:rsidR="00E37F2F" w:rsidRPr="00E50D85" w:rsidRDefault="00E37F2F" w:rsidP="009914D0">
      <w:pPr>
        <w:spacing w:after="0" w:line="240" w:lineRule="auto"/>
        <w:contextualSpacing/>
        <w:jc w:val="both"/>
        <w:rPr>
          <w:rFonts w:ascii="Times New Roman" w:hAnsi="Times New Roman" w:cs="Times New Roman"/>
          <w:b/>
          <w:bCs/>
          <w:sz w:val="24"/>
          <w:szCs w:val="24"/>
        </w:rPr>
      </w:pPr>
    </w:p>
    <w:p w:rsidR="00445F4F" w:rsidRPr="00645A77" w:rsidRDefault="00445F4F"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b/>
          <w:bCs/>
          <w:sz w:val="24"/>
          <w:szCs w:val="24"/>
        </w:rPr>
        <w:t>Kandidatët duhet të plotësojnë kërkesat e posaçme si vijon:</w:t>
      </w:r>
    </w:p>
    <w:p w:rsidR="00E37F2F" w:rsidRDefault="00E37F2F" w:rsidP="009914D0">
      <w:pPr>
        <w:spacing w:after="0" w:line="240" w:lineRule="auto"/>
        <w:contextualSpacing/>
        <w:jc w:val="both"/>
        <w:rPr>
          <w:rFonts w:ascii="Times New Roman" w:hAnsi="Times New Roman"/>
          <w:color w:val="000000"/>
          <w:sz w:val="24"/>
          <w:szCs w:val="24"/>
          <w:lang w:val="it-IT"/>
        </w:rPr>
      </w:pPr>
    </w:p>
    <w:p w:rsidR="006030AD" w:rsidRDefault="00E37F2F" w:rsidP="006030AD">
      <w:pPr>
        <w:spacing w:after="0" w:line="240" w:lineRule="auto"/>
        <w:contextualSpacing/>
        <w:jc w:val="both"/>
        <w:rPr>
          <w:rFonts w:ascii="Times New Roman" w:hAnsi="Times New Roman" w:cs="Times New Roman"/>
          <w:sz w:val="24"/>
          <w:szCs w:val="24"/>
        </w:rPr>
      </w:pPr>
      <w:r>
        <w:rPr>
          <w:rFonts w:ascii="Times New Roman" w:hAnsi="Times New Roman"/>
          <w:color w:val="000000"/>
          <w:sz w:val="24"/>
          <w:szCs w:val="24"/>
          <w:lang w:val="it-IT"/>
        </w:rPr>
        <w:t>-</w:t>
      </w:r>
      <w:r w:rsidRPr="00380C01">
        <w:rPr>
          <w:rFonts w:ascii="Times New Roman" w:hAnsi="Times New Roman"/>
          <w:color w:val="000000"/>
          <w:sz w:val="24"/>
          <w:szCs w:val="24"/>
          <w:lang w:val="it-IT"/>
        </w:rPr>
        <w:t xml:space="preserve">Të zotërojnë diplomë të nivelit </w:t>
      </w:r>
      <w:r w:rsidR="00AC2F80">
        <w:rPr>
          <w:rFonts w:ascii="Times New Roman" w:hAnsi="Times New Roman"/>
          <w:color w:val="000000"/>
          <w:sz w:val="24"/>
          <w:szCs w:val="24"/>
          <w:lang w:val="it-IT"/>
        </w:rPr>
        <w:t xml:space="preserve">minimal </w:t>
      </w:r>
      <w:r w:rsidRPr="00380C01">
        <w:rPr>
          <w:rFonts w:ascii="Times New Roman" w:hAnsi="Times New Roman"/>
          <w:color w:val="000000"/>
          <w:sz w:val="24"/>
          <w:szCs w:val="24"/>
          <w:lang w:val="it-IT"/>
        </w:rPr>
        <w:t>“</w:t>
      </w:r>
      <w:r>
        <w:rPr>
          <w:rFonts w:ascii="Times New Roman" w:hAnsi="Times New Roman"/>
          <w:color w:val="000000"/>
          <w:sz w:val="24"/>
          <w:szCs w:val="24"/>
          <w:lang w:val="it-IT"/>
        </w:rPr>
        <w:t>Master Shkencor</w:t>
      </w:r>
      <w:r w:rsidRPr="00AC2F80">
        <w:rPr>
          <w:rFonts w:ascii="Times New Roman" w:hAnsi="Times New Roman"/>
          <w:color w:val="000000"/>
          <w:sz w:val="24"/>
          <w:szCs w:val="24"/>
          <w:lang w:val="it-IT"/>
        </w:rPr>
        <w:t xml:space="preserve">” </w:t>
      </w:r>
      <w:r w:rsidR="00AC2F80">
        <w:rPr>
          <w:rFonts w:ascii="Times New Roman" w:hAnsi="Times New Roman" w:cs="Times New Roman"/>
          <w:sz w:val="24"/>
          <w:szCs w:val="24"/>
        </w:rPr>
        <w:t xml:space="preserve"> n</w:t>
      </w:r>
      <w:r w:rsidR="006030AD">
        <w:rPr>
          <w:rFonts w:ascii="Times New Roman" w:hAnsi="Times New Roman" w:cs="Times New Roman"/>
          <w:sz w:val="24"/>
          <w:szCs w:val="24"/>
        </w:rPr>
        <w:t xml:space="preserve">ë Shkenca  </w:t>
      </w:r>
      <w:r w:rsidR="0038401D">
        <w:rPr>
          <w:rFonts w:ascii="Times New Roman" w:hAnsi="Times New Roman" w:cs="Times New Roman"/>
          <w:sz w:val="24"/>
          <w:szCs w:val="24"/>
        </w:rPr>
        <w:t>Ekonomike/Juridike .</w:t>
      </w:r>
    </w:p>
    <w:p w:rsidR="006030AD" w:rsidRDefault="006030AD" w:rsidP="006030AD">
      <w:pPr>
        <w:spacing w:after="0" w:line="240" w:lineRule="auto"/>
        <w:contextualSpacing/>
        <w:jc w:val="both"/>
        <w:rPr>
          <w:rFonts w:ascii="Times New Roman" w:hAnsi="Times New Roman" w:cs="Times New Roman"/>
          <w:sz w:val="24"/>
          <w:szCs w:val="24"/>
        </w:rPr>
      </w:pPr>
    </w:p>
    <w:p w:rsidR="0011217D" w:rsidRDefault="0011217D" w:rsidP="006030AD">
      <w:pPr>
        <w:spacing w:after="0" w:line="240" w:lineRule="auto"/>
        <w:contextualSpacing/>
        <w:jc w:val="both"/>
        <w:rPr>
          <w:rFonts w:ascii="Times New Roman" w:hAnsi="Times New Roman" w:cs="Times New Roman"/>
          <w:i/>
          <w:sz w:val="24"/>
          <w:szCs w:val="24"/>
        </w:rPr>
      </w:pPr>
      <w:r w:rsidRPr="00E37F2F">
        <w:rPr>
          <w:rFonts w:ascii="Times New Roman" w:hAnsi="Times New Roman" w:cs="Times New Roman"/>
          <w:i/>
          <w:sz w:val="24"/>
          <w:szCs w:val="24"/>
        </w:rPr>
        <w:t xml:space="preserve">Diplomat, të cilat janë marrë jashtë vendit, duhet të jenë njohur paraprakisht pranë institucionit përgjegjës për njehsimin e diplomave, sipas legjislacionit në fuqi. </w:t>
      </w:r>
    </w:p>
    <w:p w:rsidR="0058241B" w:rsidRPr="00E37F2F" w:rsidRDefault="0058241B" w:rsidP="006030AD">
      <w:pPr>
        <w:spacing w:after="0" w:line="240" w:lineRule="auto"/>
        <w:contextualSpacing/>
        <w:jc w:val="both"/>
        <w:rPr>
          <w:rFonts w:ascii="Times New Roman" w:hAnsi="Times New Roman" w:cs="Times New Roman"/>
          <w:i/>
          <w:sz w:val="24"/>
          <w:szCs w:val="24"/>
        </w:rPr>
      </w:pPr>
    </w:p>
    <w:p w:rsidR="00E37F2F" w:rsidRDefault="00E37F2F" w:rsidP="006030AD">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005410D8" w:rsidRPr="00645A77">
        <w:rPr>
          <w:rFonts w:ascii="Times New Roman" w:hAnsi="Times New Roman" w:cs="Times New Roman"/>
          <w:sz w:val="24"/>
          <w:szCs w:val="24"/>
        </w:rPr>
        <w:t xml:space="preserve">Të kenë </w:t>
      </w:r>
      <w:r w:rsidR="00645A77" w:rsidRPr="00645A77">
        <w:rPr>
          <w:rFonts w:ascii="Times New Roman" w:hAnsi="Times New Roman" w:cs="Times New Roman"/>
          <w:sz w:val="24"/>
          <w:szCs w:val="24"/>
        </w:rPr>
        <w:t xml:space="preserve">eksperiencë pune </w:t>
      </w:r>
      <w:r w:rsidR="00F76879">
        <w:rPr>
          <w:rFonts w:ascii="Times New Roman" w:hAnsi="Times New Roman" w:cs="Times New Roman"/>
          <w:sz w:val="24"/>
          <w:szCs w:val="24"/>
        </w:rPr>
        <w:t xml:space="preserve">në nivel te mesem drejtues ne Bashkine </w:t>
      </w:r>
      <w:proofErr w:type="gramStart"/>
      <w:r w:rsidR="00F76879">
        <w:rPr>
          <w:rFonts w:ascii="Times New Roman" w:hAnsi="Times New Roman" w:cs="Times New Roman"/>
          <w:sz w:val="24"/>
          <w:szCs w:val="24"/>
        </w:rPr>
        <w:t>Devoll .</w:t>
      </w:r>
      <w:proofErr w:type="gramEnd"/>
    </w:p>
    <w:p w:rsidR="0058241B" w:rsidRDefault="0058241B" w:rsidP="006030AD">
      <w:pPr>
        <w:spacing w:after="0" w:line="240" w:lineRule="auto"/>
        <w:contextualSpacing/>
        <w:jc w:val="both"/>
        <w:rPr>
          <w:rFonts w:ascii="Times New Roman" w:hAnsi="Times New Roman" w:cs="Times New Roman"/>
          <w:sz w:val="24"/>
          <w:szCs w:val="24"/>
        </w:rPr>
      </w:pPr>
    </w:p>
    <w:p w:rsidR="005410D8" w:rsidRDefault="0011217D" w:rsidP="009914D0">
      <w:pPr>
        <w:spacing w:after="0" w:line="240" w:lineRule="auto"/>
        <w:contextualSpacing/>
        <w:jc w:val="both"/>
        <w:rPr>
          <w:rFonts w:ascii="Times New Roman" w:hAnsi="Times New Roman" w:cs="Times New Roman"/>
          <w:b/>
          <w:sz w:val="24"/>
          <w:szCs w:val="24"/>
        </w:rPr>
      </w:pPr>
      <w:r w:rsidRPr="00E37F2F">
        <w:rPr>
          <w:rFonts w:ascii="Times New Roman" w:hAnsi="Times New Roman" w:cs="Times New Roman"/>
          <w:b/>
          <w:sz w:val="24"/>
          <w:szCs w:val="24"/>
        </w:rPr>
        <w:t>Njohuri dhe aftësi:</w:t>
      </w:r>
    </w:p>
    <w:p w:rsidR="00E50D85" w:rsidRPr="00E37F2F" w:rsidRDefault="00E50D85" w:rsidP="009914D0">
      <w:pPr>
        <w:spacing w:after="0" w:line="240" w:lineRule="auto"/>
        <w:contextualSpacing/>
        <w:jc w:val="both"/>
        <w:rPr>
          <w:rFonts w:ascii="Times New Roman" w:hAnsi="Times New Roman" w:cs="Times New Roman"/>
          <w:b/>
          <w:sz w:val="24"/>
          <w:szCs w:val="24"/>
        </w:rPr>
      </w:pP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a) Aftësi për të drejtuar dhe menaxhuar veprimet e ndryshme;</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b) Aftësi komunikimi;</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c) Aftësi të drejtimit strategjik;</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ç) Ndërtim i marrëdhënieve ndërpersonale;</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d) Efektivitet;</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dh) Aftësi pune në grup;</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 xml:space="preserve">e) Kuptim të gjerë të kompetencave ndërsektoriale; </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ë) Njohuri mbi fenomenet sociale dhe ekonomike;</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f) Besueshmëri;</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g) Vizion;</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gj) Të qenët krijues;</w:t>
      </w:r>
    </w:p>
    <w:p w:rsidR="00617E6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h) Integritet;</w:t>
      </w:r>
    </w:p>
    <w:p w:rsidR="00445F4F" w:rsidRPr="00645A77" w:rsidRDefault="00617E6F" w:rsidP="006030AD">
      <w:pPr>
        <w:spacing w:after="0" w:line="240" w:lineRule="auto"/>
        <w:ind w:left="-288" w:firstLine="360"/>
        <w:contextualSpacing/>
        <w:jc w:val="both"/>
        <w:rPr>
          <w:rFonts w:ascii="Times New Roman" w:hAnsi="Times New Roman" w:cs="Times New Roman"/>
          <w:sz w:val="24"/>
          <w:szCs w:val="24"/>
        </w:rPr>
      </w:pPr>
      <w:r w:rsidRPr="00645A77">
        <w:rPr>
          <w:rFonts w:ascii="Times New Roman" w:hAnsi="Times New Roman" w:cs="Times New Roman"/>
          <w:sz w:val="24"/>
          <w:szCs w:val="24"/>
        </w:rPr>
        <w:t>i) Njohuri për sistemin ligjor evropian.</w:t>
      </w:r>
    </w:p>
    <w:p w:rsidR="00445F4F" w:rsidRPr="00645A77" w:rsidRDefault="00445F4F" w:rsidP="009914D0">
      <w:pPr>
        <w:spacing w:after="0" w:line="240" w:lineRule="auto"/>
        <w:contextualSpacing/>
        <w:jc w:val="both"/>
        <w:rPr>
          <w:rFonts w:ascii="Times New Roman" w:hAnsi="Times New Roman" w:cs="Times New Roman"/>
          <w:sz w:val="24"/>
          <w:szCs w:val="24"/>
        </w:rPr>
      </w:pPr>
    </w:p>
    <w:p w:rsidR="00445F4F" w:rsidRPr="00E37F2F" w:rsidRDefault="00B704CD" w:rsidP="009914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1.2 </w:t>
      </w:r>
      <w:r w:rsidR="00445F4F" w:rsidRPr="00E37F2F">
        <w:rPr>
          <w:rFonts w:ascii="Times New Roman" w:hAnsi="Times New Roman" w:cs="Times New Roman"/>
          <w:b/>
          <w:sz w:val="24"/>
          <w:szCs w:val="24"/>
        </w:rPr>
        <w:t>DOKUMENTACIONI, MËNYRA DHE AFATI I DORËZIMIT</w:t>
      </w:r>
    </w:p>
    <w:p w:rsidR="00E37F2F" w:rsidRDefault="00E37F2F" w:rsidP="009914D0">
      <w:pPr>
        <w:spacing w:after="0" w:line="240" w:lineRule="auto"/>
        <w:contextualSpacing/>
        <w:jc w:val="both"/>
        <w:rPr>
          <w:rFonts w:ascii="Times New Roman" w:hAnsi="Times New Roman" w:cs="Times New Roman"/>
          <w:b/>
          <w:bCs/>
          <w:sz w:val="24"/>
          <w:szCs w:val="24"/>
        </w:rPr>
      </w:pPr>
    </w:p>
    <w:p w:rsidR="00445F4F" w:rsidRDefault="00445F4F" w:rsidP="009914D0">
      <w:pPr>
        <w:spacing w:after="0" w:line="240" w:lineRule="auto"/>
        <w:contextualSpacing/>
        <w:jc w:val="both"/>
        <w:rPr>
          <w:rFonts w:ascii="Times New Roman" w:hAnsi="Times New Roman" w:cs="Times New Roman"/>
          <w:b/>
          <w:bCs/>
          <w:sz w:val="24"/>
          <w:szCs w:val="24"/>
        </w:rPr>
      </w:pPr>
      <w:r w:rsidRPr="00645A77">
        <w:rPr>
          <w:rFonts w:ascii="Times New Roman" w:hAnsi="Times New Roman" w:cs="Times New Roman"/>
          <w:b/>
          <w:bCs/>
          <w:sz w:val="24"/>
          <w:szCs w:val="24"/>
        </w:rPr>
        <w:t>Kandidatët që aplikojnë duhet të dorëzojnë dokumentat si më poshtë:</w:t>
      </w:r>
    </w:p>
    <w:p w:rsidR="00E37F2F" w:rsidRPr="00645A77" w:rsidRDefault="00E37F2F" w:rsidP="009914D0">
      <w:pPr>
        <w:spacing w:after="0" w:line="240" w:lineRule="auto"/>
        <w:contextualSpacing/>
        <w:jc w:val="both"/>
        <w:rPr>
          <w:rFonts w:ascii="Times New Roman" w:hAnsi="Times New Roman" w:cs="Times New Roman"/>
          <w:sz w:val="24"/>
          <w:szCs w:val="24"/>
        </w:rPr>
      </w:pPr>
    </w:p>
    <w:p w:rsidR="0038401D" w:rsidRDefault="00445F4F" w:rsidP="009914D0">
      <w:pPr>
        <w:spacing w:after="0" w:line="240" w:lineRule="auto"/>
        <w:contextualSpacing/>
        <w:rPr>
          <w:rFonts w:ascii="Times New Roman" w:hAnsi="Times New Roman" w:cs="Times New Roman"/>
          <w:sz w:val="24"/>
          <w:szCs w:val="24"/>
        </w:rPr>
      </w:pPr>
      <w:r w:rsidRPr="00645A77">
        <w:rPr>
          <w:rFonts w:ascii="Times New Roman" w:hAnsi="Times New Roman" w:cs="Times New Roman"/>
          <w:sz w:val="24"/>
          <w:szCs w:val="24"/>
        </w:rPr>
        <w:t>a - Jetëshkrim i plotësuar në përputhje me dokumentin tip që e gjeni në linkun:</w:t>
      </w:r>
      <w:r w:rsidRPr="00645A77">
        <w:rPr>
          <w:rFonts w:ascii="Times New Roman" w:hAnsi="Times New Roman" w:cs="Times New Roman"/>
          <w:sz w:val="24"/>
          <w:szCs w:val="24"/>
        </w:rPr>
        <w:br/>
      </w:r>
      <w:r w:rsidR="00F1672B" w:rsidRPr="00645A77">
        <w:rPr>
          <w:rFonts w:ascii="Times New Roman" w:hAnsi="Times New Roman" w:cs="Times New Roman"/>
          <w:sz w:val="24"/>
          <w:szCs w:val="24"/>
        </w:rPr>
        <w:t>https://www.dap.gov.al/legjislacioni/udhezime-manuale/60-jeteshkrimi-standard</w:t>
      </w:r>
      <w:r w:rsidRPr="00645A77">
        <w:rPr>
          <w:rFonts w:ascii="Times New Roman" w:hAnsi="Times New Roman" w:cs="Times New Roman"/>
          <w:sz w:val="24"/>
          <w:szCs w:val="24"/>
        </w:rPr>
        <w:br/>
        <w:t xml:space="preserve">b - Fotokopje të diplomës (përfshirë edhe diplomën Bachelor). Për diplomat e marra jashtë Republikës së </w:t>
      </w:r>
      <w:r w:rsidRPr="00645A77">
        <w:rPr>
          <w:rFonts w:ascii="Times New Roman" w:hAnsi="Times New Roman" w:cs="Times New Roman"/>
          <w:sz w:val="24"/>
          <w:szCs w:val="24"/>
        </w:rPr>
        <w:lastRenderedPageBreak/>
        <w:t>Shqipërisë të përcillet njehsimi nga Ministria e Arsimit dhe Sportit;</w:t>
      </w:r>
      <w:r w:rsidRPr="00645A77">
        <w:rPr>
          <w:rFonts w:ascii="Times New Roman" w:hAnsi="Times New Roman" w:cs="Times New Roman"/>
          <w:sz w:val="24"/>
          <w:szCs w:val="24"/>
        </w:rPr>
        <w:br/>
        <w:t>c - Fotokopje të librezës së punës (të gjitha faqet që vërtetojnë eksperiencën në punë); </w:t>
      </w:r>
      <w:r w:rsidRPr="00645A77">
        <w:rPr>
          <w:rFonts w:ascii="Times New Roman" w:hAnsi="Times New Roman" w:cs="Times New Roman"/>
          <w:sz w:val="24"/>
          <w:szCs w:val="24"/>
        </w:rPr>
        <w:br/>
        <w:t>d - Fotokopje të letërnjoftimit (ID);</w:t>
      </w:r>
      <w:r w:rsidRPr="00645A77">
        <w:rPr>
          <w:rFonts w:ascii="Times New Roman" w:hAnsi="Times New Roman" w:cs="Times New Roman"/>
          <w:sz w:val="24"/>
          <w:szCs w:val="24"/>
        </w:rPr>
        <w:br/>
        <w:t>e - Vërtetim të gjendjes shëndetësore;</w:t>
      </w:r>
      <w:r w:rsidRPr="00645A77">
        <w:rPr>
          <w:rFonts w:ascii="Times New Roman" w:hAnsi="Times New Roman" w:cs="Times New Roman"/>
          <w:sz w:val="24"/>
          <w:szCs w:val="24"/>
        </w:rPr>
        <w:br/>
        <w:t>ë -</w:t>
      </w:r>
      <w:r w:rsidR="00E50D85">
        <w:rPr>
          <w:rFonts w:ascii="Times New Roman" w:hAnsi="Times New Roman" w:cs="Times New Roman"/>
          <w:sz w:val="24"/>
          <w:szCs w:val="24"/>
        </w:rPr>
        <w:t xml:space="preserve"> </w:t>
      </w:r>
      <w:r w:rsidRPr="00645A77">
        <w:rPr>
          <w:rFonts w:ascii="Times New Roman" w:hAnsi="Times New Roman" w:cs="Times New Roman"/>
          <w:sz w:val="24"/>
          <w:szCs w:val="24"/>
        </w:rPr>
        <w:t>aktin e deklarimit te statusit te nepunesit civil</w:t>
      </w:r>
      <w:r w:rsidRPr="00645A77">
        <w:rPr>
          <w:rFonts w:ascii="Times New Roman" w:hAnsi="Times New Roman" w:cs="Times New Roman"/>
          <w:sz w:val="24"/>
          <w:szCs w:val="24"/>
        </w:rPr>
        <w:br/>
        <w:t>f - Vetëdeklarim të gjendjes gjyqësore;</w:t>
      </w:r>
      <w:r w:rsidRPr="00645A77">
        <w:rPr>
          <w:rFonts w:ascii="Times New Roman" w:hAnsi="Times New Roman" w:cs="Times New Roman"/>
          <w:sz w:val="24"/>
          <w:szCs w:val="24"/>
        </w:rPr>
        <w:br/>
        <w:t>g - Vlerësimin e fundit nga eprori direkt;</w:t>
      </w:r>
    </w:p>
    <w:p w:rsidR="009914D0" w:rsidRDefault="0038401D" w:rsidP="009914D0">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l.Verteim te gjendjes gjyqesore </w:t>
      </w:r>
      <w:r w:rsidR="00445F4F" w:rsidRPr="00645A77">
        <w:rPr>
          <w:rFonts w:ascii="Times New Roman" w:hAnsi="Times New Roman" w:cs="Times New Roman"/>
          <w:sz w:val="24"/>
          <w:szCs w:val="24"/>
        </w:rPr>
        <w:br/>
        <w:t>h - Vërtetim nga institucioni që nuk ka masë disiplinore në fuqi;</w:t>
      </w:r>
      <w:r w:rsidR="00445F4F" w:rsidRPr="00645A77">
        <w:rPr>
          <w:rFonts w:ascii="Times New Roman" w:hAnsi="Times New Roman" w:cs="Times New Roman"/>
          <w:sz w:val="24"/>
          <w:szCs w:val="24"/>
        </w:rPr>
        <w:br/>
        <w:t>i - Çdo dokumentacion tjetër që vërteton trajnimet, kualifikimet, arsimin shtesë, vlerësimet pozitive apo të tjera të përmendura në jetëshkrimin tuaj;</w:t>
      </w:r>
      <w:r w:rsidR="00445F4F" w:rsidRPr="00645A77">
        <w:rPr>
          <w:rFonts w:ascii="Times New Roman" w:hAnsi="Times New Roman" w:cs="Times New Roman"/>
          <w:sz w:val="24"/>
          <w:szCs w:val="24"/>
        </w:rPr>
        <w:br/>
      </w:r>
    </w:p>
    <w:p w:rsidR="00F1672B" w:rsidRPr="00645A77" w:rsidRDefault="00445F4F" w:rsidP="000168C8">
      <w:pPr>
        <w:spacing w:after="0" w:line="240" w:lineRule="auto"/>
        <w:contextualSpacing/>
        <w:jc w:val="both"/>
        <w:rPr>
          <w:rFonts w:ascii="Times New Roman" w:hAnsi="Times New Roman" w:cs="Times New Roman"/>
          <w:sz w:val="24"/>
          <w:szCs w:val="24"/>
        </w:rPr>
      </w:pPr>
      <w:r w:rsidRPr="009914D0">
        <w:rPr>
          <w:rFonts w:ascii="Times New Roman" w:hAnsi="Times New Roman" w:cs="Times New Roman"/>
          <w:b/>
          <w:sz w:val="24"/>
          <w:szCs w:val="24"/>
        </w:rPr>
        <w:t xml:space="preserve">Aplikimi dhe dorëzimi i të gjitha dokumenteve të cituara më sipër, do të </w:t>
      </w:r>
      <w:r w:rsidR="00F1672B" w:rsidRPr="009914D0">
        <w:rPr>
          <w:rFonts w:ascii="Times New Roman" w:hAnsi="Times New Roman" w:cs="Times New Roman"/>
          <w:b/>
          <w:sz w:val="24"/>
          <w:szCs w:val="24"/>
        </w:rPr>
        <w:t xml:space="preserve">bëhen me postë apo në </w:t>
      </w:r>
      <w:r w:rsidR="007127A4">
        <w:rPr>
          <w:rFonts w:ascii="Times New Roman" w:hAnsi="Times New Roman" w:cs="Times New Roman"/>
          <w:b/>
          <w:sz w:val="24"/>
          <w:szCs w:val="24"/>
        </w:rPr>
        <w:t xml:space="preserve">fizikisht ne Drejtorine e menaxhmit te burimeve njerezore </w:t>
      </w:r>
      <w:r w:rsidR="00333E10" w:rsidRPr="009914D0">
        <w:rPr>
          <w:rFonts w:ascii="Times New Roman" w:hAnsi="Times New Roman" w:cs="Times New Roman"/>
          <w:b/>
          <w:sz w:val="24"/>
          <w:szCs w:val="24"/>
        </w:rPr>
        <w:t xml:space="preserve">në </w:t>
      </w:r>
      <w:r w:rsidR="00F1672B" w:rsidRPr="009914D0">
        <w:rPr>
          <w:rFonts w:ascii="Times New Roman" w:hAnsi="Times New Roman" w:cs="Times New Roman"/>
          <w:b/>
          <w:color w:val="000000"/>
          <w:sz w:val="24"/>
          <w:szCs w:val="24"/>
        </w:rPr>
        <w:t xml:space="preserve">Bashkinë </w:t>
      </w:r>
      <w:proofErr w:type="gramStart"/>
      <w:r w:rsidR="007127A4">
        <w:rPr>
          <w:rFonts w:ascii="Times New Roman" w:hAnsi="Times New Roman" w:cs="Times New Roman"/>
          <w:b/>
          <w:color w:val="000000"/>
          <w:sz w:val="24"/>
          <w:szCs w:val="24"/>
        </w:rPr>
        <w:t xml:space="preserve">Devoll </w:t>
      </w:r>
      <w:r w:rsidR="00F1672B" w:rsidRPr="009914D0">
        <w:rPr>
          <w:rFonts w:ascii="Times New Roman" w:hAnsi="Times New Roman" w:cs="Times New Roman"/>
          <w:b/>
          <w:color w:val="000000"/>
          <w:sz w:val="24"/>
          <w:szCs w:val="24"/>
        </w:rPr>
        <w:t xml:space="preserve"> brenda</w:t>
      </w:r>
      <w:proofErr w:type="gramEnd"/>
      <w:r w:rsidR="00F1672B" w:rsidRPr="009914D0">
        <w:rPr>
          <w:rFonts w:ascii="Times New Roman" w:hAnsi="Times New Roman" w:cs="Times New Roman"/>
          <w:b/>
          <w:color w:val="000000"/>
          <w:sz w:val="24"/>
          <w:szCs w:val="24"/>
        </w:rPr>
        <w:t xml:space="preserve"> </w:t>
      </w:r>
      <w:r w:rsidR="00333E10">
        <w:rPr>
          <w:rFonts w:ascii="Times New Roman" w:hAnsi="Times New Roman" w:cs="Times New Roman"/>
          <w:b/>
          <w:color w:val="000000"/>
          <w:sz w:val="24"/>
          <w:szCs w:val="24"/>
        </w:rPr>
        <w:t xml:space="preserve">dates </w:t>
      </w:r>
      <w:r w:rsidR="00F76879">
        <w:rPr>
          <w:rFonts w:ascii="Times New Roman" w:hAnsi="Times New Roman" w:cs="Times New Roman"/>
          <w:b/>
          <w:color w:val="000000"/>
          <w:sz w:val="24"/>
          <w:szCs w:val="24"/>
        </w:rPr>
        <w:t>03.06.2025</w:t>
      </w:r>
      <w:r w:rsidR="00F1672B" w:rsidRPr="006030AD">
        <w:rPr>
          <w:rFonts w:ascii="Times New Roman" w:hAnsi="Times New Roman" w:cs="Times New Roman"/>
          <w:b/>
          <w:bCs/>
          <w:color w:val="000000"/>
          <w:sz w:val="24"/>
          <w:szCs w:val="24"/>
        </w:rPr>
        <w:t>.</w:t>
      </w:r>
      <w:r w:rsidR="00F1672B" w:rsidRPr="00645A77">
        <w:rPr>
          <w:rFonts w:ascii="Times New Roman" w:hAnsi="Times New Roman" w:cs="Times New Roman"/>
          <w:b/>
          <w:bCs/>
          <w:color w:val="000000"/>
          <w:sz w:val="24"/>
          <w:szCs w:val="24"/>
        </w:rPr>
        <w:t xml:space="preserve"> </w:t>
      </w:r>
      <w:r w:rsidR="00F1672B" w:rsidRPr="00645A77">
        <w:rPr>
          <w:rFonts w:ascii="Times New Roman" w:hAnsi="Times New Roman" w:cs="Times New Roman"/>
          <w:sz w:val="24"/>
          <w:szCs w:val="24"/>
        </w:rPr>
        <w:t xml:space="preserve"> </w:t>
      </w:r>
    </w:p>
    <w:p w:rsidR="00445F4F" w:rsidRPr="00645A77" w:rsidRDefault="00445F4F" w:rsidP="009914D0">
      <w:pPr>
        <w:spacing w:after="0" w:line="240" w:lineRule="auto"/>
        <w:contextualSpacing/>
        <w:jc w:val="both"/>
        <w:rPr>
          <w:rFonts w:ascii="Times New Roman" w:hAnsi="Times New Roman" w:cs="Times New Roman"/>
          <w:sz w:val="24"/>
          <w:szCs w:val="24"/>
        </w:rPr>
      </w:pPr>
    </w:p>
    <w:p w:rsidR="00445F4F" w:rsidRPr="009914D0" w:rsidRDefault="00B704CD" w:rsidP="009914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1.3 </w:t>
      </w:r>
      <w:r w:rsidR="00445F4F" w:rsidRPr="009914D0">
        <w:rPr>
          <w:rFonts w:ascii="Times New Roman" w:hAnsi="Times New Roman" w:cs="Times New Roman"/>
          <w:b/>
          <w:sz w:val="24"/>
          <w:szCs w:val="24"/>
        </w:rPr>
        <w:t>REZULTATET PËR FAZËN E VERIFIKIMIT PARAPRAK</w:t>
      </w:r>
    </w:p>
    <w:p w:rsidR="009914D0" w:rsidRPr="00645A77" w:rsidRDefault="009914D0" w:rsidP="009914D0">
      <w:pPr>
        <w:spacing w:after="0" w:line="240" w:lineRule="auto"/>
        <w:contextualSpacing/>
        <w:jc w:val="both"/>
        <w:rPr>
          <w:rFonts w:ascii="Times New Roman" w:hAnsi="Times New Roman" w:cs="Times New Roman"/>
          <w:sz w:val="24"/>
          <w:szCs w:val="24"/>
        </w:rPr>
      </w:pPr>
    </w:p>
    <w:p w:rsidR="00445F4F" w:rsidRPr="00645A77" w:rsidRDefault="00445F4F"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sz w:val="24"/>
          <w:szCs w:val="24"/>
        </w:rPr>
        <w:t>Në datën</w:t>
      </w:r>
      <w:r w:rsidR="00F76879">
        <w:rPr>
          <w:rFonts w:ascii="Times New Roman" w:hAnsi="Times New Roman" w:cs="Times New Roman"/>
          <w:sz w:val="24"/>
          <w:szCs w:val="24"/>
        </w:rPr>
        <w:t xml:space="preserve"> </w:t>
      </w:r>
      <w:proofErr w:type="gramStart"/>
      <w:r w:rsidR="00F76879">
        <w:rPr>
          <w:rFonts w:ascii="Times New Roman" w:hAnsi="Times New Roman" w:cs="Times New Roman"/>
          <w:b/>
          <w:sz w:val="24"/>
          <w:szCs w:val="24"/>
        </w:rPr>
        <w:t xml:space="preserve">10.06.2025 </w:t>
      </w:r>
      <w:r w:rsidRPr="00645A77">
        <w:rPr>
          <w:rFonts w:ascii="Times New Roman" w:hAnsi="Times New Roman" w:cs="Times New Roman"/>
          <w:sz w:val="24"/>
          <w:szCs w:val="24"/>
        </w:rPr>
        <w:t xml:space="preserve"> Njësia</w:t>
      </w:r>
      <w:proofErr w:type="gramEnd"/>
      <w:r w:rsidRPr="00645A77">
        <w:rPr>
          <w:rFonts w:ascii="Times New Roman" w:hAnsi="Times New Roman" w:cs="Times New Roman"/>
          <w:sz w:val="24"/>
          <w:szCs w:val="24"/>
        </w:rPr>
        <w:t xml:space="preserve"> e Burimeve Njerëzore - Bashkia </w:t>
      </w:r>
      <w:r w:rsidR="007127A4">
        <w:rPr>
          <w:rFonts w:ascii="Times New Roman" w:hAnsi="Times New Roman" w:cs="Times New Roman"/>
          <w:sz w:val="24"/>
          <w:szCs w:val="24"/>
        </w:rPr>
        <w:t xml:space="preserve">Devoll </w:t>
      </w:r>
      <w:r w:rsidRPr="00645A77">
        <w:rPr>
          <w:rFonts w:ascii="Times New Roman" w:hAnsi="Times New Roman" w:cs="Times New Roman"/>
          <w:sz w:val="24"/>
          <w:szCs w:val="24"/>
        </w:rPr>
        <w:t xml:space="preserve">, do të shpallë në portalin “Shërbimi Kombëtar i Punësimit”, </w:t>
      </w:r>
      <w:r w:rsidR="00333E10">
        <w:rPr>
          <w:rFonts w:ascii="Times New Roman" w:hAnsi="Times New Roman" w:cs="Times New Roman"/>
          <w:sz w:val="24"/>
          <w:szCs w:val="24"/>
        </w:rPr>
        <w:t xml:space="preserve">ne </w:t>
      </w:r>
      <w:r w:rsidRPr="00645A77">
        <w:rPr>
          <w:rFonts w:ascii="Times New Roman" w:hAnsi="Times New Roman" w:cs="Times New Roman"/>
          <w:sz w:val="24"/>
          <w:szCs w:val="24"/>
        </w:rPr>
        <w:t>stendat e informimit të publikut</w:t>
      </w:r>
      <w:r w:rsidR="00333E10">
        <w:rPr>
          <w:rFonts w:ascii="Times New Roman" w:hAnsi="Times New Roman" w:cs="Times New Roman"/>
          <w:sz w:val="24"/>
          <w:szCs w:val="24"/>
        </w:rPr>
        <w:t xml:space="preserve"> dhe ne faqen zyrtare te Bashkise </w:t>
      </w:r>
      <w:r w:rsidR="007127A4">
        <w:rPr>
          <w:rFonts w:ascii="Times New Roman" w:hAnsi="Times New Roman" w:cs="Times New Roman"/>
          <w:sz w:val="24"/>
          <w:szCs w:val="24"/>
        </w:rPr>
        <w:t xml:space="preserve">Devoll </w:t>
      </w:r>
      <w:r w:rsidRPr="00645A77">
        <w:rPr>
          <w:rFonts w:ascii="Times New Roman" w:hAnsi="Times New Roman" w:cs="Times New Roman"/>
          <w:sz w:val="24"/>
          <w:szCs w:val="24"/>
        </w:rPr>
        <w:t xml:space="preserve"> listën e kandidatëve që plotësojnë kushtet dhe kërkesat e posaçme për procedurën e pranimit në kategorinë e </w:t>
      </w:r>
      <w:r w:rsidR="0042795C" w:rsidRPr="00645A77">
        <w:rPr>
          <w:rFonts w:ascii="Times New Roman" w:hAnsi="Times New Roman" w:cs="Times New Roman"/>
          <w:sz w:val="24"/>
          <w:szCs w:val="24"/>
        </w:rPr>
        <w:t>lartë drejtuese</w:t>
      </w:r>
      <w:r w:rsidRPr="00645A77">
        <w:rPr>
          <w:rFonts w:ascii="Times New Roman" w:hAnsi="Times New Roman" w:cs="Times New Roman"/>
          <w:sz w:val="24"/>
          <w:szCs w:val="24"/>
        </w:rPr>
        <w:t>, si dhe datën, vendin dhe orën e saktë kur</w:t>
      </w:r>
      <w:r w:rsidR="00057135">
        <w:rPr>
          <w:rFonts w:ascii="Times New Roman" w:hAnsi="Times New Roman" w:cs="Times New Roman"/>
          <w:sz w:val="24"/>
          <w:szCs w:val="24"/>
        </w:rPr>
        <w:t xml:space="preserve"> do të zhvillohet </w:t>
      </w:r>
      <w:r w:rsidR="00F76879">
        <w:rPr>
          <w:rFonts w:ascii="Times New Roman" w:hAnsi="Times New Roman" w:cs="Times New Roman"/>
          <w:sz w:val="24"/>
          <w:szCs w:val="24"/>
        </w:rPr>
        <w:t xml:space="preserve">testimi dhe </w:t>
      </w:r>
      <w:r w:rsidR="00057135">
        <w:rPr>
          <w:rFonts w:ascii="Times New Roman" w:hAnsi="Times New Roman" w:cs="Times New Roman"/>
          <w:sz w:val="24"/>
          <w:szCs w:val="24"/>
        </w:rPr>
        <w:t>intervista. </w:t>
      </w:r>
      <w:r w:rsidRPr="00645A77">
        <w:rPr>
          <w:rFonts w:ascii="Times New Roman" w:hAnsi="Times New Roman" w:cs="Times New Roman"/>
          <w:sz w:val="24"/>
          <w:szCs w:val="24"/>
        </w:rPr>
        <w:t xml:space="preserve">Në të njëjtën datë kandidatët që nuk plotësojnë kushtet e pranimit në kategorinë e </w:t>
      </w:r>
      <w:r w:rsidR="003147FD">
        <w:rPr>
          <w:rFonts w:ascii="Times New Roman" w:hAnsi="Times New Roman" w:cs="Times New Roman"/>
          <w:sz w:val="24"/>
          <w:szCs w:val="24"/>
        </w:rPr>
        <w:t>lart</w:t>
      </w:r>
      <w:r w:rsidR="00057135">
        <w:rPr>
          <w:rFonts w:ascii="Times New Roman" w:hAnsi="Times New Roman" w:cs="Times New Roman"/>
          <w:sz w:val="24"/>
          <w:szCs w:val="24"/>
        </w:rPr>
        <w:t>e drejtuese</w:t>
      </w:r>
      <w:r w:rsidRPr="00645A77">
        <w:rPr>
          <w:rFonts w:ascii="Times New Roman" w:hAnsi="Times New Roman" w:cs="Times New Roman"/>
          <w:sz w:val="24"/>
          <w:szCs w:val="24"/>
        </w:rPr>
        <w:t xml:space="preserve"> dhe kërkesat e posaçme do të njoftohen individualisht nga Njësia e Burimeve Njerëzore - Bashkia </w:t>
      </w:r>
      <w:proofErr w:type="gramStart"/>
      <w:r w:rsidR="007127A4">
        <w:rPr>
          <w:rFonts w:ascii="Times New Roman" w:hAnsi="Times New Roman" w:cs="Times New Roman"/>
          <w:sz w:val="24"/>
          <w:szCs w:val="24"/>
        </w:rPr>
        <w:t xml:space="preserve">Devoll </w:t>
      </w:r>
      <w:r w:rsidR="00333E10">
        <w:rPr>
          <w:rFonts w:ascii="Times New Roman" w:hAnsi="Times New Roman" w:cs="Times New Roman"/>
          <w:sz w:val="24"/>
          <w:szCs w:val="24"/>
        </w:rPr>
        <w:t xml:space="preserve"> </w:t>
      </w:r>
      <w:r w:rsidRPr="00645A77">
        <w:rPr>
          <w:rFonts w:ascii="Times New Roman" w:hAnsi="Times New Roman" w:cs="Times New Roman"/>
          <w:sz w:val="24"/>
          <w:szCs w:val="24"/>
        </w:rPr>
        <w:t>,</w:t>
      </w:r>
      <w:proofErr w:type="gramEnd"/>
      <w:r w:rsidRPr="00645A77">
        <w:rPr>
          <w:rFonts w:ascii="Times New Roman" w:hAnsi="Times New Roman" w:cs="Times New Roman"/>
          <w:sz w:val="24"/>
          <w:szCs w:val="24"/>
        </w:rPr>
        <w:t xml:space="preserve"> për shkaqet e moskualifikimit (nëpërmjet adresës së e-mail).</w:t>
      </w:r>
      <w:r w:rsidR="0042795C" w:rsidRPr="00645A77">
        <w:rPr>
          <w:rFonts w:ascii="Times New Roman" w:hAnsi="Times New Roman" w:cs="Times New Roman"/>
          <w:sz w:val="24"/>
          <w:szCs w:val="24"/>
        </w:rPr>
        <w:t xml:space="preserve"> Ata mund të ankohen brenda 5 (pesë) ditëve pune nga shpallja e </w:t>
      </w:r>
      <w:proofErr w:type="gramStart"/>
      <w:r w:rsidR="0042795C" w:rsidRPr="00645A77">
        <w:rPr>
          <w:rFonts w:ascii="Times New Roman" w:hAnsi="Times New Roman" w:cs="Times New Roman"/>
          <w:sz w:val="24"/>
          <w:szCs w:val="24"/>
        </w:rPr>
        <w:t>listës .</w:t>
      </w:r>
      <w:proofErr w:type="gramEnd"/>
      <w:r w:rsidR="0042795C" w:rsidRPr="00645A77">
        <w:rPr>
          <w:rFonts w:ascii="Times New Roman" w:hAnsi="Times New Roman" w:cs="Times New Roman"/>
          <w:sz w:val="24"/>
          <w:szCs w:val="24"/>
        </w:rPr>
        <w:t xml:space="preserve"> Njësia e Menaxhimit të Burimeve Njerëzore, do të kthejë përgjigje të arsyetuar brenda 2 (</w:t>
      </w:r>
      <w:proofErr w:type="gramStart"/>
      <w:r w:rsidR="0042795C" w:rsidRPr="00645A77">
        <w:rPr>
          <w:rFonts w:ascii="Times New Roman" w:hAnsi="Times New Roman" w:cs="Times New Roman"/>
          <w:sz w:val="24"/>
          <w:szCs w:val="24"/>
        </w:rPr>
        <w:t>dy )</w:t>
      </w:r>
      <w:proofErr w:type="gramEnd"/>
      <w:r w:rsidR="0042795C" w:rsidRPr="00645A77">
        <w:rPr>
          <w:rFonts w:ascii="Times New Roman" w:hAnsi="Times New Roman" w:cs="Times New Roman"/>
          <w:sz w:val="24"/>
          <w:szCs w:val="24"/>
        </w:rPr>
        <w:t xml:space="preserve"> ditëve pune .</w:t>
      </w:r>
    </w:p>
    <w:p w:rsidR="00445F4F" w:rsidRPr="00645A77" w:rsidRDefault="00445F4F" w:rsidP="009914D0">
      <w:pPr>
        <w:spacing w:after="0" w:line="240" w:lineRule="auto"/>
        <w:contextualSpacing/>
        <w:jc w:val="both"/>
        <w:rPr>
          <w:rFonts w:ascii="Times New Roman" w:hAnsi="Times New Roman" w:cs="Times New Roman"/>
          <w:sz w:val="24"/>
          <w:szCs w:val="24"/>
        </w:rPr>
      </w:pPr>
    </w:p>
    <w:p w:rsidR="00445F4F" w:rsidRPr="009914D0" w:rsidRDefault="00B704CD" w:rsidP="009914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1.4 </w:t>
      </w:r>
      <w:r w:rsidR="00445F4F" w:rsidRPr="009914D0">
        <w:rPr>
          <w:rFonts w:ascii="Times New Roman" w:hAnsi="Times New Roman" w:cs="Times New Roman"/>
          <w:b/>
          <w:sz w:val="24"/>
          <w:szCs w:val="24"/>
        </w:rPr>
        <w:t>FUSHAT E NJOHURIVE, AFTËSITË DHE CILËSITË MBI TË CILAT DO TË ZHVILLOHET INTERVISTA</w:t>
      </w:r>
    </w:p>
    <w:p w:rsidR="009914D0" w:rsidRDefault="009914D0" w:rsidP="009914D0">
      <w:pPr>
        <w:spacing w:after="0" w:line="240" w:lineRule="auto"/>
        <w:contextualSpacing/>
        <w:jc w:val="both"/>
        <w:rPr>
          <w:rFonts w:ascii="Times New Roman" w:hAnsi="Times New Roman" w:cs="Times New Roman"/>
          <w:b/>
          <w:bCs/>
          <w:sz w:val="24"/>
          <w:szCs w:val="24"/>
        </w:rPr>
      </w:pPr>
    </w:p>
    <w:p w:rsidR="00445F4F" w:rsidRDefault="00445F4F" w:rsidP="009914D0">
      <w:pPr>
        <w:spacing w:after="0" w:line="240" w:lineRule="auto"/>
        <w:contextualSpacing/>
        <w:jc w:val="both"/>
        <w:rPr>
          <w:rFonts w:ascii="Times New Roman" w:hAnsi="Times New Roman" w:cs="Times New Roman"/>
          <w:b/>
          <w:bCs/>
          <w:sz w:val="24"/>
          <w:szCs w:val="24"/>
        </w:rPr>
      </w:pPr>
      <w:r w:rsidRPr="00645A77">
        <w:rPr>
          <w:rFonts w:ascii="Times New Roman" w:hAnsi="Times New Roman" w:cs="Times New Roman"/>
          <w:b/>
          <w:bCs/>
          <w:sz w:val="24"/>
          <w:szCs w:val="24"/>
        </w:rPr>
        <w:t>Kandidatët do të testohen në lidhje me:</w:t>
      </w:r>
    </w:p>
    <w:p w:rsidR="009914D0" w:rsidRPr="00645A77" w:rsidRDefault="009914D0" w:rsidP="009914D0">
      <w:pPr>
        <w:spacing w:after="0" w:line="240" w:lineRule="auto"/>
        <w:contextualSpacing/>
        <w:jc w:val="both"/>
        <w:rPr>
          <w:rFonts w:ascii="Times New Roman" w:hAnsi="Times New Roman" w:cs="Times New Roman"/>
          <w:sz w:val="24"/>
          <w:szCs w:val="24"/>
        </w:rPr>
      </w:pPr>
    </w:p>
    <w:p w:rsidR="003F1D12" w:rsidRPr="00C12A3C" w:rsidRDefault="003F1D12" w:rsidP="00C12A3C">
      <w:pPr>
        <w:pStyle w:val="ListParagraph"/>
        <w:numPr>
          <w:ilvl w:val="0"/>
          <w:numId w:val="8"/>
        </w:numPr>
        <w:contextualSpacing/>
        <w:jc w:val="both"/>
      </w:pPr>
      <w:r w:rsidRPr="00C12A3C">
        <w:t xml:space="preserve">Ligjin nr. 139/2015 “Për vetëqeverisjes vendore” </w:t>
      </w:r>
    </w:p>
    <w:p w:rsidR="00C12A3C" w:rsidRPr="00C12A3C" w:rsidRDefault="003F1D12" w:rsidP="00C12A3C">
      <w:pPr>
        <w:pStyle w:val="ListParagraph"/>
        <w:numPr>
          <w:ilvl w:val="0"/>
          <w:numId w:val="8"/>
        </w:numPr>
        <w:contextualSpacing/>
        <w:jc w:val="both"/>
      </w:pPr>
      <w:r w:rsidRPr="00C12A3C">
        <w:t xml:space="preserve">Ligjin nr.152/2013 “Për nëpunësin civil”  </w:t>
      </w:r>
    </w:p>
    <w:p w:rsidR="003F1D12" w:rsidRPr="00C12A3C" w:rsidRDefault="003F1D12" w:rsidP="00C12A3C">
      <w:pPr>
        <w:pStyle w:val="ListParagraph"/>
        <w:numPr>
          <w:ilvl w:val="0"/>
          <w:numId w:val="8"/>
        </w:numPr>
        <w:contextualSpacing/>
        <w:jc w:val="both"/>
      </w:pPr>
      <w:r w:rsidRPr="00C12A3C">
        <w:t xml:space="preserve">Ligjin nr.9936, datë 26.6.2008 “Për menaxhimin e sistemit buxhetor në Republikën e Shqipërisë” </w:t>
      </w:r>
    </w:p>
    <w:p w:rsidR="003F1D12" w:rsidRPr="00C12A3C" w:rsidRDefault="003F1D12" w:rsidP="00C12A3C">
      <w:pPr>
        <w:pStyle w:val="ListParagraph"/>
        <w:numPr>
          <w:ilvl w:val="0"/>
          <w:numId w:val="8"/>
        </w:numPr>
        <w:contextualSpacing/>
        <w:jc w:val="both"/>
      </w:pPr>
      <w:r w:rsidRPr="00C12A3C">
        <w:t xml:space="preserve">Ligjin nr. 9131 dt. 08.09.2003 “Për rregullat e Etikës në Administratën Publike” </w:t>
      </w:r>
    </w:p>
    <w:p w:rsidR="003F1D12" w:rsidRPr="00C12A3C" w:rsidRDefault="003F1D12" w:rsidP="00C12A3C">
      <w:pPr>
        <w:pStyle w:val="ListParagraph"/>
        <w:numPr>
          <w:ilvl w:val="0"/>
          <w:numId w:val="8"/>
        </w:numPr>
        <w:contextualSpacing/>
        <w:jc w:val="both"/>
      </w:pPr>
      <w:r w:rsidRPr="00C12A3C">
        <w:t xml:space="preserve">Ligjin nr. 119/2014 “Për të drejtën e informimit” </w:t>
      </w:r>
    </w:p>
    <w:p w:rsidR="003F1D12" w:rsidRPr="00C12A3C" w:rsidRDefault="003F1D12" w:rsidP="00C12A3C">
      <w:pPr>
        <w:pStyle w:val="ListParagraph"/>
        <w:numPr>
          <w:ilvl w:val="0"/>
          <w:numId w:val="8"/>
        </w:numPr>
        <w:contextualSpacing/>
        <w:jc w:val="both"/>
      </w:pPr>
      <w:r w:rsidRPr="00C12A3C">
        <w:t xml:space="preserve">Ligjin nr. 44/2015 “Kodi i Procedurave Administrative i Republikës së Shqipërisë” </w:t>
      </w:r>
    </w:p>
    <w:p w:rsidR="003F1D12" w:rsidRPr="00C12A3C" w:rsidRDefault="003F1D12" w:rsidP="00C12A3C">
      <w:pPr>
        <w:pStyle w:val="ListParagraph"/>
        <w:numPr>
          <w:ilvl w:val="0"/>
          <w:numId w:val="8"/>
        </w:numPr>
        <w:contextualSpacing/>
        <w:jc w:val="both"/>
      </w:pPr>
      <w:r w:rsidRPr="00C12A3C">
        <w:t xml:space="preserve">Ligjin nr 7961 dt. 12.07.1995 “Kodi i punës i Republikës te Shqipësisë” </w:t>
      </w:r>
    </w:p>
    <w:p w:rsidR="003F1D12" w:rsidRPr="00C12A3C" w:rsidRDefault="003F1D12" w:rsidP="00C12A3C">
      <w:pPr>
        <w:pStyle w:val="ListParagraph"/>
        <w:numPr>
          <w:ilvl w:val="0"/>
          <w:numId w:val="8"/>
        </w:numPr>
        <w:contextualSpacing/>
        <w:jc w:val="both"/>
      </w:pPr>
      <w:r w:rsidRPr="00C12A3C">
        <w:t xml:space="preserve">Ligjin nr. 9632, datë 31.10.2006 “Për sistemin e taksave vendore”, i ndryshuar </w:t>
      </w:r>
    </w:p>
    <w:p w:rsidR="003F1D12" w:rsidRPr="00C12A3C" w:rsidRDefault="003F1D12" w:rsidP="00C12A3C">
      <w:pPr>
        <w:pStyle w:val="ListParagraph"/>
        <w:numPr>
          <w:ilvl w:val="0"/>
          <w:numId w:val="8"/>
        </w:numPr>
        <w:contextualSpacing/>
        <w:jc w:val="both"/>
      </w:pPr>
      <w:r w:rsidRPr="00C12A3C">
        <w:t xml:space="preserve">Ligjin nr. 9920, date 19.05.2008“Për procedurat tatimore në Republikën e Shqipërisë”i ndryshuar </w:t>
      </w:r>
    </w:p>
    <w:p w:rsidR="003F1D12" w:rsidRPr="00C12A3C" w:rsidRDefault="003F1D12" w:rsidP="00C12A3C">
      <w:pPr>
        <w:pStyle w:val="ListParagraph"/>
        <w:numPr>
          <w:ilvl w:val="0"/>
          <w:numId w:val="8"/>
        </w:numPr>
        <w:contextualSpacing/>
        <w:jc w:val="both"/>
      </w:pPr>
      <w:r w:rsidRPr="00C12A3C">
        <w:t xml:space="preserve">Ligjin Nr.10 296, datë 8.7.2010 “Për menaxhimin financiar dhe kontrollin” </w:t>
      </w:r>
    </w:p>
    <w:p w:rsidR="003F1D12" w:rsidRPr="00C12A3C" w:rsidRDefault="003F1D12" w:rsidP="00C12A3C">
      <w:pPr>
        <w:pStyle w:val="ListParagraph"/>
        <w:numPr>
          <w:ilvl w:val="0"/>
          <w:numId w:val="8"/>
        </w:numPr>
        <w:contextualSpacing/>
        <w:jc w:val="both"/>
      </w:pPr>
      <w:r w:rsidRPr="00C12A3C">
        <w:t xml:space="preserve">Ligjin nr. 93/2015 “Për Turizmin” </w:t>
      </w:r>
    </w:p>
    <w:p w:rsidR="003F1D12" w:rsidRPr="00C12A3C" w:rsidRDefault="003F1D12" w:rsidP="002211F3">
      <w:pPr>
        <w:pStyle w:val="ListParagraph"/>
        <w:numPr>
          <w:ilvl w:val="0"/>
          <w:numId w:val="8"/>
        </w:numPr>
        <w:contextualSpacing/>
        <w:jc w:val="both"/>
      </w:pPr>
      <w:r w:rsidRPr="00C12A3C">
        <w:t xml:space="preserve">Ligjin nr. 121/2016 “Për shërbimet e kujdesit shoqëror në Republikën e Shqipërisë” </w:t>
      </w:r>
    </w:p>
    <w:p w:rsidR="003F1D12" w:rsidRDefault="003F1D12" w:rsidP="00C12A3C">
      <w:pPr>
        <w:pStyle w:val="ListParagraph"/>
        <w:numPr>
          <w:ilvl w:val="0"/>
          <w:numId w:val="8"/>
        </w:numPr>
        <w:contextualSpacing/>
        <w:jc w:val="both"/>
      </w:pPr>
      <w:r w:rsidRPr="00C12A3C">
        <w:t xml:space="preserve">Legjislacionin e prokurimit publik; </w:t>
      </w:r>
    </w:p>
    <w:p w:rsidR="002211F3" w:rsidRPr="00C12A3C" w:rsidRDefault="002211F3" w:rsidP="002211F3">
      <w:pPr>
        <w:pStyle w:val="ListParagraph"/>
        <w:numPr>
          <w:ilvl w:val="0"/>
          <w:numId w:val="8"/>
        </w:numPr>
        <w:contextualSpacing/>
        <w:jc w:val="both"/>
      </w:pPr>
      <w:r w:rsidRPr="002211F3">
        <w:t>Legjislacioni</w:t>
      </w:r>
      <w:r>
        <w:t xml:space="preserve"> mbi auditimin;</w:t>
      </w:r>
    </w:p>
    <w:p w:rsidR="003F1D12" w:rsidRPr="00645A77" w:rsidRDefault="003F1D12" w:rsidP="009914D0">
      <w:pPr>
        <w:spacing w:after="0" w:line="240" w:lineRule="auto"/>
        <w:contextualSpacing/>
        <w:jc w:val="both"/>
        <w:rPr>
          <w:rFonts w:ascii="Times New Roman" w:hAnsi="Times New Roman" w:cs="Times New Roman"/>
          <w:sz w:val="24"/>
          <w:szCs w:val="24"/>
        </w:rPr>
      </w:pPr>
    </w:p>
    <w:p w:rsidR="00445F4F" w:rsidRPr="00645A77" w:rsidRDefault="00445F4F"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b/>
          <w:bCs/>
          <w:sz w:val="24"/>
          <w:szCs w:val="24"/>
        </w:rPr>
        <w:t>Kandidatët gjatë intervistës së strukturuar me gojë do të vlerësohen në lidhje me:</w:t>
      </w:r>
    </w:p>
    <w:p w:rsidR="00445F4F" w:rsidRPr="00645A77" w:rsidRDefault="00445F4F"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sz w:val="24"/>
          <w:szCs w:val="24"/>
        </w:rPr>
        <w:t> </w:t>
      </w:r>
    </w:p>
    <w:p w:rsidR="00445F4F" w:rsidRPr="00645A77" w:rsidRDefault="00445F4F" w:rsidP="00333E10">
      <w:pPr>
        <w:spacing w:after="0" w:line="240" w:lineRule="auto"/>
        <w:contextualSpacing/>
        <w:rPr>
          <w:rFonts w:ascii="Times New Roman" w:hAnsi="Times New Roman" w:cs="Times New Roman"/>
          <w:sz w:val="24"/>
          <w:szCs w:val="24"/>
        </w:rPr>
      </w:pPr>
      <w:r w:rsidRPr="00645A77">
        <w:rPr>
          <w:rFonts w:ascii="Times New Roman" w:hAnsi="Times New Roman" w:cs="Times New Roman"/>
          <w:sz w:val="24"/>
          <w:szCs w:val="24"/>
        </w:rPr>
        <w:lastRenderedPageBreak/>
        <w:t>a - Njohuritë, aftësitë, kompetencën në lidhje me përshkrimin përgj</w:t>
      </w:r>
      <w:r w:rsidR="00E50D85">
        <w:rPr>
          <w:rFonts w:ascii="Times New Roman" w:hAnsi="Times New Roman" w:cs="Times New Roman"/>
          <w:sz w:val="24"/>
          <w:szCs w:val="24"/>
        </w:rPr>
        <w:t>ithësues të punës për pozicionin</w:t>
      </w:r>
      <w:r w:rsidRPr="00645A77">
        <w:rPr>
          <w:rFonts w:ascii="Times New Roman" w:hAnsi="Times New Roman" w:cs="Times New Roman"/>
          <w:sz w:val="24"/>
          <w:szCs w:val="24"/>
        </w:rPr>
        <w:t>;</w:t>
      </w:r>
      <w:r w:rsidRPr="00645A77">
        <w:rPr>
          <w:rFonts w:ascii="Times New Roman" w:hAnsi="Times New Roman" w:cs="Times New Roman"/>
          <w:sz w:val="24"/>
          <w:szCs w:val="24"/>
        </w:rPr>
        <w:br/>
        <w:t>b - Eksperiencën e tyre të mëparshme;</w:t>
      </w:r>
      <w:r w:rsidRPr="00645A77">
        <w:rPr>
          <w:rFonts w:ascii="Times New Roman" w:hAnsi="Times New Roman" w:cs="Times New Roman"/>
          <w:sz w:val="24"/>
          <w:szCs w:val="24"/>
        </w:rPr>
        <w:br/>
        <w:t>c - Motivimin, aspiratat dhe pritshmëritë e tyre për karrierën.</w:t>
      </w:r>
    </w:p>
    <w:p w:rsidR="00445F4F" w:rsidRPr="00645A77" w:rsidRDefault="00445F4F" w:rsidP="009914D0">
      <w:pPr>
        <w:spacing w:after="0" w:line="240" w:lineRule="auto"/>
        <w:contextualSpacing/>
        <w:jc w:val="both"/>
        <w:rPr>
          <w:rFonts w:ascii="Times New Roman" w:hAnsi="Times New Roman" w:cs="Times New Roman"/>
          <w:sz w:val="24"/>
          <w:szCs w:val="24"/>
        </w:rPr>
      </w:pPr>
    </w:p>
    <w:p w:rsidR="00445F4F" w:rsidRPr="009914D0" w:rsidRDefault="0075413F" w:rsidP="009914D0">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1.5 </w:t>
      </w:r>
      <w:r w:rsidR="00445F4F" w:rsidRPr="009914D0">
        <w:rPr>
          <w:rFonts w:ascii="Times New Roman" w:hAnsi="Times New Roman" w:cs="Times New Roman"/>
          <w:b/>
          <w:sz w:val="24"/>
          <w:szCs w:val="24"/>
        </w:rPr>
        <w:t>MËNYRA E VLERËSIMIT TË KANDIDATËVE</w:t>
      </w:r>
    </w:p>
    <w:p w:rsidR="00E50D85" w:rsidRPr="00645A77" w:rsidRDefault="00E50D85" w:rsidP="009914D0">
      <w:pPr>
        <w:spacing w:after="0" w:line="240" w:lineRule="auto"/>
        <w:contextualSpacing/>
        <w:jc w:val="both"/>
        <w:rPr>
          <w:rFonts w:ascii="Times New Roman" w:hAnsi="Times New Roman" w:cs="Times New Roman"/>
          <w:sz w:val="24"/>
          <w:szCs w:val="24"/>
        </w:rPr>
      </w:pPr>
    </w:p>
    <w:p w:rsidR="00396340" w:rsidRDefault="00396340" w:rsidP="00396340">
      <w:pPr>
        <w:spacing w:after="0" w:line="240" w:lineRule="auto"/>
        <w:contextualSpacing/>
        <w:jc w:val="both"/>
        <w:rPr>
          <w:rFonts w:ascii="Times New Roman" w:hAnsi="Times New Roman" w:cs="Times New Roman"/>
          <w:sz w:val="24"/>
          <w:szCs w:val="24"/>
        </w:rPr>
      </w:pPr>
      <w:r w:rsidRPr="00396340">
        <w:rPr>
          <w:rFonts w:ascii="Times New Roman" w:hAnsi="Times New Roman" w:cs="Times New Roman"/>
          <w:sz w:val="24"/>
          <w:szCs w:val="24"/>
        </w:rPr>
        <w:t>Vlerësimi maksimal ësh</w:t>
      </w:r>
      <w:r>
        <w:rPr>
          <w:rFonts w:ascii="Times New Roman" w:hAnsi="Times New Roman" w:cs="Times New Roman"/>
          <w:sz w:val="24"/>
          <w:szCs w:val="24"/>
        </w:rPr>
        <w:t xml:space="preserve">të </w:t>
      </w:r>
      <w:r w:rsidRPr="00333E10">
        <w:rPr>
          <w:rFonts w:ascii="Times New Roman" w:hAnsi="Times New Roman" w:cs="Times New Roman"/>
          <w:b/>
          <w:sz w:val="24"/>
          <w:szCs w:val="24"/>
        </w:rPr>
        <w:t>100 pikë</w:t>
      </w:r>
      <w:r>
        <w:rPr>
          <w:rFonts w:ascii="Times New Roman" w:hAnsi="Times New Roman" w:cs="Times New Roman"/>
          <w:sz w:val="24"/>
          <w:szCs w:val="24"/>
        </w:rPr>
        <w:t xml:space="preserve"> dhe</w:t>
      </w:r>
      <w:r w:rsidRPr="00396340">
        <w:rPr>
          <w:rFonts w:ascii="Times New Roman" w:hAnsi="Times New Roman" w:cs="Times New Roman"/>
          <w:sz w:val="24"/>
          <w:szCs w:val="24"/>
        </w:rPr>
        <w:t xml:space="preserve"> përfshin pikët maksimale për secilën nga fazat e mëposhtme:</w:t>
      </w:r>
    </w:p>
    <w:p w:rsidR="00396340" w:rsidRDefault="00396340" w:rsidP="00396340">
      <w:pPr>
        <w:spacing w:after="0" w:line="240" w:lineRule="auto"/>
        <w:contextualSpacing/>
        <w:jc w:val="both"/>
        <w:rPr>
          <w:rFonts w:ascii="Times New Roman" w:hAnsi="Times New Roman" w:cs="Times New Roman"/>
          <w:sz w:val="24"/>
          <w:szCs w:val="24"/>
        </w:rPr>
      </w:pPr>
    </w:p>
    <w:p w:rsidR="00396340" w:rsidRPr="00396340" w:rsidRDefault="00396340" w:rsidP="00396340">
      <w:pPr>
        <w:spacing w:after="0" w:line="240" w:lineRule="auto"/>
        <w:contextualSpacing/>
        <w:jc w:val="both"/>
        <w:rPr>
          <w:rFonts w:ascii="Times New Roman" w:hAnsi="Times New Roman" w:cs="Times New Roman"/>
          <w:sz w:val="24"/>
          <w:szCs w:val="24"/>
        </w:rPr>
      </w:pPr>
      <w:r w:rsidRPr="00396340">
        <w:rPr>
          <w:rFonts w:ascii="Times New Roman" w:hAnsi="Times New Roman" w:cs="Times New Roman"/>
          <w:sz w:val="24"/>
          <w:szCs w:val="24"/>
        </w:rPr>
        <w:t>a) vlerësimin e</w:t>
      </w:r>
      <w:r w:rsidR="00333E10">
        <w:rPr>
          <w:rFonts w:ascii="Times New Roman" w:hAnsi="Times New Roman" w:cs="Times New Roman"/>
          <w:sz w:val="24"/>
          <w:szCs w:val="24"/>
        </w:rPr>
        <w:t xml:space="preserve"> jetëshkrimit të kandidatëve, duke përfshire (</w:t>
      </w:r>
      <w:r w:rsidRPr="00396340">
        <w:rPr>
          <w:rFonts w:ascii="Times New Roman" w:hAnsi="Times New Roman" w:cs="Times New Roman"/>
          <w:sz w:val="24"/>
          <w:szCs w:val="24"/>
        </w:rPr>
        <w:t>vlerë</w:t>
      </w:r>
      <w:r>
        <w:rPr>
          <w:rFonts w:ascii="Times New Roman" w:hAnsi="Times New Roman" w:cs="Times New Roman"/>
          <w:sz w:val="24"/>
          <w:szCs w:val="24"/>
        </w:rPr>
        <w:t xml:space="preserve">simin e arsimimit, eksperiencës </w:t>
      </w:r>
      <w:r w:rsidRPr="00396340">
        <w:rPr>
          <w:rFonts w:ascii="Times New Roman" w:hAnsi="Times New Roman" w:cs="Times New Roman"/>
          <w:sz w:val="24"/>
          <w:szCs w:val="24"/>
        </w:rPr>
        <w:t xml:space="preserve">dhe trajnimeve të lidhura me fushën, si dhe vlerësimet e arritjeve </w:t>
      </w:r>
      <w:proofErr w:type="gramStart"/>
      <w:r w:rsidRPr="00396340">
        <w:rPr>
          <w:rFonts w:ascii="Times New Roman" w:hAnsi="Times New Roman" w:cs="Times New Roman"/>
          <w:sz w:val="24"/>
          <w:szCs w:val="24"/>
        </w:rPr>
        <w:t>vjetore</w:t>
      </w:r>
      <w:r w:rsidR="00333E10">
        <w:rPr>
          <w:rFonts w:ascii="Times New Roman" w:hAnsi="Times New Roman" w:cs="Times New Roman"/>
          <w:sz w:val="24"/>
          <w:szCs w:val="24"/>
        </w:rPr>
        <w:t xml:space="preserve">) </w:t>
      </w:r>
      <w:r w:rsidRPr="00396340">
        <w:rPr>
          <w:rFonts w:ascii="Times New Roman" w:hAnsi="Times New Roman" w:cs="Times New Roman"/>
          <w:sz w:val="24"/>
          <w:szCs w:val="24"/>
        </w:rPr>
        <w:t xml:space="preserve"> </w:t>
      </w:r>
      <w:r w:rsidRPr="00396340">
        <w:rPr>
          <w:rFonts w:ascii="Times New Roman" w:hAnsi="Times New Roman" w:cs="Times New Roman"/>
          <w:b/>
          <w:sz w:val="24"/>
          <w:szCs w:val="24"/>
        </w:rPr>
        <w:t>10</w:t>
      </w:r>
      <w:proofErr w:type="gramEnd"/>
      <w:r w:rsidRPr="00396340">
        <w:rPr>
          <w:rFonts w:ascii="Times New Roman" w:hAnsi="Times New Roman" w:cs="Times New Roman"/>
          <w:b/>
          <w:sz w:val="24"/>
          <w:szCs w:val="24"/>
        </w:rPr>
        <w:t xml:space="preserve"> pikë;</w:t>
      </w:r>
    </w:p>
    <w:p w:rsidR="00396340" w:rsidRPr="00396340" w:rsidRDefault="00396340" w:rsidP="00396340">
      <w:pPr>
        <w:spacing w:after="0" w:line="240" w:lineRule="auto"/>
        <w:contextualSpacing/>
        <w:jc w:val="both"/>
        <w:rPr>
          <w:rFonts w:ascii="Times New Roman" w:hAnsi="Times New Roman" w:cs="Times New Roman"/>
          <w:sz w:val="24"/>
          <w:szCs w:val="24"/>
        </w:rPr>
      </w:pPr>
      <w:r w:rsidRPr="00396340">
        <w:rPr>
          <w:rFonts w:ascii="Times New Roman" w:hAnsi="Times New Roman" w:cs="Times New Roman"/>
          <w:sz w:val="24"/>
          <w:szCs w:val="24"/>
        </w:rPr>
        <w:t xml:space="preserve">b) testim me shkrim, </w:t>
      </w:r>
      <w:r w:rsidRPr="00396340">
        <w:rPr>
          <w:rFonts w:ascii="Times New Roman" w:hAnsi="Times New Roman" w:cs="Times New Roman"/>
          <w:b/>
          <w:sz w:val="24"/>
          <w:szCs w:val="24"/>
        </w:rPr>
        <w:t>40 pikë;</w:t>
      </w:r>
    </w:p>
    <w:p w:rsidR="00445F4F" w:rsidRPr="00645A77" w:rsidRDefault="00396340" w:rsidP="00396340">
      <w:pPr>
        <w:spacing w:after="0" w:line="240" w:lineRule="auto"/>
        <w:contextualSpacing/>
        <w:jc w:val="both"/>
        <w:rPr>
          <w:rFonts w:ascii="Times New Roman" w:hAnsi="Times New Roman" w:cs="Times New Roman"/>
          <w:sz w:val="24"/>
          <w:szCs w:val="24"/>
        </w:rPr>
      </w:pPr>
      <w:r w:rsidRPr="00396340">
        <w:rPr>
          <w:rFonts w:ascii="Times New Roman" w:hAnsi="Times New Roman" w:cs="Times New Roman"/>
          <w:sz w:val="24"/>
          <w:szCs w:val="24"/>
        </w:rPr>
        <w:t xml:space="preserve">c) intervistën e strukturuar me gojë, </w:t>
      </w:r>
      <w:r w:rsidRPr="00396340">
        <w:rPr>
          <w:rFonts w:ascii="Times New Roman" w:hAnsi="Times New Roman" w:cs="Times New Roman"/>
          <w:b/>
          <w:sz w:val="24"/>
          <w:szCs w:val="24"/>
        </w:rPr>
        <w:t>50 pikë</w:t>
      </w:r>
    </w:p>
    <w:p w:rsidR="00057135" w:rsidRDefault="00057135" w:rsidP="009914D0">
      <w:pPr>
        <w:spacing w:after="0" w:line="240" w:lineRule="auto"/>
        <w:contextualSpacing/>
        <w:jc w:val="both"/>
        <w:rPr>
          <w:rFonts w:ascii="Times New Roman" w:hAnsi="Times New Roman" w:cs="Times New Roman"/>
          <w:b/>
          <w:sz w:val="24"/>
          <w:szCs w:val="24"/>
        </w:rPr>
      </w:pPr>
    </w:p>
    <w:p w:rsidR="00445F4F" w:rsidRPr="00396340" w:rsidRDefault="00A73488" w:rsidP="00396340">
      <w:pPr>
        <w:pStyle w:val="ListParagraph"/>
        <w:numPr>
          <w:ilvl w:val="0"/>
          <w:numId w:val="10"/>
        </w:numPr>
        <w:contextualSpacing/>
        <w:jc w:val="both"/>
        <w:rPr>
          <w:b/>
          <w:sz w:val="28"/>
          <w:szCs w:val="28"/>
        </w:rPr>
      </w:pPr>
      <w:r w:rsidRPr="00396340">
        <w:rPr>
          <w:b/>
          <w:sz w:val="28"/>
          <w:szCs w:val="28"/>
        </w:rPr>
        <w:t xml:space="preserve">NJOFTIMI I </w:t>
      </w:r>
      <w:r w:rsidR="00445F4F" w:rsidRPr="00396340">
        <w:rPr>
          <w:b/>
          <w:sz w:val="28"/>
          <w:szCs w:val="28"/>
        </w:rPr>
        <w:t xml:space="preserve"> REZULTATEVE TË KONKURIMIT </w:t>
      </w:r>
    </w:p>
    <w:p w:rsidR="009914D0" w:rsidRDefault="009914D0" w:rsidP="009914D0">
      <w:pPr>
        <w:spacing w:after="0" w:line="240" w:lineRule="auto"/>
        <w:contextualSpacing/>
        <w:jc w:val="both"/>
        <w:rPr>
          <w:rFonts w:ascii="Times New Roman" w:hAnsi="Times New Roman" w:cs="Times New Roman"/>
          <w:sz w:val="24"/>
          <w:szCs w:val="24"/>
        </w:rPr>
      </w:pPr>
    </w:p>
    <w:p w:rsidR="00445F4F" w:rsidRDefault="00445F4F"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sz w:val="24"/>
          <w:szCs w:val="24"/>
        </w:rPr>
        <w:t xml:space="preserve">Në përfundim të vlerësimit të kandidatëve, Njësia e Burimeve Njerëzore - Bashkia </w:t>
      </w:r>
      <w:r w:rsidR="007127A4">
        <w:rPr>
          <w:rFonts w:ascii="Times New Roman" w:hAnsi="Times New Roman" w:cs="Times New Roman"/>
          <w:sz w:val="24"/>
          <w:szCs w:val="24"/>
        </w:rPr>
        <w:t xml:space="preserve">Devoll </w:t>
      </w:r>
      <w:r w:rsidRPr="00645A77">
        <w:rPr>
          <w:rFonts w:ascii="Times New Roman" w:hAnsi="Times New Roman" w:cs="Times New Roman"/>
          <w:sz w:val="24"/>
          <w:szCs w:val="24"/>
        </w:rPr>
        <w:t>, do të shpallë</w:t>
      </w:r>
      <w:r w:rsidR="00333E10" w:rsidRPr="00333E10">
        <w:rPr>
          <w:rFonts w:ascii="Times New Roman" w:hAnsi="Times New Roman" w:cs="Times New Roman"/>
          <w:sz w:val="24"/>
          <w:szCs w:val="24"/>
        </w:rPr>
        <w:t xml:space="preserve"> </w:t>
      </w:r>
      <w:r w:rsidR="00333E10" w:rsidRPr="00645A77">
        <w:rPr>
          <w:rFonts w:ascii="Times New Roman" w:hAnsi="Times New Roman" w:cs="Times New Roman"/>
          <w:sz w:val="24"/>
          <w:szCs w:val="24"/>
        </w:rPr>
        <w:t xml:space="preserve">në portalin </w:t>
      </w:r>
      <w:r w:rsidR="00333E10">
        <w:rPr>
          <w:rFonts w:ascii="Times New Roman" w:hAnsi="Times New Roman" w:cs="Times New Roman"/>
          <w:sz w:val="24"/>
          <w:szCs w:val="24"/>
        </w:rPr>
        <w:t>“Shërbimi Kombëtar i Punësimit”</w:t>
      </w:r>
      <w:r w:rsidR="00333E10" w:rsidRPr="00645A77">
        <w:rPr>
          <w:rFonts w:ascii="Times New Roman" w:hAnsi="Times New Roman" w:cs="Times New Roman"/>
          <w:sz w:val="24"/>
          <w:szCs w:val="24"/>
        </w:rPr>
        <w:t xml:space="preserve">, në faqen zyrtare dhe stendat e informimit të publikut të Bashkisë </w:t>
      </w:r>
      <w:r w:rsidR="007127A4">
        <w:rPr>
          <w:rFonts w:ascii="Times New Roman" w:hAnsi="Times New Roman" w:cs="Times New Roman"/>
          <w:sz w:val="24"/>
          <w:szCs w:val="24"/>
        </w:rPr>
        <w:t>Devoll ,</w:t>
      </w:r>
      <w:r w:rsidRPr="00645A77">
        <w:rPr>
          <w:rFonts w:ascii="Times New Roman" w:hAnsi="Times New Roman" w:cs="Times New Roman"/>
          <w:sz w:val="24"/>
          <w:szCs w:val="24"/>
        </w:rPr>
        <w:t xml:space="preserve"> </w:t>
      </w:r>
      <w:r w:rsidR="00314945" w:rsidRPr="00645A77">
        <w:rPr>
          <w:rFonts w:ascii="Times New Roman" w:hAnsi="Times New Roman" w:cs="Times New Roman"/>
          <w:sz w:val="24"/>
          <w:szCs w:val="24"/>
        </w:rPr>
        <w:t>l</w:t>
      </w:r>
      <w:r w:rsidR="003F1D12" w:rsidRPr="00645A77">
        <w:rPr>
          <w:rFonts w:ascii="Times New Roman" w:hAnsi="Times New Roman" w:cs="Times New Roman"/>
          <w:sz w:val="24"/>
          <w:szCs w:val="24"/>
        </w:rPr>
        <w:t xml:space="preserve">istën e fituesve </w:t>
      </w:r>
      <w:r w:rsidR="00333E10">
        <w:rPr>
          <w:rFonts w:ascii="Times New Roman" w:hAnsi="Times New Roman" w:cs="Times New Roman"/>
          <w:sz w:val="24"/>
          <w:szCs w:val="24"/>
        </w:rPr>
        <w:t>t</w:t>
      </w:r>
      <w:r w:rsidR="00A73488" w:rsidRPr="00645A77">
        <w:rPr>
          <w:rFonts w:ascii="Times New Roman" w:hAnsi="Times New Roman" w:cs="Times New Roman"/>
          <w:sz w:val="24"/>
          <w:szCs w:val="24"/>
        </w:rPr>
        <w:t>e përbërë nga kandidatë</w:t>
      </w:r>
      <w:r w:rsidR="003F1D12" w:rsidRPr="00645A77">
        <w:rPr>
          <w:rFonts w:ascii="Times New Roman" w:hAnsi="Times New Roman" w:cs="Times New Roman"/>
          <w:sz w:val="24"/>
          <w:szCs w:val="24"/>
        </w:rPr>
        <w:t xml:space="preserve">t </w:t>
      </w:r>
      <w:r w:rsidR="00A73488" w:rsidRPr="00645A77">
        <w:rPr>
          <w:rFonts w:ascii="Times New Roman" w:hAnsi="Times New Roman" w:cs="Times New Roman"/>
          <w:sz w:val="24"/>
          <w:szCs w:val="24"/>
        </w:rPr>
        <w:t>që</w:t>
      </w:r>
      <w:r w:rsidR="003F1D12" w:rsidRPr="00645A77">
        <w:rPr>
          <w:rFonts w:ascii="Times New Roman" w:hAnsi="Times New Roman" w:cs="Times New Roman"/>
          <w:sz w:val="24"/>
          <w:szCs w:val="24"/>
        </w:rPr>
        <w:t xml:space="preserve"> kan</w:t>
      </w:r>
      <w:r w:rsidR="00A73488" w:rsidRPr="00645A77">
        <w:rPr>
          <w:rFonts w:ascii="Times New Roman" w:hAnsi="Times New Roman" w:cs="Times New Roman"/>
          <w:sz w:val="24"/>
          <w:szCs w:val="24"/>
        </w:rPr>
        <w:t>ë  grumbulluar mbi 70 pikë</w:t>
      </w:r>
      <w:r w:rsidR="003F1D12" w:rsidRPr="00645A77">
        <w:rPr>
          <w:rFonts w:ascii="Times New Roman" w:hAnsi="Times New Roman" w:cs="Times New Roman"/>
          <w:sz w:val="24"/>
          <w:szCs w:val="24"/>
        </w:rPr>
        <w:t xml:space="preserve"> t</w:t>
      </w:r>
      <w:r w:rsidR="00A73488" w:rsidRPr="00645A77">
        <w:rPr>
          <w:rFonts w:ascii="Times New Roman" w:hAnsi="Times New Roman" w:cs="Times New Roman"/>
          <w:sz w:val="24"/>
          <w:szCs w:val="24"/>
        </w:rPr>
        <w:t>ë</w:t>
      </w:r>
      <w:r w:rsidR="003F1D12" w:rsidRPr="00645A77">
        <w:rPr>
          <w:rFonts w:ascii="Times New Roman" w:hAnsi="Times New Roman" w:cs="Times New Roman"/>
          <w:sz w:val="24"/>
          <w:szCs w:val="24"/>
        </w:rPr>
        <w:t xml:space="preserve"> renditur duke filluar nga ai me m</w:t>
      </w:r>
      <w:r w:rsidR="00A73488" w:rsidRPr="00645A77">
        <w:rPr>
          <w:rFonts w:ascii="Times New Roman" w:hAnsi="Times New Roman" w:cs="Times New Roman"/>
          <w:sz w:val="24"/>
          <w:szCs w:val="24"/>
        </w:rPr>
        <w:t>ë</w:t>
      </w:r>
      <w:r w:rsidR="003F1D12" w:rsidRPr="00645A77">
        <w:rPr>
          <w:rFonts w:ascii="Times New Roman" w:hAnsi="Times New Roman" w:cs="Times New Roman"/>
          <w:sz w:val="24"/>
          <w:szCs w:val="24"/>
        </w:rPr>
        <w:t xml:space="preserve"> shum</w:t>
      </w:r>
      <w:r w:rsidR="00A73488" w:rsidRPr="00645A77">
        <w:rPr>
          <w:rFonts w:ascii="Times New Roman" w:hAnsi="Times New Roman" w:cs="Times New Roman"/>
          <w:sz w:val="24"/>
          <w:szCs w:val="24"/>
        </w:rPr>
        <w:t>ë</w:t>
      </w:r>
      <w:r w:rsidR="003F1D12" w:rsidRPr="00645A77">
        <w:rPr>
          <w:rFonts w:ascii="Times New Roman" w:hAnsi="Times New Roman" w:cs="Times New Roman"/>
          <w:sz w:val="24"/>
          <w:szCs w:val="24"/>
        </w:rPr>
        <w:t xml:space="preserve"> pik</w:t>
      </w:r>
      <w:r w:rsidR="00A73488" w:rsidRPr="00645A77">
        <w:rPr>
          <w:rFonts w:ascii="Times New Roman" w:hAnsi="Times New Roman" w:cs="Times New Roman"/>
          <w:sz w:val="24"/>
          <w:szCs w:val="24"/>
        </w:rPr>
        <w:t>ë</w:t>
      </w:r>
      <w:r w:rsidRPr="00645A77">
        <w:rPr>
          <w:rFonts w:ascii="Times New Roman" w:hAnsi="Times New Roman" w:cs="Times New Roman"/>
          <w:sz w:val="24"/>
          <w:szCs w:val="24"/>
        </w:rPr>
        <w:t>, Të gjithë kandidatët pjesëmarrës në</w:t>
      </w:r>
      <w:r w:rsidR="003F1D12" w:rsidRPr="00645A77">
        <w:rPr>
          <w:rFonts w:ascii="Times New Roman" w:hAnsi="Times New Roman" w:cs="Times New Roman"/>
          <w:sz w:val="24"/>
          <w:szCs w:val="24"/>
        </w:rPr>
        <w:t xml:space="preserve"> </w:t>
      </w:r>
      <w:r w:rsidRPr="00645A77">
        <w:rPr>
          <w:rFonts w:ascii="Times New Roman" w:hAnsi="Times New Roman" w:cs="Times New Roman"/>
          <w:sz w:val="24"/>
          <w:szCs w:val="24"/>
        </w:rPr>
        <w:t>këtë procedurë do të njoftohen individualisht në mënyrë elektronike, për rezultatet (nëpërmjet adresës së email</w:t>
      </w:r>
      <w:r w:rsidR="00333E10">
        <w:rPr>
          <w:rFonts w:ascii="Times New Roman" w:hAnsi="Times New Roman" w:cs="Times New Roman"/>
          <w:sz w:val="24"/>
          <w:szCs w:val="24"/>
        </w:rPr>
        <w:t>-it</w:t>
      </w:r>
      <w:r w:rsidRPr="00645A77">
        <w:rPr>
          <w:rFonts w:ascii="Times New Roman" w:hAnsi="Times New Roman" w:cs="Times New Roman"/>
          <w:sz w:val="24"/>
          <w:szCs w:val="24"/>
        </w:rPr>
        <w:t>).</w:t>
      </w:r>
    </w:p>
    <w:p w:rsidR="009914D0" w:rsidRPr="00645A77" w:rsidRDefault="009914D0" w:rsidP="009914D0">
      <w:pPr>
        <w:spacing w:after="0" w:line="240" w:lineRule="auto"/>
        <w:contextualSpacing/>
        <w:jc w:val="both"/>
        <w:rPr>
          <w:rFonts w:ascii="Times New Roman" w:hAnsi="Times New Roman" w:cs="Times New Roman"/>
          <w:sz w:val="24"/>
          <w:szCs w:val="24"/>
        </w:rPr>
      </w:pPr>
    </w:p>
    <w:p w:rsidR="0021039E" w:rsidRDefault="00314945"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sz w:val="24"/>
          <w:szCs w:val="24"/>
        </w:rPr>
        <w:t>Pa cenuar të drejtën e ankimit gjyqësor, sipas legjislacionit në fuqi, kandidatët kanë të drejtë që të ankohen me shkrim brenda 5 (pesë) ditëve nga shpallja e rezultatit. KPP-ja merr vendim brenda 5 (pesë) ditëve dhe, kur është rasti, bën korrigjimin e listës së fituesve të shpallu</w:t>
      </w:r>
      <w:r w:rsidR="00333E10">
        <w:rPr>
          <w:rFonts w:ascii="Times New Roman" w:hAnsi="Times New Roman" w:cs="Times New Roman"/>
          <w:sz w:val="24"/>
          <w:szCs w:val="24"/>
        </w:rPr>
        <w:t xml:space="preserve">r. Vendimi dhe, kur është </w:t>
      </w:r>
      <w:proofErr w:type="gramStart"/>
      <w:r w:rsidR="00333E10">
        <w:rPr>
          <w:rFonts w:ascii="Times New Roman" w:hAnsi="Times New Roman" w:cs="Times New Roman"/>
          <w:sz w:val="24"/>
          <w:szCs w:val="24"/>
        </w:rPr>
        <w:t xml:space="preserve">rasti </w:t>
      </w:r>
      <w:r w:rsidRPr="00645A77">
        <w:rPr>
          <w:rFonts w:ascii="Times New Roman" w:hAnsi="Times New Roman" w:cs="Times New Roman"/>
          <w:sz w:val="24"/>
          <w:szCs w:val="24"/>
        </w:rPr>
        <w:t xml:space="preserve"> lista</w:t>
      </w:r>
      <w:proofErr w:type="gramEnd"/>
      <w:r w:rsidRPr="00645A77">
        <w:rPr>
          <w:rFonts w:ascii="Times New Roman" w:hAnsi="Times New Roman" w:cs="Times New Roman"/>
          <w:sz w:val="24"/>
          <w:szCs w:val="24"/>
        </w:rPr>
        <w:t xml:space="preserve"> e korrigjuar, shpallet menjëherë në portalin “Shërbimi Kombëtar i Punësimit”</w:t>
      </w:r>
      <w:r w:rsidR="00A73488" w:rsidRPr="00645A77">
        <w:rPr>
          <w:rFonts w:ascii="Times New Roman" w:hAnsi="Times New Roman" w:cs="Times New Roman"/>
          <w:sz w:val="24"/>
          <w:szCs w:val="24"/>
        </w:rPr>
        <w:t xml:space="preserve">, </w:t>
      </w:r>
      <w:r w:rsidRPr="00645A77">
        <w:rPr>
          <w:rFonts w:ascii="Times New Roman" w:hAnsi="Times New Roman" w:cs="Times New Roman"/>
          <w:sz w:val="24"/>
          <w:szCs w:val="24"/>
        </w:rPr>
        <w:t xml:space="preserve"> </w:t>
      </w:r>
      <w:r w:rsidR="00A73488" w:rsidRPr="00645A77">
        <w:rPr>
          <w:rFonts w:ascii="Times New Roman" w:hAnsi="Times New Roman" w:cs="Times New Roman"/>
          <w:sz w:val="24"/>
          <w:szCs w:val="24"/>
        </w:rPr>
        <w:t xml:space="preserve">në faqen zyrtare </w:t>
      </w:r>
      <w:r w:rsidRPr="00645A77">
        <w:rPr>
          <w:rFonts w:ascii="Times New Roman" w:hAnsi="Times New Roman" w:cs="Times New Roman"/>
          <w:sz w:val="24"/>
          <w:szCs w:val="24"/>
        </w:rPr>
        <w:t>dhe në stendat e informimit të publikut të Bashkis</w:t>
      </w:r>
      <w:r w:rsidR="00A73488" w:rsidRPr="00645A77">
        <w:rPr>
          <w:rFonts w:ascii="Times New Roman" w:hAnsi="Times New Roman" w:cs="Times New Roman"/>
          <w:sz w:val="24"/>
          <w:szCs w:val="24"/>
        </w:rPr>
        <w:t>ë</w:t>
      </w:r>
      <w:r w:rsidRPr="00645A77">
        <w:rPr>
          <w:rFonts w:ascii="Times New Roman" w:hAnsi="Times New Roman" w:cs="Times New Roman"/>
          <w:sz w:val="24"/>
          <w:szCs w:val="24"/>
        </w:rPr>
        <w:t xml:space="preserve"> </w:t>
      </w:r>
      <w:r w:rsidR="00647EE9">
        <w:rPr>
          <w:rFonts w:ascii="Times New Roman" w:hAnsi="Times New Roman" w:cs="Times New Roman"/>
          <w:sz w:val="24"/>
          <w:szCs w:val="24"/>
        </w:rPr>
        <w:t>Devoll</w:t>
      </w:r>
      <w:r w:rsidR="00A73488" w:rsidRPr="00645A77">
        <w:rPr>
          <w:rFonts w:ascii="Times New Roman" w:hAnsi="Times New Roman" w:cs="Times New Roman"/>
          <w:sz w:val="24"/>
          <w:szCs w:val="24"/>
        </w:rPr>
        <w:t>.</w:t>
      </w:r>
    </w:p>
    <w:p w:rsidR="0075413F" w:rsidRDefault="0075413F" w:rsidP="009914D0">
      <w:pPr>
        <w:spacing w:after="0" w:line="240" w:lineRule="auto"/>
        <w:jc w:val="both"/>
        <w:rPr>
          <w:rFonts w:ascii="Times New Roman" w:hAnsi="Times New Roman" w:cs="Times New Roman"/>
          <w:b/>
          <w:sz w:val="24"/>
          <w:szCs w:val="24"/>
        </w:rPr>
      </w:pPr>
    </w:p>
    <w:p w:rsidR="00647EE9" w:rsidRDefault="00647EE9" w:rsidP="009914D0">
      <w:pPr>
        <w:spacing w:after="0" w:line="240" w:lineRule="auto"/>
        <w:jc w:val="both"/>
        <w:rPr>
          <w:rFonts w:ascii="Times New Roman" w:hAnsi="Times New Roman" w:cs="Times New Roman"/>
          <w:b/>
          <w:sz w:val="24"/>
          <w:szCs w:val="24"/>
        </w:rPr>
      </w:pPr>
    </w:p>
    <w:p w:rsidR="00647EE9" w:rsidRDefault="00647EE9" w:rsidP="009914D0">
      <w:pPr>
        <w:spacing w:after="0" w:line="240" w:lineRule="auto"/>
        <w:jc w:val="both"/>
        <w:rPr>
          <w:rFonts w:ascii="Times New Roman" w:hAnsi="Times New Roman" w:cs="Times New Roman"/>
          <w:b/>
          <w:sz w:val="24"/>
          <w:szCs w:val="24"/>
        </w:rPr>
      </w:pPr>
    </w:p>
    <w:p w:rsidR="00EA16C0" w:rsidRPr="009914D0" w:rsidRDefault="00A73488" w:rsidP="009914D0">
      <w:pPr>
        <w:spacing w:after="0" w:line="240" w:lineRule="auto"/>
        <w:jc w:val="both"/>
        <w:rPr>
          <w:rFonts w:ascii="Times New Roman" w:hAnsi="Times New Roman" w:cs="Times New Roman"/>
          <w:b/>
          <w:sz w:val="24"/>
          <w:szCs w:val="24"/>
        </w:rPr>
      </w:pPr>
      <w:r w:rsidRPr="009914D0">
        <w:rPr>
          <w:rFonts w:ascii="Times New Roman" w:hAnsi="Times New Roman" w:cs="Times New Roman"/>
          <w:b/>
          <w:sz w:val="24"/>
          <w:szCs w:val="24"/>
        </w:rPr>
        <w:t>DATA E DALJES SË REZULTATEVE TË KONKURIMIT DHE MËNYRA E KOMUNIKIMIT</w:t>
      </w:r>
    </w:p>
    <w:p w:rsidR="009914D0" w:rsidRDefault="009914D0" w:rsidP="009914D0">
      <w:pPr>
        <w:spacing w:after="0" w:line="240" w:lineRule="auto"/>
        <w:contextualSpacing/>
        <w:jc w:val="both"/>
        <w:rPr>
          <w:rFonts w:ascii="Times New Roman" w:hAnsi="Times New Roman" w:cs="Times New Roman"/>
          <w:sz w:val="24"/>
          <w:szCs w:val="24"/>
        </w:rPr>
      </w:pPr>
    </w:p>
    <w:p w:rsidR="00A73488" w:rsidRDefault="00A73488" w:rsidP="009914D0">
      <w:pPr>
        <w:spacing w:after="0" w:line="240" w:lineRule="auto"/>
        <w:contextualSpacing/>
        <w:jc w:val="both"/>
        <w:rPr>
          <w:rFonts w:ascii="Times New Roman" w:hAnsi="Times New Roman" w:cs="Times New Roman"/>
          <w:sz w:val="24"/>
          <w:szCs w:val="24"/>
        </w:rPr>
      </w:pPr>
      <w:r w:rsidRPr="00645A77">
        <w:rPr>
          <w:rFonts w:ascii="Times New Roman" w:hAnsi="Times New Roman" w:cs="Times New Roman"/>
          <w:sz w:val="24"/>
          <w:szCs w:val="24"/>
        </w:rPr>
        <w:t>Në përfun</w:t>
      </w:r>
      <w:r w:rsidR="0075413F">
        <w:rPr>
          <w:rFonts w:ascii="Times New Roman" w:hAnsi="Times New Roman" w:cs="Times New Roman"/>
          <w:sz w:val="24"/>
          <w:szCs w:val="24"/>
        </w:rPr>
        <w:t xml:space="preserve">dim të </w:t>
      </w:r>
      <w:r w:rsidR="009914D0">
        <w:rPr>
          <w:rFonts w:ascii="Times New Roman" w:hAnsi="Times New Roman" w:cs="Times New Roman"/>
          <w:sz w:val="24"/>
          <w:szCs w:val="24"/>
        </w:rPr>
        <w:t>periudhës së ankimimit,</w:t>
      </w:r>
      <w:r w:rsidRPr="00645A77">
        <w:rPr>
          <w:rFonts w:ascii="Times New Roman" w:hAnsi="Times New Roman" w:cs="Times New Roman"/>
          <w:sz w:val="24"/>
          <w:szCs w:val="24"/>
        </w:rPr>
        <w:t xml:space="preserve"> Institucioni Bashkia </w:t>
      </w:r>
      <w:proofErr w:type="gramStart"/>
      <w:r w:rsidR="00647EE9">
        <w:rPr>
          <w:rFonts w:ascii="Times New Roman" w:hAnsi="Times New Roman" w:cs="Times New Roman"/>
          <w:sz w:val="24"/>
          <w:szCs w:val="24"/>
        </w:rPr>
        <w:t xml:space="preserve">Devoll </w:t>
      </w:r>
      <w:r w:rsidRPr="00645A77">
        <w:rPr>
          <w:rFonts w:ascii="Times New Roman" w:hAnsi="Times New Roman" w:cs="Times New Roman"/>
          <w:sz w:val="24"/>
          <w:szCs w:val="24"/>
        </w:rPr>
        <w:t xml:space="preserve"> do</w:t>
      </w:r>
      <w:proofErr w:type="gramEnd"/>
      <w:r w:rsidRPr="00645A77">
        <w:rPr>
          <w:rFonts w:ascii="Times New Roman" w:hAnsi="Times New Roman" w:cs="Times New Roman"/>
          <w:sz w:val="24"/>
          <w:szCs w:val="24"/>
        </w:rPr>
        <w:t xml:space="preserve"> të shpallë fituesin në portalin “Shërbimi Kombëtar i Punësimit”</w:t>
      </w:r>
      <w:r w:rsidR="00333E10">
        <w:rPr>
          <w:rFonts w:ascii="Times New Roman" w:hAnsi="Times New Roman" w:cs="Times New Roman"/>
          <w:sz w:val="24"/>
          <w:szCs w:val="24"/>
        </w:rPr>
        <w:t xml:space="preserve">, </w:t>
      </w:r>
      <w:r w:rsidR="00820913" w:rsidRPr="00645A77">
        <w:rPr>
          <w:rFonts w:ascii="Times New Roman" w:hAnsi="Times New Roman" w:cs="Times New Roman"/>
          <w:sz w:val="24"/>
          <w:szCs w:val="24"/>
        </w:rPr>
        <w:t xml:space="preserve">në faqen zyrtare dhe në stendat e informimit të publikut të Bashkisë </w:t>
      </w:r>
      <w:r w:rsidR="00647EE9">
        <w:rPr>
          <w:rFonts w:ascii="Times New Roman" w:hAnsi="Times New Roman" w:cs="Times New Roman"/>
          <w:sz w:val="24"/>
          <w:szCs w:val="24"/>
        </w:rPr>
        <w:t>Devoll</w:t>
      </w:r>
      <w:r w:rsidR="00820913" w:rsidRPr="00645A77">
        <w:rPr>
          <w:rFonts w:ascii="Times New Roman" w:hAnsi="Times New Roman" w:cs="Times New Roman"/>
          <w:sz w:val="24"/>
          <w:szCs w:val="24"/>
        </w:rPr>
        <w:t>.</w:t>
      </w:r>
      <w:r w:rsidRPr="00645A77">
        <w:rPr>
          <w:rFonts w:ascii="Times New Roman" w:hAnsi="Times New Roman" w:cs="Times New Roman"/>
          <w:sz w:val="24"/>
          <w:szCs w:val="24"/>
        </w:rPr>
        <w:t xml:space="preserve"> Të gjithë kandidatët pjesëmarrës në këtë procedurë do të njoftohen në mënyrë elektronike për datën e saktë të shpalljes së fituesit.</w:t>
      </w:r>
    </w:p>
    <w:p w:rsidR="00647EE9" w:rsidRDefault="00647EE9" w:rsidP="009914D0">
      <w:pPr>
        <w:spacing w:after="0" w:line="240" w:lineRule="auto"/>
        <w:contextualSpacing/>
        <w:jc w:val="both"/>
        <w:rPr>
          <w:rFonts w:ascii="Times New Roman" w:hAnsi="Times New Roman" w:cs="Times New Roman"/>
          <w:sz w:val="24"/>
          <w:szCs w:val="24"/>
        </w:rPr>
      </w:pPr>
    </w:p>
    <w:p w:rsidR="00647EE9" w:rsidRDefault="00647EE9" w:rsidP="009914D0">
      <w:pPr>
        <w:spacing w:after="0" w:line="240" w:lineRule="auto"/>
        <w:contextualSpacing/>
        <w:jc w:val="both"/>
        <w:rPr>
          <w:rFonts w:ascii="Times New Roman" w:hAnsi="Times New Roman" w:cs="Times New Roman"/>
          <w:sz w:val="24"/>
          <w:szCs w:val="24"/>
        </w:rPr>
      </w:pPr>
    </w:p>
    <w:p w:rsidR="00647EE9" w:rsidRDefault="00647EE9" w:rsidP="009914D0">
      <w:pPr>
        <w:spacing w:after="0" w:line="240" w:lineRule="auto"/>
        <w:contextualSpacing/>
        <w:jc w:val="both"/>
        <w:rPr>
          <w:rFonts w:ascii="Times New Roman" w:hAnsi="Times New Roman" w:cs="Times New Roman"/>
          <w:sz w:val="24"/>
          <w:szCs w:val="24"/>
        </w:rPr>
      </w:pPr>
    </w:p>
    <w:p w:rsidR="00647EE9" w:rsidRDefault="00647EE9" w:rsidP="009914D0">
      <w:pPr>
        <w:spacing w:after="0" w:line="240" w:lineRule="auto"/>
        <w:contextualSpacing/>
        <w:jc w:val="both"/>
        <w:rPr>
          <w:rFonts w:ascii="Times New Roman" w:hAnsi="Times New Roman" w:cs="Times New Roman"/>
          <w:sz w:val="24"/>
          <w:szCs w:val="24"/>
        </w:rPr>
      </w:pPr>
    </w:p>
    <w:p w:rsidR="00647EE9" w:rsidRDefault="00647EE9" w:rsidP="009914D0">
      <w:pPr>
        <w:spacing w:after="0" w:line="240" w:lineRule="auto"/>
        <w:contextualSpacing/>
        <w:jc w:val="both"/>
        <w:rPr>
          <w:rFonts w:ascii="Times New Roman" w:hAnsi="Times New Roman" w:cs="Times New Roman"/>
          <w:sz w:val="24"/>
          <w:szCs w:val="24"/>
        </w:rPr>
      </w:pPr>
    </w:p>
    <w:p w:rsidR="00647EE9" w:rsidRDefault="00647EE9" w:rsidP="009914D0">
      <w:pPr>
        <w:spacing w:after="0" w:line="240" w:lineRule="auto"/>
        <w:contextualSpacing/>
        <w:jc w:val="both"/>
        <w:rPr>
          <w:rFonts w:ascii="Times New Roman" w:hAnsi="Times New Roman" w:cs="Times New Roman"/>
          <w:sz w:val="24"/>
          <w:szCs w:val="24"/>
        </w:rPr>
      </w:pPr>
    </w:p>
    <w:p w:rsidR="00647EE9" w:rsidRDefault="00647EE9" w:rsidP="00647E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Drejtues I </w:t>
      </w:r>
      <w:proofErr w:type="gramStart"/>
      <w:r>
        <w:rPr>
          <w:rFonts w:ascii="Times New Roman" w:hAnsi="Times New Roman" w:cs="Times New Roman"/>
          <w:b/>
          <w:sz w:val="24"/>
          <w:szCs w:val="24"/>
        </w:rPr>
        <w:t xml:space="preserve">Njesise </w:t>
      </w:r>
      <w:r w:rsidRPr="00647EE9">
        <w:rPr>
          <w:rFonts w:ascii="Times New Roman" w:hAnsi="Times New Roman" w:cs="Times New Roman"/>
          <w:b/>
          <w:sz w:val="24"/>
          <w:szCs w:val="24"/>
        </w:rPr>
        <w:t xml:space="preserve"> </w:t>
      </w:r>
      <w:r>
        <w:rPr>
          <w:rFonts w:ascii="Times New Roman" w:hAnsi="Times New Roman" w:cs="Times New Roman"/>
          <w:b/>
          <w:sz w:val="24"/>
          <w:szCs w:val="24"/>
        </w:rPr>
        <w:t>s</w:t>
      </w:r>
      <w:r w:rsidRPr="00647EE9">
        <w:rPr>
          <w:rFonts w:ascii="Times New Roman" w:hAnsi="Times New Roman" w:cs="Times New Roman"/>
          <w:b/>
          <w:sz w:val="24"/>
          <w:szCs w:val="24"/>
        </w:rPr>
        <w:t>e</w:t>
      </w:r>
      <w:proofErr w:type="gramEnd"/>
      <w:r w:rsidRPr="00647EE9">
        <w:rPr>
          <w:rFonts w:ascii="Times New Roman" w:hAnsi="Times New Roman" w:cs="Times New Roman"/>
          <w:b/>
          <w:sz w:val="24"/>
          <w:szCs w:val="24"/>
        </w:rPr>
        <w:t xml:space="preserve"> Menaxhimit te  Burimeve Njerezore</w:t>
      </w:r>
    </w:p>
    <w:p w:rsidR="00647EE9" w:rsidRDefault="00647EE9" w:rsidP="00647EE9">
      <w:pPr>
        <w:spacing w:after="0" w:line="240" w:lineRule="auto"/>
        <w:contextualSpacing/>
        <w:jc w:val="center"/>
        <w:rPr>
          <w:rFonts w:ascii="Times New Roman" w:hAnsi="Times New Roman" w:cs="Times New Roman"/>
          <w:b/>
          <w:sz w:val="24"/>
          <w:szCs w:val="24"/>
        </w:rPr>
      </w:pPr>
    </w:p>
    <w:p w:rsidR="00647EE9" w:rsidRDefault="00647EE9" w:rsidP="00647EE9">
      <w:pPr>
        <w:spacing w:after="0" w:line="240" w:lineRule="auto"/>
        <w:contextualSpacing/>
        <w:jc w:val="center"/>
        <w:rPr>
          <w:rFonts w:ascii="Times New Roman" w:hAnsi="Times New Roman" w:cs="Times New Roman"/>
          <w:b/>
          <w:sz w:val="24"/>
          <w:szCs w:val="24"/>
        </w:rPr>
      </w:pPr>
    </w:p>
    <w:p w:rsidR="00647EE9" w:rsidRDefault="00647EE9" w:rsidP="00647EE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Adriana Rushitaj </w:t>
      </w:r>
    </w:p>
    <w:p w:rsidR="00647EE9" w:rsidRDefault="00647EE9" w:rsidP="00647EE9">
      <w:pPr>
        <w:spacing w:after="0" w:line="240" w:lineRule="auto"/>
        <w:contextualSpacing/>
        <w:jc w:val="center"/>
        <w:rPr>
          <w:rFonts w:ascii="Times New Roman" w:hAnsi="Times New Roman" w:cs="Times New Roman"/>
          <w:b/>
          <w:sz w:val="24"/>
          <w:szCs w:val="24"/>
        </w:rPr>
      </w:pPr>
    </w:p>
    <w:p w:rsidR="00647EE9" w:rsidRDefault="00647EE9" w:rsidP="00647EE9">
      <w:pPr>
        <w:spacing w:after="0" w:line="240" w:lineRule="auto"/>
        <w:contextualSpacing/>
        <w:jc w:val="center"/>
        <w:rPr>
          <w:rFonts w:ascii="Times New Roman" w:hAnsi="Times New Roman" w:cs="Times New Roman"/>
          <w:b/>
          <w:sz w:val="24"/>
          <w:szCs w:val="24"/>
        </w:rPr>
      </w:pPr>
    </w:p>
    <w:p w:rsidR="00647EE9" w:rsidRPr="00B344B5" w:rsidRDefault="00647EE9" w:rsidP="00647EE9">
      <w:pPr>
        <w:tabs>
          <w:tab w:val="left" w:pos="4020"/>
        </w:tabs>
        <w:rPr>
          <w:rFonts w:ascii="Times New Roman" w:hAnsi="Times New Roman" w:cs="Times New Roman"/>
          <w:i/>
          <w:sz w:val="24"/>
          <w:szCs w:val="24"/>
          <w:u w:val="single"/>
          <w:lang w:val="it-IT"/>
        </w:rPr>
      </w:pPr>
      <w:r w:rsidRPr="00505D66">
        <w:rPr>
          <w:rFonts w:ascii="Times New Roman" w:hAnsi="Times New Roman" w:cs="Times New Roman"/>
          <w:i/>
          <w:sz w:val="24"/>
          <w:szCs w:val="24"/>
          <w:u w:val="single"/>
          <w:lang w:val="it-IT"/>
        </w:rPr>
        <w:t xml:space="preserve">Adresa: Bashkia Devoll,Lagjia nr 1 Rr “24 Tetori”nr 9 Bilisht   </w:t>
      </w:r>
      <w:r>
        <w:rPr>
          <w:rFonts w:ascii="Times New Roman" w:hAnsi="Times New Roman" w:cs="Times New Roman"/>
          <w:i/>
          <w:sz w:val="24"/>
          <w:szCs w:val="24"/>
          <w:u w:val="single"/>
          <w:lang w:val="it-IT"/>
        </w:rPr>
        <w:t xml:space="preserve">     Tel.Fax: +355 811 2 2288  </w:t>
      </w:r>
      <w:r w:rsidRPr="00505D66">
        <w:rPr>
          <w:rFonts w:ascii="Times New Roman" w:hAnsi="Times New Roman" w:cs="Times New Roman"/>
          <w:i/>
          <w:sz w:val="24"/>
          <w:szCs w:val="24"/>
          <w:u w:val="single"/>
        </w:rPr>
        <w:t xml:space="preserve">e-mail </w:t>
      </w:r>
      <w:hyperlink r:id="rId9" w:history="1">
        <w:r w:rsidRPr="00505D66">
          <w:rPr>
            <w:rFonts w:ascii="Times New Roman" w:hAnsi="Times New Roman" w:cs="Times New Roman"/>
            <w:i/>
            <w:color w:val="0563C1" w:themeColor="hyperlink"/>
            <w:sz w:val="24"/>
            <w:szCs w:val="24"/>
            <w:u w:val="single"/>
          </w:rPr>
          <w:t>bashkiadevoll@gmail.com</w:t>
        </w:r>
      </w:hyperlink>
    </w:p>
    <w:p w:rsidR="00647EE9" w:rsidRPr="00647EE9" w:rsidRDefault="00647EE9" w:rsidP="00647EE9">
      <w:pPr>
        <w:spacing w:after="0" w:line="240" w:lineRule="auto"/>
        <w:contextualSpacing/>
        <w:rPr>
          <w:rFonts w:ascii="Times New Roman" w:hAnsi="Times New Roman" w:cs="Times New Roman"/>
          <w:b/>
          <w:sz w:val="24"/>
          <w:szCs w:val="24"/>
        </w:rPr>
      </w:pPr>
    </w:p>
    <w:sectPr w:rsidR="00647EE9" w:rsidRPr="00647EE9" w:rsidSect="00B13689">
      <w:headerReference w:type="default" r:id="rId10"/>
      <w:pgSz w:w="12240" w:h="15840"/>
      <w:pgMar w:top="450" w:right="720" w:bottom="99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AB4" w:rsidRDefault="00410AB4" w:rsidP="00E718B0">
      <w:pPr>
        <w:spacing w:after="0" w:line="240" w:lineRule="auto"/>
      </w:pPr>
      <w:r>
        <w:separator/>
      </w:r>
    </w:p>
  </w:endnote>
  <w:endnote w:type="continuationSeparator" w:id="0">
    <w:p w:rsidR="00410AB4" w:rsidRDefault="00410AB4" w:rsidP="00E71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AB4" w:rsidRDefault="00410AB4" w:rsidP="00E718B0">
      <w:pPr>
        <w:spacing w:after="0" w:line="240" w:lineRule="auto"/>
      </w:pPr>
      <w:r>
        <w:separator/>
      </w:r>
    </w:p>
  </w:footnote>
  <w:footnote w:type="continuationSeparator" w:id="0">
    <w:p w:rsidR="00410AB4" w:rsidRDefault="00410AB4" w:rsidP="00E71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B0" w:rsidRDefault="00E718B0">
    <w:pPr>
      <w:pStyle w:val="Header"/>
    </w:pPr>
  </w:p>
  <w:p w:rsidR="00E718B0" w:rsidRDefault="00E718B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514"/>
    <w:multiLevelType w:val="hybridMultilevel"/>
    <w:tmpl w:val="5EDCA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2825F5"/>
    <w:multiLevelType w:val="hybridMultilevel"/>
    <w:tmpl w:val="B20CF5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638A4"/>
    <w:multiLevelType w:val="hybridMultilevel"/>
    <w:tmpl w:val="86282ADC"/>
    <w:lvl w:ilvl="0" w:tplc="AA52B30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B6122"/>
    <w:multiLevelType w:val="hybridMultilevel"/>
    <w:tmpl w:val="EE94692A"/>
    <w:lvl w:ilvl="0" w:tplc="E38CEC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BB5B81"/>
    <w:multiLevelType w:val="hybridMultilevel"/>
    <w:tmpl w:val="411402E8"/>
    <w:lvl w:ilvl="0" w:tplc="32E6E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3028A8"/>
    <w:multiLevelType w:val="hybridMultilevel"/>
    <w:tmpl w:val="36944648"/>
    <w:lvl w:ilvl="0" w:tplc="97CE3D9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7774BB"/>
    <w:multiLevelType w:val="hybridMultilevel"/>
    <w:tmpl w:val="8A92A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8029DD"/>
    <w:multiLevelType w:val="hybridMultilevel"/>
    <w:tmpl w:val="58AE8CE2"/>
    <w:lvl w:ilvl="0" w:tplc="12A223EE">
      <w:start w:val="1"/>
      <w:numFmt w:val="bullet"/>
      <w:lvlText w:val="-"/>
      <w:lvlJc w:val="left"/>
      <w:pPr>
        <w:ind w:left="720" w:hanging="360"/>
      </w:pPr>
      <w:rPr>
        <w:rFonts w:ascii="Book Antiqua" w:eastAsia="Calibri"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8478BD"/>
    <w:multiLevelType w:val="hybridMultilevel"/>
    <w:tmpl w:val="57467FD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6F3683"/>
    <w:multiLevelType w:val="hybridMultilevel"/>
    <w:tmpl w:val="DA36E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A17CD7"/>
    <w:multiLevelType w:val="hybridMultilevel"/>
    <w:tmpl w:val="54D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716BCE"/>
    <w:multiLevelType w:val="hybridMultilevel"/>
    <w:tmpl w:val="B3903038"/>
    <w:lvl w:ilvl="0" w:tplc="12A223EE">
      <w:start w:val="1"/>
      <w:numFmt w:val="bullet"/>
      <w:lvlText w:val="-"/>
      <w:lvlJc w:val="left"/>
      <w:pPr>
        <w:ind w:left="360" w:hanging="360"/>
      </w:pPr>
      <w:rPr>
        <w:rFonts w:ascii="Book Antiqua" w:eastAsia="Calibri" w:hAnsi="Book Antiqua" w:cs="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3"/>
  </w:num>
  <w:num w:numId="5">
    <w:abstractNumId w:val="4"/>
  </w:num>
  <w:num w:numId="6">
    <w:abstractNumId w:val="1"/>
  </w:num>
  <w:num w:numId="7">
    <w:abstractNumId w:val="2"/>
  </w:num>
  <w:num w:numId="8">
    <w:abstractNumId w:val="7"/>
  </w:num>
  <w:num w:numId="9">
    <w:abstractNumId w:val="9"/>
  </w:num>
  <w:num w:numId="10">
    <w:abstractNumId w:val="6"/>
  </w:num>
  <w:num w:numId="11">
    <w:abstractNumId w:val="5"/>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9E"/>
    <w:rsid w:val="000168C8"/>
    <w:rsid w:val="00056843"/>
    <w:rsid w:val="00057135"/>
    <w:rsid w:val="000B5DDA"/>
    <w:rsid w:val="0011217D"/>
    <w:rsid w:val="001A484B"/>
    <w:rsid w:val="001E1C36"/>
    <w:rsid w:val="0021039E"/>
    <w:rsid w:val="002211F3"/>
    <w:rsid w:val="00293DCC"/>
    <w:rsid w:val="002A1412"/>
    <w:rsid w:val="002C5DCE"/>
    <w:rsid w:val="003147FD"/>
    <w:rsid w:val="00314945"/>
    <w:rsid w:val="003235CE"/>
    <w:rsid w:val="00333E10"/>
    <w:rsid w:val="0038401D"/>
    <w:rsid w:val="00396340"/>
    <w:rsid w:val="003F1D12"/>
    <w:rsid w:val="00410AB4"/>
    <w:rsid w:val="0042795C"/>
    <w:rsid w:val="004424D2"/>
    <w:rsid w:val="00445F4F"/>
    <w:rsid w:val="00461637"/>
    <w:rsid w:val="0054034A"/>
    <w:rsid w:val="005410D8"/>
    <w:rsid w:val="0058241B"/>
    <w:rsid w:val="006030AD"/>
    <w:rsid w:val="00617E6F"/>
    <w:rsid w:val="00645A77"/>
    <w:rsid w:val="00647EE9"/>
    <w:rsid w:val="007127A4"/>
    <w:rsid w:val="0075413F"/>
    <w:rsid w:val="00770064"/>
    <w:rsid w:val="007E28D9"/>
    <w:rsid w:val="00820913"/>
    <w:rsid w:val="008D5823"/>
    <w:rsid w:val="009020DB"/>
    <w:rsid w:val="009914D0"/>
    <w:rsid w:val="00A73488"/>
    <w:rsid w:val="00AB0AA8"/>
    <w:rsid w:val="00AC2F80"/>
    <w:rsid w:val="00B13689"/>
    <w:rsid w:val="00B704CD"/>
    <w:rsid w:val="00C12A3C"/>
    <w:rsid w:val="00C4707A"/>
    <w:rsid w:val="00C5248F"/>
    <w:rsid w:val="00C70670"/>
    <w:rsid w:val="00C74907"/>
    <w:rsid w:val="00E17453"/>
    <w:rsid w:val="00E304EE"/>
    <w:rsid w:val="00E37F2F"/>
    <w:rsid w:val="00E50D85"/>
    <w:rsid w:val="00E718B0"/>
    <w:rsid w:val="00EA16C0"/>
    <w:rsid w:val="00EE763D"/>
    <w:rsid w:val="00F1672B"/>
    <w:rsid w:val="00F246DB"/>
    <w:rsid w:val="00F560F3"/>
    <w:rsid w:val="00F76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5C3C"/>
  <w15:chartTrackingRefBased/>
  <w15:docId w15:val="{79955D69-7A1B-4903-BE46-047DDDE1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21039E"/>
    <w:rPr>
      <w:rFonts w:ascii="Times New Roman" w:hAnsi="Times New Roman" w:cs="Times New Roman"/>
      <w:sz w:val="24"/>
      <w:szCs w:val="24"/>
      <w:lang w:val="sq-AL"/>
    </w:rPr>
  </w:style>
  <w:style w:type="paragraph" w:styleId="ListParagraph">
    <w:name w:val="List Paragraph"/>
    <w:basedOn w:val="Normal"/>
    <w:link w:val="ListParagraphChar"/>
    <w:uiPriority w:val="34"/>
    <w:qFormat/>
    <w:rsid w:val="0021039E"/>
    <w:pPr>
      <w:spacing w:after="0" w:line="240" w:lineRule="auto"/>
      <w:ind w:left="720"/>
    </w:pPr>
    <w:rPr>
      <w:rFonts w:ascii="Times New Roman" w:hAnsi="Times New Roman" w:cs="Times New Roman"/>
      <w:sz w:val="24"/>
      <w:szCs w:val="24"/>
      <w:lang w:val="sq-AL"/>
    </w:rPr>
  </w:style>
  <w:style w:type="paragraph" w:styleId="BalloonText">
    <w:name w:val="Balloon Text"/>
    <w:basedOn w:val="Normal"/>
    <w:link w:val="BalloonTextChar"/>
    <w:uiPriority w:val="99"/>
    <w:semiHidden/>
    <w:unhideWhenUsed/>
    <w:rsid w:val="005824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41B"/>
    <w:rPr>
      <w:rFonts w:ascii="Segoe UI" w:hAnsi="Segoe UI" w:cs="Segoe UI"/>
      <w:sz w:val="18"/>
      <w:szCs w:val="18"/>
    </w:rPr>
  </w:style>
  <w:style w:type="table" w:styleId="TableGrid">
    <w:name w:val="Table Grid"/>
    <w:basedOn w:val="TableNormal"/>
    <w:uiPriority w:val="59"/>
    <w:rsid w:val="0038401D"/>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718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8B0"/>
  </w:style>
  <w:style w:type="paragraph" w:styleId="Footer">
    <w:name w:val="footer"/>
    <w:basedOn w:val="Normal"/>
    <w:link w:val="FooterChar"/>
    <w:uiPriority w:val="99"/>
    <w:unhideWhenUsed/>
    <w:rsid w:val="00E718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689">
      <w:bodyDiv w:val="1"/>
      <w:marLeft w:val="0"/>
      <w:marRight w:val="0"/>
      <w:marTop w:val="0"/>
      <w:marBottom w:val="0"/>
      <w:divBdr>
        <w:top w:val="none" w:sz="0" w:space="0" w:color="auto"/>
        <w:left w:val="none" w:sz="0" w:space="0" w:color="auto"/>
        <w:bottom w:val="none" w:sz="0" w:space="0" w:color="auto"/>
        <w:right w:val="none" w:sz="0" w:space="0" w:color="auto"/>
      </w:divBdr>
    </w:div>
    <w:div w:id="392852499">
      <w:bodyDiv w:val="1"/>
      <w:marLeft w:val="0"/>
      <w:marRight w:val="0"/>
      <w:marTop w:val="0"/>
      <w:marBottom w:val="0"/>
      <w:divBdr>
        <w:top w:val="none" w:sz="0" w:space="0" w:color="auto"/>
        <w:left w:val="none" w:sz="0" w:space="0" w:color="auto"/>
        <w:bottom w:val="none" w:sz="0" w:space="0" w:color="auto"/>
        <w:right w:val="none" w:sz="0" w:space="0" w:color="auto"/>
      </w:divBdr>
    </w:div>
    <w:div w:id="523130177">
      <w:bodyDiv w:val="1"/>
      <w:marLeft w:val="0"/>
      <w:marRight w:val="0"/>
      <w:marTop w:val="0"/>
      <w:marBottom w:val="0"/>
      <w:divBdr>
        <w:top w:val="none" w:sz="0" w:space="0" w:color="auto"/>
        <w:left w:val="none" w:sz="0" w:space="0" w:color="auto"/>
        <w:bottom w:val="none" w:sz="0" w:space="0" w:color="auto"/>
        <w:right w:val="none" w:sz="0" w:space="0" w:color="auto"/>
      </w:divBdr>
      <w:divsChild>
        <w:div w:id="2095974076">
          <w:marLeft w:val="-225"/>
          <w:marRight w:val="-225"/>
          <w:marTop w:val="0"/>
          <w:marBottom w:val="0"/>
          <w:divBdr>
            <w:top w:val="none" w:sz="0" w:space="0" w:color="auto"/>
            <w:left w:val="none" w:sz="0" w:space="0" w:color="auto"/>
            <w:bottom w:val="none" w:sz="0" w:space="0" w:color="auto"/>
            <w:right w:val="none" w:sz="0" w:space="0" w:color="auto"/>
          </w:divBdr>
          <w:divsChild>
            <w:div w:id="1507939070">
              <w:marLeft w:val="0"/>
              <w:marRight w:val="0"/>
              <w:marTop w:val="0"/>
              <w:marBottom w:val="0"/>
              <w:divBdr>
                <w:top w:val="none" w:sz="0" w:space="0" w:color="auto"/>
                <w:left w:val="none" w:sz="0" w:space="0" w:color="auto"/>
                <w:bottom w:val="none" w:sz="0" w:space="0" w:color="auto"/>
                <w:right w:val="none" w:sz="0" w:space="0" w:color="auto"/>
              </w:divBdr>
            </w:div>
          </w:divsChild>
        </w:div>
        <w:div w:id="1618293550">
          <w:marLeft w:val="-225"/>
          <w:marRight w:val="-225"/>
          <w:marTop w:val="0"/>
          <w:marBottom w:val="0"/>
          <w:divBdr>
            <w:top w:val="none" w:sz="0" w:space="0" w:color="auto"/>
            <w:left w:val="none" w:sz="0" w:space="0" w:color="auto"/>
            <w:bottom w:val="none" w:sz="0" w:space="0" w:color="auto"/>
            <w:right w:val="none" w:sz="0" w:space="0" w:color="auto"/>
          </w:divBdr>
        </w:div>
        <w:div w:id="1746680143">
          <w:marLeft w:val="-225"/>
          <w:marRight w:val="-225"/>
          <w:marTop w:val="0"/>
          <w:marBottom w:val="0"/>
          <w:divBdr>
            <w:top w:val="none" w:sz="0" w:space="0" w:color="auto"/>
            <w:left w:val="none" w:sz="0" w:space="0" w:color="auto"/>
            <w:bottom w:val="none" w:sz="0" w:space="0" w:color="auto"/>
            <w:right w:val="none" w:sz="0" w:space="0" w:color="auto"/>
          </w:divBdr>
          <w:divsChild>
            <w:div w:id="458695130">
              <w:marLeft w:val="0"/>
              <w:marRight w:val="0"/>
              <w:marTop w:val="0"/>
              <w:marBottom w:val="0"/>
              <w:divBdr>
                <w:top w:val="none" w:sz="0" w:space="0" w:color="auto"/>
                <w:left w:val="none" w:sz="0" w:space="0" w:color="auto"/>
                <w:bottom w:val="none" w:sz="0" w:space="0" w:color="auto"/>
                <w:right w:val="none" w:sz="0" w:space="0" w:color="auto"/>
              </w:divBdr>
              <w:divsChild>
                <w:div w:id="1999067293">
                  <w:marLeft w:val="0"/>
                  <w:marRight w:val="0"/>
                  <w:marTop w:val="0"/>
                  <w:marBottom w:val="0"/>
                  <w:divBdr>
                    <w:top w:val="none" w:sz="0" w:space="0" w:color="auto"/>
                    <w:left w:val="none" w:sz="0" w:space="0" w:color="auto"/>
                    <w:bottom w:val="none" w:sz="0" w:space="0" w:color="auto"/>
                    <w:right w:val="none" w:sz="0" w:space="0" w:color="auto"/>
                  </w:divBdr>
                </w:div>
              </w:divsChild>
            </w:div>
            <w:div w:id="1904639748">
              <w:marLeft w:val="0"/>
              <w:marRight w:val="0"/>
              <w:marTop w:val="0"/>
              <w:marBottom w:val="0"/>
              <w:divBdr>
                <w:top w:val="none" w:sz="0" w:space="0" w:color="auto"/>
                <w:left w:val="none" w:sz="0" w:space="0" w:color="auto"/>
                <w:bottom w:val="none" w:sz="0" w:space="0" w:color="auto"/>
                <w:right w:val="none" w:sz="0" w:space="0" w:color="auto"/>
              </w:divBdr>
              <w:divsChild>
                <w:div w:id="800029364">
                  <w:marLeft w:val="0"/>
                  <w:marRight w:val="0"/>
                  <w:marTop w:val="0"/>
                  <w:marBottom w:val="0"/>
                  <w:divBdr>
                    <w:top w:val="none" w:sz="0" w:space="0" w:color="auto"/>
                    <w:left w:val="none" w:sz="0" w:space="0" w:color="auto"/>
                    <w:bottom w:val="none" w:sz="0" w:space="0" w:color="auto"/>
                    <w:right w:val="none" w:sz="0" w:space="0" w:color="auto"/>
                  </w:divBdr>
                </w:div>
              </w:divsChild>
            </w:div>
            <w:div w:id="1778330396">
              <w:marLeft w:val="0"/>
              <w:marRight w:val="0"/>
              <w:marTop w:val="0"/>
              <w:marBottom w:val="0"/>
              <w:divBdr>
                <w:top w:val="none" w:sz="0" w:space="0" w:color="auto"/>
                <w:left w:val="none" w:sz="0" w:space="0" w:color="auto"/>
                <w:bottom w:val="none" w:sz="0" w:space="0" w:color="auto"/>
                <w:right w:val="none" w:sz="0" w:space="0" w:color="auto"/>
              </w:divBdr>
            </w:div>
          </w:divsChild>
        </w:div>
        <w:div w:id="1491867839">
          <w:marLeft w:val="-225"/>
          <w:marRight w:val="-225"/>
          <w:marTop w:val="0"/>
          <w:marBottom w:val="0"/>
          <w:divBdr>
            <w:top w:val="none" w:sz="0" w:space="0" w:color="auto"/>
            <w:left w:val="none" w:sz="0" w:space="0" w:color="auto"/>
            <w:bottom w:val="none" w:sz="0" w:space="0" w:color="auto"/>
            <w:right w:val="none" w:sz="0" w:space="0" w:color="auto"/>
          </w:divBdr>
          <w:divsChild>
            <w:div w:id="706368620">
              <w:marLeft w:val="0"/>
              <w:marRight w:val="0"/>
              <w:marTop w:val="0"/>
              <w:marBottom w:val="0"/>
              <w:divBdr>
                <w:top w:val="none" w:sz="0" w:space="0" w:color="auto"/>
                <w:left w:val="none" w:sz="0" w:space="0" w:color="auto"/>
                <w:bottom w:val="none" w:sz="0" w:space="0" w:color="auto"/>
                <w:right w:val="none" w:sz="0" w:space="0" w:color="auto"/>
              </w:divBdr>
            </w:div>
          </w:divsChild>
        </w:div>
        <w:div w:id="1309700480">
          <w:marLeft w:val="-225"/>
          <w:marRight w:val="-225"/>
          <w:marTop w:val="0"/>
          <w:marBottom w:val="0"/>
          <w:divBdr>
            <w:top w:val="none" w:sz="0" w:space="0" w:color="auto"/>
            <w:left w:val="none" w:sz="0" w:space="0" w:color="auto"/>
            <w:bottom w:val="none" w:sz="0" w:space="0" w:color="auto"/>
            <w:right w:val="none" w:sz="0" w:space="0" w:color="auto"/>
          </w:divBdr>
          <w:divsChild>
            <w:div w:id="1955096295">
              <w:marLeft w:val="0"/>
              <w:marRight w:val="0"/>
              <w:marTop w:val="0"/>
              <w:marBottom w:val="0"/>
              <w:divBdr>
                <w:top w:val="none" w:sz="0" w:space="0" w:color="auto"/>
                <w:left w:val="none" w:sz="0" w:space="0" w:color="auto"/>
                <w:bottom w:val="none" w:sz="0" w:space="0" w:color="auto"/>
                <w:right w:val="none" w:sz="0" w:space="0" w:color="auto"/>
              </w:divBdr>
            </w:div>
          </w:divsChild>
        </w:div>
        <w:div w:id="1799059744">
          <w:marLeft w:val="-225"/>
          <w:marRight w:val="-225"/>
          <w:marTop w:val="0"/>
          <w:marBottom w:val="0"/>
          <w:divBdr>
            <w:top w:val="none" w:sz="0" w:space="0" w:color="auto"/>
            <w:left w:val="none" w:sz="0" w:space="0" w:color="auto"/>
            <w:bottom w:val="none" w:sz="0" w:space="0" w:color="auto"/>
            <w:right w:val="none" w:sz="0" w:space="0" w:color="auto"/>
          </w:divBdr>
          <w:divsChild>
            <w:div w:id="1778254396">
              <w:marLeft w:val="0"/>
              <w:marRight w:val="0"/>
              <w:marTop w:val="0"/>
              <w:marBottom w:val="0"/>
              <w:divBdr>
                <w:top w:val="none" w:sz="0" w:space="0" w:color="auto"/>
                <w:left w:val="none" w:sz="0" w:space="0" w:color="auto"/>
                <w:bottom w:val="none" w:sz="0" w:space="0" w:color="auto"/>
                <w:right w:val="none" w:sz="0" w:space="0" w:color="auto"/>
              </w:divBdr>
            </w:div>
            <w:div w:id="964576135">
              <w:marLeft w:val="0"/>
              <w:marRight w:val="0"/>
              <w:marTop w:val="0"/>
              <w:marBottom w:val="0"/>
              <w:divBdr>
                <w:top w:val="none" w:sz="0" w:space="0" w:color="auto"/>
                <w:left w:val="none" w:sz="0" w:space="0" w:color="auto"/>
                <w:bottom w:val="none" w:sz="0" w:space="0" w:color="auto"/>
                <w:right w:val="none" w:sz="0" w:space="0" w:color="auto"/>
              </w:divBdr>
            </w:div>
            <w:div w:id="516503669">
              <w:marLeft w:val="0"/>
              <w:marRight w:val="0"/>
              <w:marTop w:val="0"/>
              <w:marBottom w:val="0"/>
              <w:divBdr>
                <w:top w:val="none" w:sz="0" w:space="0" w:color="auto"/>
                <w:left w:val="none" w:sz="0" w:space="0" w:color="auto"/>
                <w:bottom w:val="none" w:sz="0" w:space="0" w:color="auto"/>
                <w:right w:val="none" w:sz="0" w:space="0" w:color="auto"/>
              </w:divBdr>
            </w:div>
            <w:div w:id="1806774965">
              <w:marLeft w:val="0"/>
              <w:marRight w:val="0"/>
              <w:marTop w:val="0"/>
              <w:marBottom w:val="0"/>
              <w:divBdr>
                <w:top w:val="none" w:sz="0" w:space="0" w:color="auto"/>
                <w:left w:val="none" w:sz="0" w:space="0" w:color="auto"/>
                <w:bottom w:val="none" w:sz="0" w:space="0" w:color="auto"/>
                <w:right w:val="none" w:sz="0" w:space="0" w:color="auto"/>
              </w:divBdr>
            </w:div>
            <w:div w:id="1764691381">
              <w:marLeft w:val="0"/>
              <w:marRight w:val="0"/>
              <w:marTop w:val="0"/>
              <w:marBottom w:val="0"/>
              <w:divBdr>
                <w:top w:val="none" w:sz="0" w:space="0" w:color="auto"/>
                <w:left w:val="none" w:sz="0" w:space="0" w:color="auto"/>
                <w:bottom w:val="none" w:sz="0" w:space="0" w:color="auto"/>
                <w:right w:val="none" w:sz="0" w:space="0" w:color="auto"/>
              </w:divBdr>
            </w:div>
          </w:divsChild>
        </w:div>
        <w:div w:id="1638490074">
          <w:marLeft w:val="-225"/>
          <w:marRight w:val="-225"/>
          <w:marTop w:val="0"/>
          <w:marBottom w:val="0"/>
          <w:divBdr>
            <w:top w:val="none" w:sz="0" w:space="0" w:color="auto"/>
            <w:left w:val="none" w:sz="0" w:space="0" w:color="auto"/>
            <w:bottom w:val="none" w:sz="0" w:space="0" w:color="auto"/>
            <w:right w:val="none" w:sz="0" w:space="0" w:color="auto"/>
          </w:divBdr>
          <w:divsChild>
            <w:div w:id="1314021976">
              <w:marLeft w:val="0"/>
              <w:marRight w:val="0"/>
              <w:marTop w:val="0"/>
              <w:marBottom w:val="0"/>
              <w:divBdr>
                <w:top w:val="none" w:sz="0" w:space="0" w:color="auto"/>
                <w:left w:val="none" w:sz="0" w:space="0" w:color="auto"/>
                <w:bottom w:val="none" w:sz="0" w:space="0" w:color="auto"/>
                <w:right w:val="none" w:sz="0" w:space="0" w:color="auto"/>
              </w:divBdr>
              <w:divsChild>
                <w:div w:id="715591630">
                  <w:marLeft w:val="0"/>
                  <w:marRight w:val="0"/>
                  <w:marTop w:val="0"/>
                  <w:marBottom w:val="0"/>
                  <w:divBdr>
                    <w:top w:val="none" w:sz="0" w:space="0" w:color="auto"/>
                    <w:left w:val="none" w:sz="0" w:space="0" w:color="auto"/>
                    <w:bottom w:val="none" w:sz="0" w:space="0" w:color="auto"/>
                    <w:right w:val="none" w:sz="0" w:space="0" w:color="auto"/>
                  </w:divBdr>
                  <w:divsChild>
                    <w:div w:id="2065370718">
                      <w:marLeft w:val="0"/>
                      <w:marRight w:val="0"/>
                      <w:marTop w:val="0"/>
                      <w:marBottom w:val="0"/>
                      <w:divBdr>
                        <w:top w:val="none" w:sz="0" w:space="0" w:color="auto"/>
                        <w:left w:val="none" w:sz="0" w:space="0" w:color="auto"/>
                        <w:bottom w:val="none" w:sz="0" w:space="0" w:color="auto"/>
                        <w:right w:val="none" w:sz="0" w:space="0" w:color="auto"/>
                      </w:divBdr>
                      <w:divsChild>
                        <w:div w:id="1623421066">
                          <w:marLeft w:val="0"/>
                          <w:marRight w:val="0"/>
                          <w:marTop w:val="0"/>
                          <w:marBottom w:val="0"/>
                          <w:divBdr>
                            <w:top w:val="none" w:sz="0" w:space="0" w:color="auto"/>
                            <w:left w:val="none" w:sz="0" w:space="0" w:color="auto"/>
                            <w:bottom w:val="none" w:sz="0" w:space="0" w:color="auto"/>
                            <w:right w:val="none" w:sz="0" w:space="0" w:color="auto"/>
                          </w:divBdr>
                          <w:divsChild>
                            <w:div w:id="16275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983639">
              <w:marLeft w:val="0"/>
              <w:marRight w:val="0"/>
              <w:marTop w:val="0"/>
              <w:marBottom w:val="0"/>
              <w:divBdr>
                <w:top w:val="none" w:sz="0" w:space="0" w:color="auto"/>
                <w:left w:val="none" w:sz="0" w:space="0" w:color="auto"/>
                <w:bottom w:val="none" w:sz="0" w:space="0" w:color="auto"/>
                <w:right w:val="none" w:sz="0" w:space="0" w:color="auto"/>
              </w:divBdr>
              <w:divsChild>
                <w:div w:id="1022168905">
                  <w:marLeft w:val="0"/>
                  <w:marRight w:val="0"/>
                  <w:marTop w:val="0"/>
                  <w:marBottom w:val="0"/>
                  <w:divBdr>
                    <w:top w:val="none" w:sz="0" w:space="0" w:color="auto"/>
                    <w:left w:val="none" w:sz="0" w:space="0" w:color="auto"/>
                    <w:bottom w:val="none" w:sz="0" w:space="0" w:color="auto"/>
                    <w:right w:val="none" w:sz="0" w:space="0" w:color="auto"/>
                  </w:divBdr>
                  <w:divsChild>
                    <w:div w:id="82337524">
                      <w:marLeft w:val="-225"/>
                      <w:marRight w:val="-225"/>
                      <w:marTop w:val="0"/>
                      <w:marBottom w:val="0"/>
                      <w:divBdr>
                        <w:top w:val="none" w:sz="0" w:space="0" w:color="auto"/>
                        <w:left w:val="none" w:sz="0" w:space="0" w:color="auto"/>
                        <w:bottom w:val="none" w:sz="0" w:space="0" w:color="auto"/>
                        <w:right w:val="none" w:sz="0" w:space="0" w:color="auto"/>
                      </w:divBdr>
                      <w:divsChild>
                        <w:div w:id="2015835855">
                          <w:marLeft w:val="0"/>
                          <w:marRight w:val="0"/>
                          <w:marTop w:val="0"/>
                          <w:marBottom w:val="0"/>
                          <w:divBdr>
                            <w:top w:val="none" w:sz="0" w:space="0" w:color="auto"/>
                            <w:left w:val="none" w:sz="0" w:space="0" w:color="auto"/>
                            <w:bottom w:val="none" w:sz="0" w:space="0" w:color="auto"/>
                            <w:right w:val="none" w:sz="0" w:space="0" w:color="auto"/>
                          </w:divBdr>
                        </w:div>
                        <w:div w:id="1190218661">
                          <w:marLeft w:val="0"/>
                          <w:marRight w:val="0"/>
                          <w:marTop w:val="0"/>
                          <w:marBottom w:val="0"/>
                          <w:divBdr>
                            <w:top w:val="none" w:sz="0" w:space="0" w:color="auto"/>
                            <w:left w:val="none" w:sz="0" w:space="0" w:color="auto"/>
                            <w:bottom w:val="none" w:sz="0" w:space="0" w:color="auto"/>
                            <w:right w:val="none" w:sz="0" w:space="0" w:color="auto"/>
                          </w:divBdr>
                        </w:div>
                      </w:divsChild>
                    </w:div>
                    <w:div w:id="1745909246">
                      <w:marLeft w:val="-225"/>
                      <w:marRight w:val="-225"/>
                      <w:marTop w:val="0"/>
                      <w:marBottom w:val="0"/>
                      <w:divBdr>
                        <w:top w:val="none" w:sz="0" w:space="0" w:color="auto"/>
                        <w:left w:val="none" w:sz="0" w:space="0" w:color="auto"/>
                        <w:bottom w:val="none" w:sz="0" w:space="0" w:color="auto"/>
                        <w:right w:val="none" w:sz="0" w:space="0" w:color="auto"/>
                      </w:divBdr>
                      <w:divsChild>
                        <w:div w:id="1778478078">
                          <w:marLeft w:val="0"/>
                          <w:marRight w:val="0"/>
                          <w:marTop w:val="0"/>
                          <w:marBottom w:val="0"/>
                          <w:divBdr>
                            <w:top w:val="none" w:sz="0" w:space="0" w:color="auto"/>
                            <w:left w:val="none" w:sz="0" w:space="0" w:color="auto"/>
                            <w:bottom w:val="none" w:sz="0" w:space="0" w:color="auto"/>
                            <w:right w:val="none" w:sz="0" w:space="0" w:color="auto"/>
                          </w:divBdr>
                        </w:div>
                        <w:div w:id="618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7933">
          <w:marLeft w:val="0"/>
          <w:marRight w:val="0"/>
          <w:marTop w:val="0"/>
          <w:marBottom w:val="0"/>
          <w:divBdr>
            <w:top w:val="single" w:sz="6" w:space="0" w:color="546E7A"/>
            <w:left w:val="single" w:sz="6" w:space="0" w:color="546E7A"/>
            <w:bottom w:val="single" w:sz="6" w:space="0" w:color="546E7A"/>
            <w:right w:val="single" w:sz="6" w:space="0" w:color="546E7A"/>
          </w:divBdr>
        </w:div>
        <w:div w:id="2125221316">
          <w:marLeft w:val="0"/>
          <w:marRight w:val="0"/>
          <w:marTop w:val="0"/>
          <w:marBottom w:val="0"/>
          <w:divBdr>
            <w:top w:val="none" w:sz="0" w:space="0" w:color="auto"/>
            <w:left w:val="none" w:sz="0" w:space="0" w:color="auto"/>
            <w:bottom w:val="none" w:sz="0" w:space="0" w:color="auto"/>
            <w:right w:val="none" w:sz="0" w:space="0" w:color="auto"/>
          </w:divBdr>
        </w:div>
        <w:div w:id="1851479636">
          <w:marLeft w:val="0"/>
          <w:marRight w:val="0"/>
          <w:marTop w:val="0"/>
          <w:marBottom w:val="0"/>
          <w:divBdr>
            <w:top w:val="single" w:sz="6" w:space="0" w:color="546E7A"/>
            <w:left w:val="single" w:sz="6" w:space="0" w:color="546E7A"/>
            <w:bottom w:val="single" w:sz="6" w:space="0" w:color="546E7A"/>
            <w:right w:val="single" w:sz="6" w:space="0" w:color="546E7A"/>
          </w:divBdr>
        </w:div>
        <w:div w:id="1853371813">
          <w:marLeft w:val="0"/>
          <w:marRight w:val="0"/>
          <w:marTop w:val="0"/>
          <w:marBottom w:val="0"/>
          <w:divBdr>
            <w:top w:val="none" w:sz="0" w:space="0" w:color="auto"/>
            <w:left w:val="none" w:sz="0" w:space="0" w:color="auto"/>
            <w:bottom w:val="none" w:sz="0" w:space="0" w:color="auto"/>
            <w:right w:val="none" w:sz="0" w:space="0" w:color="auto"/>
          </w:divBdr>
        </w:div>
        <w:div w:id="222835863">
          <w:marLeft w:val="0"/>
          <w:marRight w:val="0"/>
          <w:marTop w:val="0"/>
          <w:marBottom w:val="0"/>
          <w:divBdr>
            <w:top w:val="single" w:sz="6" w:space="0" w:color="546E7A"/>
            <w:left w:val="single" w:sz="6" w:space="0" w:color="546E7A"/>
            <w:bottom w:val="single" w:sz="6" w:space="0" w:color="546E7A"/>
            <w:right w:val="single" w:sz="6" w:space="0" w:color="546E7A"/>
          </w:divBdr>
        </w:div>
        <w:div w:id="583802950">
          <w:marLeft w:val="0"/>
          <w:marRight w:val="0"/>
          <w:marTop w:val="0"/>
          <w:marBottom w:val="0"/>
          <w:divBdr>
            <w:top w:val="none" w:sz="0" w:space="0" w:color="auto"/>
            <w:left w:val="none" w:sz="0" w:space="0" w:color="auto"/>
            <w:bottom w:val="none" w:sz="0" w:space="0" w:color="auto"/>
            <w:right w:val="none" w:sz="0" w:space="0" w:color="auto"/>
          </w:divBdr>
        </w:div>
        <w:div w:id="623541017">
          <w:marLeft w:val="0"/>
          <w:marRight w:val="0"/>
          <w:marTop w:val="0"/>
          <w:marBottom w:val="0"/>
          <w:divBdr>
            <w:top w:val="single" w:sz="6" w:space="0" w:color="546E7A"/>
            <w:left w:val="single" w:sz="6" w:space="0" w:color="546E7A"/>
            <w:bottom w:val="single" w:sz="6" w:space="0" w:color="546E7A"/>
            <w:right w:val="single" w:sz="6" w:space="0" w:color="546E7A"/>
          </w:divBdr>
        </w:div>
        <w:div w:id="185099093">
          <w:marLeft w:val="0"/>
          <w:marRight w:val="0"/>
          <w:marTop w:val="0"/>
          <w:marBottom w:val="0"/>
          <w:divBdr>
            <w:top w:val="none" w:sz="0" w:space="0" w:color="auto"/>
            <w:left w:val="none" w:sz="0" w:space="0" w:color="auto"/>
            <w:bottom w:val="none" w:sz="0" w:space="0" w:color="auto"/>
            <w:right w:val="none" w:sz="0" w:space="0" w:color="auto"/>
          </w:divBdr>
        </w:div>
        <w:div w:id="1660576733">
          <w:marLeft w:val="0"/>
          <w:marRight w:val="0"/>
          <w:marTop w:val="0"/>
          <w:marBottom w:val="0"/>
          <w:divBdr>
            <w:top w:val="single" w:sz="6" w:space="0" w:color="546E7A"/>
            <w:left w:val="single" w:sz="6" w:space="0" w:color="546E7A"/>
            <w:bottom w:val="single" w:sz="6" w:space="0" w:color="546E7A"/>
            <w:right w:val="single" w:sz="6" w:space="0" w:color="546E7A"/>
          </w:divBdr>
        </w:div>
        <w:div w:id="914361034">
          <w:marLeft w:val="0"/>
          <w:marRight w:val="0"/>
          <w:marTop w:val="0"/>
          <w:marBottom w:val="0"/>
          <w:divBdr>
            <w:top w:val="none" w:sz="0" w:space="0" w:color="auto"/>
            <w:left w:val="none" w:sz="0" w:space="0" w:color="auto"/>
            <w:bottom w:val="none" w:sz="0" w:space="0" w:color="auto"/>
            <w:right w:val="none" w:sz="0" w:space="0" w:color="auto"/>
          </w:divBdr>
        </w:div>
        <w:div w:id="61367059">
          <w:marLeft w:val="0"/>
          <w:marRight w:val="0"/>
          <w:marTop w:val="0"/>
          <w:marBottom w:val="0"/>
          <w:divBdr>
            <w:top w:val="single" w:sz="6" w:space="0" w:color="546E7A"/>
            <w:left w:val="single" w:sz="6" w:space="0" w:color="546E7A"/>
            <w:bottom w:val="single" w:sz="6" w:space="0" w:color="546E7A"/>
            <w:right w:val="single" w:sz="6" w:space="0" w:color="546E7A"/>
          </w:divBdr>
        </w:div>
        <w:div w:id="14843712">
          <w:marLeft w:val="0"/>
          <w:marRight w:val="0"/>
          <w:marTop w:val="0"/>
          <w:marBottom w:val="0"/>
          <w:divBdr>
            <w:top w:val="none" w:sz="0" w:space="0" w:color="auto"/>
            <w:left w:val="none" w:sz="0" w:space="0" w:color="auto"/>
            <w:bottom w:val="none" w:sz="0" w:space="0" w:color="auto"/>
            <w:right w:val="none" w:sz="0" w:space="0" w:color="auto"/>
          </w:divBdr>
        </w:div>
        <w:div w:id="1898125786">
          <w:marLeft w:val="0"/>
          <w:marRight w:val="0"/>
          <w:marTop w:val="0"/>
          <w:marBottom w:val="0"/>
          <w:divBdr>
            <w:top w:val="single" w:sz="6" w:space="0" w:color="546E7A"/>
            <w:left w:val="single" w:sz="6" w:space="0" w:color="546E7A"/>
            <w:bottom w:val="single" w:sz="6" w:space="0" w:color="546E7A"/>
            <w:right w:val="single" w:sz="6" w:space="0" w:color="546E7A"/>
          </w:divBdr>
        </w:div>
        <w:div w:id="1396930743">
          <w:marLeft w:val="0"/>
          <w:marRight w:val="0"/>
          <w:marTop w:val="0"/>
          <w:marBottom w:val="0"/>
          <w:divBdr>
            <w:top w:val="none" w:sz="0" w:space="0" w:color="auto"/>
            <w:left w:val="none" w:sz="0" w:space="0" w:color="auto"/>
            <w:bottom w:val="none" w:sz="0" w:space="0" w:color="auto"/>
            <w:right w:val="none" w:sz="0" w:space="0" w:color="auto"/>
          </w:divBdr>
        </w:div>
        <w:div w:id="1045761340">
          <w:marLeft w:val="0"/>
          <w:marRight w:val="0"/>
          <w:marTop w:val="0"/>
          <w:marBottom w:val="0"/>
          <w:divBdr>
            <w:top w:val="single" w:sz="6" w:space="0" w:color="546E7A"/>
            <w:left w:val="single" w:sz="6" w:space="0" w:color="546E7A"/>
            <w:bottom w:val="single" w:sz="6" w:space="0" w:color="546E7A"/>
            <w:right w:val="single" w:sz="6" w:space="0" w:color="546E7A"/>
          </w:divBdr>
        </w:div>
        <w:div w:id="1380743710">
          <w:marLeft w:val="0"/>
          <w:marRight w:val="0"/>
          <w:marTop w:val="0"/>
          <w:marBottom w:val="0"/>
          <w:divBdr>
            <w:top w:val="none" w:sz="0" w:space="0" w:color="auto"/>
            <w:left w:val="none" w:sz="0" w:space="0" w:color="auto"/>
            <w:bottom w:val="none" w:sz="0" w:space="0" w:color="auto"/>
            <w:right w:val="none" w:sz="0" w:space="0" w:color="auto"/>
          </w:divBdr>
        </w:div>
        <w:div w:id="1826043229">
          <w:marLeft w:val="0"/>
          <w:marRight w:val="0"/>
          <w:marTop w:val="0"/>
          <w:marBottom w:val="0"/>
          <w:divBdr>
            <w:top w:val="single" w:sz="6" w:space="0" w:color="546E7A"/>
            <w:left w:val="single" w:sz="6" w:space="0" w:color="546E7A"/>
            <w:bottom w:val="single" w:sz="6" w:space="0" w:color="546E7A"/>
            <w:right w:val="single" w:sz="6" w:space="0" w:color="546E7A"/>
          </w:divBdr>
        </w:div>
        <w:div w:id="1427964923">
          <w:marLeft w:val="0"/>
          <w:marRight w:val="0"/>
          <w:marTop w:val="0"/>
          <w:marBottom w:val="0"/>
          <w:divBdr>
            <w:top w:val="none" w:sz="0" w:space="0" w:color="auto"/>
            <w:left w:val="none" w:sz="0" w:space="0" w:color="auto"/>
            <w:bottom w:val="none" w:sz="0" w:space="0" w:color="auto"/>
            <w:right w:val="none" w:sz="0" w:space="0" w:color="auto"/>
          </w:divBdr>
        </w:div>
        <w:div w:id="1163081315">
          <w:marLeft w:val="0"/>
          <w:marRight w:val="0"/>
          <w:marTop w:val="0"/>
          <w:marBottom w:val="0"/>
          <w:divBdr>
            <w:top w:val="single" w:sz="6" w:space="0" w:color="546E7A"/>
            <w:left w:val="single" w:sz="6" w:space="0" w:color="546E7A"/>
            <w:bottom w:val="single" w:sz="6" w:space="0" w:color="546E7A"/>
            <w:right w:val="single" w:sz="6" w:space="0" w:color="546E7A"/>
          </w:divBdr>
        </w:div>
        <w:div w:id="2100061850">
          <w:marLeft w:val="0"/>
          <w:marRight w:val="0"/>
          <w:marTop w:val="0"/>
          <w:marBottom w:val="0"/>
          <w:divBdr>
            <w:top w:val="none" w:sz="0" w:space="0" w:color="auto"/>
            <w:left w:val="none" w:sz="0" w:space="0" w:color="auto"/>
            <w:bottom w:val="none" w:sz="0" w:space="0" w:color="auto"/>
            <w:right w:val="none" w:sz="0" w:space="0" w:color="auto"/>
          </w:divBdr>
        </w:div>
        <w:div w:id="1412459060">
          <w:marLeft w:val="0"/>
          <w:marRight w:val="0"/>
          <w:marTop w:val="0"/>
          <w:marBottom w:val="0"/>
          <w:divBdr>
            <w:top w:val="single" w:sz="6" w:space="0" w:color="546E7A"/>
            <w:left w:val="single" w:sz="6" w:space="0" w:color="546E7A"/>
            <w:bottom w:val="single" w:sz="6" w:space="0" w:color="546E7A"/>
            <w:right w:val="single" w:sz="6" w:space="0" w:color="546E7A"/>
          </w:divBdr>
        </w:div>
        <w:div w:id="60831321">
          <w:marLeft w:val="0"/>
          <w:marRight w:val="0"/>
          <w:marTop w:val="0"/>
          <w:marBottom w:val="0"/>
          <w:divBdr>
            <w:top w:val="none" w:sz="0" w:space="0" w:color="auto"/>
            <w:left w:val="none" w:sz="0" w:space="0" w:color="auto"/>
            <w:bottom w:val="none" w:sz="0" w:space="0" w:color="auto"/>
            <w:right w:val="none" w:sz="0" w:space="0" w:color="auto"/>
          </w:divBdr>
        </w:div>
        <w:div w:id="435947395">
          <w:marLeft w:val="0"/>
          <w:marRight w:val="0"/>
          <w:marTop w:val="0"/>
          <w:marBottom w:val="0"/>
          <w:divBdr>
            <w:top w:val="single" w:sz="6" w:space="0" w:color="546E7A"/>
            <w:left w:val="single" w:sz="6" w:space="0" w:color="546E7A"/>
            <w:bottom w:val="single" w:sz="6" w:space="0" w:color="546E7A"/>
            <w:right w:val="single" w:sz="6" w:space="0" w:color="546E7A"/>
          </w:divBdr>
        </w:div>
        <w:div w:id="793644224">
          <w:marLeft w:val="0"/>
          <w:marRight w:val="0"/>
          <w:marTop w:val="0"/>
          <w:marBottom w:val="0"/>
          <w:divBdr>
            <w:top w:val="none" w:sz="0" w:space="0" w:color="auto"/>
            <w:left w:val="none" w:sz="0" w:space="0" w:color="auto"/>
            <w:bottom w:val="none" w:sz="0" w:space="0" w:color="auto"/>
            <w:right w:val="none" w:sz="0" w:space="0" w:color="auto"/>
          </w:divBdr>
        </w:div>
      </w:divsChild>
    </w:div>
    <w:div w:id="528033692">
      <w:bodyDiv w:val="1"/>
      <w:marLeft w:val="0"/>
      <w:marRight w:val="0"/>
      <w:marTop w:val="0"/>
      <w:marBottom w:val="0"/>
      <w:divBdr>
        <w:top w:val="none" w:sz="0" w:space="0" w:color="auto"/>
        <w:left w:val="none" w:sz="0" w:space="0" w:color="auto"/>
        <w:bottom w:val="none" w:sz="0" w:space="0" w:color="auto"/>
        <w:right w:val="none" w:sz="0" w:space="0" w:color="auto"/>
      </w:divBdr>
      <w:divsChild>
        <w:div w:id="445738283">
          <w:marLeft w:val="-225"/>
          <w:marRight w:val="-225"/>
          <w:marTop w:val="0"/>
          <w:marBottom w:val="0"/>
          <w:divBdr>
            <w:top w:val="none" w:sz="0" w:space="0" w:color="auto"/>
            <w:left w:val="none" w:sz="0" w:space="0" w:color="auto"/>
            <w:bottom w:val="none" w:sz="0" w:space="0" w:color="auto"/>
            <w:right w:val="none" w:sz="0" w:space="0" w:color="auto"/>
          </w:divBdr>
          <w:divsChild>
            <w:div w:id="180289800">
              <w:marLeft w:val="0"/>
              <w:marRight w:val="0"/>
              <w:marTop w:val="0"/>
              <w:marBottom w:val="0"/>
              <w:divBdr>
                <w:top w:val="none" w:sz="0" w:space="0" w:color="auto"/>
                <w:left w:val="none" w:sz="0" w:space="0" w:color="auto"/>
                <w:bottom w:val="none" w:sz="0" w:space="0" w:color="auto"/>
                <w:right w:val="none" w:sz="0" w:space="0" w:color="auto"/>
              </w:divBdr>
            </w:div>
          </w:divsChild>
        </w:div>
        <w:div w:id="1005084984">
          <w:marLeft w:val="-225"/>
          <w:marRight w:val="-225"/>
          <w:marTop w:val="0"/>
          <w:marBottom w:val="0"/>
          <w:divBdr>
            <w:top w:val="none" w:sz="0" w:space="0" w:color="auto"/>
            <w:left w:val="none" w:sz="0" w:space="0" w:color="auto"/>
            <w:bottom w:val="none" w:sz="0" w:space="0" w:color="auto"/>
            <w:right w:val="none" w:sz="0" w:space="0" w:color="auto"/>
          </w:divBdr>
        </w:div>
        <w:div w:id="804004132">
          <w:marLeft w:val="-225"/>
          <w:marRight w:val="-225"/>
          <w:marTop w:val="0"/>
          <w:marBottom w:val="0"/>
          <w:divBdr>
            <w:top w:val="none" w:sz="0" w:space="0" w:color="auto"/>
            <w:left w:val="none" w:sz="0" w:space="0" w:color="auto"/>
            <w:bottom w:val="none" w:sz="0" w:space="0" w:color="auto"/>
            <w:right w:val="none" w:sz="0" w:space="0" w:color="auto"/>
          </w:divBdr>
          <w:divsChild>
            <w:div w:id="182135414">
              <w:marLeft w:val="0"/>
              <w:marRight w:val="0"/>
              <w:marTop w:val="0"/>
              <w:marBottom w:val="0"/>
              <w:divBdr>
                <w:top w:val="none" w:sz="0" w:space="0" w:color="auto"/>
                <w:left w:val="none" w:sz="0" w:space="0" w:color="auto"/>
                <w:bottom w:val="none" w:sz="0" w:space="0" w:color="auto"/>
                <w:right w:val="none" w:sz="0" w:space="0" w:color="auto"/>
              </w:divBdr>
              <w:divsChild>
                <w:div w:id="907374670">
                  <w:marLeft w:val="0"/>
                  <w:marRight w:val="0"/>
                  <w:marTop w:val="0"/>
                  <w:marBottom w:val="0"/>
                  <w:divBdr>
                    <w:top w:val="none" w:sz="0" w:space="0" w:color="auto"/>
                    <w:left w:val="none" w:sz="0" w:space="0" w:color="auto"/>
                    <w:bottom w:val="none" w:sz="0" w:space="0" w:color="auto"/>
                    <w:right w:val="none" w:sz="0" w:space="0" w:color="auto"/>
                  </w:divBdr>
                </w:div>
              </w:divsChild>
            </w:div>
            <w:div w:id="1530338785">
              <w:marLeft w:val="0"/>
              <w:marRight w:val="0"/>
              <w:marTop w:val="0"/>
              <w:marBottom w:val="0"/>
              <w:divBdr>
                <w:top w:val="none" w:sz="0" w:space="0" w:color="auto"/>
                <w:left w:val="none" w:sz="0" w:space="0" w:color="auto"/>
                <w:bottom w:val="none" w:sz="0" w:space="0" w:color="auto"/>
                <w:right w:val="none" w:sz="0" w:space="0" w:color="auto"/>
              </w:divBdr>
              <w:divsChild>
                <w:div w:id="2053915825">
                  <w:marLeft w:val="0"/>
                  <w:marRight w:val="0"/>
                  <w:marTop w:val="0"/>
                  <w:marBottom w:val="0"/>
                  <w:divBdr>
                    <w:top w:val="none" w:sz="0" w:space="0" w:color="auto"/>
                    <w:left w:val="none" w:sz="0" w:space="0" w:color="auto"/>
                    <w:bottom w:val="none" w:sz="0" w:space="0" w:color="auto"/>
                    <w:right w:val="none" w:sz="0" w:space="0" w:color="auto"/>
                  </w:divBdr>
                </w:div>
              </w:divsChild>
            </w:div>
            <w:div w:id="1360546782">
              <w:marLeft w:val="0"/>
              <w:marRight w:val="0"/>
              <w:marTop w:val="0"/>
              <w:marBottom w:val="0"/>
              <w:divBdr>
                <w:top w:val="none" w:sz="0" w:space="0" w:color="auto"/>
                <w:left w:val="none" w:sz="0" w:space="0" w:color="auto"/>
                <w:bottom w:val="none" w:sz="0" w:space="0" w:color="auto"/>
                <w:right w:val="none" w:sz="0" w:space="0" w:color="auto"/>
              </w:divBdr>
            </w:div>
          </w:divsChild>
        </w:div>
        <w:div w:id="809052457">
          <w:marLeft w:val="-225"/>
          <w:marRight w:val="-225"/>
          <w:marTop w:val="0"/>
          <w:marBottom w:val="0"/>
          <w:divBdr>
            <w:top w:val="none" w:sz="0" w:space="0" w:color="auto"/>
            <w:left w:val="none" w:sz="0" w:space="0" w:color="auto"/>
            <w:bottom w:val="none" w:sz="0" w:space="0" w:color="auto"/>
            <w:right w:val="none" w:sz="0" w:space="0" w:color="auto"/>
          </w:divBdr>
          <w:divsChild>
            <w:div w:id="1770268866">
              <w:marLeft w:val="0"/>
              <w:marRight w:val="0"/>
              <w:marTop w:val="0"/>
              <w:marBottom w:val="0"/>
              <w:divBdr>
                <w:top w:val="none" w:sz="0" w:space="0" w:color="auto"/>
                <w:left w:val="none" w:sz="0" w:space="0" w:color="auto"/>
                <w:bottom w:val="none" w:sz="0" w:space="0" w:color="auto"/>
                <w:right w:val="none" w:sz="0" w:space="0" w:color="auto"/>
              </w:divBdr>
            </w:div>
          </w:divsChild>
        </w:div>
        <w:div w:id="1175994248">
          <w:marLeft w:val="-225"/>
          <w:marRight w:val="-225"/>
          <w:marTop w:val="0"/>
          <w:marBottom w:val="0"/>
          <w:divBdr>
            <w:top w:val="none" w:sz="0" w:space="0" w:color="auto"/>
            <w:left w:val="none" w:sz="0" w:space="0" w:color="auto"/>
            <w:bottom w:val="none" w:sz="0" w:space="0" w:color="auto"/>
            <w:right w:val="none" w:sz="0" w:space="0" w:color="auto"/>
          </w:divBdr>
          <w:divsChild>
            <w:div w:id="550073150">
              <w:marLeft w:val="0"/>
              <w:marRight w:val="0"/>
              <w:marTop w:val="0"/>
              <w:marBottom w:val="0"/>
              <w:divBdr>
                <w:top w:val="none" w:sz="0" w:space="0" w:color="auto"/>
                <w:left w:val="none" w:sz="0" w:space="0" w:color="auto"/>
                <w:bottom w:val="none" w:sz="0" w:space="0" w:color="auto"/>
                <w:right w:val="none" w:sz="0" w:space="0" w:color="auto"/>
              </w:divBdr>
            </w:div>
          </w:divsChild>
        </w:div>
        <w:div w:id="2089692531">
          <w:marLeft w:val="-225"/>
          <w:marRight w:val="-225"/>
          <w:marTop w:val="0"/>
          <w:marBottom w:val="0"/>
          <w:divBdr>
            <w:top w:val="none" w:sz="0" w:space="0" w:color="auto"/>
            <w:left w:val="none" w:sz="0" w:space="0" w:color="auto"/>
            <w:bottom w:val="none" w:sz="0" w:space="0" w:color="auto"/>
            <w:right w:val="none" w:sz="0" w:space="0" w:color="auto"/>
          </w:divBdr>
          <w:divsChild>
            <w:div w:id="1663701152">
              <w:marLeft w:val="0"/>
              <w:marRight w:val="0"/>
              <w:marTop w:val="0"/>
              <w:marBottom w:val="0"/>
              <w:divBdr>
                <w:top w:val="none" w:sz="0" w:space="0" w:color="auto"/>
                <w:left w:val="none" w:sz="0" w:space="0" w:color="auto"/>
                <w:bottom w:val="none" w:sz="0" w:space="0" w:color="auto"/>
                <w:right w:val="none" w:sz="0" w:space="0" w:color="auto"/>
              </w:divBdr>
            </w:div>
            <w:div w:id="1188786361">
              <w:marLeft w:val="0"/>
              <w:marRight w:val="0"/>
              <w:marTop w:val="0"/>
              <w:marBottom w:val="0"/>
              <w:divBdr>
                <w:top w:val="none" w:sz="0" w:space="0" w:color="auto"/>
                <w:left w:val="none" w:sz="0" w:space="0" w:color="auto"/>
                <w:bottom w:val="none" w:sz="0" w:space="0" w:color="auto"/>
                <w:right w:val="none" w:sz="0" w:space="0" w:color="auto"/>
              </w:divBdr>
            </w:div>
            <w:div w:id="340818450">
              <w:marLeft w:val="0"/>
              <w:marRight w:val="0"/>
              <w:marTop w:val="0"/>
              <w:marBottom w:val="0"/>
              <w:divBdr>
                <w:top w:val="none" w:sz="0" w:space="0" w:color="auto"/>
                <w:left w:val="none" w:sz="0" w:space="0" w:color="auto"/>
                <w:bottom w:val="none" w:sz="0" w:space="0" w:color="auto"/>
                <w:right w:val="none" w:sz="0" w:space="0" w:color="auto"/>
              </w:divBdr>
            </w:div>
            <w:div w:id="1044331313">
              <w:marLeft w:val="0"/>
              <w:marRight w:val="0"/>
              <w:marTop w:val="0"/>
              <w:marBottom w:val="0"/>
              <w:divBdr>
                <w:top w:val="none" w:sz="0" w:space="0" w:color="auto"/>
                <w:left w:val="none" w:sz="0" w:space="0" w:color="auto"/>
                <w:bottom w:val="none" w:sz="0" w:space="0" w:color="auto"/>
                <w:right w:val="none" w:sz="0" w:space="0" w:color="auto"/>
              </w:divBdr>
            </w:div>
            <w:div w:id="1816138022">
              <w:marLeft w:val="0"/>
              <w:marRight w:val="0"/>
              <w:marTop w:val="0"/>
              <w:marBottom w:val="0"/>
              <w:divBdr>
                <w:top w:val="none" w:sz="0" w:space="0" w:color="auto"/>
                <w:left w:val="none" w:sz="0" w:space="0" w:color="auto"/>
                <w:bottom w:val="none" w:sz="0" w:space="0" w:color="auto"/>
                <w:right w:val="none" w:sz="0" w:space="0" w:color="auto"/>
              </w:divBdr>
            </w:div>
          </w:divsChild>
        </w:div>
        <w:div w:id="1144204328">
          <w:marLeft w:val="-225"/>
          <w:marRight w:val="-225"/>
          <w:marTop w:val="0"/>
          <w:marBottom w:val="0"/>
          <w:divBdr>
            <w:top w:val="none" w:sz="0" w:space="0" w:color="auto"/>
            <w:left w:val="none" w:sz="0" w:space="0" w:color="auto"/>
            <w:bottom w:val="none" w:sz="0" w:space="0" w:color="auto"/>
            <w:right w:val="none" w:sz="0" w:space="0" w:color="auto"/>
          </w:divBdr>
          <w:divsChild>
            <w:div w:id="1461025504">
              <w:marLeft w:val="0"/>
              <w:marRight w:val="0"/>
              <w:marTop w:val="0"/>
              <w:marBottom w:val="0"/>
              <w:divBdr>
                <w:top w:val="none" w:sz="0" w:space="0" w:color="auto"/>
                <w:left w:val="none" w:sz="0" w:space="0" w:color="auto"/>
                <w:bottom w:val="none" w:sz="0" w:space="0" w:color="auto"/>
                <w:right w:val="none" w:sz="0" w:space="0" w:color="auto"/>
              </w:divBdr>
              <w:divsChild>
                <w:div w:id="2586411">
                  <w:marLeft w:val="0"/>
                  <w:marRight w:val="0"/>
                  <w:marTop w:val="0"/>
                  <w:marBottom w:val="0"/>
                  <w:divBdr>
                    <w:top w:val="none" w:sz="0" w:space="0" w:color="auto"/>
                    <w:left w:val="none" w:sz="0" w:space="0" w:color="auto"/>
                    <w:bottom w:val="none" w:sz="0" w:space="0" w:color="auto"/>
                    <w:right w:val="none" w:sz="0" w:space="0" w:color="auto"/>
                  </w:divBdr>
                  <w:divsChild>
                    <w:div w:id="1640844797">
                      <w:marLeft w:val="0"/>
                      <w:marRight w:val="0"/>
                      <w:marTop w:val="0"/>
                      <w:marBottom w:val="0"/>
                      <w:divBdr>
                        <w:top w:val="none" w:sz="0" w:space="0" w:color="auto"/>
                        <w:left w:val="none" w:sz="0" w:space="0" w:color="auto"/>
                        <w:bottom w:val="none" w:sz="0" w:space="0" w:color="auto"/>
                        <w:right w:val="none" w:sz="0" w:space="0" w:color="auto"/>
                      </w:divBdr>
                      <w:divsChild>
                        <w:div w:id="222912448">
                          <w:marLeft w:val="0"/>
                          <w:marRight w:val="0"/>
                          <w:marTop w:val="0"/>
                          <w:marBottom w:val="0"/>
                          <w:divBdr>
                            <w:top w:val="none" w:sz="0" w:space="0" w:color="auto"/>
                            <w:left w:val="none" w:sz="0" w:space="0" w:color="auto"/>
                            <w:bottom w:val="none" w:sz="0" w:space="0" w:color="auto"/>
                            <w:right w:val="none" w:sz="0" w:space="0" w:color="auto"/>
                          </w:divBdr>
                          <w:divsChild>
                            <w:div w:id="3996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779890">
              <w:marLeft w:val="0"/>
              <w:marRight w:val="0"/>
              <w:marTop w:val="0"/>
              <w:marBottom w:val="0"/>
              <w:divBdr>
                <w:top w:val="none" w:sz="0" w:space="0" w:color="auto"/>
                <w:left w:val="none" w:sz="0" w:space="0" w:color="auto"/>
                <w:bottom w:val="none" w:sz="0" w:space="0" w:color="auto"/>
                <w:right w:val="none" w:sz="0" w:space="0" w:color="auto"/>
              </w:divBdr>
              <w:divsChild>
                <w:div w:id="443768988">
                  <w:marLeft w:val="0"/>
                  <w:marRight w:val="0"/>
                  <w:marTop w:val="0"/>
                  <w:marBottom w:val="0"/>
                  <w:divBdr>
                    <w:top w:val="none" w:sz="0" w:space="0" w:color="auto"/>
                    <w:left w:val="none" w:sz="0" w:space="0" w:color="auto"/>
                    <w:bottom w:val="none" w:sz="0" w:space="0" w:color="auto"/>
                    <w:right w:val="none" w:sz="0" w:space="0" w:color="auto"/>
                  </w:divBdr>
                  <w:divsChild>
                    <w:div w:id="837236339">
                      <w:marLeft w:val="-225"/>
                      <w:marRight w:val="-225"/>
                      <w:marTop w:val="0"/>
                      <w:marBottom w:val="0"/>
                      <w:divBdr>
                        <w:top w:val="none" w:sz="0" w:space="0" w:color="auto"/>
                        <w:left w:val="none" w:sz="0" w:space="0" w:color="auto"/>
                        <w:bottom w:val="none" w:sz="0" w:space="0" w:color="auto"/>
                        <w:right w:val="none" w:sz="0" w:space="0" w:color="auto"/>
                      </w:divBdr>
                      <w:divsChild>
                        <w:div w:id="111486777">
                          <w:marLeft w:val="0"/>
                          <w:marRight w:val="0"/>
                          <w:marTop w:val="0"/>
                          <w:marBottom w:val="0"/>
                          <w:divBdr>
                            <w:top w:val="none" w:sz="0" w:space="0" w:color="auto"/>
                            <w:left w:val="none" w:sz="0" w:space="0" w:color="auto"/>
                            <w:bottom w:val="none" w:sz="0" w:space="0" w:color="auto"/>
                            <w:right w:val="none" w:sz="0" w:space="0" w:color="auto"/>
                          </w:divBdr>
                        </w:div>
                        <w:div w:id="1106652978">
                          <w:marLeft w:val="0"/>
                          <w:marRight w:val="0"/>
                          <w:marTop w:val="0"/>
                          <w:marBottom w:val="0"/>
                          <w:divBdr>
                            <w:top w:val="none" w:sz="0" w:space="0" w:color="auto"/>
                            <w:left w:val="none" w:sz="0" w:space="0" w:color="auto"/>
                            <w:bottom w:val="none" w:sz="0" w:space="0" w:color="auto"/>
                            <w:right w:val="none" w:sz="0" w:space="0" w:color="auto"/>
                          </w:divBdr>
                        </w:div>
                      </w:divsChild>
                    </w:div>
                    <w:div w:id="1129906337">
                      <w:marLeft w:val="-225"/>
                      <w:marRight w:val="-225"/>
                      <w:marTop w:val="0"/>
                      <w:marBottom w:val="0"/>
                      <w:divBdr>
                        <w:top w:val="none" w:sz="0" w:space="0" w:color="auto"/>
                        <w:left w:val="none" w:sz="0" w:space="0" w:color="auto"/>
                        <w:bottom w:val="none" w:sz="0" w:space="0" w:color="auto"/>
                        <w:right w:val="none" w:sz="0" w:space="0" w:color="auto"/>
                      </w:divBdr>
                      <w:divsChild>
                        <w:div w:id="1803959526">
                          <w:marLeft w:val="0"/>
                          <w:marRight w:val="0"/>
                          <w:marTop w:val="0"/>
                          <w:marBottom w:val="0"/>
                          <w:divBdr>
                            <w:top w:val="none" w:sz="0" w:space="0" w:color="auto"/>
                            <w:left w:val="none" w:sz="0" w:space="0" w:color="auto"/>
                            <w:bottom w:val="none" w:sz="0" w:space="0" w:color="auto"/>
                            <w:right w:val="none" w:sz="0" w:space="0" w:color="auto"/>
                          </w:divBdr>
                        </w:div>
                        <w:div w:id="15753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93550">
          <w:marLeft w:val="0"/>
          <w:marRight w:val="0"/>
          <w:marTop w:val="0"/>
          <w:marBottom w:val="0"/>
          <w:divBdr>
            <w:top w:val="single" w:sz="6" w:space="0" w:color="546E7A"/>
            <w:left w:val="single" w:sz="6" w:space="0" w:color="546E7A"/>
            <w:bottom w:val="single" w:sz="6" w:space="0" w:color="546E7A"/>
            <w:right w:val="single" w:sz="6" w:space="0" w:color="546E7A"/>
          </w:divBdr>
        </w:div>
        <w:div w:id="30425347">
          <w:marLeft w:val="0"/>
          <w:marRight w:val="0"/>
          <w:marTop w:val="0"/>
          <w:marBottom w:val="0"/>
          <w:divBdr>
            <w:top w:val="none" w:sz="0" w:space="0" w:color="auto"/>
            <w:left w:val="none" w:sz="0" w:space="0" w:color="auto"/>
            <w:bottom w:val="none" w:sz="0" w:space="0" w:color="auto"/>
            <w:right w:val="none" w:sz="0" w:space="0" w:color="auto"/>
          </w:divBdr>
        </w:div>
        <w:div w:id="918825485">
          <w:marLeft w:val="0"/>
          <w:marRight w:val="0"/>
          <w:marTop w:val="0"/>
          <w:marBottom w:val="0"/>
          <w:divBdr>
            <w:top w:val="single" w:sz="6" w:space="0" w:color="546E7A"/>
            <w:left w:val="single" w:sz="6" w:space="0" w:color="546E7A"/>
            <w:bottom w:val="single" w:sz="6" w:space="0" w:color="546E7A"/>
            <w:right w:val="single" w:sz="6" w:space="0" w:color="546E7A"/>
          </w:divBdr>
        </w:div>
        <w:div w:id="1303191668">
          <w:marLeft w:val="0"/>
          <w:marRight w:val="0"/>
          <w:marTop w:val="0"/>
          <w:marBottom w:val="0"/>
          <w:divBdr>
            <w:top w:val="none" w:sz="0" w:space="0" w:color="auto"/>
            <w:left w:val="none" w:sz="0" w:space="0" w:color="auto"/>
            <w:bottom w:val="none" w:sz="0" w:space="0" w:color="auto"/>
            <w:right w:val="none" w:sz="0" w:space="0" w:color="auto"/>
          </w:divBdr>
        </w:div>
        <w:div w:id="121462218">
          <w:marLeft w:val="0"/>
          <w:marRight w:val="0"/>
          <w:marTop w:val="0"/>
          <w:marBottom w:val="0"/>
          <w:divBdr>
            <w:top w:val="single" w:sz="6" w:space="0" w:color="546E7A"/>
            <w:left w:val="single" w:sz="6" w:space="0" w:color="546E7A"/>
            <w:bottom w:val="single" w:sz="6" w:space="0" w:color="546E7A"/>
            <w:right w:val="single" w:sz="6" w:space="0" w:color="546E7A"/>
          </w:divBdr>
        </w:div>
        <w:div w:id="663364736">
          <w:marLeft w:val="0"/>
          <w:marRight w:val="0"/>
          <w:marTop w:val="0"/>
          <w:marBottom w:val="0"/>
          <w:divBdr>
            <w:top w:val="none" w:sz="0" w:space="0" w:color="auto"/>
            <w:left w:val="none" w:sz="0" w:space="0" w:color="auto"/>
            <w:bottom w:val="none" w:sz="0" w:space="0" w:color="auto"/>
            <w:right w:val="none" w:sz="0" w:space="0" w:color="auto"/>
          </w:divBdr>
        </w:div>
        <w:div w:id="1197424711">
          <w:marLeft w:val="0"/>
          <w:marRight w:val="0"/>
          <w:marTop w:val="0"/>
          <w:marBottom w:val="0"/>
          <w:divBdr>
            <w:top w:val="single" w:sz="6" w:space="0" w:color="546E7A"/>
            <w:left w:val="single" w:sz="6" w:space="0" w:color="546E7A"/>
            <w:bottom w:val="single" w:sz="6" w:space="0" w:color="546E7A"/>
            <w:right w:val="single" w:sz="6" w:space="0" w:color="546E7A"/>
          </w:divBdr>
        </w:div>
        <w:div w:id="46493523">
          <w:marLeft w:val="0"/>
          <w:marRight w:val="0"/>
          <w:marTop w:val="0"/>
          <w:marBottom w:val="0"/>
          <w:divBdr>
            <w:top w:val="none" w:sz="0" w:space="0" w:color="auto"/>
            <w:left w:val="none" w:sz="0" w:space="0" w:color="auto"/>
            <w:bottom w:val="none" w:sz="0" w:space="0" w:color="auto"/>
            <w:right w:val="none" w:sz="0" w:space="0" w:color="auto"/>
          </w:divBdr>
        </w:div>
        <w:div w:id="1857763401">
          <w:marLeft w:val="0"/>
          <w:marRight w:val="0"/>
          <w:marTop w:val="0"/>
          <w:marBottom w:val="0"/>
          <w:divBdr>
            <w:top w:val="single" w:sz="6" w:space="0" w:color="546E7A"/>
            <w:left w:val="single" w:sz="6" w:space="0" w:color="546E7A"/>
            <w:bottom w:val="single" w:sz="6" w:space="0" w:color="546E7A"/>
            <w:right w:val="single" w:sz="6" w:space="0" w:color="546E7A"/>
          </w:divBdr>
        </w:div>
        <w:div w:id="1441141993">
          <w:marLeft w:val="0"/>
          <w:marRight w:val="0"/>
          <w:marTop w:val="0"/>
          <w:marBottom w:val="0"/>
          <w:divBdr>
            <w:top w:val="none" w:sz="0" w:space="0" w:color="auto"/>
            <w:left w:val="none" w:sz="0" w:space="0" w:color="auto"/>
            <w:bottom w:val="none" w:sz="0" w:space="0" w:color="auto"/>
            <w:right w:val="none" w:sz="0" w:space="0" w:color="auto"/>
          </w:divBdr>
        </w:div>
        <w:div w:id="816842955">
          <w:marLeft w:val="0"/>
          <w:marRight w:val="0"/>
          <w:marTop w:val="0"/>
          <w:marBottom w:val="0"/>
          <w:divBdr>
            <w:top w:val="single" w:sz="6" w:space="0" w:color="546E7A"/>
            <w:left w:val="single" w:sz="6" w:space="0" w:color="546E7A"/>
            <w:bottom w:val="single" w:sz="6" w:space="0" w:color="546E7A"/>
            <w:right w:val="single" w:sz="6" w:space="0" w:color="546E7A"/>
          </w:divBdr>
        </w:div>
        <w:div w:id="1275752085">
          <w:marLeft w:val="0"/>
          <w:marRight w:val="0"/>
          <w:marTop w:val="0"/>
          <w:marBottom w:val="0"/>
          <w:divBdr>
            <w:top w:val="none" w:sz="0" w:space="0" w:color="auto"/>
            <w:left w:val="none" w:sz="0" w:space="0" w:color="auto"/>
            <w:bottom w:val="none" w:sz="0" w:space="0" w:color="auto"/>
            <w:right w:val="none" w:sz="0" w:space="0" w:color="auto"/>
          </w:divBdr>
        </w:div>
        <w:div w:id="35398097">
          <w:marLeft w:val="0"/>
          <w:marRight w:val="0"/>
          <w:marTop w:val="0"/>
          <w:marBottom w:val="0"/>
          <w:divBdr>
            <w:top w:val="single" w:sz="6" w:space="0" w:color="546E7A"/>
            <w:left w:val="single" w:sz="6" w:space="0" w:color="546E7A"/>
            <w:bottom w:val="single" w:sz="6" w:space="0" w:color="546E7A"/>
            <w:right w:val="single" w:sz="6" w:space="0" w:color="546E7A"/>
          </w:divBdr>
        </w:div>
        <w:div w:id="1903640188">
          <w:marLeft w:val="0"/>
          <w:marRight w:val="0"/>
          <w:marTop w:val="0"/>
          <w:marBottom w:val="0"/>
          <w:divBdr>
            <w:top w:val="none" w:sz="0" w:space="0" w:color="auto"/>
            <w:left w:val="none" w:sz="0" w:space="0" w:color="auto"/>
            <w:bottom w:val="none" w:sz="0" w:space="0" w:color="auto"/>
            <w:right w:val="none" w:sz="0" w:space="0" w:color="auto"/>
          </w:divBdr>
        </w:div>
        <w:div w:id="689532780">
          <w:marLeft w:val="0"/>
          <w:marRight w:val="0"/>
          <w:marTop w:val="0"/>
          <w:marBottom w:val="0"/>
          <w:divBdr>
            <w:top w:val="single" w:sz="6" w:space="0" w:color="546E7A"/>
            <w:left w:val="single" w:sz="6" w:space="0" w:color="546E7A"/>
            <w:bottom w:val="single" w:sz="6" w:space="0" w:color="546E7A"/>
            <w:right w:val="single" w:sz="6" w:space="0" w:color="546E7A"/>
          </w:divBdr>
        </w:div>
        <w:div w:id="525217955">
          <w:marLeft w:val="0"/>
          <w:marRight w:val="0"/>
          <w:marTop w:val="0"/>
          <w:marBottom w:val="0"/>
          <w:divBdr>
            <w:top w:val="none" w:sz="0" w:space="0" w:color="auto"/>
            <w:left w:val="none" w:sz="0" w:space="0" w:color="auto"/>
            <w:bottom w:val="none" w:sz="0" w:space="0" w:color="auto"/>
            <w:right w:val="none" w:sz="0" w:space="0" w:color="auto"/>
          </w:divBdr>
        </w:div>
        <w:div w:id="2006475993">
          <w:marLeft w:val="0"/>
          <w:marRight w:val="0"/>
          <w:marTop w:val="0"/>
          <w:marBottom w:val="0"/>
          <w:divBdr>
            <w:top w:val="single" w:sz="6" w:space="0" w:color="546E7A"/>
            <w:left w:val="single" w:sz="6" w:space="0" w:color="546E7A"/>
            <w:bottom w:val="single" w:sz="6" w:space="0" w:color="546E7A"/>
            <w:right w:val="single" w:sz="6" w:space="0" w:color="546E7A"/>
          </w:divBdr>
        </w:div>
        <w:div w:id="207692230">
          <w:marLeft w:val="0"/>
          <w:marRight w:val="0"/>
          <w:marTop w:val="0"/>
          <w:marBottom w:val="0"/>
          <w:divBdr>
            <w:top w:val="none" w:sz="0" w:space="0" w:color="auto"/>
            <w:left w:val="none" w:sz="0" w:space="0" w:color="auto"/>
            <w:bottom w:val="none" w:sz="0" w:space="0" w:color="auto"/>
            <w:right w:val="none" w:sz="0" w:space="0" w:color="auto"/>
          </w:divBdr>
        </w:div>
        <w:div w:id="747774137">
          <w:marLeft w:val="0"/>
          <w:marRight w:val="0"/>
          <w:marTop w:val="0"/>
          <w:marBottom w:val="0"/>
          <w:divBdr>
            <w:top w:val="single" w:sz="6" w:space="0" w:color="546E7A"/>
            <w:left w:val="single" w:sz="6" w:space="0" w:color="546E7A"/>
            <w:bottom w:val="single" w:sz="6" w:space="0" w:color="546E7A"/>
            <w:right w:val="single" w:sz="6" w:space="0" w:color="546E7A"/>
          </w:divBdr>
        </w:div>
        <w:div w:id="1580212136">
          <w:marLeft w:val="0"/>
          <w:marRight w:val="0"/>
          <w:marTop w:val="0"/>
          <w:marBottom w:val="0"/>
          <w:divBdr>
            <w:top w:val="none" w:sz="0" w:space="0" w:color="auto"/>
            <w:left w:val="none" w:sz="0" w:space="0" w:color="auto"/>
            <w:bottom w:val="none" w:sz="0" w:space="0" w:color="auto"/>
            <w:right w:val="none" w:sz="0" w:space="0" w:color="auto"/>
          </w:divBdr>
        </w:div>
        <w:div w:id="156531626">
          <w:marLeft w:val="0"/>
          <w:marRight w:val="0"/>
          <w:marTop w:val="0"/>
          <w:marBottom w:val="0"/>
          <w:divBdr>
            <w:top w:val="single" w:sz="6" w:space="0" w:color="546E7A"/>
            <w:left w:val="single" w:sz="6" w:space="0" w:color="546E7A"/>
            <w:bottom w:val="single" w:sz="6" w:space="0" w:color="546E7A"/>
            <w:right w:val="single" w:sz="6" w:space="0" w:color="546E7A"/>
          </w:divBdr>
        </w:div>
        <w:div w:id="1527209393">
          <w:marLeft w:val="0"/>
          <w:marRight w:val="0"/>
          <w:marTop w:val="0"/>
          <w:marBottom w:val="0"/>
          <w:divBdr>
            <w:top w:val="none" w:sz="0" w:space="0" w:color="auto"/>
            <w:left w:val="none" w:sz="0" w:space="0" w:color="auto"/>
            <w:bottom w:val="none" w:sz="0" w:space="0" w:color="auto"/>
            <w:right w:val="none" w:sz="0" w:space="0" w:color="auto"/>
          </w:divBdr>
        </w:div>
        <w:div w:id="2130394970">
          <w:marLeft w:val="0"/>
          <w:marRight w:val="0"/>
          <w:marTop w:val="0"/>
          <w:marBottom w:val="0"/>
          <w:divBdr>
            <w:top w:val="single" w:sz="6" w:space="0" w:color="546E7A"/>
            <w:left w:val="single" w:sz="6" w:space="0" w:color="546E7A"/>
            <w:bottom w:val="single" w:sz="6" w:space="0" w:color="546E7A"/>
            <w:right w:val="single" w:sz="6" w:space="0" w:color="546E7A"/>
          </w:divBdr>
        </w:div>
        <w:div w:id="1947888208">
          <w:marLeft w:val="0"/>
          <w:marRight w:val="0"/>
          <w:marTop w:val="0"/>
          <w:marBottom w:val="0"/>
          <w:divBdr>
            <w:top w:val="none" w:sz="0" w:space="0" w:color="auto"/>
            <w:left w:val="none" w:sz="0" w:space="0" w:color="auto"/>
            <w:bottom w:val="none" w:sz="0" w:space="0" w:color="auto"/>
            <w:right w:val="none" w:sz="0" w:space="0" w:color="auto"/>
          </w:divBdr>
        </w:div>
      </w:divsChild>
    </w:div>
    <w:div w:id="772431669">
      <w:bodyDiv w:val="1"/>
      <w:marLeft w:val="0"/>
      <w:marRight w:val="0"/>
      <w:marTop w:val="0"/>
      <w:marBottom w:val="0"/>
      <w:divBdr>
        <w:top w:val="none" w:sz="0" w:space="0" w:color="auto"/>
        <w:left w:val="none" w:sz="0" w:space="0" w:color="auto"/>
        <w:bottom w:val="none" w:sz="0" w:space="0" w:color="auto"/>
        <w:right w:val="none" w:sz="0" w:space="0" w:color="auto"/>
      </w:divBdr>
    </w:div>
    <w:div w:id="2022857429">
      <w:bodyDiv w:val="1"/>
      <w:marLeft w:val="0"/>
      <w:marRight w:val="0"/>
      <w:marTop w:val="0"/>
      <w:marBottom w:val="0"/>
      <w:divBdr>
        <w:top w:val="none" w:sz="0" w:space="0" w:color="auto"/>
        <w:left w:val="none" w:sz="0" w:space="0" w:color="auto"/>
        <w:bottom w:val="none" w:sz="0" w:space="0" w:color="auto"/>
        <w:right w:val="none" w:sz="0" w:space="0" w:color="auto"/>
      </w:divBdr>
      <w:divsChild>
        <w:div w:id="111436310">
          <w:marLeft w:val="-225"/>
          <w:marRight w:val="-225"/>
          <w:marTop w:val="0"/>
          <w:marBottom w:val="0"/>
          <w:divBdr>
            <w:top w:val="none" w:sz="0" w:space="0" w:color="auto"/>
            <w:left w:val="none" w:sz="0" w:space="0" w:color="auto"/>
            <w:bottom w:val="none" w:sz="0" w:space="0" w:color="auto"/>
            <w:right w:val="none" w:sz="0" w:space="0" w:color="auto"/>
          </w:divBdr>
          <w:divsChild>
            <w:div w:id="1999991209">
              <w:marLeft w:val="0"/>
              <w:marRight w:val="0"/>
              <w:marTop w:val="0"/>
              <w:marBottom w:val="0"/>
              <w:divBdr>
                <w:top w:val="none" w:sz="0" w:space="0" w:color="auto"/>
                <w:left w:val="none" w:sz="0" w:space="0" w:color="auto"/>
                <w:bottom w:val="none" w:sz="0" w:space="0" w:color="auto"/>
                <w:right w:val="none" w:sz="0" w:space="0" w:color="auto"/>
              </w:divBdr>
            </w:div>
          </w:divsChild>
        </w:div>
        <w:div w:id="123735359">
          <w:marLeft w:val="-225"/>
          <w:marRight w:val="-225"/>
          <w:marTop w:val="0"/>
          <w:marBottom w:val="0"/>
          <w:divBdr>
            <w:top w:val="none" w:sz="0" w:space="0" w:color="auto"/>
            <w:left w:val="none" w:sz="0" w:space="0" w:color="auto"/>
            <w:bottom w:val="none" w:sz="0" w:space="0" w:color="auto"/>
            <w:right w:val="none" w:sz="0" w:space="0" w:color="auto"/>
          </w:divBdr>
        </w:div>
        <w:div w:id="1251767883">
          <w:marLeft w:val="-225"/>
          <w:marRight w:val="-225"/>
          <w:marTop w:val="0"/>
          <w:marBottom w:val="0"/>
          <w:divBdr>
            <w:top w:val="none" w:sz="0" w:space="0" w:color="auto"/>
            <w:left w:val="none" w:sz="0" w:space="0" w:color="auto"/>
            <w:bottom w:val="none" w:sz="0" w:space="0" w:color="auto"/>
            <w:right w:val="none" w:sz="0" w:space="0" w:color="auto"/>
          </w:divBdr>
          <w:divsChild>
            <w:div w:id="1164317887">
              <w:marLeft w:val="0"/>
              <w:marRight w:val="0"/>
              <w:marTop w:val="0"/>
              <w:marBottom w:val="0"/>
              <w:divBdr>
                <w:top w:val="none" w:sz="0" w:space="0" w:color="auto"/>
                <w:left w:val="none" w:sz="0" w:space="0" w:color="auto"/>
                <w:bottom w:val="none" w:sz="0" w:space="0" w:color="auto"/>
                <w:right w:val="none" w:sz="0" w:space="0" w:color="auto"/>
              </w:divBdr>
              <w:divsChild>
                <w:div w:id="645012617">
                  <w:marLeft w:val="0"/>
                  <w:marRight w:val="0"/>
                  <w:marTop w:val="0"/>
                  <w:marBottom w:val="0"/>
                  <w:divBdr>
                    <w:top w:val="none" w:sz="0" w:space="0" w:color="auto"/>
                    <w:left w:val="none" w:sz="0" w:space="0" w:color="auto"/>
                    <w:bottom w:val="none" w:sz="0" w:space="0" w:color="auto"/>
                    <w:right w:val="none" w:sz="0" w:space="0" w:color="auto"/>
                  </w:divBdr>
                </w:div>
              </w:divsChild>
            </w:div>
            <w:div w:id="609968355">
              <w:marLeft w:val="0"/>
              <w:marRight w:val="0"/>
              <w:marTop w:val="0"/>
              <w:marBottom w:val="0"/>
              <w:divBdr>
                <w:top w:val="none" w:sz="0" w:space="0" w:color="auto"/>
                <w:left w:val="none" w:sz="0" w:space="0" w:color="auto"/>
                <w:bottom w:val="none" w:sz="0" w:space="0" w:color="auto"/>
                <w:right w:val="none" w:sz="0" w:space="0" w:color="auto"/>
              </w:divBdr>
              <w:divsChild>
                <w:div w:id="1744793332">
                  <w:marLeft w:val="0"/>
                  <w:marRight w:val="0"/>
                  <w:marTop w:val="0"/>
                  <w:marBottom w:val="0"/>
                  <w:divBdr>
                    <w:top w:val="none" w:sz="0" w:space="0" w:color="auto"/>
                    <w:left w:val="none" w:sz="0" w:space="0" w:color="auto"/>
                    <w:bottom w:val="none" w:sz="0" w:space="0" w:color="auto"/>
                    <w:right w:val="none" w:sz="0" w:space="0" w:color="auto"/>
                  </w:divBdr>
                </w:div>
              </w:divsChild>
            </w:div>
            <w:div w:id="278074668">
              <w:marLeft w:val="0"/>
              <w:marRight w:val="0"/>
              <w:marTop w:val="0"/>
              <w:marBottom w:val="0"/>
              <w:divBdr>
                <w:top w:val="none" w:sz="0" w:space="0" w:color="auto"/>
                <w:left w:val="none" w:sz="0" w:space="0" w:color="auto"/>
                <w:bottom w:val="none" w:sz="0" w:space="0" w:color="auto"/>
                <w:right w:val="none" w:sz="0" w:space="0" w:color="auto"/>
              </w:divBdr>
            </w:div>
          </w:divsChild>
        </w:div>
        <w:div w:id="1161508134">
          <w:marLeft w:val="-225"/>
          <w:marRight w:val="-225"/>
          <w:marTop w:val="0"/>
          <w:marBottom w:val="0"/>
          <w:divBdr>
            <w:top w:val="none" w:sz="0" w:space="0" w:color="auto"/>
            <w:left w:val="none" w:sz="0" w:space="0" w:color="auto"/>
            <w:bottom w:val="none" w:sz="0" w:space="0" w:color="auto"/>
            <w:right w:val="none" w:sz="0" w:space="0" w:color="auto"/>
          </w:divBdr>
          <w:divsChild>
            <w:div w:id="1045520619">
              <w:marLeft w:val="0"/>
              <w:marRight w:val="0"/>
              <w:marTop w:val="0"/>
              <w:marBottom w:val="0"/>
              <w:divBdr>
                <w:top w:val="none" w:sz="0" w:space="0" w:color="auto"/>
                <w:left w:val="none" w:sz="0" w:space="0" w:color="auto"/>
                <w:bottom w:val="none" w:sz="0" w:space="0" w:color="auto"/>
                <w:right w:val="none" w:sz="0" w:space="0" w:color="auto"/>
              </w:divBdr>
            </w:div>
          </w:divsChild>
        </w:div>
        <w:div w:id="2016302900">
          <w:marLeft w:val="-225"/>
          <w:marRight w:val="-225"/>
          <w:marTop w:val="0"/>
          <w:marBottom w:val="0"/>
          <w:divBdr>
            <w:top w:val="none" w:sz="0" w:space="0" w:color="auto"/>
            <w:left w:val="none" w:sz="0" w:space="0" w:color="auto"/>
            <w:bottom w:val="none" w:sz="0" w:space="0" w:color="auto"/>
            <w:right w:val="none" w:sz="0" w:space="0" w:color="auto"/>
          </w:divBdr>
          <w:divsChild>
            <w:div w:id="126900900">
              <w:marLeft w:val="0"/>
              <w:marRight w:val="0"/>
              <w:marTop w:val="0"/>
              <w:marBottom w:val="0"/>
              <w:divBdr>
                <w:top w:val="none" w:sz="0" w:space="0" w:color="auto"/>
                <w:left w:val="none" w:sz="0" w:space="0" w:color="auto"/>
                <w:bottom w:val="none" w:sz="0" w:space="0" w:color="auto"/>
                <w:right w:val="none" w:sz="0" w:space="0" w:color="auto"/>
              </w:divBdr>
            </w:div>
          </w:divsChild>
        </w:div>
        <w:div w:id="214968759">
          <w:marLeft w:val="-225"/>
          <w:marRight w:val="-225"/>
          <w:marTop w:val="0"/>
          <w:marBottom w:val="0"/>
          <w:divBdr>
            <w:top w:val="none" w:sz="0" w:space="0" w:color="auto"/>
            <w:left w:val="none" w:sz="0" w:space="0" w:color="auto"/>
            <w:bottom w:val="none" w:sz="0" w:space="0" w:color="auto"/>
            <w:right w:val="none" w:sz="0" w:space="0" w:color="auto"/>
          </w:divBdr>
          <w:divsChild>
            <w:div w:id="246041507">
              <w:marLeft w:val="0"/>
              <w:marRight w:val="0"/>
              <w:marTop w:val="0"/>
              <w:marBottom w:val="0"/>
              <w:divBdr>
                <w:top w:val="none" w:sz="0" w:space="0" w:color="auto"/>
                <w:left w:val="none" w:sz="0" w:space="0" w:color="auto"/>
                <w:bottom w:val="none" w:sz="0" w:space="0" w:color="auto"/>
                <w:right w:val="none" w:sz="0" w:space="0" w:color="auto"/>
              </w:divBdr>
            </w:div>
            <w:div w:id="1172647559">
              <w:marLeft w:val="0"/>
              <w:marRight w:val="0"/>
              <w:marTop w:val="0"/>
              <w:marBottom w:val="0"/>
              <w:divBdr>
                <w:top w:val="none" w:sz="0" w:space="0" w:color="auto"/>
                <w:left w:val="none" w:sz="0" w:space="0" w:color="auto"/>
                <w:bottom w:val="none" w:sz="0" w:space="0" w:color="auto"/>
                <w:right w:val="none" w:sz="0" w:space="0" w:color="auto"/>
              </w:divBdr>
            </w:div>
            <w:div w:id="344332584">
              <w:marLeft w:val="0"/>
              <w:marRight w:val="0"/>
              <w:marTop w:val="0"/>
              <w:marBottom w:val="0"/>
              <w:divBdr>
                <w:top w:val="none" w:sz="0" w:space="0" w:color="auto"/>
                <w:left w:val="none" w:sz="0" w:space="0" w:color="auto"/>
                <w:bottom w:val="none" w:sz="0" w:space="0" w:color="auto"/>
                <w:right w:val="none" w:sz="0" w:space="0" w:color="auto"/>
              </w:divBdr>
            </w:div>
            <w:div w:id="769357291">
              <w:marLeft w:val="0"/>
              <w:marRight w:val="0"/>
              <w:marTop w:val="0"/>
              <w:marBottom w:val="0"/>
              <w:divBdr>
                <w:top w:val="none" w:sz="0" w:space="0" w:color="auto"/>
                <w:left w:val="none" w:sz="0" w:space="0" w:color="auto"/>
                <w:bottom w:val="none" w:sz="0" w:space="0" w:color="auto"/>
                <w:right w:val="none" w:sz="0" w:space="0" w:color="auto"/>
              </w:divBdr>
            </w:div>
            <w:div w:id="1383139769">
              <w:marLeft w:val="0"/>
              <w:marRight w:val="0"/>
              <w:marTop w:val="0"/>
              <w:marBottom w:val="0"/>
              <w:divBdr>
                <w:top w:val="none" w:sz="0" w:space="0" w:color="auto"/>
                <w:left w:val="none" w:sz="0" w:space="0" w:color="auto"/>
                <w:bottom w:val="none" w:sz="0" w:space="0" w:color="auto"/>
                <w:right w:val="none" w:sz="0" w:space="0" w:color="auto"/>
              </w:divBdr>
            </w:div>
          </w:divsChild>
        </w:div>
        <w:div w:id="796216774">
          <w:marLeft w:val="-225"/>
          <w:marRight w:val="-225"/>
          <w:marTop w:val="0"/>
          <w:marBottom w:val="0"/>
          <w:divBdr>
            <w:top w:val="none" w:sz="0" w:space="0" w:color="auto"/>
            <w:left w:val="none" w:sz="0" w:space="0" w:color="auto"/>
            <w:bottom w:val="none" w:sz="0" w:space="0" w:color="auto"/>
            <w:right w:val="none" w:sz="0" w:space="0" w:color="auto"/>
          </w:divBdr>
          <w:divsChild>
            <w:div w:id="833649765">
              <w:marLeft w:val="0"/>
              <w:marRight w:val="0"/>
              <w:marTop w:val="0"/>
              <w:marBottom w:val="0"/>
              <w:divBdr>
                <w:top w:val="none" w:sz="0" w:space="0" w:color="auto"/>
                <w:left w:val="none" w:sz="0" w:space="0" w:color="auto"/>
                <w:bottom w:val="none" w:sz="0" w:space="0" w:color="auto"/>
                <w:right w:val="none" w:sz="0" w:space="0" w:color="auto"/>
              </w:divBdr>
              <w:divsChild>
                <w:div w:id="160464419">
                  <w:marLeft w:val="0"/>
                  <w:marRight w:val="0"/>
                  <w:marTop w:val="0"/>
                  <w:marBottom w:val="0"/>
                  <w:divBdr>
                    <w:top w:val="none" w:sz="0" w:space="0" w:color="auto"/>
                    <w:left w:val="none" w:sz="0" w:space="0" w:color="auto"/>
                    <w:bottom w:val="none" w:sz="0" w:space="0" w:color="auto"/>
                    <w:right w:val="none" w:sz="0" w:space="0" w:color="auto"/>
                  </w:divBdr>
                  <w:divsChild>
                    <w:div w:id="1730759218">
                      <w:marLeft w:val="0"/>
                      <w:marRight w:val="0"/>
                      <w:marTop w:val="0"/>
                      <w:marBottom w:val="0"/>
                      <w:divBdr>
                        <w:top w:val="none" w:sz="0" w:space="0" w:color="auto"/>
                        <w:left w:val="none" w:sz="0" w:space="0" w:color="auto"/>
                        <w:bottom w:val="none" w:sz="0" w:space="0" w:color="auto"/>
                        <w:right w:val="none" w:sz="0" w:space="0" w:color="auto"/>
                      </w:divBdr>
                      <w:divsChild>
                        <w:div w:id="33388125">
                          <w:marLeft w:val="0"/>
                          <w:marRight w:val="0"/>
                          <w:marTop w:val="0"/>
                          <w:marBottom w:val="0"/>
                          <w:divBdr>
                            <w:top w:val="none" w:sz="0" w:space="0" w:color="auto"/>
                            <w:left w:val="none" w:sz="0" w:space="0" w:color="auto"/>
                            <w:bottom w:val="none" w:sz="0" w:space="0" w:color="auto"/>
                            <w:right w:val="none" w:sz="0" w:space="0" w:color="auto"/>
                          </w:divBdr>
                          <w:divsChild>
                            <w:div w:id="1620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32908">
              <w:marLeft w:val="0"/>
              <w:marRight w:val="0"/>
              <w:marTop w:val="0"/>
              <w:marBottom w:val="0"/>
              <w:divBdr>
                <w:top w:val="none" w:sz="0" w:space="0" w:color="auto"/>
                <w:left w:val="none" w:sz="0" w:space="0" w:color="auto"/>
                <w:bottom w:val="none" w:sz="0" w:space="0" w:color="auto"/>
                <w:right w:val="none" w:sz="0" w:space="0" w:color="auto"/>
              </w:divBdr>
              <w:divsChild>
                <w:div w:id="1548225775">
                  <w:marLeft w:val="0"/>
                  <w:marRight w:val="0"/>
                  <w:marTop w:val="0"/>
                  <w:marBottom w:val="0"/>
                  <w:divBdr>
                    <w:top w:val="none" w:sz="0" w:space="0" w:color="auto"/>
                    <w:left w:val="none" w:sz="0" w:space="0" w:color="auto"/>
                    <w:bottom w:val="none" w:sz="0" w:space="0" w:color="auto"/>
                    <w:right w:val="none" w:sz="0" w:space="0" w:color="auto"/>
                  </w:divBdr>
                  <w:divsChild>
                    <w:div w:id="1647584488">
                      <w:marLeft w:val="-225"/>
                      <w:marRight w:val="-225"/>
                      <w:marTop w:val="0"/>
                      <w:marBottom w:val="0"/>
                      <w:divBdr>
                        <w:top w:val="none" w:sz="0" w:space="0" w:color="auto"/>
                        <w:left w:val="none" w:sz="0" w:space="0" w:color="auto"/>
                        <w:bottom w:val="none" w:sz="0" w:space="0" w:color="auto"/>
                        <w:right w:val="none" w:sz="0" w:space="0" w:color="auto"/>
                      </w:divBdr>
                      <w:divsChild>
                        <w:div w:id="1246261954">
                          <w:marLeft w:val="0"/>
                          <w:marRight w:val="0"/>
                          <w:marTop w:val="0"/>
                          <w:marBottom w:val="0"/>
                          <w:divBdr>
                            <w:top w:val="none" w:sz="0" w:space="0" w:color="auto"/>
                            <w:left w:val="none" w:sz="0" w:space="0" w:color="auto"/>
                            <w:bottom w:val="none" w:sz="0" w:space="0" w:color="auto"/>
                            <w:right w:val="none" w:sz="0" w:space="0" w:color="auto"/>
                          </w:divBdr>
                        </w:div>
                        <w:div w:id="775515593">
                          <w:marLeft w:val="0"/>
                          <w:marRight w:val="0"/>
                          <w:marTop w:val="0"/>
                          <w:marBottom w:val="0"/>
                          <w:divBdr>
                            <w:top w:val="none" w:sz="0" w:space="0" w:color="auto"/>
                            <w:left w:val="none" w:sz="0" w:space="0" w:color="auto"/>
                            <w:bottom w:val="none" w:sz="0" w:space="0" w:color="auto"/>
                            <w:right w:val="none" w:sz="0" w:space="0" w:color="auto"/>
                          </w:divBdr>
                        </w:div>
                      </w:divsChild>
                    </w:div>
                    <w:div w:id="1407605982">
                      <w:marLeft w:val="-225"/>
                      <w:marRight w:val="-225"/>
                      <w:marTop w:val="0"/>
                      <w:marBottom w:val="0"/>
                      <w:divBdr>
                        <w:top w:val="none" w:sz="0" w:space="0" w:color="auto"/>
                        <w:left w:val="none" w:sz="0" w:space="0" w:color="auto"/>
                        <w:bottom w:val="none" w:sz="0" w:space="0" w:color="auto"/>
                        <w:right w:val="none" w:sz="0" w:space="0" w:color="auto"/>
                      </w:divBdr>
                      <w:divsChild>
                        <w:div w:id="1657878373">
                          <w:marLeft w:val="0"/>
                          <w:marRight w:val="0"/>
                          <w:marTop w:val="0"/>
                          <w:marBottom w:val="0"/>
                          <w:divBdr>
                            <w:top w:val="none" w:sz="0" w:space="0" w:color="auto"/>
                            <w:left w:val="none" w:sz="0" w:space="0" w:color="auto"/>
                            <w:bottom w:val="none" w:sz="0" w:space="0" w:color="auto"/>
                            <w:right w:val="none" w:sz="0" w:space="0" w:color="auto"/>
                          </w:divBdr>
                        </w:div>
                        <w:div w:id="6737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349157">
          <w:marLeft w:val="0"/>
          <w:marRight w:val="0"/>
          <w:marTop w:val="0"/>
          <w:marBottom w:val="0"/>
          <w:divBdr>
            <w:top w:val="single" w:sz="6" w:space="0" w:color="546E7A"/>
            <w:left w:val="single" w:sz="6" w:space="0" w:color="546E7A"/>
            <w:bottom w:val="single" w:sz="6" w:space="0" w:color="546E7A"/>
            <w:right w:val="single" w:sz="6" w:space="0" w:color="546E7A"/>
          </w:divBdr>
        </w:div>
        <w:div w:id="1352340772">
          <w:marLeft w:val="0"/>
          <w:marRight w:val="0"/>
          <w:marTop w:val="0"/>
          <w:marBottom w:val="0"/>
          <w:divBdr>
            <w:top w:val="none" w:sz="0" w:space="0" w:color="auto"/>
            <w:left w:val="none" w:sz="0" w:space="0" w:color="auto"/>
            <w:bottom w:val="none" w:sz="0" w:space="0" w:color="auto"/>
            <w:right w:val="none" w:sz="0" w:space="0" w:color="auto"/>
          </w:divBdr>
        </w:div>
        <w:div w:id="48502487">
          <w:marLeft w:val="0"/>
          <w:marRight w:val="0"/>
          <w:marTop w:val="0"/>
          <w:marBottom w:val="0"/>
          <w:divBdr>
            <w:top w:val="single" w:sz="6" w:space="0" w:color="546E7A"/>
            <w:left w:val="single" w:sz="6" w:space="0" w:color="546E7A"/>
            <w:bottom w:val="single" w:sz="6" w:space="0" w:color="546E7A"/>
            <w:right w:val="single" w:sz="6" w:space="0" w:color="546E7A"/>
          </w:divBdr>
        </w:div>
        <w:div w:id="1448155261">
          <w:marLeft w:val="0"/>
          <w:marRight w:val="0"/>
          <w:marTop w:val="0"/>
          <w:marBottom w:val="0"/>
          <w:divBdr>
            <w:top w:val="none" w:sz="0" w:space="0" w:color="auto"/>
            <w:left w:val="none" w:sz="0" w:space="0" w:color="auto"/>
            <w:bottom w:val="none" w:sz="0" w:space="0" w:color="auto"/>
            <w:right w:val="none" w:sz="0" w:space="0" w:color="auto"/>
          </w:divBdr>
        </w:div>
        <w:div w:id="99499322">
          <w:marLeft w:val="0"/>
          <w:marRight w:val="0"/>
          <w:marTop w:val="0"/>
          <w:marBottom w:val="0"/>
          <w:divBdr>
            <w:top w:val="single" w:sz="6" w:space="0" w:color="546E7A"/>
            <w:left w:val="single" w:sz="6" w:space="0" w:color="546E7A"/>
            <w:bottom w:val="single" w:sz="6" w:space="0" w:color="546E7A"/>
            <w:right w:val="single" w:sz="6" w:space="0" w:color="546E7A"/>
          </w:divBdr>
        </w:div>
        <w:div w:id="1768504435">
          <w:marLeft w:val="0"/>
          <w:marRight w:val="0"/>
          <w:marTop w:val="0"/>
          <w:marBottom w:val="0"/>
          <w:divBdr>
            <w:top w:val="none" w:sz="0" w:space="0" w:color="auto"/>
            <w:left w:val="none" w:sz="0" w:space="0" w:color="auto"/>
            <w:bottom w:val="none" w:sz="0" w:space="0" w:color="auto"/>
            <w:right w:val="none" w:sz="0" w:space="0" w:color="auto"/>
          </w:divBdr>
        </w:div>
        <w:div w:id="749040508">
          <w:marLeft w:val="0"/>
          <w:marRight w:val="0"/>
          <w:marTop w:val="0"/>
          <w:marBottom w:val="0"/>
          <w:divBdr>
            <w:top w:val="single" w:sz="6" w:space="0" w:color="546E7A"/>
            <w:left w:val="single" w:sz="6" w:space="0" w:color="546E7A"/>
            <w:bottom w:val="single" w:sz="6" w:space="0" w:color="546E7A"/>
            <w:right w:val="single" w:sz="6" w:space="0" w:color="546E7A"/>
          </w:divBdr>
        </w:div>
        <w:div w:id="98261947">
          <w:marLeft w:val="0"/>
          <w:marRight w:val="0"/>
          <w:marTop w:val="0"/>
          <w:marBottom w:val="0"/>
          <w:divBdr>
            <w:top w:val="none" w:sz="0" w:space="0" w:color="auto"/>
            <w:left w:val="none" w:sz="0" w:space="0" w:color="auto"/>
            <w:bottom w:val="none" w:sz="0" w:space="0" w:color="auto"/>
            <w:right w:val="none" w:sz="0" w:space="0" w:color="auto"/>
          </w:divBdr>
        </w:div>
        <w:div w:id="771358745">
          <w:marLeft w:val="0"/>
          <w:marRight w:val="0"/>
          <w:marTop w:val="0"/>
          <w:marBottom w:val="0"/>
          <w:divBdr>
            <w:top w:val="single" w:sz="6" w:space="0" w:color="546E7A"/>
            <w:left w:val="single" w:sz="6" w:space="0" w:color="546E7A"/>
            <w:bottom w:val="single" w:sz="6" w:space="0" w:color="546E7A"/>
            <w:right w:val="single" w:sz="6" w:space="0" w:color="546E7A"/>
          </w:divBdr>
        </w:div>
        <w:div w:id="1154643914">
          <w:marLeft w:val="0"/>
          <w:marRight w:val="0"/>
          <w:marTop w:val="0"/>
          <w:marBottom w:val="0"/>
          <w:divBdr>
            <w:top w:val="none" w:sz="0" w:space="0" w:color="auto"/>
            <w:left w:val="none" w:sz="0" w:space="0" w:color="auto"/>
            <w:bottom w:val="none" w:sz="0" w:space="0" w:color="auto"/>
            <w:right w:val="none" w:sz="0" w:space="0" w:color="auto"/>
          </w:divBdr>
        </w:div>
        <w:div w:id="999849797">
          <w:marLeft w:val="0"/>
          <w:marRight w:val="0"/>
          <w:marTop w:val="0"/>
          <w:marBottom w:val="0"/>
          <w:divBdr>
            <w:top w:val="single" w:sz="6" w:space="0" w:color="546E7A"/>
            <w:left w:val="single" w:sz="6" w:space="0" w:color="546E7A"/>
            <w:bottom w:val="single" w:sz="6" w:space="0" w:color="546E7A"/>
            <w:right w:val="single" w:sz="6" w:space="0" w:color="546E7A"/>
          </w:divBdr>
        </w:div>
        <w:div w:id="868369507">
          <w:marLeft w:val="0"/>
          <w:marRight w:val="0"/>
          <w:marTop w:val="0"/>
          <w:marBottom w:val="0"/>
          <w:divBdr>
            <w:top w:val="none" w:sz="0" w:space="0" w:color="auto"/>
            <w:left w:val="none" w:sz="0" w:space="0" w:color="auto"/>
            <w:bottom w:val="none" w:sz="0" w:space="0" w:color="auto"/>
            <w:right w:val="none" w:sz="0" w:space="0" w:color="auto"/>
          </w:divBdr>
        </w:div>
        <w:div w:id="825434283">
          <w:marLeft w:val="0"/>
          <w:marRight w:val="0"/>
          <w:marTop w:val="0"/>
          <w:marBottom w:val="0"/>
          <w:divBdr>
            <w:top w:val="single" w:sz="6" w:space="0" w:color="546E7A"/>
            <w:left w:val="single" w:sz="6" w:space="0" w:color="546E7A"/>
            <w:bottom w:val="single" w:sz="6" w:space="0" w:color="546E7A"/>
            <w:right w:val="single" w:sz="6" w:space="0" w:color="546E7A"/>
          </w:divBdr>
        </w:div>
        <w:div w:id="1500316888">
          <w:marLeft w:val="0"/>
          <w:marRight w:val="0"/>
          <w:marTop w:val="0"/>
          <w:marBottom w:val="0"/>
          <w:divBdr>
            <w:top w:val="none" w:sz="0" w:space="0" w:color="auto"/>
            <w:left w:val="none" w:sz="0" w:space="0" w:color="auto"/>
            <w:bottom w:val="none" w:sz="0" w:space="0" w:color="auto"/>
            <w:right w:val="none" w:sz="0" w:space="0" w:color="auto"/>
          </w:divBdr>
        </w:div>
        <w:div w:id="1621497451">
          <w:marLeft w:val="0"/>
          <w:marRight w:val="0"/>
          <w:marTop w:val="0"/>
          <w:marBottom w:val="0"/>
          <w:divBdr>
            <w:top w:val="single" w:sz="6" w:space="0" w:color="546E7A"/>
            <w:left w:val="single" w:sz="6" w:space="0" w:color="546E7A"/>
            <w:bottom w:val="single" w:sz="6" w:space="0" w:color="546E7A"/>
            <w:right w:val="single" w:sz="6" w:space="0" w:color="546E7A"/>
          </w:divBdr>
        </w:div>
        <w:div w:id="76943019">
          <w:marLeft w:val="0"/>
          <w:marRight w:val="0"/>
          <w:marTop w:val="0"/>
          <w:marBottom w:val="0"/>
          <w:divBdr>
            <w:top w:val="none" w:sz="0" w:space="0" w:color="auto"/>
            <w:left w:val="none" w:sz="0" w:space="0" w:color="auto"/>
            <w:bottom w:val="none" w:sz="0" w:space="0" w:color="auto"/>
            <w:right w:val="none" w:sz="0" w:space="0" w:color="auto"/>
          </w:divBdr>
        </w:div>
        <w:div w:id="1028528839">
          <w:marLeft w:val="0"/>
          <w:marRight w:val="0"/>
          <w:marTop w:val="0"/>
          <w:marBottom w:val="0"/>
          <w:divBdr>
            <w:top w:val="single" w:sz="6" w:space="0" w:color="546E7A"/>
            <w:left w:val="single" w:sz="6" w:space="0" w:color="546E7A"/>
            <w:bottom w:val="single" w:sz="6" w:space="0" w:color="546E7A"/>
            <w:right w:val="single" w:sz="6" w:space="0" w:color="546E7A"/>
          </w:divBdr>
        </w:div>
        <w:div w:id="1549878922">
          <w:marLeft w:val="0"/>
          <w:marRight w:val="0"/>
          <w:marTop w:val="0"/>
          <w:marBottom w:val="0"/>
          <w:divBdr>
            <w:top w:val="none" w:sz="0" w:space="0" w:color="auto"/>
            <w:left w:val="none" w:sz="0" w:space="0" w:color="auto"/>
            <w:bottom w:val="none" w:sz="0" w:space="0" w:color="auto"/>
            <w:right w:val="none" w:sz="0" w:space="0" w:color="auto"/>
          </w:divBdr>
        </w:div>
        <w:div w:id="653921954">
          <w:marLeft w:val="0"/>
          <w:marRight w:val="0"/>
          <w:marTop w:val="0"/>
          <w:marBottom w:val="0"/>
          <w:divBdr>
            <w:top w:val="single" w:sz="6" w:space="0" w:color="546E7A"/>
            <w:left w:val="single" w:sz="6" w:space="0" w:color="546E7A"/>
            <w:bottom w:val="single" w:sz="6" w:space="0" w:color="546E7A"/>
            <w:right w:val="single" w:sz="6" w:space="0" w:color="546E7A"/>
          </w:divBdr>
        </w:div>
        <w:div w:id="1875535553">
          <w:marLeft w:val="0"/>
          <w:marRight w:val="0"/>
          <w:marTop w:val="0"/>
          <w:marBottom w:val="0"/>
          <w:divBdr>
            <w:top w:val="none" w:sz="0" w:space="0" w:color="auto"/>
            <w:left w:val="none" w:sz="0" w:space="0" w:color="auto"/>
            <w:bottom w:val="none" w:sz="0" w:space="0" w:color="auto"/>
            <w:right w:val="none" w:sz="0" w:space="0" w:color="auto"/>
          </w:divBdr>
        </w:div>
        <w:div w:id="400905523">
          <w:marLeft w:val="0"/>
          <w:marRight w:val="0"/>
          <w:marTop w:val="0"/>
          <w:marBottom w:val="0"/>
          <w:divBdr>
            <w:top w:val="single" w:sz="6" w:space="0" w:color="546E7A"/>
            <w:left w:val="single" w:sz="6" w:space="0" w:color="546E7A"/>
            <w:bottom w:val="single" w:sz="6" w:space="0" w:color="546E7A"/>
            <w:right w:val="single" w:sz="6" w:space="0" w:color="546E7A"/>
          </w:divBdr>
        </w:div>
        <w:div w:id="555702629">
          <w:marLeft w:val="0"/>
          <w:marRight w:val="0"/>
          <w:marTop w:val="0"/>
          <w:marBottom w:val="0"/>
          <w:divBdr>
            <w:top w:val="none" w:sz="0" w:space="0" w:color="auto"/>
            <w:left w:val="none" w:sz="0" w:space="0" w:color="auto"/>
            <w:bottom w:val="none" w:sz="0" w:space="0" w:color="auto"/>
            <w:right w:val="none" w:sz="0" w:space="0" w:color="auto"/>
          </w:divBdr>
        </w:div>
        <w:div w:id="755906621">
          <w:marLeft w:val="0"/>
          <w:marRight w:val="0"/>
          <w:marTop w:val="0"/>
          <w:marBottom w:val="0"/>
          <w:divBdr>
            <w:top w:val="single" w:sz="6" w:space="0" w:color="546E7A"/>
            <w:left w:val="single" w:sz="6" w:space="0" w:color="546E7A"/>
            <w:bottom w:val="single" w:sz="6" w:space="0" w:color="546E7A"/>
            <w:right w:val="single" w:sz="6" w:space="0" w:color="546E7A"/>
          </w:divBdr>
        </w:div>
        <w:div w:id="627010998">
          <w:marLeft w:val="0"/>
          <w:marRight w:val="0"/>
          <w:marTop w:val="0"/>
          <w:marBottom w:val="0"/>
          <w:divBdr>
            <w:top w:val="none" w:sz="0" w:space="0" w:color="auto"/>
            <w:left w:val="none" w:sz="0" w:space="0" w:color="auto"/>
            <w:bottom w:val="none" w:sz="0" w:space="0" w:color="auto"/>
            <w:right w:val="none" w:sz="0" w:space="0" w:color="auto"/>
          </w:divBdr>
        </w:div>
      </w:divsChild>
    </w:div>
    <w:div w:id="20452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shkiadevo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80D22-5B8E-4F6C-ABDD-E091566C0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Ana Rushitaj</cp:lastModifiedBy>
  <cp:revision>2</cp:revision>
  <cp:lastPrinted>2025-05-19T08:58:00Z</cp:lastPrinted>
  <dcterms:created xsi:type="dcterms:W3CDTF">2025-05-19T11:14:00Z</dcterms:created>
  <dcterms:modified xsi:type="dcterms:W3CDTF">2025-05-19T11:14:00Z</dcterms:modified>
</cp:coreProperties>
</file>