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FD4F" w14:textId="6C6F8731" w:rsidR="008E65C8" w:rsidRPr="00F40085" w:rsidRDefault="00845B13" w:rsidP="00E34E0E">
      <w:pPr>
        <w:spacing w:after="0"/>
        <w:jc w:val="both"/>
        <w:rPr>
          <w:rFonts w:ascii="Times New Roman" w:hAnsi="Times New Roman"/>
          <w:sz w:val="20"/>
          <w:szCs w:val="20"/>
          <w:lang w:val="de-DE"/>
        </w:rPr>
      </w:pPr>
      <w:r w:rsidRPr="00F40085">
        <w:rPr>
          <w:rFonts w:asciiTheme="minorHAnsi" w:eastAsiaTheme="minorHAnsi" w:hAnsiTheme="minorHAnsi" w:cstheme="minorBidi"/>
          <w:b/>
          <w:noProof/>
          <w:szCs w:val="28"/>
        </w:rPr>
        <w:drawing>
          <wp:anchor distT="0" distB="0" distL="114300" distR="114300" simplePos="0" relativeHeight="251659264" behindDoc="0" locked="0" layoutInCell="1" allowOverlap="1" wp14:anchorId="4AF2903D" wp14:editId="0FB7D784">
            <wp:simplePos x="0" y="0"/>
            <wp:positionH relativeFrom="margin">
              <wp:posOffset>-438150</wp:posOffset>
            </wp:positionH>
            <wp:positionV relativeFrom="paragraph">
              <wp:posOffset>-558165</wp:posOffset>
            </wp:positionV>
            <wp:extent cx="6858000" cy="1095375"/>
            <wp:effectExtent l="0" t="0" r="0" b="9525"/>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p>
    <w:p w14:paraId="5DD2CF84" w14:textId="27C5E5AB" w:rsidR="009E3EA6" w:rsidRPr="00F40085" w:rsidRDefault="009E3EA6" w:rsidP="00E34E0E">
      <w:pPr>
        <w:tabs>
          <w:tab w:val="left" w:pos="2730"/>
        </w:tabs>
        <w:spacing w:after="0" w:line="259" w:lineRule="auto"/>
        <w:rPr>
          <w:rFonts w:ascii="Times New Roman" w:eastAsiaTheme="minorHAnsi" w:hAnsi="Times New Roman" w:cstheme="minorBidi"/>
          <w:b/>
          <w:sz w:val="24"/>
          <w:szCs w:val="24"/>
          <w:lang w:val="it-IT"/>
        </w:rPr>
      </w:pPr>
    </w:p>
    <w:p w14:paraId="7B6FD47D" w14:textId="77777777" w:rsidR="009E3EA6" w:rsidRPr="00F40085" w:rsidRDefault="009E3EA6" w:rsidP="00222764">
      <w:pPr>
        <w:tabs>
          <w:tab w:val="left" w:pos="2730"/>
        </w:tabs>
        <w:spacing w:after="0" w:line="259" w:lineRule="auto"/>
        <w:jc w:val="center"/>
        <w:rPr>
          <w:rFonts w:ascii="Times New Roman" w:eastAsiaTheme="minorHAnsi" w:hAnsi="Times New Roman" w:cstheme="minorBidi"/>
          <w:b/>
          <w:sz w:val="24"/>
          <w:szCs w:val="24"/>
          <w:lang w:val="it-IT"/>
        </w:rPr>
      </w:pPr>
    </w:p>
    <w:p w14:paraId="0C37C1F0" w14:textId="77777777" w:rsidR="00222764" w:rsidRPr="00F40085" w:rsidRDefault="00222764" w:rsidP="00222764">
      <w:pPr>
        <w:tabs>
          <w:tab w:val="left" w:pos="2730"/>
        </w:tabs>
        <w:spacing w:after="0" w:line="259" w:lineRule="auto"/>
        <w:jc w:val="center"/>
        <w:rPr>
          <w:rFonts w:ascii="Times New Roman" w:eastAsiaTheme="minorHAnsi" w:hAnsi="Times New Roman" w:cstheme="minorBidi"/>
          <w:b/>
          <w:sz w:val="24"/>
          <w:szCs w:val="24"/>
          <w:lang w:val="it-IT"/>
        </w:rPr>
      </w:pPr>
      <w:r w:rsidRPr="00F40085">
        <w:rPr>
          <w:rFonts w:ascii="Times New Roman" w:eastAsiaTheme="minorHAnsi" w:hAnsi="Times New Roman" w:cstheme="minorBidi"/>
          <w:b/>
          <w:sz w:val="24"/>
          <w:szCs w:val="24"/>
          <w:lang w:val="it-IT"/>
        </w:rPr>
        <w:t>KËSHILLI I LARTË GJYQËSOR</w:t>
      </w:r>
    </w:p>
    <w:p w14:paraId="5217D7D9" w14:textId="77777777" w:rsidR="00222764" w:rsidRPr="00F40085" w:rsidRDefault="00222764" w:rsidP="00222764">
      <w:pPr>
        <w:spacing w:after="0"/>
        <w:jc w:val="center"/>
        <w:rPr>
          <w:rFonts w:ascii="Times New Roman" w:eastAsiaTheme="minorHAnsi" w:hAnsi="Times New Roman" w:cstheme="minorBidi"/>
          <w:b/>
          <w:caps/>
          <w:lang w:val="it-IT"/>
        </w:rPr>
      </w:pPr>
      <w:r w:rsidRPr="00F40085">
        <w:rPr>
          <w:rFonts w:ascii="Times New Roman" w:eastAsiaTheme="minorHAnsi" w:hAnsi="Times New Roman" w:cstheme="minorBidi"/>
          <w:b/>
          <w:caps/>
          <w:lang w:val="it-IT"/>
        </w:rPr>
        <w:t>DEPARTAMENTI I BURIMEVE NJERËZORE DHE SHËRBIMEVE ADMINISTRATIVE</w:t>
      </w:r>
    </w:p>
    <w:p w14:paraId="77C07A7E" w14:textId="77777777" w:rsidR="00222764" w:rsidRPr="00F40085" w:rsidRDefault="00222764" w:rsidP="00222764">
      <w:pPr>
        <w:spacing w:after="0"/>
        <w:jc w:val="center"/>
        <w:rPr>
          <w:rFonts w:ascii="Times New Roman" w:eastAsiaTheme="minorHAnsi" w:hAnsi="Times New Roman" w:cstheme="minorBidi"/>
          <w:b/>
          <w:caps/>
          <w:sz w:val="20"/>
          <w:szCs w:val="20"/>
          <w:lang w:val="it-IT"/>
        </w:rPr>
      </w:pPr>
      <w:r w:rsidRPr="00F40085">
        <w:rPr>
          <w:rFonts w:ascii="Times New Roman" w:eastAsiaTheme="minorHAnsi" w:hAnsi="Times New Roman" w:cstheme="minorBidi"/>
          <w:b/>
          <w:caps/>
          <w:sz w:val="20"/>
          <w:szCs w:val="20"/>
          <w:lang w:val="it-IT"/>
        </w:rPr>
        <w:t>DREJTORIA E MENAXHIMIT TË BURIMEVE NJERËZORE DHE TRAJNIMEVE</w:t>
      </w:r>
    </w:p>
    <w:p w14:paraId="2E282BBC" w14:textId="77777777" w:rsidR="00222764" w:rsidRPr="00F40085" w:rsidRDefault="00222764" w:rsidP="00222764">
      <w:pPr>
        <w:tabs>
          <w:tab w:val="left" w:pos="2730"/>
        </w:tabs>
        <w:spacing w:after="0" w:line="240" w:lineRule="auto"/>
        <w:rPr>
          <w:rFonts w:ascii="Times New Roman" w:hAnsi="Times New Roman"/>
          <w:b/>
          <w:sz w:val="24"/>
          <w:szCs w:val="24"/>
          <w:lang w:val="sq-AL" w:eastAsia="en-GB"/>
        </w:rPr>
      </w:pPr>
    </w:p>
    <w:p w14:paraId="56229DCB" w14:textId="7F623939" w:rsidR="00222764" w:rsidRPr="00F40085" w:rsidRDefault="00756865" w:rsidP="00222764">
      <w:pPr>
        <w:tabs>
          <w:tab w:val="left" w:pos="1170"/>
          <w:tab w:val="left" w:pos="1260"/>
          <w:tab w:val="left" w:pos="1350"/>
          <w:tab w:val="left" w:pos="1440"/>
          <w:tab w:val="left" w:pos="2730"/>
        </w:tabs>
        <w:spacing w:after="160" w:line="259" w:lineRule="auto"/>
        <w:rPr>
          <w:rFonts w:ascii="Times New Roman" w:eastAsiaTheme="minorHAnsi" w:hAnsi="Times New Roman" w:cstheme="minorBidi"/>
          <w:sz w:val="24"/>
          <w:lang w:val="it-IT"/>
        </w:rPr>
      </w:pP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r>
      <w:r>
        <w:rPr>
          <w:rFonts w:ascii="Times New Roman" w:eastAsiaTheme="minorHAnsi" w:hAnsi="Times New Roman" w:cstheme="minorBidi"/>
          <w:sz w:val="24"/>
          <w:lang w:val="it-IT"/>
        </w:rPr>
        <w:tab/>
        <w:t xml:space="preserve">           </w:t>
      </w:r>
      <w:r w:rsidR="00222764" w:rsidRPr="00F40085">
        <w:rPr>
          <w:rFonts w:ascii="Times New Roman" w:eastAsiaTheme="minorHAnsi" w:hAnsi="Times New Roman" w:cstheme="minorBidi"/>
          <w:sz w:val="24"/>
          <w:lang w:val="it-IT"/>
        </w:rPr>
        <w:t>Tiranë, më</w:t>
      </w:r>
      <w:r>
        <w:rPr>
          <w:rFonts w:ascii="Times New Roman" w:eastAsiaTheme="minorHAnsi" w:hAnsi="Times New Roman" w:cstheme="minorBidi"/>
          <w:sz w:val="24"/>
          <w:lang w:val="it-IT"/>
        </w:rPr>
        <w:t xml:space="preserve"> 29.05</w:t>
      </w:r>
      <w:r w:rsidR="00222764" w:rsidRPr="00F40085">
        <w:rPr>
          <w:rFonts w:ascii="Times New Roman" w:eastAsiaTheme="minorHAnsi" w:hAnsi="Times New Roman" w:cstheme="minorBidi"/>
          <w:sz w:val="24"/>
          <w:lang w:val="it-IT"/>
        </w:rPr>
        <w:t>.2025</w:t>
      </w:r>
    </w:p>
    <w:p w14:paraId="090C4E10" w14:textId="77777777" w:rsidR="00883920" w:rsidRPr="00F40085" w:rsidRDefault="00883920" w:rsidP="00621C38">
      <w:pPr>
        <w:pStyle w:val="Title"/>
        <w:jc w:val="left"/>
        <w:rPr>
          <w:b w:val="0"/>
          <w:szCs w:val="24"/>
          <w:lang w:val="sq-AL"/>
        </w:rPr>
      </w:pPr>
    </w:p>
    <w:p w14:paraId="381B8312" w14:textId="77777777" w:rsidR="00850D90" w:rsidRPr="00F40085" w:rsidRDefault="00850D90" w:rsidP="00621C38">
      <w:pPr>
        <w:pStyle w:val="Title"/>
        <w:jc w:val="left"/>
        <w:rPr>
          <w:b w:val="0"/>
          <w:szCs w:val="24"/>
          <w:lang w:val="sq-AL"/>
        </w:rPr>
      </w:pPr>
    </w:p>
    <w:p w14:paraId="1280196A" w14:textId="77777777" w:rsidR="00621C38" w:rsidRPr="00F40085" w:rsidRDefault="00621C38" w:rsidP="00621C38">
      <w:pPr>
        <w:pStyle w:val="Title"/>
        <w:rPr>
          <w:szCs w:val="24"/>
          <w:lang w:val="sq-AL"/>
        </w:rPr>
      </w:pPr>
      <w:r w:rsidRPr="00F40085">
        <w:rPr>
          <w:szCs w:val="24"/>
          <w:lang w:val="sq-AL"/>
        </w:rPr>
        <w:t>N j o f t i m</w:t>
      </w:r>
    </w:p>
    <w:p w14:paraId="575BC31C" w14:textId="77777777" w:rsidR="007B101B" w:rsidRPr="00F40085" w:rsidRDefault="007B101B" w:rsidP="00621C38">
      <w:pPr>
        <w:pStyle w:val="Title"/>
        <w:rPr>
          <w:szCs w:val="24"/>
          <w:lang w:val="sq-AL"/>
        </w:rPr>
      </w:pPr>
    </w:p>
    <w:p w14:paraId="7658ED93" w14:textId="77777777" w:rsidR="00621C38" w:rsidRPr="00F40085" w:rsidRDefault="00621C38" w:rsidP="00621C38">
      <w:pPr>
        <w:pStyle w:val="Title"/>
        <w:rPr>
          <w:szCs w:val="24"/>
          <w:lang w:val="sq-AL"/>
        </w:rPr>
      </w:pPr>
      <w:r w:rsidRPr="00F40085">
        <w:rPr>
          <w:szCs w:val="24"/>
          <w:lang w:val="sq-AL"/>
        </w:rPr>
        <w:t>për shpallje konkurimi për vend të lirë pune, nëpërmjet procedurës së lëvizjes paralele dhe të pranimit në shërbimin</w:t>
      </w:r>
      <w:r w:rsidR="00AF5483" w:rsidRPr="00F40085">
        <w:rPr>
          <w:szCs w:val="24"/>
          <w:lang w:val="sq-AL"/>
        </w:rPr>
        <w:t xml:space="preserve"> civil, n</w:t>
      </w:r>
      <w:r w:rsidRPr="00F40085">
        <w:rPr>
          <w:szCs w:val="24"/>
          <w:lang w:val="sq-AL"/>
        </w:rPr>
        <w:t>ë kategorinë ekzekutive.</w:t>
      </w:r>
    </w:p>
    <w:p w14:paraId="4C9F0987" w14:textId="77777777" w:rsidR="00621C38" w:rsidRPr="00F40085" w:rsidRDefault="00621C38" w:rsidP="0082600B">
      <w:pPr>
        <w:pStyle w:val="Title"/>
        <w:jc w:val="left"/>
        <w:rPr>
          <w:b w:val="0"/>
          <w:szCs w:val="24"/>
          <w:lang w:val="sq-AL"/>
        </w:rPr>
      </w:pPr>
    </w:p>
    <w:p w14:paraId="0C3D53E4" w14:textId="77777777" w:rsidR="00621C38" w:rsidRPr="00F40085" w:rsidRDefault="00621C38" w:rsidP="004E10CE">
      <w:pPr>
        <w:widowControl w:val="0"/>
        <w:autoSpaceDE w:val="0"/>
        <w:autoSpaceDN w:val="0"/>
        <w:adjustRightInd w:val="0"/>
        <w:snapToGrid w:val="0"/>
        <w:spacing w:after="0" w:line="240" w:lineRule="auto"/>
        <w:ind w:right="-2"/>
        <w:jc w:val="both"/>
        <w:rPr>
          <w:rFonts w:ascii="Times New Roman" w:hAnsi="Times New Roman"/>
          <w:sz w:val="24"/>
          <w:szCs w:val="24"/>
          <w:lang w:val="sq-AL"/>
        </w:rPr>
      </w:pPr>
      <w:r w:rsidRPr="00F40085">
        <w:rPr>
          <w:rFonts w:ascii="Times New Roman" w:hAnsi="Times New Roman"/>
          <w:sz w:val="24"/>
          <w:szCs w:val="24"/>
          <w:lang w:val="sq-AL"/>
        </w:rPr>
        <w:t xml:space="preserve">Në zbatim të ligjit </w:t>
      </w:r>
      <w:r w:rsidR="00134540" w:rsidRPr="00F40085">
        <w:rPr>
          <w:rFonts w:ascii="Times New Roman" w:hAnsi="Times New Roman"/>
          <w:sz w:val="24"/>
          <w:szCs w:val="24"/>
          <w:lang w:val="sq-AL"/>
        </w:rPr>
        <w:t xml:space="preserve">nr. </w:t>
      </w:r>
      <w:r w:rsidRPr="00F40085">
        <w:rPr>
          <w:rFonts w:ascii="Times New Roman" w:hAnsi="Times New Roman"/>
          <w:sz w:val="24"/>
          <w:szCs w:val="24"/>
          <w:lang w:val="sq-AL"/>
        </w:rPr>
        <w:t>152/2013 “Për nëpunësin civil” i ndryshuar</w:t>
      </w:r>
      <w:r w:rsidR="003B09DF" w:rsidRPr="00F40085">
        <w:rPr>
          <w:rFonts w:ascii="Times New Roman" w:hAnsi="Times New Roman"/>
          <w:sz w:val="24"/>
          <w:szCs w:val="24"/>
          <w:lang w:val="sq-AL"/>
        </w:rPr>
        <w:t>, neni 22 dhe neni 25,</w:t>
      </w:r>
      <w:r w:rsidR="00176F9D" w:rsidRPr="00F40085">
        <w:rPr>
          <w:rFonts w:ascii="Times New Roman" w:hAnsi="Times New Roman"/>
          <w:sz w:val="24"/>
          <w:szCs w:val="24"/>
          <w:lang w:val="sq-AL"/>
        </w:rPr>
        <w:t xml:space="preserve"> </w:t>
      </w:r>
      <w:r w:rsidR="003B09DF" w:rsidRPr="00F40085">
        <w:rPr>
          <w:rFonts w:ascii="Times New Roman" w:hAnsi="Times New Roman"/>
          <w:sz w:val="24"/>
          <w:szCs w:val="24"/>
          <w:lang w:val="sq-AL"/>
        </w:rPr>
        <w:t>si dhe</w:t>
      </w:r>
      <w:r w:rsidRPr="00F40085">
        <w:rPr>
          <w:rFonts w:ascii="Times New Roman" w:hAnsi="Times New Roman"/>
          <w:sz w:val="24"/>
          <w:szCs w:val="24"/>
          <w:lang w:val="sq-AL"/>
        </w:rPr>
        <w:t xml:space="preserve"> </w:t>
      </w:r>
      <w:r w:rsidR="00B27464" w:rsidRPr="00F40085">
        <w:rPr>
          <w:rFonts w:ascii="Times New Roman" w:hAnsi="Times New Roman"/>
          <w:sz w:val="24"/>
          <w:szCs w:val="24"/>
          <w:lang w:val="pt-BR"/>
        </w:rPr>
        <w:t>VKM nr. 243, datë 18.3.2015 “Për pranimin, lëvizjen paralele, periudhën e provës dhe emërimin në kategorinë ekzekutive”,</w:t>
      </w:r>
      <w:r w:rsidR="00B27464" w:rsidRPr="00F40085">
        <w:rPr>
          <w:rFonts w:ascii="Times New Roman" w:hAnsi="Times New Roman"/>
          <w:sz w:val="24"/>
          <w:szCs w:val="24"/>
          <w:lang w:val="sq-AL"/>
        </w:rPr>
        <w:t xml:space="preserve"> </w:t>
      </w:r>
      <w:r w:rsidR="000B50A9" w:rsidRPr="00F40085">
        <w:rPr>
          <w:rFonts w:ascii="Times New Roman" w:hAnsi="Times New Roman"/>
          <w:sz w:val="24"/>
          <w:szCs w:val="24"/>
          <w:lang w:val="sq-AL"/>
        </w:rPr>
        <w:t xml:space="preserve">i ndryshuar, </w:t>
      </w:r>
      <w:r w:rsidR="00B27464" w:rsidRPr="00F40085">
        <w:rPr>
          <w:rFonts w:ascii="Times New Roman" w:hAnsi="Times New Roman"/>
          <w:sz w:val="24"/>
          <w:szCs w:val="24"/>
          <w:lang w:val="sq-AL"/>
        </w:rPr>
        <w:t xml:space="preserve">Kreu II, III, IV dhe VII, </w:t>
      </w:r>
      <w:r w:rsidRPr="00F40085">
        <w:rPr>
          <w:rFonts w:ascii="Times New Roman" w:hAnsi="Times New Roman"/>
          <w:sz w:val="24"/>
          <w:szCs w:val="24"/>
          <w:lang w:val="sq-AL"/>
        </w:rPr>
        <w:t>Këshilli i Lartë Gjyqësor</w:t>
      </w:r>
      <w:r w:rsidR="00B27464" w:rsidRPr="00F40085">
        <w:rPr>
          <w:rFonts w:ascii="Times New Roman" w:hAnsi="Times New Roman"/>
          <w:sz w:val="24"/>
          <w:szCs w:val="24"/>
          <w:lang w:val="sq-AL"/>
        </w:rPr>
        <w:t>,</w:t>
      </w:r>
      <w:r w:rsidRPr="00F40085">
        <w:rPr>
          <w:rFonts w:ascii="Times New Roman" w:hAnsi="Times New Roman"/>
          <w:sz w:val="24"/>
          <w:szCs w:val="24"/>
          <w:lang w:val="sq-AL"/>
        </w:rPr>
        <w:t xml:space="preserve"> njofton shpalljen e konkurimit për vend të lirë pune nëpërmjet procedurës së lëvizjes paralele dhe të pranimit në shërbimin civil, për kategorinë ekzekutive (</w:t>
      </w:r>
      <w:r w:rsidRPr="00F40085">
        <w:rPr>
          <w:rFonts w:ascii="Times New Roman" w:hAnsi="Times New Roman"/>
          <w:i/>
          <w:sz w:val="24"/>
          <w:szCs w:val="24"/>
          <w:lang w:val="sq-AL"/>
        </w:rPr>
        <w:t>të dy procedurat zhvillohen në të njëjtën kohë</w:t>
      </w:r>
      <w:r w:rsidRPr="00F40085">
        <w:rPr>
          <w:rFonts w:ascii="Times New Roman" w:hAnsi="Times New Roman"/>
          <w:sz w:val="24"/>
          <w:szCs w:val="24"/>
          <w:lang w:val="sq-AL"/>
        </w:rPr>
        <w:t>), si më poshtë:</w:t>
      </w:r>
    </w:p>
    <w:p w14:paraId="27C80F1F" w14:textId="77777777" w:rsidR="007B101B" w:rsidRPr="00F40085" w:rsidRDefault="007B101B" w:rsidP="004E10CE">
      <w:pPr>
        <w:widowControl w:val="0"/>
        <w:autoSpaceDE w:val="0"/>
        <w:autoSpaceDN w:val="0"/>
        <w:adjustRightInd w:val="0"/>
        <w:snapToGrid w:val="0"/>
        <w:spacing w:after="0" w:line="240" w:lineRule="auto"/>
        <w:ind w:right="-2"/>
        <w:jc w:val="both"/>
        <w:rPr>
          <w:rFonts w:ascii="Times New Roman" w:hAnsi="Times New Roman"/>
          <w:sz w:val="24"/>
          <w:szCs w:val="24"/>
          <w:lang w:val="sq-AL"/>
        </w:rPr>
      </w:pPr>
    </w:p>
    <w:p w14:paraId="40F8E211" w14:textId="5CDDC7FA" w:rsidR="00621C38" w:rsidRPr="00F40085" w:rsidRDefault="00F40085" w:rsidP="00F40085">
      <w:pPr>
        <w:widowControl w:val="0"/>
        <w:numPr>
          <w:ilvl w:val="0"/>
          <w:numId w:val="8"/>
        </w:numPr>
        <w:autoSpaceDE w:val="0"/>
        <w:autoSpaceDN w:val="0"/>
        <w:adjustRightInd w:val="0"/>
        <w:snapToGrid w:val="0"/>
        <w:spacing w:after="0" w:line="240" w:lineRule="auto"/>
        <w:ind w:left="630" w:right="-2"/>
        <w:jc w:val="both"/>
        <w:rPr>
          <w:rFonts w:ascii="Times New Roman" w:hAnsi="Times New Roman"/>
          <w:b/>
          <w:sz w:val="24"/>
          <w:szCs w:val="24"/>
          <w:lang w:val="sq-AL"/>
        </w:rPr>
      </w:pPr>
      <w:bookmarkStart w:id="0" w:name="_GoBack"/>
      <w:r w:rsidRPr="00F40085">
        <w:rPr>
          <w:rFonts w:ascii="Times New Roman" w:hAnsi="Times New Roman"/>
          <w:b/>
          <w:sz w:val="24"/>
          <w:szCs w:val="24"/>
          <w:lang w:val="sq-AL"/>
        </w:rPr>
        <w:t>2</w:t>
      </w:r>
      <w:r w:rsidR="00F036C9" w:rsidRPr="00F40085">
        <w:rPr>
          <w:rFonts w:ascii="Times New Roman" w:hAnsi="Times New Roman"/>
          <w:b/>
          <w:sz w:val="24"/>
          <w:szCs w:val="24"/>
          <w:lang w:val="sq-AL"/>
        </w:rPr>
        <w:t xml:space="preserve"> (</w:t>
      </w:r>
      <w:r w:rsidRPr="00F40085">
        <w:rPr>
          <w:rFonts w:ascii="Times New Roman" w:hAnsi="Times New Roman"/>
          <w:b/>
          <w:sz w:val="24"/>
          <w:szCs w:val="24"/>
          <w:lang w:val="sq-AL"/>
        </w:rPr>
        <w:t>dy</w:t>
      </w:r>
      <w:r w:rsidR="00F036C9" w:rsidRPr="00F40085">
        <w:rPr>
          <w:rFonts w:ascii="Times New Roman" w:hAnsi="Times New Roman"/>
          <w:b/>
          <w:sz w:val="24"/>
          <w:szCs w:val="24"/>
          <w:lang w:val="sq-AL"/>
        </w:rPr>
        <w:t>) vend</w:t>
      </w:r>
      <w:r w:rsidRPr="00F40085">
        <w:rPr>
          <w:rFonts w:ascii="Times New Roman" w:hAnsi="Times New Roman"/>
          <w:b/>
          <w:sz w:val="24"/>
          <w:szCs w:val="24"/>
          <w:lang w:val="sq-AL"/>
        </w:rPr>
        <w:t>e</w:t>
      </w:r>
      <w:r w:rsidR="00621C38" w:rsidRPr="00F40085">
        <w:rPr>
          <w:rFonts w:ascii="Times New Roman" w:hAnsi="Times New Roman"/>
          <w:b/>
          <w:sz w:val="24"/>
          <w:szCs w:val="24"/>
          <w:lang w:val="sq-AL"/>
        </w:rPr>
        <w:t xml:space="preserve">, </w:t>
      </w:r>
      <w:r w:rsidR="00621C38" w:rsidRPr="00F40085">
        <w:rPr>
          <w:rFonts w:ascii="Times New Roman" w:hAnsi="Times New Roman"/>
          <w:sz w:val="24"/>
          <w:szCs w:val="24"/>
          <w:lang w:val="sq-AL"/>
        </w:rPr>
        <w:t xml:space="preserve">në pozicionin </w:t>
      </w:r>
      <w:r w:rsidR="00860ACC" w:rsidRPr="00F40085">
        <w:rPr>
          <w:rFonts w:ascii="Times New Roman" w:hAnsi="Times New Roman"/>
          <w:sz w:val="24"/>
          <w:szCs w:val="24"/>
          <w:lang w:val="sq-AL"/>
        </w:rPr>
        <w:t xml:space="preserve">Specialist i Marrëdhënieve me Publikun, Median dhe Botimet </w:t>
      </w:r>
      <w:r w:rsidR="00860ACC" w:rsidRPr="00F40085">
        <w:rPr>
          <w:rFonts w:ascii="Times New Roman" w:hAnsi="Times New Roman"/>
          <w:i/>
          <w:sz w:val="24"/>
          <w:szCs w:val="24"/>
          <w:lang w:val="sq-AL"/>
        </w:rPr>
        <w:t xml:space="preserve">(kategoria ekzekutive, IV-1), </w:t>
      </w:r>
      <w:r w:rsidR="00860ACC" w:rsidRPr="00F40085">
        <w:rPr>
          <w:rFonts w:ascii="Times New Roman" w:hAnsi="Times New Roman"/>
          <w:sz w:val="24"/>
          <w:szCs w:val="24"/>
          <w:lang w:val="sq-AL"/>
        </w:rPr>
        <w:t>në Drejtorinë e Marrëdhënieve me Publikun, Median dhe Botimet, në Departamentin e Shërbimeve Juridike, Integrimit Europian dhe Marrëdhënie me Jashtë, pranë Këshillit të Lartë Gjyqësor</w:t>
      </w:r>
      <w:bookmarkEnd w:id="0"/>
      <w:r w:rsidR="00621C38" w:rsidRPr="00F40085">
        <w:rPr>
          <w:rFonts w:ascii="Times New Roman" w:hAnsi="Times New Roman"/>
          <w:sz w:val="24"/>
          <w:szCs w:val="24"/>
          <w:lang w:val="sq-AL"/>
        </w:rPr>
        <w:t>.</w:t>
      </w:r>
    </w:p>
    <w:p w14:paraId="27057CCB" w14:textId="77777777" w:rsidR="00621C38" w:rsidRPr="00F40085" w:rsidRDefault="00621C38" w:rsidP="00F40085">
      <w:pPr>
        <w:widowControl w:val="0"/>
        <w:autoSpaceDE w:val="0"/>
        <w:autoSpaceDN w:val="0"/>
        <w:adjustRightInd w:val="0"/>
        <w:snapToGrid w:val="0"/>
        <w:spacing w:after="0" w:line="240" w:lineRule="auto"/>
        <w:ind w:left="630" w:right="-2"/>
        <w:jc w:val="both"/>
        <w:rPr>
          <w:rFonts w:ascii="Times New Roman" w:hAnsi="Times New Roman"/>
          <w:sz w:val="24"/>
          <w:szCs w:val="24"/>
          <w:lang w:val="sq-AL"/>
        </w:rPr>
      </w:pPr>
    </w:p>
    <w:p w14:paraId="189150B0" w14:textId="77777777" w:rsidR="0056193D" w:rsidRPr="00F40085" w:rsidRDefault="00E17597" w:rsidP="004E10CE">
      <w:pPr>
        <w:widowControl w:val="0"/>
        <w:autoSpaceDE w:val="0"/>
        <w:autoSpaceDN w:val="0"/>
        <w:adjustRightInd w:val="0"/>
        <w:snapToGrid w:val="0"/>
        <w:spacing w:after="0" w:line="240" w:lineRule="auto"/>
        <w:ind w:right="-2"/>
        <w:jc w:val="both"/>
        <w:rPr>
          <w:rFonts w:ascii="Times New Roman" w:hAnsi="Times New Roman"/>
          <w:sz w:val="24"/>
          <w:szCs w:val="24"/>
          <w:lang w:val="sq-AL"/>
        </w:rPr>
      </w:pPr>
      <w:r w:rsidRPr="00F40085">
        <w:rPr>
          <w:rFonts w:ascii="Times New Roman" w:hAnsi="Times New Roman"/>
          <w:b/>
          <w:sz w:val="24"/>
          <w:szCs w:val="24"/>
          <w:lang w:val="sq-AL"/>
        </w:rPr>
        <w:t>-</w:t>
      </w:r>
      <w:r w:rsidR="00621C38" w:rsidRPr="00F40085">
        <w:rPr>
          <w:rFonts w:ascii="Times New Roman" w:hAnsi="Times New Roman"/>
          <w:b/>
          <w:sz w:val="24"/>
          <w:szCs w:val="24"/>
          <w:lang w:val="sq-AL"/>
        </w:rPr>
        <w:t xml:space="preserve">Përshkrimi i përgjithshëm i punës, </w:t>
      </w:r>
      <w:r w:rsidR="00621C38" w:rsidRPr="00F40085">
        <w:rPr>
          <w:rFonts w:ascii="Times New Roman" w:hAnsi="Times New Roman"/>
          <w:sz w:val="24"/>
          <w:szCs w:val="24"/>
          <w:lang w:val="sq-AL"/>
        </w:rPr>
        <w:t xml:space="preserve">për pozicionin </w:t>
      </w:r>
      <w:r w:rsidR="0097191B" w:rsidRPr="00F40085">
        <w:rPr>
          <w:rFonts w:ascii="Times New Roman" w:hAnsi="Times New Roman"/>
          <w:sz w:val="24"/>
          <w:szCs w:val="24"/>
          <w:lang w:val="sq-AL"/>
        </w:rPr>
        <w:t>Specialist i Marrëdhënieve me Publikun, Median dhe Botimet</w:t>
      </w:r>
      <w:r w:rsidR="00621C38" w:rsidRPr="00F40085">
        <w:rPr>
          <w:rFonts w:ascii="Times New Roman" w:hAnsi="Times New Roman"/>
          <w:sz w:val="24"/>
          <w:szCs w:val="24"/>
          <w:lang w:val="sq-AL"/>
        </w:rPr>
        <w:t>, është si më poshtë:</w:t>
      </w:r>
    </w:p>
    <w:p w14:paraId="19D13AB8"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sz w:val="24"/>
          <w:szCs w:val="24"/>
          <w:lang w:val="sq-AL"/>
        </w:rPr>
      </w:pPr>
      <w:r w:rsidRPr="00F40085">
        <w:rPr>
          <w:rFonts w:ascii="Times New Roman" w:hAnsi="Times New Roman"/>
          <w:sz w:val="24"/>
          <w:szCs w:val="24"/>
          <w:lang w:val="sq-AL"/>
        </w:rPr>
        <w:t>Informon publikun dhe vë në dispozicion përgjigjet për zgjidhjet konkrete të problemeve e shqetësimeve që ngrihen nga publiku, në përputhje me kompetencat e institucionit;</w:t>
      </w:r>
    </w:p>
    <w:p w14:paraId="0AC662F6"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Koordinon punën me strukturat e administratës, për t’i transmetuar problemet dhe ankesat, si dhe për të marrë prej tyre përgjigjet për të interesuarit;</w:t>
      </w:r>
    </w:p>
    <w:p w14:paraId="77CF4118"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Të gjitha drejtoritë përkatëse, duhet të përpilojnë përgjigje, për letrat dhe/ose kërkesat  ose ankesat e paraqitura në KLGJ, sipas afateve dhe procedurave të parashikuara në Kodin e Procedurës Administrative, në legjislacionin për të drejtën e informimit apo dhe në aktet ligjore dhe nënligjore të veprimtarisë së KLGJ-së;</w:t>
      </w:r>
    </w:p>
    <w:p w14:paraId="65012BBB"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Ndalohet dhënia e informacionit, publikut ose personave të ndryshëm, për ato dokumente, publikimi i të cilave ndalohet me ligj;</w:t>
      </w:r>
    </w:p>
    <w:p w14:paraId="78F78211"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Media informohet për veprimtarinë e KLGJ-së, duke përfshirë edhe veprimtarinë e titullarit të institucionit;</w:t>
      </w:r>
    </w:p>
    <w:p w14:paraId="4A45BDE9"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Kujdeset për dokumentimin e veprimtarive që organizon Këshilli i Lartë Gjyqësor dhe që i  shërbejnë historikut të institucionit si: takime, konferenca, trajnime simpoziume, pritje delegacionesh apo çdo veprimtari tjetër;</w:t>
      </w:r>
    </w:p>
    <w:p w14:paraId="709377AC"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lastRenderedPageBreak/>
        <w:t>Kujdeset për dokumentimin e veprimtarive që organizon Këshilli i Lartë Gjyqësor dhe që i shërbejnë historikut të institucionit si: takime, konferenca, trajnime simpoziume, pritje delegacionesh apo çdo veprimtari tjetër;</w:t>
      </w:r>
    </w:p>
    <w:p w14:paraId="6462EE21"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Merr masat për organizimin e konferencave për shtyp, nga titullari ose i deleguari i tij, për median, dhe asiston për mbarëvajtjen e tyre, duke marrë paraprakisht të gjitha masat e duhura për njoftimin dhe pjesëmarrjen e përfaqësuesve të mediave të shkruara dhe televizive, ose personave të tjerë të autorizuar, si dhe për ambientin ku zhvillohet konferenca;</w:t>
      </w:r>
    </w:p>
    <w:p w14:paraId="42565083"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Lexon, vlerëson dhe konspekton shtypin e shkruar dhe, i parashtron çdo ditë titullarit dhe të autorizuarve prej tij, për shtypin dhe median, një përmbledhje të shkurtër lidhur me artikujt kryesor të shtypit të shkruar dhe online.</w:t>
      </w:r>
    </w:p>
    <w:p w14:paraId="045B9A58"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sz w:val="24"/>
          <w:szCs w:val="24"/>
          <w:lang w:val="sq-AL"/>
        </w:rPr>
      </w:pPr>
      <w:r w:rsidRPr="00F40085">
        <w:rPr>
          <w:rFonts w:ascii="Times New Roman" w:hAnsi="Times New Roman"/>
          <w:sz w:val="24"/>
          <w:szCs w:val="24"/>
          <w:lang w:val="sq-AL"/>
        </w:rPr>
        <w:t>Qëndron në dispozicion të mediave edhe jashtë orarit zyrtar për të sqaruar dhe dhënë informacion më të detajuar për çështje/problematika, për të cilat është i autorizuar, përmes postës elektronike dhe telefonit të punës;</w:t>
      </w:r>
    </w:p>
    <w:p w14:paraId="493CD2E6"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sz w:val="24"/>
          <w:szCs w:val="24"/>
          <w:lang w:val="sq-AL"/>
        </w:rPr>
      </w:pPr>
      <w:r w:rsidRPr="00F40085">
        <w:rPr>
          <w:rFonts w:ascii="Times New Roman" w:hAnsi="Times New Roman"/>
          <w:sz w:val="24"/>
          <w:szCs w:val="24"/>
          <w:lang w:val="sq-AL"/>
        </w:rPr>
        <w:t>Ndjek nga afër denoncimet që bëhen nga opinioni publik përmes mediave dhe jep informacion më të detajuar nëse i kërkohet, tek mediat që kanë pasqyruar një problematikë të caktuar në veprimtarinë gjyqësore në përgjithësi dhe të Këshillit të Lartë Gjyqësor;</w:t>
      </w:r>
    </w:p>
    <w:p w14:paraId="3D738C7C"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sz w:val="24"/>
          <w:szCs w:val="24"/>
          <w:lang w:val="sq-AL"/>
        </w:rPr>
      </w:pPr>
      <w:r w:rsidRPr="00F40085">
        <w:rPr>
          <w:rFonts w:ascii="Times New Roman" w:hAnsi="Times New Roman"/>
          <w:sz w:val="24"/>
          <w:szCs w:val="24"/>
          <w:lang w:val="sq-AL"/>
        </w:rPr>
        <w:t>Siguron ofrimin e informacionit të duhur për qasjen në drejtësi dhe çështje të tjera me interes publik;</w:t>
      </w:r>
    </w:p>
    <w:p w14:paraId="14E13D1A"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sq-AL"/>
        </w:rPr>
        <w:t xml:space="preserve">Në ato raste kur komunikimi me publikun nuk mund të kryhet prej gjyqtarit për median, për juridiksion apeli, merr masa që shërbimi të kryhet nga shërbimi i shtypit të Këshillit. Specialisti që ndjek botimet sigurohet që </w:t>
      </w:r>
      <w:r w:rsidRPr="00F40085">
        <w:rPr>
          <w:rFonts w:ascii="Times New Roman" w:hAnsi="Times New Roman"/>
          <w:sz w:val="24"/>
          <w:szCs w:val="24"/>
          <w:lang w:val="it-IT"/>
        </w:rPr>
        <w:t>përpara publikimit të materialeve të mbledhjes plenare të KLGJ-s</w:t>
      </w:r>
      <w:r w:rsidRPr="00F40085">
        <w:rPr>
          <w:rFonts w:ascii="Times New Roman" w:hAnsi="Times New Roman"/>
          <w:sz w:val="24"/>
          <w:szCs w:val="24"/>
          <w:lang w:val="sq-AL"/>
        </w:rPr>
        <w:t>ë</w:t>
      </w:r>
      <w:r w:rsidRPr="00F40085">
        <w:rPr>
          <w:rFonts w:ascii="Times New Roman" w:hAnsi="Times New Roman"/>
          <w:sz w:val="24"/>
          <w:szCs w:val="24"/>
          <w:lang w:val="it-IT"/>
        </w:rPr>
        <w:t>, të kujdeset për redaktimin e materialit, duke fshirë çdo referencë tek emrat konkretë, përveç emrave të anëtarëve të Këshillit dhe emrave të gjyqtarëve, mbi të cilët janë vendosur masa disiplinore të pezullimit dhe të shkarkimit;Procesverbali me përmbledhjen e diskutimeve bëhet publik në faqen zyrtare të internetit të Këshillit pasi miratohet nga mbledhja plenare pasardhëse e Këshillit. Edhe në këtë rast, specialisti kujdeset për të fshirë çdo referencë tek emrat konkretë, përveç emrave të anëtarëve të Këshillit dhe emrave të gjyqtarëve, mbi të cilët janë vendosur masa disiplinore të pezullimit dhe të shkarkimit;</w:t>
      </w:r>
      <w:r w:rsidRPr="00F40085">
        <w:rPr>
          <w:rFonts w:ascii="Times New Roman" w:hAnsi="Times New Roman"/>
          <w:b/>
          <w:sz w:val="24"/>
          <w:szCs w:val="24"/>
          <w:lang w:val="it-IT"/>
        </w:rPr>
        <w:t xml:space="preserve"> </w:t>
      </w:r>
    </w:p>
    <w:p w14:paraId="1FF1CFEF"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it-IT"/>
        </w:rPr>
        <w:t>Ndjek që Aktet administrative individuale të Këshillit, në lidhje me statusin e gjyqtarëve ose nëpunësve civilë gjyqësorë, të bëhen publike në faqen zyrtare të internetit të Këshillit, të shoqëruara me arsyetimin përkatës, pasi të redaktohen për sigurimin e anonimatit të subjekteve, përveç rasteve të parashikuara ndryshe në ligjin “Për statusin e gjyqtarëve dhe prokurorëve në Republikën e Shqipërisë”.;</w:t>
      </w:r>
    </w:p>
    <w:p w14:paraId="1AC2D43A"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it-IT"/>
        </w:rPr>
        <w:t>Ndjek që njoftimi i akteve administrative kolektive, në lidhje me statusin e të gjithë gjyqtarëve ose zyrtarëve të administratës gjyqësore, të bëhet nëpërmjet botimit në faqen zyrtare të Këshillit. Këto akte hyjnë në fuqi në datën e botimit në faqen zyrtare të Këshillit;</w:t>
      </w:r>
    </w:p>
    <w:p w14:paraId="3F5464BA"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it-IT"/>
        </w:rPr>
        <w:t>Ndjek që Aktet normative nënligjore të botohen në faqen zyrtare të internetit të Këshillit dhe në Fletoren Zyrtare. Ato hyjnë në fuqi në datën e botimit në Fletoren Zyrtare. Nëse akti normativ nënligjor ndryshon një akt tjetër, akti i ndryshuar botohet në formë të konsoliduar në faqen zyrtare të Këshillit;</w:t>
      </w:r>
    </w:p>
    <w:p w14:paraId="23A8FB21" w14:textId="77777777" w:rsidR="00575B45"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it-IT"/>
        </w:rPr>
        <w:t>Ndjek publikimin e raporteve të KLGJ-së para Kuvendit për gjendjen në sistemin gjyqësor.</w:t>
      </w:r>
    </w:p>
    <w:p w14:paraId="24B6E660" w14:textId="77777777" w:rsidR="00E17597" w:rsidRPr="00F40085" w:rsidRDefault="00575B45" w:rsidP="008E65C8">
      <w:pPr>
        <w:numPr>
          <w:ilvl w:val="0"/>
          <w:numId w:val="45"/>
        </w:numPr>
        <w:spacing w:before="100" w:beforeAutospacing="1" w:after="100" w:afterAutospacing="1" w:line="240" w:lineRule="auto"/>
        <w:ind w:left="720"/>
        <w:jc w:val="both"/>
        <w:rPr>
          <w:rFonts w:ascii="Times New Roman" w:hAnsi="Times New Roman"/>
          <w:b/>
          <w:sz w:val="24"/>
          <w:szCs w:val="24"/>
          <w:lang w:val="it-IT"/>
        </w:rPr>
      </w:pPr>
      <w:r w:rsidRPr="00F40085">
        <w:rPr>
          <w:rFonts w:ascii="Times New Roman" w:hAnsi="Times New Roman"/>
          <w:sz w:val="24"/>
          <w:szCs w:val="24"/>
          <w:lang w:val="it-IT"/>
        </w:rPr>
        <w:t>Merr masa për publikimin e raportimit Informativ Periodik të veprimtarisë së institucionit.</w:t>
      </w:r>
    </w:p>
    <w:p w14:paraId="17B0ABFF" w14:textId="7601C92F" w:rsidR="00E17597" w:rsidRPr="00F40085" w:rsidRDefault="00E17597" w:rsidP="00E17597">
      <w:pPr>
        <w:widowControl w:val="0"/>
        <w:autoSpaceDE w:val="0"/>
        <w:autoSpaceDN w:val="0"/>
        <w:adjustRightInd w:val="0"/>
        <w:snapToGrid w:val="0"/>
        <w:spacing w:after="0" w:line="240" w:lineRule="auto"/>
        <w:ind w:right="-2"/>
        <w:jc w:val="both"/>
        <w:rPr>
          <w:rFonts w:ascii="Times New Roman" w:hAnsi="Times New Roman"/>
          <w:b/>
          <w:sz w:val="24"/>
          <w:szCs w:val="24"/>
          <w:lang w:val="sq-AL"/>
        </w:rPr>
      </w:pPr>
      <w:r w:rsidRPr="00F40085">
        <w:rPr>
          <w:rFonts w:ascii="Times New Roman" w:hAnsi="Times New Roman"/>
          <w:b/>
          <w:sz w:val="24"/>
          <w:szCs w:val="24"/>
          <w:lang w:val="sq-AL"/>
        </w:rPr>
        <w:t xml:space="preserve">-Kërkesa të përgjithshme, </w:t>
      </w:r>
      <w:r w:rsidRPr="00F40085">
        <w:rPr>
          <w:rFonts w:ascii="Times New Roman" w:hAnsi="Times New Roman"/>
          <w:sz w:val="24"/>
          <w:szCs w:val="24"/>
          <w:lang w:val="sq-AL"/>
        </w:rPr>
        <w:t xml:space="preserve">kandidati duhet të plotësojë të gjitha kërkesat e përgjithshme për pranimin në shërbimin civil, sipas nenit 21, të </w:t>
      </w:r>
      <w:r w:rsidRPr="00F40085">
        <w:rPr>
          <w:rFonts w:ascii="Times New Roman" w:hAnsi="Times New Roman"/>
          <w:sz w:val="24"/>
          <w:szCs w:val="24"/>
          <w:lang w:val="de-DE"/>
        </w:rPr>
        <w:t>ligjit nr. 152/2013 ”Për nëpunësin civil”, i ndryshuar.</w:t>
      </w:r>
    </w:p>
    <w:p w14:paraId="6FC3152C" w14:textId="77777777" w:rsidR="00A409B6" w:rsidRPr="00F40085" w:rsidRDefault="00A409B6" w:rsidP="00A409B6">
      <w:pPr>
        <w:pStyle w:val="ListParagraph"/>
        <w:spacing w:after="160" w:line="259" w:lineRule="auto"/>
        <w:ind w:left="1080"/>
        <w:rPr>
          <w:rFonts w:ascii="Times New Roman" w:hAnsi="Times New Roman"/>
          <w:sz w:val="24"/>
          <w:szCs w:val="24"/>
        </w:rPr>
      </w:pPr>
    </w:p>
    <w:p w14:paraId="2A103A63" w14:textId="77777777" w:rsidR="00621C38" w:rsidRPr="00F40085" w:rsidRDefault="00EB5E64" w:rsidP="004E10CE">
      <w:pPr>
        <w:pStyle w:val="ListParagraph"/>
        <w:widowControl w:val="0"/>
        <w:numPr>
          <w:ilvl w:val="0"/>
          <w:numId w:val="17"/>
        </w:numPr>
        <w:autoSpaceDE w:val="0"/>
        <w:autoSpaceDN w:val="0"/>
        <w:adjustRightInd w:val="0"/>
        <w:snapToGrid w:val="0"/>
        <w:spacing w:after="0" w:line="240" w:lineRule="auto"/>
        <w:ind w:left="709" w:right="-2" w:hanging="349"/>
        <w:jc w:val="both"/>
        <w:rPr>
          <w:rFonts w:ascii="Times New Roman" w:hAnsi="Times New Roman"/>
          <w:b/>
          <w:sz w:val="24"/>
          <w:szCs w:val="24"/>
          <w:lang w:val="de-DE"/>
        </w:rPr>
      </w:pPr>
      <w:r w:rsidRPr="00F40085">
        <w:rPr>
          <w:rFonts w:ascii="Times New Roman" w:hAnsi="Times New Roman"/>
          <w:b/>
          <w:sz w:val="24"/>
          <w:szCs w:val="24"/>
          <w:lang w:val="sq-AL"/>
        </w:rPr>
        <w:lastRenderedPageBreak/>
        <w:t>K</w:t>
      </w:r>
      <w:r w:rsidRPr="00F40085">
        <w:rPr>
          <w:rFonts w:ascii="Times New Roman" w:hAnsi="Times New Roman"/>
          <w:b/>
          <w:sz w:val="24"/>
          <w:szCs w:val="24"/>
          <w:lang w:val="de-DE"/>
        </w:rPr>
        <w:t>ONKURIMI, NËPËRMJET PROCEDURËS SË LËVIZJES PARALELE.</w:t>
      </w:r>
    </w:p>
    <w:p w14:paraId="4B9CB61D" w14:textId="77777777" w:rsidR="004F4618" w:rsidRPr="00F40085" w:rsidRDefault="004F4618" w:rsidP="004F4618">
      <w:pPr>
        <w:pStyle w:val="ListParagraph"/>
        <w:widowControl w:val="0"/>
        <w:autoSpaceDE w:val="0"/>
        <w:autoSpaceDN w:val="0"/>
        <w:adjustRightInd w:val="0"/>
        <w:snapToGrid w:val="0"/>
        <w:spacing w:after="0" w:line="240" w:lineRule="auto"/>
        <w:ind w:left="709" w:right="-2"/>
        <w:jc w:val="both"/>
        <w:rPr>
          <w:rFonts w:ascii="Times New Roman" w:hAnsi="Times New Roman"/>
          <w:b/>
          <w:sz w:val="24"/>
          <w:szCs w:val="24"/>
          <w:lang w:val="de-DE"/>
        </w:rPr>
      </w:pPr>
    </w:p>
    <w:p w14:paraId="560361AE" w14:textId="77777777" w:rsidR="00621C38" w:rsidRPr="00F40085" w:rsidRDefault="00FC7821" w:rsidP="004E10CE">
      <w:pPr>
        <w:widowControl w:val="0"/>
        <w:autoSpaceDE w:val="0"/>
        <w:autoSpaceDN w:val="0"/>
        <w:adjustRightInd w:val="0"/>
        <w:snapToGrid w:val="0"/>
        <w:spacing w:after="0" w:line="240" w:lineRule="auto"/>
        <w:ind w:right="-2"/>
        <w:jc w:val="both"/>
        <w:rPr>
          <w:rFonts w:ascii="Times New Roman" w:hAnsi="Times New Roman"/>
          <w:i/>
          <w:sz w:val="24"/>
          <w:szCs w:val="24"/>
          <w:lang w:val="sq-AL"/>
        </w:rPr>
      </w:pPr>
      <w:r w:rsidRPr="00F40085">
        <w:rPr>
          <w:rFonts w:ascii="Times New Roman" w:hAnsi="Times New Roman"/>
          <w:i/>
          <w:sz w:val="24"/>
          <w:szCs w:val="24"/>
          <w:lang w:val="sq-AL"/>
        </w:rPr>
        <w:t>(</w:t>
      </w:r>
      <w:r w:rsidR="00621C38" w:rsidRPr="00F40085">
        <w:rPr>
          <w:rFonts w:ascii="Times New Roman" w:hAnsi="Times New Roman"/>
          <w:i/>
          <w:sz w:val="24"/>
          <w:szCs w:val="24"/>
          <w:lang w:val="sq-AL"/>
        </w:rPr>
        <w:t>Për këtë procedurë kanë të drejtë të aplikojnë vetëm nëpunësit civilë të së njëjtës kategori, n</w:t>
      </w:r>
      <w:r w:rsidR="005A72FE" w:rsidRPr="00F40085">
        <w:rPr>
          <w:rFonts w:ascii="Times New Roman" w:hAnsi="Times New Roman"/>
          <w:i/>
          <w:sz w:val="24"/>
          <w:szCs w:val="24"/>
          <w:lang w:val="sq-AL"/>
        </w:rPr>
        <w:t>ga</w:t>
      </w:r>
      <w:r w:rsidR="00621C38" w:rsidRPr="00F40085">
        <w:rPr>
          <w:rFonts w:ascii="Times New Roman" w:hAnsi="Times New Roman"/>
          <w:i/>
          <w:sz w:val="24"/>
          <w:szCs w:val="24"/>
          <w:lang w:val="sq-AL"/>
        </w:rPr>
        <w:t xml:space="preserve"> të gjitha institucionet pjesë e shërbimit civil</w:t>
      </w:r>
      <w:r w:rsidRPr="00F40085">
        <w:rPr>
          <w:rFonts w:ascii="Times New Roman" w:hAnsi="Times New Roman"/>
          <w:i/>
          <w:sz w:val="24"/>
          <w:szCs w:val="24"/>
          <w:lang w:val="sq-AL"/>
        </w:rPr>
        <w:t>)</w:t>
      </w:r>
      <w:r w:rsidR="00621C38" w:rsidRPr="00F40085">
        <w:rPr>
          <w:rFonts w:ascii="Times New Roman" w:hAnsi="Times New Roman"/>
          <w:i/>
          <w:sz w:val="24"/>
          <w:szCs w:val="24"/>
          <w:lang w:val="sq-AL"/>
        </w:rPr>
        <w:t>.</w:t>
      </w:r>
    </w:p>
    <w:p w14:paraId="5AC746AC" w14:textId="77777777" w:rsidR="00621C38" w:rsidRPr="00F40085" w:rsidRDefault="00621C38" w:rsidP="004E10CE">
      <w:pPr>
        <w:pStyle w:val="ListParagraph"/>
        <w:spacing w:after="0" w:line="240" w:lineRule="auto"/>
        <w:ind w:left="0"/>
        <w:jc w:val="both"/>
        <w:rPr>
          <w:rFonts w:ascii="Times New Roman" w:hAnsi="Times New Roman"/>
          <w:b/>
          <w:sz w:val="24"/>
          <w:szCs w:val="24"/>
          <w:lang w:val="de-DE"/>
        </w:rPr>
      </w:pPr>
    </w:p>
    <w:p w14:paraId="29EF14FE" w14:textId="77777777" w:rsidR="00621C38" w:rsidRPr="00F40085" w:rsidRDefault="00350C6C" w:rsidP="004E10CE">
      <w:pPr>
        <w:spacing w:after="0" w:line="240" w:lineRule="auto"/>
        <w:jc w:val="both"/>
        <w:rPr>
          <w:rFonts w:ascii="Times New Roman" w:hAnsi="Times New Roman"/>
          <w:sz w:val="24"/>
          <w:szCs w:val="24"/>
          <w:lang w:val="it-IT"/>
        </w:rPr>
      </w:pPr>
      <w:r w:rsidRPr="00F40085">
        <w:rPr>
          <w:rFonts w:ascii="Times New Roman" w:hAnsi="Times New Roman"/>
          <w:b/>
          <w:sz w:val="24"/>
          <w:szCs w:val="24"/>
          <w:lang w:val="it-IT"/>
        </w:rPr>
        <w:t xml:space="preserve">I.1. </w:t>
      </w:r>
      <w:r w:rsidR="00621C38" w:rsidRPr="00F40085">
        <w:rPr>
          <w:rFonts w:ascii="Times New Roman" w:hAnsi="Times New Roman"/>
          <w:b/>
          <w:sz w:val="24"/>
          <w:szCs w:val="24"/>
          <w:lang w:val="it-IT"/>
        </w:rPr>
        <w:t xml:space="preserve">Kushtet </w:t>
      </w:r>
      <w:r w:rsidR="00621C38" w:rsidRPr="00F40085">
        <w:rPr>
          <w:rFonts w:ascii="Times New Roman" w:hAnsi="Times New Roman"/>
          <w:sz w:val="24"/>
          <w:szCs w:val="24"/>
          <w:lang w:val="it-IT"/>
        </w:rPr>
        <w:t>minimale</w:t>
      </w:r>
      <w:r w:rsidR="00621C38" w:rsidRPr="00F40085">
        <w:rPr>
          <w:rFonts w:ascii="Times New Roman" w:hAnsi="Times New Roman"/>
          <w:b/>
          <w:sz w:val="24"/>
          <w:szCs w:val="24"/>
          <w:lang w:val="it-IT"/>
        </w:rPr>
        <w:t xml:space="preserve"> </w:t>
      </w:r>
      <w:r w:rsidR="00621C38" w:rsidRPr="00F40085">
        <w:rPr>
          <w:rFonts w:ascii="Times New Roman" w:hAnsi="Times New Roman"/>
          <w:sz w:val="24"/>
          <w:szCs w:val="24"/>
          <w:lang w:val="it-IT"/>
        </w:rPr>
        <w:t xml:space="preserve">për plotësimin e vendit të lirë me procedurën e lëvizjes paralele, janë si më poshtë: </w:t>
      </w:r>
    </w:p>
    <w:p w14:paraId="54052C50" w14:textId="77777777" w:rsidR="00774EC8" w:rsidRPr="00F40085" w:rsidRDefault="00774EC8" w:rsidP="00774EC8">
      <w:pPr>
        <w:numPr>
          <w:ilvl w:val="0"/>
          <w:numId w:val="9"/>
        </w:numPr>
        <w:tabs>
          <w:tab w:val="left" w:pos="709"/>
        </w:tabs>
        <w:spacing w:after="0" w:line="240" w:lineRule="auto"/>
        <w:ind w:left="709" w:hanging="425"/>
        <w:jc w:val="both"/>
        <w:rPr>
          <w:rFonts w:ascii="Times New Roman" w:hAnsi="Times New Roman"/>
          <w:sz w:val="24"/>
          <w:szCs w:val="24"/>
          <w:lang w:val="de-DE"/>
        </w:rPr>
      </w:pPr>
      <w:r w:rsidRPr="00F40085">
        <w:rPr>
          <w:rFonts w:ascii="Times New Roman" w:hAnsi="Times New Roman"/>
          <w:sz w:val="24"/>
          <w:szCs w:val="24"/>
          <w:lang w:val="de-DE"/>
        </w:rPr>
        <w:t>Të jetë nëpunës civil i konfirmuar, brenda së njëjtës kategori ose të barasvlefshme (</w:t>
      </w:r>
      <w:r w:rsidRPr="00F40085">
        <w:rPr>
          <w:rFonts w:ascii="Times New Roman" w:hAnsi="Times New Roman"/>
          <w:i/>
          <w:sz w:val="24"/>
          <w:szCs w:val="24"/>
          <w:lang w:val="de-DE"/>
        </w:rPr>
        <w:t>kategoria ekzekutive, dokument nga institucioni</w:t>
      </w:r>
      <w:r w:rsidRPr="00F40085">
        <w:rPr>
          <w:rFonts w:ascii="Times New Roman" w:hAnsi="Times New Roman"/>
          <w:sz w:val="24"/>
          <w:szCs w:val="24"/>
          <w:lang w:val="de-DE"/>
        </w:rPr>
        <w:t>);</w:t>
      </w:r>
    </w:p>
    <w:p w14:paraId="6581E34F" w14:textId="77777777" w:rsidR="00621C38" w:rsidRPr="00F40085" w:rsidRDefault="00621C38" w:rsidP="004F4618">
      <w:pPr>
        <w:numPr>
          <w:ilvl w:val="0"/>
          <w:numId w:val="9"/>
        </w:numPr>
        <w:tabs>
          <w:tab w:val="left" w:pos="709"/>
          <w:tab w:val="left" w:pos="1080"/>
        </w:tabs>
        <w:spacing w:after="0" w:line="240" w:lineRule="auto"/>
        <w:ind w:left="851" w:hanging="567"/>
        <w:jc w:val="both"/>
        <w:rPr>
          <w:rFonts w:ascii="Times New Roman" w:hAnsi="Times New Roman"/>
          <w:sz w:val="24"/>
          <w:szCs w:val="24"/>
          <w:lang w:val="de-DE"/>
        </w:rPr>
      </w:pPr>
      <w:r w:rsidRPr="00F40085">
        <w:rPr>
          <w:rFonts w:ascii="Times New Roman" w:hAnsi="Times New Roman"/>
          <w:sz w:val="24"/>
          <w:szCs w:val="24"/>
          <w:lang w:val="de-DE"/>
        </w:rPr>
        <w:t>Të mos ketë masë disiplinore në fu</w:t>
      </w:r>
      <w:r w:rsidR="004350EF" w:rsidRPr="00F40085">
        <w:rPr>
          <w:rFonts w:ascii="Times New Roman" w:hAnsi="Times New Roman"/>
          <w:sz w:val="24"/>
          <w:szCs w:val="24"/>
          <w:lang w:val="de-DE"/>
        </w:rPr>
        <w:t>qi</w:t>
      </w:r>
      <w:r w:rsidRPr="00F40085">
        <w:rPr>
          <w:rFonts w:ascii="Times New Roman" w:hAnsi="Times New Roman"/>
          <w:sz w:val="24"/>
          <w:szCs w:val="24"/>
          <w:lang w:val="de-DE"/>
        </w:rPr>
        <w:t xml:space="preserve"> (</w:t>
      </w:r>
      <w:r w:rsidRPr="00F40085">
        <w:rPr>
          <w:rFonts w:ascii="Times New Roman" w:hAnsi="Times New Roman"/>
          <w:i/>
          <w:sz w:val="24"/>
          <w:szCs w:val="24"/>
          <w:lang w:val="de-DE"/>
        </w:rPr>
        <w:t>dokument nga institucioni</w:t>
      </w:r>
      <w:r w:rsidRPr="00F40085">
        <w:rPr>
          <w:rFonts w:ascii="Times New Roman" w:hAnsi="Times New Roman"/>
          <w:sz w:val="24"/>
          <w:szCs w:val="24"/>
          <w:lang w:val="de-DE"/>
        </w:rPr>
        <w:t>);</w:t>
      </w:r>
    </w:p>
    <w:p w14:paraId="42FA3D45" w14:textId="77777777" w:rsidR="00621C38" w:rsidRPr="00F40085" w:rsidRDefault="00621C38" w:rsidP="004F4618">
      <w:pPr>
        <w:numPr>
          <w:ilvl w:val="0"/>
          <w:numId w:val="9"/>
        </w:numPr>
        <w:tabs>
          <w:tab w:val="left" w:pos="709"/>
          <w:tab w:val="left" w:pos="1080"/>
        </w:tabs>
        <w:spacing w:after="0" w:line="240" w:lineRule="auto"/>
        <w:ind w:left="851" w:hanging="567"/>
        <w:jc w:val="both"/>
        <w:rPr>
          <w:rFonts w:ascii="Times New Roman" w:hAnsi="Times New Roman"/>
          <w:sz w:val="24"/>
          <w:szCs w:val="24"/>
          <w:lang w:val="de-DE"/>
        </w:rPr>
      </w:pPr>
      <w:r w:rsidRPr="00F40085">
        <w:rPr>
          <w:rFonts w:ascii="Times New Roman" w:hAnsi="Times New Roman"/>
          <w:sz w:val="24"/>
          <w:szCs w:val="24"/>
          <w:lang w:val="sq-AL"/>
        </w:rPr>
        <w:t>Të ketë të paktën vlerësimin e</w:t>
      </w:r>
      <w:r w:rsidR="007B101B" w:rsidRPr="00F40085">
        <w:rPr>
          <w:rFonts w:ascii="Times New Roman" w:hAnsi="Times New Roman"/>
          <w:sz w:val="24"/>
          <w:szCs w:val="24"/>
          <w:lang w:val="sq-AL"/>
        </w:rPr>
        <w:t xml:space="preserve"> </w:t>
      </w:r>
      <w:r w:rsidRPr="00F40085">
        <w:rPr>
          <w:rFonts w:ascii="Times New Roman" w:hAnsi="Times New Roman"/>
          <w:sz w:val="24"/>
          <w:szCs w:val="24"/>
          <w:lang w:val="sq-AL"/>
        </w:rPr>
        <w:t xml:space="preserve">fundit </w:t>
      </w:r>
      <w:r w:rsidR="007B101B" w:rsidRPr="00F40085">
        <w:rPr>
          <w:rFonts w:ascii="Times New Roman" w:hAnsi="Times New Roman"/>
          <w:sz w:val="24"/>
          <w:szCs w:val="24"/>
          <w:lang w:val="sq-AL"/>
        </w:rPr>
        <w:t>t</w:t>
      </w:r>
      <w:r w:rsidR="00C65BD1" w:rsidRPr="00F40085">
        <w:rPr>
          <w:rFonts w:ascii="Times New Roman" w:hAnsi="Times New Roman"/>
          <w:sz w:val="24"/>
          <w:szCs w:val="24"/>
          <w:lang w:val="sq-AL"/>
        </w:rPr>
        <w:t>ë</w:t>
      </w:r>
      <w:r w:rsidR="007B101B" w:rsidRPr="00F40085">
        <w:rPr>
          <w:rFonts w:ascii="Times New Roman" w:hAnsi="Times New Roman"/>
          <w:sz w:val="24"/>
          <w:szCs w:val="24"/>
          <w:lang w:val="sq-AL"/>
        </w:rPr>
        <w:t xml:space="preserve"> rezultateve n</w:t>
      </w:r>
      <w:r w:rsidR="00C65BD1" w:rsidRPr="00F40085">
        <w:rPr>
          <w:rFonts w:ascii="Times New Roman" w:hAnsi="Times New Roman"/>
          <w:sz w:val="24"/>
          <w:szCs w:val="24"/>
          <w:lang w:val="sq-AL"/>
        </w:rPr>
        <w:t>ë</w:t>
      </w:r>
      <w:r w:rsidR="007B101B" w:rsidRPr="00F40085">
        <w:rPr>
          <w:rFonts w:ascii="Times New Roman" w:hAnsi="Times New Roman"/>
          <w:sz w:val="24"/>
          <w:szCs w:val="24"/>
          <w:lang w:val="sq-AL"/>
        </w:rPr>
        <w:t xml:space="preserve"> pun</w:t>
      </w:r>
      <w:r w:rsidR="00C65BD1" w:rsidRPr="00F40085">
        <w:rPr>
          <w:rFonts w:ascii="Times New Roman" w:hAnsi="Times New Roman"/>
          <w:sz w:val="24"/>
          <w:szCs w:val="24"/>
          <w:lang w:val="sq-AL"/>
        </w:rPr>
        <w:t>ë</w:t>
      </w:r>
      <w:r w:rsidR="00B27464" w:rsidRPr="00F40085">
        <w:rPr>
          <w:rFonts w:ascii="Times New Roman" w:hAnsi="Times New Roman"/>
          <w:sz w:val="24"/>
          <w:szCs w:val="24"/>
          <w:lang w:val="sq-AL"/>
        </w:rPr>
        <w:t>,</w:t>
      </w:r>
      <w:r w:rsidR="007B101B" w:rsidRPr="00F40085">
        <w:rPr>
          <w:rFonts w:ascii="Times New Roman" w:hAnsi="Times New Roman"/>
          <w:sz w:val="24"/>
          <w:szCs w:val="24"/>
          <w:lang w:val="sq-AL"/>
        </w:rPr>
        <w:t xml:space="preserve"> </w:t>
      </w:r>
      <w:r w:rsidRPr="00F40085">
        <w:rPr>
          <w:rFonts w:ascii="Times New Roman" w:hAnsi="Times New Roman"/>
          <w:sz w:val="24"/>
          <w:szCs w:val="24"/>
          <w:lang w:val="sq-AL"/>
        </w:rPr>
        <w:t>“mirë” apo “shumë mirë”;</w:t>
      </w:r>
    </w:p>
    <w:p w14:paraId="39286E85" w14:textId="77777777" w:rsidR="00621C38" w:rsidRPr="00F40085" w:rsidRDefault="00B247F9" w:rsidP="004F4618">
      <w:pPr>
        <w:numPr>
          <w:ilvl w:val="0"/>
          <w:numId w:val="9"/>
        </w:numPr>
        <w:tabs>
          <w:tab w:val="left" w:pos="709"/>
          <w:tab w:val="left" w:pos="1080"/>
        </w:tabs>
        <w:spacing w:after="0" w:line="240" w:lineRule="auto"/>
        <w:ind w:left="851" w:hanging="567"/>
        <w:jc w:val="both"/>
        <w:rPr>
          <w:rFonts w:ascii="Times New Roman" w:hAnsi="Times New Roman"/>
          <w:sz w:val="24"/>
          <w:szCs w:val="24"/>
          <w:lang w:val="de-DE"/>
        </w:rPr>
      </w:pPr>
      <w:r w:rsidRPr="00F40085">
        <w:rPr>
          <w:rFonts w:ascii="Times New Roman" w:hAnsi="Times New Roman"/>
          <w:sz w:val="24"/>
          <w:szCs w:val="24"/>
          <w:lang w:val="de-DE"/>
        </w:rPr>
        <w:t>Të plotësojë kriteret e veç</w:t>
      </w:r>
      <w:r w:rsidR="00621C38" w:rsidRPr="00F40085">
        <w:rPr>
          <w:rFonts w:ascii="Times New Roman" w:hAnsi="Times New Roman"/>
          <w:sz w:val="24"/>
          <w:szCs w:val="24"/>
          <w:lang w:val="de-DE"/>
        </w:rPr>
        <w:t>anta të përcaktuara në shpalljen për konkurim.</w:t>
      </w:r>
      <w:r w:rsidR="009042EC" w:rsidRPr="00F40085">
        <w:rPr>
          <w:rFonts w:ascii="Times New Roman" w:hAnsi="Times New Roman"/>
          <w:sz w:val="24"/>
          <w:szCs w:val="24"/>
          <w:lang w:val="de-DE"/>
        </w:rPr>
        <w:t xml:space="preserve"> </w:t>
      </w:r>
    </w:p>
    <w:p w14:paraId="5F24AC19" w14:textId="77777777" w:rsidR="00350C6C" w:rsidRPr="00F40085" w:rsidRDefault="00350C6C" w:rsidP="004E10CE">
      <w:pPr>
        <w:spacing w:after="0" w:line="240" w:lineRule="auto"/>
        <w:jc w:val="both"/>
        <w:rPr>
          <w:rFonts w:ascii="Times New Roman" w:hAnsi="Times New Roman"/>
          <w:b/>
          <w:sz w:val="24"/>
          <w:szCs w:val="24"/>
          <w:lang w:val="de-DE"/>
        </w:rPr>
      </w:pPr>
    </w:p>
    <w:p w14:paraId="1CEB1560" w14:textId="77777777" w:rsidR="00621C38" w:rsidRPr="00F40085" w:rsidRDefault="00F359A3" w:rsidP="004E10CE">
      <w:pPr>
        <w:spacing w:after="0" w:line="240" w:lineRule="auto"/>
        <w:jc w:val="both"/>
        <w:rPr>
          <w:rFonts w:ascii="Times New Roman" w:hAnsi="Times New Roman"/>
          <w:sz w:val="24"/>
          <w:szCs w:val="24"/>
          <w:lang w:val="de-DE"/>
        </w:rPr>
      </w:pPr>
      <w:r w:rsidRPr="00F40085">
        <w:rPr>
          <w:rFonts w:ascii="Times New Roman" w:hAnsi="Times New Roman"/>
          <w:b/>
          <w:sz w:val="24"/>
          <w:szCs w:val="24"/>
          <w:lang w:val="de-DE"/>
        </w:rPr>
        <w:t xml:space="preserve">I.2. </w:t>
      </w:r>
      <w:r w:rsidR="00621C38" w:rsidRPr="00F40085">
        <w:rPr>
          <w:rFonts w:ascii="Times New Roman" w:hAnsi="Times New Roman"/>
          <w:b/>
          <w:sz w:val="24"/>
          <w:szCs w:val="24"/>
          <w:lang w:val="de-DE"/>
        </w:rPr>
        <w:t>Kërkesat</w:t>
      </w:r>
      <w:r w:rsidR="00EB5E64" w:rsidRPr="00F40085">
        <w:rPr>
          <w:rFonts w:ascii="Times New Roman" w:hAnsi="Times New Roman"/>
          <w:sz w:val="24"/>
          <w:szCs w:val="24"/>
          <w:lang w:val="de-DE"/>
        </w:rPr>
        <w:t xml:space="preserve"> e veç</w:t>
      </w:r>
      <w:r w:rsidR="00621C38" w:rsidRPr="00F40085">
        <w:rPr>
          <w:rFonts w:ascii="Times New Roman" w:hAnsi="Times New Roman"/>
          <w:sz w:val="24"/>
          <w:szCs w:val="24"/>
          <w:lang w:val="de-DE"/>
        </w:rPr>
        <w:t xml:space="preserve">anta për </w:t>
      </w:r>
      <w:r w:rsidR="00B247F9" w:rsidRPr="00F40085">
        <w:rPr>
          <w:rFonts w:ascii="Times New Roman" w:hAnsi="Times New Roman"/>
          <w:sz w:val="24"/>
          <w:szCs w:val="24"/>
          <w:lang w:val="sq-AL"/>
        </w:rPr>
        <w:t xml:space="preserve">pozicionin </w:t>
      </w:r>
      <w:r w:rsidR="00146362" w:rsidRPr="00F40085">
        <w:rPr>
          <w:rFonts w:ascii="Times New Roman" w:hAnsi="Times New Roman"/>
          <w:sz w:val="24"/>
          <w:szCs w:val="24"/>
          <w:lang w:val="sq-AL"/>
        </w:rPr>
        <w:t>Specialist i Marrëdhënieve me Publikun, Median dhe Botimet</w:t>
      </w:r>
      <w:r w:rsidR="004350EF" w:rsidRPr="00F40085">
        <w:rPr>
          <w:rFonts w:ascii="Times New Roman" w:hAnsi="Times New Roman"/>
          <w:sz w:val="24"/>
          <w:szCs w:val="24"/>
          <w:lang w:val="sq-AL"/>
        </w:rPr>
        <w:t>,</w:t>
      </w:r>
      <w:r w:rsidR="000D3BBD" w:rsidRPr="00F40085">
        <w:rPr>
          <w:rFonts w:ascii="Times New Roman" w:hAnsi="Times New Roman"/>
          <w:sz w:val="24"/>
          <w:szCs w:val="24"/>
          <w:lang w:val="de-DE"/>
        </w:rPr>
        <w:t xml:space="preserve"> janë si</w:t>
      </w:r>
      <w:r w:rsidR="00621C38" w:rsidRPr="00F40085">
        <w:rPr>
          <w:rFonts w:ascii="Times New Roman" w:hAnsi="Times New Roman"/>
          <w:sz w:val="24"/>
          <w:szCs w:val="24"/>
          <w:lang w:val="de-DE"/>
        </w:rPr>
        <w:t xml:space="preserve"> më poshtë: </w:t>
      </w:r>
    </w:p>
    <w:p w14:paraId="019FB2A2" w14:textId="77777777" w:rsidR="00A31339" w:rsidRPr="00F40085" w:rsidRDefault="00A31339" w:rsidP="004E10CE">
      <w:pPr>
        <w:spacing w:after="0" w:line="240" w:lineRule="auto"/>
        <w:jc w:val="both"/>
        <w:rPr>
          <w:rFonts w:ascii="Times New Roman" w:hAnsi="Times New Roman"/>
          <w:sz w:val="24"/>
          <w:szCs w:val="24"/>
          <w:lang w:val="de-DE"/>
        </w:rPr>
      </w:pPr>
    </w:p>
    <w:p w14:paraId="6694B183" w14:textId="2FB85E92" w:rsidR="00F0021B" w:rsidRPr="00F40085" w:rsidRDefault="00F0021B" w:rsidP="00E05A72">
      <w:pPr>
        <w:pStyle w:val="ListParagraph"/>
        <w:numPr>
          <w:ilvl w:val="0"/>
          <w:numId w:val="10"/>
        </w:numPr>
        <w:tabs>
          <w:tab w:val="left" w:pos="1080"/>
        </w:tabs>
        <w:spacing w:after="0" w:line="240" w:lineRule="auto"/>
        <w:ind w:left="709" w:hanging="425"/>
        <w:jc w:val="both"/>
        <w:rPr>
          <w:rFonts w:ascii="Times New Roman" w:hAnsi="Times New Roman"/>
          <w:sz w:val="24"/>
          <w:szCs w:val="24"/>
          <w:lang w:val="de-DE"/>
        </w:rPr>
      </w:pPr>
      <w:r w:rsidRPr="00F40085">
        <w:rPr>
          <w:rFonts w:ascii="Times New Roman" w:hAnsi="Times New Roman"/>
          <w:sz w:val="24"/>
          <w:szCs w:val="24"/>
          <w:lang w:val="de-DE"/>
        </w:rPr>
        <w:t xml:space="preserve">Të zotërojë diplomë të nivelit </w:t>
      </w:r>
      <w:r w:rsidR="00C77EBF" w:rsidRPr="00F40085">
        <w:rPr>
          <w:rFonts w:ascii="Times New Roman" w:hAnsi="Times New Roman"/>
          <w:sz w:val="24"/>
          <w:szCs w:val="24"/>
          <w:lang w:val="de-DE"/>
        </w:rPr>
        <w:t xml:space="preserve">Master Shkencor ose Profesional </w:t>
      </w:r>
      <w:r w:rsidRPr="00F40085">
        <w:rPr>
          <w:rFonts w:ascii="Times New Roman" w:hAnsi="Times New Roman"/>
          <w:sz w:val="24"/>
          <w:szCs w:val="24"/>
          <w:lang w:val="de-DE"/>
        </w:rPr>
        <w:t>(</w:t>
      </w:r>
      <w:r w:rsidRPr="00F40085">
        <w:rPr>
          <w:rFonts w:ascii="Times New Roman" w:hAnsi="Times New Roman"/>
          <w:i/>
          <w:sz w:val="24"/>
          <w:szCs w:val="24"/>
          <w:lang w:val="de-DE"/>
        </w:rPr>
        <w:t>ose të barazvlefshme</w:t>
      </w:r>
      <w:r w:rsidRPr="00F40085">
        <w:rPr>
          <w:rFonts w:ascii="Times New Roman" w:hAnsi="Times New Roman"/>
          <w:sz w:val="24"/>
          <w:szCs w:val="24"/>
          <w:lang w:val="de-DE"/>
        </w:rPr>
        <w:t>), në</w:t>
      </w:r>
      <w:r w:rsidRPr="00F40085">
        <w:rPr>
          <w:rFonts w:ascii="Times New Roman" w:hAnsi="Times New Roman"/>
          <w:sz w:val="24"/>
          <w:szCs w:val="24"/>
          <w:lang w:val="sq-AL"/>
        </w:rPr>
        <w:t xml:space="preserve"> </w:t>
      </w:r>
      <w:r w:rsidR="00E05A72" w:rsidRPr="00F40085">
        <w:rPr>
          <w:rFonts w:ascii="Times New Roman" w:hAnsi="Times New Roman"/>
          <w:sz w:val="24"/>
          <w:szCs w:val="24"/>
          <w:lang w:val="sq-AL"/>
        </w:rPr>
        <w:t>Shkenca Juridike</w:t>
      </w:r>
      <w:r w:rsidR="008E65C8" w:rsidRPr="00F40085">
        <w:rPr>
          <w:rFonts w:ascii="Times New Roman" w:hAnsi="Times New Roman"/>
          <w:sz w:val="24"/>
          <w:szCs w:val="24"/>
          <w:lang w:val="sq-AL"/>
        </w:rPr>
        <w:t xml:space="preserve"> / </w:t>
      </w:r>
      <w:r w:rsidR="007E3099" w:rsidRPr="00F40085">
        <w:rPr>
          <w:rFonts w:ascii="Times New Roman" w:hAnsi="Times New Roman"/>
          <w:sz w:val="24"/>
          <w:szCs w:val="24"/>
          <w:lang w:val="sq-AL"/>
        </w:rPr>
        <w:t>Shkenca Human</w:t>
      </w:r>
      <w:r w:rsidR="005C1728" w:rsidRPr="00F40085">
        <w:rPr>
          <w:rFonts w:ascii="Times New Roman" w:hAnsi="Times New Roman"/>
          <w:sz w:val="24"/>
          <w:szCs w:val="24"/>
          <w:lang w:val="sq-AL"/>
        </w:rPr>
        <w:t>e</w:t>
      </w:r>
      <w:r w:rsidR="00E05A72" w:rsidRPr="00F40085">
        <w:rPr>
          <w:rFonts w:ascii="Times New Roman" w:hAnsi="Times New Roman"/>
          <w:sz w:val="24"/>
          <w:szCs w:val="24"/>
          <w:lang w:val="sq-AL"/>
        </w:rPr>
        <w:t xml:space="preserve">/ </w:t>
      </w:r>
      <w:r w:rsidR="008E65C8" w:rsidRPr="00F40085">
        <w:rPr>
          <w:rFonts w:ascii="Times New Roman" w:hAnsi="Times New Roman"/>
          <w:sz w:val="24"/>
          <w:szCs w:val="24"/>
          <w:lang w:val="sq-AL"/>
        </w:rPr>
        <w:t>Gazetari dhe Informim</w:t>
      </w:r>
      <w:r w:rsidRPr="00F40085">
        <w:rPr>
          <w:rFonts w:ascii="Times New Roman" w:hAnsi="Times New Roman"/>
          <w:sz w:val="24"/>
          <w:szCs w:val="24"/>
          <w:lang w:val="sq-AL"/>
        </w:rPr>
        <w:t>. D</w:t>
      </w:r>
      <w:r w:rsidRPr="00F40085">
        <w:rPr>
          <w:rFonts w:ascii="Times New Roman" w:hAnsi="Times New Roman"/>
          <w:sz w:val="24"/>
          <w:szCs w:val="24"/>
          <w:lang w:val="de-DE"/>
        </w:rPr>
        <w:t>iploma e nivelit Bachelor, d</w:t>
      </w:r>
      <w:r w:rsidR="00AD3364" w:rsidRPr="00F40085">
        <w:rPr>
          <w:rFonts w:ascii="Times New Roman" w:hAnsi="Times New Roman"/>
          <w:sz w:val="24"/>
          <w:szCs w:val="24"/>
          <w:lang w:val="de-DE"/>
        </w:rPr>
        <w:t>uhet të jetë e të njëjtës fushë.</w:t>
      </w:r>
    </w:p>
    <w:p w14:paraId="716AE56D" w14:textId="77777777" w:rsidR="00F0021B" w:rsidRPr="00F40085" w:rsidRDefault="00F0021B" w:rsidP="00F0021B">
      <w:pPr>
        <w:pStyle w:val="ListParagraph"/>
        <w:numPr>
          <w:ilvl w:val="0"/>
          <w:numId w:val="10"/>
        </w:numPr>
        <w:tabs>
          <w:tab w:val="left" w:pos="1080"/>
        </w:tabs>
        <w:spacing w:after="0" w:line="240" w:lineRule="auto"/>
        <w:ind w:left="709" w:hanging="425"/>
        <w:jc w:val="both"/>
        <w:rPr>
          <w:rFonts w:ascii="Times New Roman" w:hAnsi="Times New Roman"/>
          <w:sz w:val="24"/>
          <w:szCs w:val="24"/>
          <w:lang w:val="de-DE"/>
        </w:rPr>
      </w:pPr>
      <w:r w:rsidRPr="00F40085">
        <w:rPr>
          <w:rFonts w:ascii="Times New Roman" w:hAnsi="Times New Roman"/>
          <w:sz w:val="24"/>
          <w:szCs w:val="24"/>
          <w:lang w:val="de-DE"/>
        </w:rPr>
        <w:t>Të ketë jo më pak se 1 (një) vit, eksperiencë pune në profesion.</w:t>
      </w:r>
      <w:r w:rsidR="00C77EBF" w:rsidRPr="00F40085">
        <w:rPr>
          <w:rFonts w:ascii="Times New Roman" w:hAnsi="Times New Roman"/>
          <w:sz w:val="24"/>
          <w:szCs w:val="24"/>
          <w:lang w:val="de-DE"/>
        </w:rPr>
        <w:t xml:space="preserve"> </w:t>
      </w:r>
    </w:p>
    <w:p w14:paraId="1EE1014B" w14:textId="77777777" w:rsidR="00F0021B" w:rsidRPr="00F40085" w:rsidRDefault="00F0021B" w:rsidP="00F0021B">
      <w:pPr>
        <w:pStyle w:val="ListParagraph"/>
        <w:numPr>
          <w:ilvl w:val="0"/>
          <w:numId w:val="10"/>
        </w:numPr>
        <w:tabs>
          <w:tab w:val="left" w:pos="1080"/>
        </w:tabs>
        <w:spacing w:after="0" w:line="240" w:lineRule="auto"/>
        <w:ind w:left="709" w:hanging="425"/>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aftësi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mira </w:t>
      </w:r>
      <w:proofErr w:type="spellStart"/>
      <w:r w:rsidRPr="00F40085">
        <w:rPr>
          <w:rFonts w:ascii="Times New Roman" w:hAnsi="Times New Roman"/>
          <w:sz w:val="24"/>
          <w:szCs w:val="24"/>
          <w:lang w:val="fr-FR"/>
        </w:rPr>
        <w:t>profesionale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organizative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etikë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lartë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komunikimi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dhe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punës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në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grup</w:t>
      </w:r>
      <w:proofErr w:type="spellEnd"/>
      <w:r w:rsidRPr="00F40085">
        <w:rPr>
          <w:rFonts w:ascii="Times New Roman" w:hAnsi="Times New Roman"/>
          <w:sz w:val="24"/>
          <w:szCs w:val="24"/>
          <w:lang w:val="fr-FR"/>
        </w:rPr>
        <w:t>.</w:t>
      </w:r>
      <w:r w:rsidRPr="00F40085">
        <w:rPr>
          <w:rFonts w:ascii="Times New Roman" w:hAnsi="Times New Roman"/>
          <w:sz w:val="24"/>
          <w:szCs w:val="24"/>
          <w:lang w:val="de-DE"/>
        </w:rPr>
        <w:t xml:space="preserve"> </w:t>
      </w:r>
    </w:p>
    <w:p w14:paraId="38FB5D3C" w14:textId="77777777" w:rsidR="00621C38" w:rsidRPr="00F40085" w:rsidRDefault="00621C38" w:rsidP="004E10CE">
      <w:pPr>
        <w:tabs>
          <w:tab w:val="left" w:pos="1080"/>
        </w:tabs>
        <w:spacing w:after="0" w:line="240" w:lineRule="auto"/>
        <w:jc w:val="both"/>
        <w:rPr>
          <w:rFonts w:ascii="Times New Roman" w:hAnsi="Times New Roman"/>
          <w:sz w:val="24"/>
          <w:szCs w:val="24"/>
          <w:lang w:val="de-DE"/>
        </w:rPr>
      </w:pPr>
    </w:p>
    <w:p w14:paraId="1E34891C" w14:textId="070B3C04" w:rsidR="00621C38" w:rsidRPr="00F40085" w:rsidRDefault="00350C6C" w:rsidP="004E10CE">
      <w:pPr>
        <w:spacing w:after="0" w:line="240" w:lineRule="auto"/>
        <w:jc w:val="both"/>
        <w:rPr>
          <w:rFonts w:ascii="Times New Roman" w:hAnsi="Times New Roman"/>
          <w:sz w:val="24"/>
          <w:szCs w:val="24"/>
          <w:lang w:val="sq-AL"/>
        </w:rPr>
      </w:pPr>
      <w:r w:rsidRPr="00F40085">
        <w:rPr>
          <w:rFonts w:ascii="Times New Roman" w:hAnsi="Times New Roman"/>
          <w:b/>
          <w:sz w:val="24"/>
          <w:szCs w:val="24"/>
          <w:lang w:val="pt-BR"/>
        </w:rPr>
        <w:t xml:space="preserve">I.3. </w:t>
      </w:r>
      <w:r w:rsidR="00621C38" w:rsidRPr="00F40085">
        <w:rPr>
          <w:rFonts w:ascii="Times New Roman" w:hAnsi="Times New Roman"/>
          <w:b/>
          <w:sz w:val="24"/>
          <w:szCs w:val="24"/>
          <w:lang w:val="pt-BR"/>
        </w:rPr>
        <w:t xml:space="preserve">Kandidati </w:t>
      </w:r>
      <w:r w:rsidR="00621C38" w:rsidRPr="00F40085">
        <w:rPr>
          <w:rFonts w:ascii="Times New Roman" w:hAnsi="Times New Roman"/>
          <w:sz w:val="24"/>
          <w:szCs w:val="24"/>
          <w:lang w:val="pt-BR"/>
        </w:rPr>
        <w:t xml:space="preserve">duhet të paraqesë zyrtarisht, brenda </w:t>
      </w:r>
      <w:r w:rsidR="00621C38" w:rsidRPr="00F40085">
        <w:rPr>
          <w:rFonts w:ascii="Times New Roman" w:hAnsi="Times New Roman"/>
          <w:b/>
          <w:sz w:val="24"/>
          <w:szCs w:val="24"/>
          <w:lang w:val="pt-BR"/>
        </w:rPr>
        <w:t xml:space="preserve">datës </w:t>
      </w:r>
      <w:r w:rsidR="0012268C" w:rsidRPr="00F40085">
        <w:rPr>
          <w:rFonts w:ascii="Times New Roman" w:hAnsi="Times New Roman"/>
          <w:b/>
          <w:sz w:val="24"/>
          <w:szCs w:val="24"/>
          <w:lang w:val="pt-BR"/>
        </w:rPr>
        <w:t>10.06.2025</w:t>
      </w:r>
      <w:r w:rsidR="00621C38" w:rsidRPr="00F40085">
        <w:rPr>
          <w:rFonts w:ascii="Times New Roman" w:hAnsi="Times New Roman"/>
          <w:sz w:val="24"/>
          <w:szCs w:val="24"/>
          <w:lang w:val="pt-BR"/>
        </w:rPr>
        <w:t xml:space="preserve">, </w:t>
      </w:r>
      <w:r w:rsidRPr="00F40085">
        <w:rPr>
          <w:rFonts w:ascii="Times New Roman" w:hAnsi="Times New Roman"/>
          <w:sz w:val="24"/>
          <w:szCs w:val="24"/>
          <w:lang w:val="sq-AL"/>
        </w:rPr>
        <w:t xml:space="preserve">me postë </w:t>
      </w:r>
      <w:r w:rsidR="00621C38" w:rsidRPr="00F40085">
        <w:rPr>
          <w:rFonts w:ascii="Times New Roman" w:hAnsi="Times New Roman"/>
          <w:sz w:val="24"/>
          <w:szCs w:val="24"/>
          <w:lang w:val="sq-AL"/>
        </w:rPr>
        <w:t xml:space="preserve">në adresën Këshilli i Lartë Gjyqësor, </w:t>
      </w:r>
      <w:r w:rsidR="00621C38" w:rsidRPr="00F40085">
        <w:rPr>
          <w:rFonts w:ascii="Times New Roman" w:hAnsi="Times New Roman"/>
          <w:i/>
          <w:sz w:val="24"/>
          <w:szCs w:val="24"/>
          <w:lang w:val="sq-AL"/>
        </w:rPr>
        <w:t>A</w:t>
      </w:r>
      <w:r w:rsidRPr="00F40085">
        <w:rPr>
          <w:rFonts w:ascii="Times New Roman" w:hAnsi="Times New Roman"/>
          <w:i/>
          <w:iCs/>
          <w:sz w:val="24"/>
          <w:szCs w:val="24"/>
          <w:lang w:val="sq-AL"/>
        </w:rPr>
        <w:t xml:space="preserve">dresa; </w:t>
      </w:r>
      <w:r w:rsidR="00621C38" w:rsidRPr="00F40085">
        <w:rPr>
          <w:rFonts w:ascii="Times New Roman" w:hAnsi="Times New Roman"/>
          <w:i/>
          <w:iCs/>
          <w:sz w:val="24"/>
          <w:szCs w:val="24"/>
          <w:lang w:val="sq-AL"/>
        </w:rPr>
        <w:t>Rr</w:t>
      </w:r>
      <w:r w:rsidRPr="00F40085">
        <w:rPr>
          <w:rFonts w:ascii="Times New Roman" w:hAnsi="Times New Roman"/>
          <w:i/>
          <w:iCs/>
          <w:sz w:val="24"/>
          <w:szCs w:val="24"/>
          <w:lang w:val="sq-AL"/>
        </w:rPr>
        <w:t xml:space="preserve">uga: </w:t>
      </w:r>
      <w:r w:rsidR="00621C38" w:rsidRPr="00F40085">
        <w:rPr>
          <w:rFonts w:ascii="Times New Roman" w:hAnsi="Times New Roman"/>
          <w:i/>
          <w:iCs/>
          <w:sz w:val="24"/>
          <w:szCs w:val="24"/>
          <w:lang w:val="sq-AL"/>
        </w:rPr>
        <w:t>“Ana Komnena”,</w:t>
      </w:r>
      <w:r w:rsidRPr="00F40085">
        <w:rPr>
          <w:rFonts w:ascii="Times New Roman" w:hAnsi="Times New Roman"/>
          <w:i/>
          <w:iCs/>
          <w:sz w:val="24"/>
          <w:szCs w:val="24"/>
          <w:lang w:val="sq-AL"/>
        </w:rPr>
        <w:t xml:space="preserve"> godina Poli i Drejt</w:t>
      </w:r>
      <w:r w:rsidR="00C65BD1" w:rsidRPr="00F40085">
        <w:rPr>
          <w:rFonts w:ascii="Times New Roman" w:hAnsi="Times New Roman"/>
          <w:i/>
          <w:iCs/>
          <w:sz w:val="24"/>
          <w:szCs w:val="24"/>
          <w:lang w:val="sq-AL"/>
        </w:rPr>
        <w:t>ë</w:t>
      </w:r>
      <w:r w:rsidRPr="00F40085">
        <w:rPr>
          <w:rFonts w:ascii="Times New Roman" w:hAnsi="Times New Roman"/>
          <w:i/>
          <w:iCs/>
          <w:sz w:val="24"/>
          <w:szCs w:val="24"/>
          <w:lang w:val="sq-AL"/>
        </w:rPr>
        <w:t>sis</w:t>
      </w:r>
      <w:r w:rsidR="00C65BD1" w:rsidRPr="00F40085">
        <w:rPr>
          <w:rFonts w:ascii="Times New Roman" w:hAnsi="Times New Roman"/>
          <w:i/>
          <w:iCs/>
          <w:sz w:val="24"/>
          <w:szCs w:val="24"/>
          <w:lang w:val="sq-AL"/>
        </w:rPr>
        <w:t>ë</w:t>
      </w:r>
      <w:r w:rsidRPr="00F40085">
        <w:rPr>
          <w:rFonts w:ascii="Times New Roman" w:hAnsi="Times New Roman"/>
          <w:i/>
          <w:iCs/>
          <w:sz w:val="24"/>
          <w:szCs w:val="24"/>
          <w:lang w:val="sq-AL"/>
        </w:rPr>
        <w:t>,</w:t>
      </w:r>
      <w:r w:rsidR="00621C38" w:rsidRPr="00F40085">
        <w:rPr>
          <w:rFonts w:ascii="Times New Roman" w:hAnsi="Times New Roman"/>
          <w:sz w:val="24"/>
          <w:szCs w:val="24"/>
          <w:lang w:val="sq-AL"/>
        </w:rPr>
        <w:t xml:space="preserve"> </w:t>
      </w:r>
      <w:r w:rsidR="00621C38" w:rsidRPr="00F40085">
        <w:rPr>
          <w:rFonts w:ascii="Times New Roman" w:hAnsi="Times New Roman"/>
          <w:i/>
          <w:sz w:val="24"/>
          <w:szCs w:val="24"/>
          <w:lang w:val="sq-AL"/>
        </w:rPr>
        <w:t xml:space="preserve">Tiranë, </w:t>
      </w:r>
      <w:r w:rsidR="00621C38" w:rsidRPr="00F40085">
        <w:rPr>
          <w:rFonts w:ascii="Times New Roman" w:hAnsi="Times New Roman"/>
          <w:sz w:val="24"/>
          <w:szCs w:val="24"/>
          <w:lang w:val="sq-AL"/>
        </w:rPr>
        <w:t xml:space="preserve">ose </w:t>
      </w:r>
      <w:r w:rsidRPr="00F40085">
        <w:rPr>
          <w:rFonts w:ascii="Times New Roman" w:hAnsi="Times New Roman"/>
          <w:sz w:val="24"/>
          <w:szCs w:val="24"/>
          <w:lang w:val="sq-AL"/>
        </w:rPr>
        <w:t xml:space="preserve">elektronikisht </w:t>
      </w:r>
      <w:r w:rsidR="00621C38" w:rsidRPr="00F40085">
        <w:rPr>
          <w:rFonts w:ascii="Times New Roman" w:hAnsi="Times New Roman"/>
          <w:sz w:val="24"/>
          <w:szCs w:val="24"/>
          <w:lang w:val="sq-AL"/>
        </w:rPr>
        <w:t>në adresën e email</w:t>
      </w:r>
      <w:r w:rsidR="00DE3353" w:rsidRPr="00F40085">
        <w:rPr>
          <w:rFonts w:ascii="Times New Roman" w:hAnsi="Times New Roman"/>
          <w:sz w:val="24"/>
          <w:szCs w:val="24"/>
          <w:lang w:val="sq-AL"/>
        </w:rPr>
        <w:t>:</w:t>
      </w:r>
      <w:r w:rsidR="00621C38" w:rsidRPr="00F40085">
        <w:rPr>
          <w:rFonts w:ascii="Times New Roman" w:hAnsi="Times New Roman"/>
          <w:sz w:val="24"/>
          <w:szCs w:val="24"/>
          <w:lang w:val="sq-AL"/>
        </w:rPr>
        <w:t xml:space="preserve"> </w:t>
      </w:r>
      <w:hyperlink r:id="rId9" w:history="1">
        <w:r w:rsidR="00621C38" w:rsidRPr="00F40085">
          <w:rPr>
            <w:rStyle w:val="Hyperlink"/>
            <w:rFonts w:ascii="Times New Roman" w:hAnsi="Times New Roman"/>
            <w:color w:val="auto"/>
            <w:sz w:val="24"/>
            <w:szCs w:val="24"/>
            <w:lang w:val="sq-AL"/>
          </w:rPr>
          <w:t>burimenjerezore@klgj.al</w:t>
        </w:r>
      </w:hyperlink>
      <w:r w:rsidRPr="00F40085">
        <w:rPr>
          <w:rFonts w:ascii="Times New Roman" w:hAnsi="Times New Roman"/>
          <w:sz w:val="24"/>
          <w:szCs w:val="24"/>
          <w:lang w:val="sq-AL"/>
        </w:rPr>
        <w:t xml:space="preserve">, </w:t>
      </w:r>
      <w:r w:rsidR="00621C38" w:rsidRPr="00F40085">
        <w:rPr>
          <w:rFonts w:ascii="Times New Roman" w:hAnsi="Times New Roman"/>
          <w:sz w:val="24"/>
          <w:szCs w:val="24"/>
          <w:lang w:val="sq-AL"/>
        </w:rPr>
        <w:t>kopje të dokumenteve të mëposhtëm:</w:t>
      </w:r>
    </w:p>
    <w:p w14:paraId="607CC77E" w14:textId="77777777" w:rsidR="00621C38" w:rsidRPr="00F40085" w:rsidRDefault="00621C38" w:rsidP="004E10CE">
      <w:pPr>
        <w:spacing w:after="0"/>
        <w:jc w:val="both"/>
        <w:rPr>
          <w:rFonts w:ascii="Times New Roman" w:hAnsi="Times New Roman"/>
          <w:sz w:val="24"/>
          <w:szCs w:val="24"/>
          <w:lang w:val="pt-BR"/>
        </w:rPr>
      </w:pPr>
    </w:p>
    <w:p w14:paraId="2DFE2230" w14:textId="77777777" w:rsidR="00544E2F" w:rsidRPr="00F40085" w:rsidRDefault="00544E2F" w:rsidP="00544E2F">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Kërkesë motivimi për aplikim në vendin e punës që konkurron;</w:t>
      </w:r>
    </w:p>
    <w:p w14:paraId="0972571E" w14:textId="77777777" w:rsidR="00544E2F" w:rsidRPr="00F40085" w:rsidRDefault="00E06664" w:rsidP="00523BD5">
      <w:pPr>
        <w:pStyle w:val="ListParagraph"/>
        <w:widowControl w:val="0"/>
        <w:numPr>
          <w:ilvl w:val="0"/>
          <w:numId w:val="11"/>
        </w:numPr>
        <w:autoSpaceDE w:val="0"/>
        <w:autoSpaceDN w:val="0"/>
        <w:adjustRightInd w:val="0"/>
        <w:snapToGrid w:val="0"/>
        <w:spacing w:after="0" w:line="240" w:lineRule="auto"/>
        <w:ind w:right="-2"/>
        <w:jc w:val="both"/>
        <w:rPr>
          <w:rFonts w:ascii="Times New Roman" w:hAnsi="Times New Roman"/>
          <w:sz w:val="24"/>
          <w:szCs w:val="24"/>
          <w:lang w:val="sq-AL"/>
        </w:rPr>
      </w:pPr>
      <w:r w:rsidRPr="00F40085">
        <w:rPr>
          <w:rFonts w:ascii="Times New Roman" w:eastAsia="Times New Roman" w:hAnsi="Times New Roman"/>
          <w:sz w:val="24"/>
          <w:szCs w:val="24"/>
          <w:lang w:val="sq-AL" w:eastAsia="en-US"/>
        </w:rPr>
        <w:t xml:space="preserve">Jetëshkrim i plotësuar në përputhje me dokumentin tip që e gjeni në linkun: </w:t>
      </w:r>
      <w:r w:rsidR="000A4870" w:rsidRPr="00F40085">
        <w:fldChar w:fldCharType="begin"/>
      </w:r>
      <w:r w:rsidR="000A4870" w:rsidRPr="00F40085">
        <w:instrText xml:space="preserve"> HYPERLINK "http://www.dap.gov.al/legjislacioni/udhezime-manuale/60-jeteshkrimi-standard" </w:instrText>
      </w:r>
      <w:r w:rsidR="000A4870" w:rsidRPr="00F40085">
        <w:fldChar w:fldCharType="separate"/>
      </w:r>
      <w:r w:rsidR="00314EF5" w:rsidRPr="00F40085">
        <w:rPr>
          <w:rStyle w:val="Hyperlink"/>
          <w:rFonts w:ascii="Times New Roman" w:hAnsi="Times New Roman"/>
          <w:color w:val="auto"/>
          <w:sz w:val="24"/>
          <w:szCs w:val="24"/>
          <w:lang w:val="sq-AL"/>
        </w:rPr>
        <w:t>http://www.dap.gov.al/legjislacioni/udhezime-manuale/60-jeteshkrimi-standard</w:t>
      </w:r>
      <w:r w:rsidR="000A4870" w:rsidRPr="00F40085">
        <w:rPr>
          <w:rStyle w:val="Hyperlink"/>
          <w:rFonts w:ascii="Times New Roman" w:hAnsi="Times New Roman"/>
          <w:color w:val="auto"/>
          <w:sz w:val="24"/>
          <w:szCs w:val="24"/>
          <w:lang w:val="sq-AL"/>
        </w:rPr>
        <w:fldChar w:fldCharType="end"/>
      </w:r>
      <w:r w:rsidR="00314EF5" w:rsidRPr="00F40085">
        <w:rPr>
          <w:rFonts w:ascii="Times New Roman" w:hAnsi="Times New Roman"/>
          <w:sz w:val="24"/>
          <w:szCs w:val="24"/>
          <w:lang w:val="sq-AL"/>
        </w:rPr>
        <w:t xml:space="preserve"> </w:t>
      </w:r>
    </w:p>
    <w:p w14:paraId="0284DEE9" w14:textId="77777777" w:rsidR="00544E2F" w:rsidRPr="00F40085" w:rsidRDefault="00544E2F"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Fotokopje të diplomës dhe listës së notave </w:t>
      </w:r>
      <w:r w:rsidRPr="00F40085">
        <w:rPr>
          <w:rFonts w:ascii="Times New Roman" w:hAnsi="Times New Roman"/>
          <w:i/>
          <w:iCs/>
          <w:sz w:val="24"/>
          <w:szCs w:val="24"/>
          <w:lang w:val="sq-AL"/>
        </w:rPr>
        <w:t>(për diplomat jashtë vendit, të përcillet njehsimi nga MAS);</w:t>
      </w:r>
    </w:p>
    <w:p w14:paraId="3E684F49" w14:textId="77777777" w:rsidR="00544E2F" w:rsidRPr="00F40085" w:rsidRDefault="00544E2F"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të librezës së punës (</w:t>
      </w:r>
      <w:r w:rsidRPr="00F40085">
        <w:rPr>
          <w:rFonts w:ascii="Times New Roman" w:hAnsi="Times New Roman"/>
          <w:i/>
          <w:sz w:val="24"/>
          <w:szCs w:val="24"/>
          <w:lang w:val="sq-AL"/>
        </w:rPr>
        <w:t>të gjitha faqet që vërtetojnë eksperiencën në punë);</w:t>
      </w:r>
    </w:p>
    <w:p w14:paraId="42B677AB" w14:textId="77777777" w:rsidR="00DE1612" w:rsidRPr="00F40085" w:rsidRDefault="00544E2F" w:rsidP="00523BD5">
      <w:pPr>
        <w:pStyle w:val="ListParagraph"/>
        <w:numPr>
          <w:ilvl w:val="0"/>
          <w:numId w:val="11"/>
        </w:numPr>
        <w:tabs>
          <w:tab w:val="left" w:pos="709"/>
        </w:tabs>
        <w:spacing w:after="0" w:line="240" w:lineRule="auto"/>
        <w:jc w:val="both"/>
        <w:rPr>
          <w:rFonts w:ascii="Times New Roman" w:hAnsi="Times New Roman"/>
          <w:i/>
          <w:sz w:val="24"/>
          <w:szCs w:val="24"/>
          <w:lang w:val="de-DE"/>
        </w:rPr>
      </w:pPr>
      <w:r w:rsidRPr="00F40085">
        <w:rPr>
          <w:rFonts w:ascii="Times New Roman" w:hAnsi="Times New Roman"/>
          <w:sz w:val="24"/>
          <w:szCs w:val="24"/>
          <w:lang w:val="sq-AL"/>
        </w:rPr>
        <w:t>Dokument për kategorinë në shërbimin civil</w:t>
      </w:r>
      <w:r w:rsidRPr="00F40085">
        <w:rPr>
          <w:rFonts w:ascii="Times New Roman" w:hAnsi="Times New Roman"/>
          <w:i/>
          <w:sz w:val="24"/>
          <w:szCs w:val="24"/>
          <w:lang w:val="de-DE"/>
        </w:rPr>
        <w:t xml:space="preserve"> </w:t>
      </w:r>
      <w:r w:rsidR="00DE1612" w:rsidRPr="00F40085">
        <w:rPr>
          <w:rFonts w:ascii="Times New Roman" w:hAnsi="Times New Roman"/>
          <w:sz w:val="24"/>
          <w:szCs w:val="24"/>
          <w:lang w:val="de-DE"/>
        </w:rPr>
        <w:t>(</w:t>
      </w:r>
      <w:r w:rsidR="00DE1612" w:rsidRPr="00F40085">
        <w:rPr>
          <w:rFonts w:ascii="Times New Roman" w:hAnsi="Times New Roman"/>
          <w:i/>
          <w:sz w:val="24"/>
          <w:szCs w:val="24"/>
          <w:lang w:val="de-DE"/>
        </w:rPr>
        <w:t>niveli ekzekutiv ose të barazvlefshme, dokument nga institucioni);</w:t>
      </w:r>
    </w:p>
    <w:p w14:paraId="6D19A4EC" w14:textId="77777777" w:rsidR="00544E2F" w:rsidRPr="00F40085" w:rsidRDefault="00544E2F" w:rsidP="00523BD5">
      <w:pPr>
        <w:pStyle w:val="ListParagraph"/>
        <w:numPr>
          <w:ilvl w:val="0"/>
          <w:numId w:val="11"/>
        </w:numPr>
        <w:tabs>
          <w:tab w:val="left" w:pos="709"/>
        </w:tabs>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Dokument që </w:t>
      </w:r>
      <w:r w:rsidR="00553845" w:rsidRPr="00F40085">
        <w:rPr>
          <w:rFonts w:ascii="Times New Roman" w:hAnsi="Times New Roman"/>
          <w:sz w:val="24"/>
          <w:szCs w:val="24"/>
          <w:lang w:val="sq-AL"/>
        </w:rPr>
        <w:t>nuk ka masë disiplinore në fuqi</w:t>
      </w:r>
      <w:r w:rsidRPr="00F40085">
        <w:rPr>
          <w:rFonts w:ascii="Times New Roman" w:hAnsi="Times New Roman"/>
          <w:sz w:val="24"/>
          <w:szCs w:val="24"/>
          <w:lang w:val="sq-AL"/>
        </w:rPr>
        <w:t xml:space="preserve"> </w:t>
      </w:r>
      <w:r w:rsidRPr="00F40085">
        <w:rPr>
          <w:rFonts w:ascii="Times New Roman" w:hAnsi="Times New Roman"/>
          <w:i/>
          <w:iCs/>
          <w:sz w:val="24"/>
          <w:szCs w:val="24"/>
          <w:lang w:val="sq-AL"/>
        </w:rPr>
        <w:t>(dokument nga institucioni);</w:t>
      </w:r>
    </w:p>
    <w:p w14:paraId="0BD8EEB8" w14:textId="77777777" w:rsidR="00544E2F" w:rsidRPr="00F40085" w:rsidRDefault="00544E2F"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Vlerësimin e fundit të rezultateve në punë</w:t>
      </w:r>
      <w:r w:rsidR="00DE1612" w:rsidRPr="00F40085">
        <w:rPr>
          <w:rFonts w:ascii="Times New Roman" w:hAnsi="Times New Roman"/>
          <w:sz w:val="24"/>
          <w:szCs w:val="24"/>
          <w:lang w:val="sq-AL"/>
        </w:rPr>
        <w:t xml:space="preserve"> </w:t>
      </w:r>
      <w:r w:rsidR="00DE1612" w:rsidRPr="00F40085">
        <w:rPr>
          <w:rFonts w:ascii="Times New Roman" w:hAnsi="Times New Roman"/>
          <w:i/>
          <w:sz w:val="24"/>
          <w:szCs w:val="24"/>
          <w:lang w:val="sq-AL"/>
        </w:rPr>
        <w:t>(dokument i nënshkruar dhe i vulosur)</w:t>
      </w:r>
      <w:r w:rsidRPr="00F40085">
        <w:rPr>
          <w:rFonts w:ascii="Times New Roman" w:hAnsi="Times New Roman"/>
          <w:i/>
          <w:sz w:val="24"/>
          <w:szCs w:val="24"/>
          <w:lang w:val="sq-AL"/>
        </w:rPr>
        <w:t>;</w:t>
      </w:r>
    </w:p>
    <w:p w14:paraId="1C4ABB6C" w14:textId="77777777" w:rsidR="00544E2F" w:rsidRPr="00F40085" w:rsidRDefault="00544E2F"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të çertifikatave të kualifikimit</w:t>
      </w:r>
      <w:r w:rsidR="005A72FE" w:rsidRPr="00F40085">
        <w:rPr>
          <w:rFonts w:ascii="Times New Roman" w:hAnsi="Times New Roman"/>
          <w:sz w:val="24"/>
          <w:szCs w:val="24"/>
          <w:lang w:val="sq-AL"/>
        </w:rPr>
        <w:t xml:space="preserve"> (</w:t>
      </w:r>
      <w:r w:rsidR="005A72FE" w:rsidRPr="00F40085">
        <w:rPr>
          <w:rFonts w:ascii="Times New Roman" w:hAnsi="Times New Roman"/>
          <w:i/>
          <w:sz w:val="24"/>
          <w:szCs w:val="24"/>
          <w:lang w:val="sq-AL"/>
        </w:rPr>
        <w:t>nëse ka</w:t>
      </w:r>
      <w:r w:rsidR="005A72FE" w:rsidRPr="00F40085">
        <w:rPr>
          <w:rFonts w:ascii="Times New Roman" w:hAnsi="Times New Roman"/>
          <w:sz w:val="24"/>
          <w:szCs w:val="24"/>
          <w:lang w:val="sq-AL"/>
        </w:rPr>
        <w:t>)</w:t>
      </w:r>
      <w:r w:rsidRPr="00F40085">
        <w:rPr>
          <w:rFonts w:ascii="Times New Roman" w:hAnsi="Times New Roman"/>
          <w:sz w:val="24"/>
          <w:szCs w:val="24"/>
          <w:lang w:val="sq-AL"/>
        </w:rPr>
        <w:t>;</w:t>
      </w:r>
    </w:p>
    <w:p w14:paraId="7A04E902" w14:textId="77777777" w:rsidR="00F05271" w:rsidRPr="00F40085" w:rsidRDefault="00F05271"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Vetëdeklarim për vërtetimin e gjendjes gjyqësore, sipas linkut </w:t>
      </w:r>
      <w:r w:rsidR="00607F41" w:rsidRPr="00F40085">
        <w:rPr>
          <w:rStyle w:val="Hyperlink"/>
          <w:rFonts w:ascii="Times New Roman" w:hAnsi="Times New Roman"/>
          <w:color w:val="auto"/>
          <w:sz w:val="24"/>
          <w:szCs w:val="24"/>
          <w:lang w:val="sq-AL"/>
        </w:rPr>
        <w:t>https://www.drejtesia.gov.al/wp-content/uploads/2018/10/formulari-i-vetdeklarimit_gjendja-gjyqesore.pdf</w:t>
      </w:r>
    </w:p>
    <w:p w14:paraId="296BFC92" w14:textId="77777777" w:rsidR="00544E2F" w:rsidRPr="00F40085" w:rsidRDefault="00544E2F" w:rsidP="00523B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Vërtetim të gjendjes shëndetësore;</w:t>
      </w:r>
    </w:p>
    <w:p w14:paraId="2EC536D8" w14:textId="77777777" w:rsidR="00544E2F" w:rsidRPr="00F40085" w:rsidRDefault="00544E2F" w:rsidP="00523BD5">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Dokumentacion tjetër, mbi trajnimet, kualifikimet (</w:t>
      </w:r>
      <w:r w:rsidRPr="00F40085">
        <w:rPr>
          <w:rFonts w:ascii="Times New Roman" w:hAnsi="Times New Roman"/>
          <w:i/>
          <w:sz w:val="24"/>
          <w:szCs w:val="24"/>
          <w:lang w:val="sq-AL"/>
        </w:rPr>
        <w:t>nëse ka</w:t>
      </w:r>
      <w:r w:rsidRPr="00F40085">
        <w:rPr>
          <w:rFonts w:ascii="Times New Roman" w:hAnsi="Times New Roman"/>
          <w:sz w:val="24"/>
          <w:szCs w:val="24"/>
          <w:lang w:val="sq-AL"/>
        </w:rPr>
        <w:t>);</w:t>
      </w:r>
    </w:p>
    <w:p w14:paraId="5ED5D316" w14:textId="163E82ED" w:rsidR="00F27810" w:rsidRPr="00F40085" w:rsidRDefault="00F27810" w:rsidP="00523BD5">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Dëshmi të njohurive të një gjuhe të BE </w:t>
      </w:r>
      <w:r w:rsidR="008E65C8" w:rsidRPr="00F40085">
        <w:rPr>
          <w:rFonts w:ascii="Times New Roman" w:hAnsi="Times New Roman"/>
          <w:sz w:val="24"/>
          <w:szCs w:val="24"/>
          <w:lang w:val="sq-AL"/>
        </w:rPr>
        <w:t>(</w:t>
      </w:r>
      <w:r w:rsidR="008E65C8" w:rsidRPr="00F40085">
        <w:rPr>
          <w:rFonts w:ascii="Times New Roman" w:hAnsi="Times New Roman"/>
          <w:i/>
          <w:sz w:val="24"/>
          <w:szCs w:val="24"/>
          <w:lang w:val="sq-AL"/>
        </w:rPr>
        <w:t>nëse ka</w:t>
      </w:r>
      <w:r w:rsidR="008E65C8" w:rsidRPr="00F40085">
        <w:rPr>
          <w:rFonts w:ascii="Times New Roman" w:hAnsi="Times New Roman"/>
          <w:sz w:val="24"/>
          <w:szCs w:val="24"/>
          <w:lang w:val="sq-AL"/>
        </w:rPr>
        <w:t>):</w:t>
      </w:r>
    </w:p>
    <w:p w14:paraId="4C0FCBEF" w14:textId="77777777" w:rsidR="00544E2F" w:rsidRPr="00F40085" w:rsidRDefault="00544E2F" w:rsidP="00523BD5">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e kartës së identitetit/pasaport;</w:t>
      </w:r>
    </w:p>
    <w:p w14:paraId="150F5A9B" w14:textId="77777777" w:rsidR="00544E2F" w:rsidRPr="00F40085" w:rsidRDefault="00544E2F" w:rsidP="00544E2F">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Kontaktet </w:t>
      </w:r>
      <w:r w:rsidRPr="00F40085">
        <w:rPr>
          <w:rFonts w:ascii="Times New Roman" w:hAnsi="Times New Roman"/>
          <w:i/>
          <w:iCs/>
          <w:sz w:val="24"/>
          <w:szCs w:val="24"/>
          <w:lang w:val="sq-AL"/>
        </w:rPr>
        <w:t>(numër telefoni dhe adresë email)</w:t>
      </w:r>
      <w:r w:rsidRPr="00F40085">
        <w:rPr>
          <w:rFonts w:ascii="Times New Roman" w:hAnsi="Times New Roman"/>
          <w:sz w:val="24"/>
          <w:szCs w:val="24"/>
          <w:lang w:val="sq-AL"/>
        </w:rPr>
        <w:t xml:space="preserve"> dhe adresën e plotë të vendqëndrimit.</w:t>
      </w:r>
    </w:p>
    <w:p w14:paraId="0913AA6E" w14:textId="77777777" w:rsidR="00236B87" w:rsidRPr="00F40085" w:rsidRDefault="00621C38" w:rsidP="00236B87">
      <w:pPr>
        <w:spacing w:before="100" w:beforeAutospacing="1" w:after="100" w:afterAutospacing="1"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Mosparaqitja e plotë e dokumenteve </w:t>
      </w:r>
      <w:r w:rsidR="00B27464" w:rsidRPr="00F40085">
        <w:rPr>
          <w:rFonts w:ascii="Times New Roman" w:hAnsi="Times New Roman"/>
          <w:sz w:val="24"/>
          <w:szCs w:val="24"/>
          <w:lang w:val="sq-AL"/>
        </w:rPr>
        <w:t>t</w:t>
      </w:r>
      <w:r w:rsidR="00C65BD1" w:rsidRPr="00F40085">
        <w:rPr>
          <w:rFonts w:ascii="Times New Roman" w:hAnsi="Times New Roman"/>
          <w:sz w:val="24"/>
          <w:szCs w:val="24"/>
          <w:lang w:val="sq-AL"/>
        </w:rPr>
        <w:t>ë</w:t>
      </w:r>
      <w:r w:rsidR="00B27464" w:rsidRPr="00F40085">
        <w:rPr>
          <w:rFonts w:ascii="Times New Roman" w:hAnsi="Times New Roman"/>
          <w:sz w:val="24"/>
          <w:szCs w:val="24"/>
          <w:lang w:val="sq-AL"/>
        </w:rPr>
        <w:t xml:space="preserve"> sip</w:t>
      </w:r>
      <w:r w:rsidR="00C65BD1" w:rsidRPr="00F40085">
        <w:rPr>
          <w:rFonts w:ascii="Times New Roman" w:hAnsi="Times New Roman"/>
          <w:sz w:val="24"/>
          <w:szCs w:val="24"/>
          <w:lang w:val="sq-AL"/>
        </w:rPr>
        <w:t>ë</w:t>
      </w:r>
      <w:r w:rsidR="00B27464" w:rsidRPr="00F40085">
        <w:rPr>
          <w:rFonts w:ascii="Times New Roman" w:hAnsi="Times New Roman"/>
          <w:sz w:val="24"/>
          <w:szCs w:val="24"/>
          <w:lang w:val="sq-AL"/>
        </w:rPr>
        <w:t xml:space="preserve">rcituara, </w:t>
      </w:r>
      <w:r w:rsidRPr="00F40085">
        <w:rPr>
          <w:rFonts w:ascii="Times New Roman" w:hAnsi="Times New Roman"/>
          <w:sz w:val="24"/>
          <w:szCs w:val="24"/>
          <w:lang w:val="sq-AL"/>
        </w:rPr>
        <w:t xml:space="preserve">sjell </w:t>
      </w:r>
      <w:r w:rsidRPr="00F40085">
        <w:rPr>
          <w:rFonts w:ascii="Times New Roman" w:hAnsi="Times New Roman"/>
          <w:b/>
          <w:sz w:val="24"/>
          <w:szCs w:val="24"/>
          <w:lang w:val="sq-AL"/>
        </w:rPr>
        <w:t>skualifikim</w:t>
      </w:r>
      <w:r w:rsidR="00754307" w:rsidRPr="00F40085">
        <w:rPr>
          <w:rFonts w:ascii="Times New Roman" w:hAnsi="Times New Roman"/>
          <w:b/>
          <w:sz w:val="24"/>
          <w:szCs w:val="24"/>
          <w:lang w:val="sq-AL"/>
        </w:rPr>
        <w:t xml:space="preserve">in </w:t>
      </w:r>
      <w:r w:rsidR="00754307" w:rsidRPr="00F40085">
        <w:rPr>
          <w:rFonts w:ascii="Times New Roman" w:hAnsi="Times New Roman"/>
          <w:sz w:val="24"/>
          <w:szCs w:val="24"/>
          <w:lang w:val="sq-AL"/>
        </w:rPr>
        <w:t>e</w:t>
      </w:r>
      <w:r w:rsidRPr="00F40085">
        <w:rPr>
          <w:rFonts w:ascii="Times New Roman" w:hAnsi="Times New Roman"/>
          <w:sz w:val="24"/>
          <w:szCs w:val="24"/>
          <w:lang w:val="sq-AL"/>
        </w:rPr>
        <w:t xml:space="preserve"> kandidatit.</w:t>
      </w:r>
      <w:r w:rsidR="00607F41" w:rsidRPr="00F40085">
        <w:rPr>
          <w:rFonts w:ascii="Times New Roman" w:hAnsi="Times New Roman"/>
          <w:sz w:val="24"/>
          <w:szCs w:val="24"/>
          <w:lang w:val="sq-AL"/>
        </w:rPr>
        <w:t xml:space="preserve"> </w:t>
      </w:r>
    </w:p>
    <w:p w14:paraId="527DE154" w14:textId="77777777" w:rsidR="00621C38" w:rsidRPr="00F40085" w:rsidRDefault="00350C6C" w:rsidP="00236B87">
      <w:pPr>
        <w:spacing w:before="100" w:beforeAutospacing="1" w:after="100" w:afterAutospacing="1" w:line="240" w:lineRule="auto"/>
        <w:jc w:val="both"/>
        <w:rPr>
          <w:rFonts w:ascii="Times New Roman" w:hAnsi="Times New Roman"/>
          <w:sz w:val="24"/>
          <w:szCs w:val="24"/>
          <w:lang w:val="sq-AL"/>
        </w:rPr>
      </w:pPr>
      <w:r w:rsidRPr="00F40085">
        <w:rPr>
          <w:rFonts w:ascii="Times New Roman" w:hAnsi="Times New Roman"/>
          <w:b/>
          <w:sz w:val="24"/>
          <w:szCs w:val="24"/>
          <w:lang w:val="pt-BR"/>
        </w:rPr>
        <w:lastRenderedPageBreak/>
        <w:t xml:space="preserve">I.4. </w:t>
      </w:r>
      <w:r w:rsidR="00621C38" w:rsidRPr="00F40085">
        <w:rPr>
          <w:rFonts w:ascii="Times New Roman" w:hAnsi="Times New Roman"/>
          <w:b/>
          <w:sz w:val="24"/>
          <w:szCs w:val="24"/>
          <w:lang w:val="pt-BR"/>
        </w:rPr>
        <w:t xml:space="preserve">Konkurimi </w:t>
      </w:r>
      <w:r w:rsidR="00621C38" w:rsidRPr="00F40085">
        <w:rPr>
          <w:rFonts w:ascii="Times New Roman" w:hAnsi="Times New Roman"/>
          <w:sz w:val="24"/>
          <w:szCs w:val="24"/>
          <w:lang w:val="pt-BR"/>
        </w:rPr>
        <w:t>është i hapur për nëpunësit civil të të njëjtës kategori me procedurat e lëvizjes paralele dhe d</w:t>
      </w:r>
      <w:r w:rsidR="00D479DD" w:rsidRPr="00F40085">
        <w:rPr>
          <w:rFonts w:ascii="Times New Roman" w:hAnsi="Times New Roman"/>
          <w:sz w:val="24"/>
          <w:szCs w:val="24"/>
          <w:lang w:val="fr-FR"/>
        </w:rPr>
        <w:t xml:space="preserve">o </w:t>
      </w:r>
      <w:proofErr w:type="spellStart"/>
      <w:r w:rsidR="00D479DD" w:rsidRPr="00F40085">
        <w:rPr>
          <w:rFonts w:ascii="Times New Roman" w:hAnsi="Times New Roman"/>
          <w:sz w:val="24"/>
          <w:szCs w:val="24"/>
          <w:lang w:val="fr-FR"/>
        </w:rPr>
        <w:t>të</w:t>
      </w:r>
      <w:proofErr w:type="spellEnd"/>
      <w:r w:rsidR="00D479DD"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zhvillohet</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në</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b/>
          <w:i/>
          <w:sz w:val="24"/>
          <w:szCs w:val="24"/>
          <w:lang w:val="fr-FR"/>
        </w:rPr>
        <w:t>dy</w:t>
      </w:r>
      <w:proofErr w:type="spellEnd"/>
      <w:r w:rsidR="00621C38" w:rsidRPr="00F40085">
        <w:rPr>
          <w:rFonts w:ascii="Times New Roman" w:hAnsi="Times New Roman"/>
          <w:b/>
          <w:i/>
          <w:sz w:val="24"/>
          <w:szCs w:val="24"/>
          <w:lang w:val="fr-FR"/>
        </w:rPr>
        <w:t xml:space="preserve"> </w:t>
      </w:r>
      <w:proofErr w:type="spellStart"/>
      <w:r w:rsidR="00621C38" w:rsidRPr="00F40085">
        <w:rPr>
          <w:rFonts w:ascii="Times New Roman" w:hAnsi="Times New Roman"/>
          <w:b/>
          <w:i/>
          <w:sz w:val="24"/>
          <w:szCs w:val="24"/>
          <w:lang w:val="fr-FR"/>
        </w:rPr>
        <w:t>faza</w:t>
      </w:r>
      <w:proofErr w:type="spellEnd"/>
      <w:r w:rsidR="00621C38" w:rsidRPr="00F40085">
        <w:rPr>
          <w:rFonts w:ascii="Times New Roman" w:hAnsi="Times New Roman"/>
          <w:sz w:val="24"/>
          <w:szCs w:val="24"/>
          <w:lang w:val="fr-FR"/>
        </w:rPr>
        <w:t xml:space="preserve">; </w:t>
      </w:r>
    </w:p>
    <w:p w14:paraId="423A232A" w14:textId="4A84502D" w:rsidR="00621C38" w:rsidRPr="00F40085" w:rsidRDefault="00350C6C" w:rsidP="004E10CE">
      <w:pPr>
        <w:spacing w:line="240" w:lineRule="auto"/>
        <w:jc w:val="both"/>
        <w:rPr>
          <w:rFonts w:ascii="Times New Roman" w:hAnsi="Times New Roman"/>
          <w:sz w:val="24"/>
          <w:szCs w:val="24"/>
          <w:lang w:val="pt-BR"/>
        </w:rPr>
      </w:pPr>
      <w:r w:rsidRPr="00F40085">
        <w:rPr>
          <w:rFonts w:ascii="Times New Roman" w:hAnsi="Times New Roman"/>
          <w:b/>
          <w:sz w:val="24"/>
          <w:szCs w:val="24"/>
          <w:lang w:val="pt-BR"/>
        </w:rPr>
        <w:t xml:space="preserve">I.4.1. </w:t>
      </w:r>
      <w:r w:rsidR="00621C38" w:rsidRPr="00F40085">
        <w:rPr>
          <w:rFonts w:ascii="Times New Roman" w:hAnsi="Times New Roman"/>
          <w:b/>
          <w:sz w:val="24"/>
          <w:szCs w:val="24"/>
          <w:lang w:val="pt-BR"/>
        </w:rPr>
        <w:t xml:space="preserve">Verifikimi </w:t>
      </w:r>
      <w:r w:rsidR="00621C38" w:rsidRPr="00F40085">
        <w:rPr>
          <w:rFonts w:ascii="Times New Roman" w:hAnsi="Times New Roman"/>
          <w:sz w:val="24"/>
          <w:szCs w:val="24"/>
          <w:lang w:val="pt-BR"/>
        </w:rPr>
        <w:t>paraprak, i përmbushjes së k</w:t>
      </w:r>
      <w:proofErr w:type="spellStart"/>
      <w:r w:rsidR="00621C38" w:rsidRPr="00F40085">
        <w:rPr>
          <w:rFonts w:ascii="Times New Roman" w:hAnsi="Times New Roman"/>
          <w:sz w:val="24"/>
          <w:szCs w:val="24"/>
          <w:lang w:val="fr-FR"/>
        </w:rPr>
        <w:t>ushteve</w:t>
      </w:r>
      <w:proofErr w:type="spellEnd"/>
      <w:r w:rsidR="00621C38" w:rsidRPr="00F40085">
        <w:rPr>
          <w:rFonts w:ascii="Times New Roman" w:hAnsi="Times New Roman"/>
          <w:sz w:val="24"/>
          <w:szCs w:val="24"/>
          <w:lang w:val="fr-FR"/>
        </w:rPr>
        <w:t xml:space="preserve"> minimale </w:t>
      </w:r>
      <w:r w:rsidR="007E7BC4" w:rsidRPr="00F40085">
        <w:rPr>
          <w:rFonts w:ascii="Times New Roman" w:hAnsi="Times New Roman"/>
          <w:sz w:val="24"/>
          <w:szCs w:val="24"/>
          <w:lang w:val="pt-BR"/>
        </w:rPr>
        <w:t>dhe kërkesave të veç</w:t>
      </w:r>
      <w:r w:rsidR="00621C38" w:rsidRPr="00F40085">
        <w:rPr>
          <w:rFonts w:ascii="Times New Roman" w:hAnsi="Times New Roman"/>
          <w:sz w:val="24"/>
          <w:szCs w:val="24"/>
          <w:lang w:val="pt-BR"/>
        </w:rPr>
        <w:t xml:space="preserve">anta në shpalljen për konkurim, </w:t>
      </w:r>
      <w:proofErr w:type="spellStart"/>
      <w:r w:rsidR="00EB5E64" w:rsidRPr="00F40085">
        <w:rPr>
          <w:rFonts w:ascii="Times New Roman" w:hAnsi="Times New Roman"/>
          <w:sz w:val="24"/>
          <w:szCs w:val="24"/>
          <w:lang w:val="fr-FR"/>
        </w:rPr>
        <w:t>për</w:t>
      </w:r>
      <w:proofErr w:type="spellEnd"/>
      <w:r w:rsidR="00EB5E64" w:rsidRPr="00F40085">
        <w:rPr>
          <w:rFonts w:ascii="Times New Roman" w:hAnsi="Times New Roman"/>
          <w:sz w:val="24"/>
          <w:szCs w:val="24"/>
          <w:lang w:val="fr-FR"/>
        </w:rPr>
        <w:t xml:space="preserve"> </w:t>
      </w:r>
      <w:proofErr w:type="spellStart"/>
      <w:r w:rsidR="00EB5E64" w:rsidRPr="00F40085">
        <w:rPr>
          <w:rFonts w:ascii="Times New Roman" w:hAnsi="Times New Roman"/>
          <w:sz w:val="24"/>
          <w:szCs w:val="24"/>
          <w:lang w:val="fr-FR"/>
        </w:rPr>
        <w:t>procedur</w:t>
      </w:r>
      <w:r w:rsidR="00C65BD1" w:rsidRPr="00F40085">
        <w:rPr>
          <w:rFonts w:ascii="Times New Roman" w:hAnsi="Times New Roman"/>
          <w:sz w:val="24"/>
          <w:szCs w:val="24"/>
          <w:lang w:val="fr-FR"/>
        </w:rPr>
        <w:t>ë</w:t>
      </w:r>
      <w:r w:rsidR="00EB5E64" w:rsidRPr="00F40085">
        <w:rPr>
          <w:rFonts w:ascii="Times New Roman" w:hAnsi="Times New Roman"/>
          <w:sz w:val="24"/>
          <w:szCs w:val="24"/>
          <w:lang w:val="fr-FR"/>
        </w:rPr>
        <w:t>n</w:t>
      </w:r>
      <w:proofErr w:type="spellEnd"/>
      <w:r w:rsidR="00EB5E64" w:rsidRPr="00F40085">
        <w:rPr>
          <w:rFonts w:ascii="Times New Roman" w:hAnsi="Times New Roman"/>
          <w:sz w:val="24"/>
          <w:szCs w:val="24"/>
          <w:lang w:val="fr-FR"/>
        </w:rPr>
        <w:t xml:space="preserve"> e </w:t>
      </w:r>
      <w:proofErr w:type="spellStart"/>
      <w:r w:rsidR="00EB5E64" w:rsidRPr="00F40085">
        <w:rPr>
          <w:rFonts w:ascii="Times New Roman" w:hAnsi="Times New Roman"/>
          <w:sz w:val="24"/>
          <w:szCs w:val="24"/>
          <w:lang w:val="fr-FR"/>
        </w:rPr>
        <w:t>lëvizjes</w:t>
      </w:r>
      <w:proofErr w:type="spellEnd"/>
      <w:r w:rsidR="00EB5E64" w:rsidRPr="00F40085">
        <w:rPr>
          <w:rFonts w:ascii="Times New Roman" w:hAnsi="Times New Roman"/>
          <w:sz w:val="24"/>
          <w:szCs w:val="24"/>
          <w:lang w:val="fr-FR"/>
        </w:rPr>
        <w:t xml:space="preserve"> </w:t>
      </w:r>
      <w:proofErr w:type="spellStart"/>
      <w:r w:rsidR="00EB5E64" w:rsidRPr="00F40085">
        <w:rPr>
          <w:rFonts w:ascii="Times New Roman" w:hAnsi="Times New Roman"/>
          <w:sz w:val="24"/>
          <w:szCs w:val="24"/>
          <w:lang w:val="fr-FR"/>
        </w:rPr>
        <w:t>paralele</w:t>
      </w:r>
      <w:proofErr w:type="spellEnd"/>
      <w:r w:rsidR="00EB5E64" w:rsidRPr="00F40085">
        <w:rPr>
          <w:rFonts w:ascii="Times New Roman" w:hAnsi="Times New Roman"/>
          <w:sz w:val="24"/>
          <w:szCs w:val="24"/>
          <w:lang w:val="fr-FR"/>
        </w:rPr>
        <w:t xml:space="preserve">, </w:t>
      </w:r>
      <w:r w:rsidR="00621C38" w:rsidRPr="00F40085">
        <w:rPr>
          <w:rFonts w:ascii="Times New Roman" w:hAnsi="Times New Roman"/>
          <w:sz w:val="24"/>
          <w:szCs w:val="24"/>
          <w:lang w:val="pt-BR"/>
        </w:rPr>
        <w:t xml:space="preserve">do të kryhet brenda datës </w:t>
      </w:r>
      <w:r w:rsidR="0012268C" w:rsidRPr="00F40085">
        <w:rPr>
          <w:rFonts w:ascii="Times New Roman" w:hAnsi="Times New Roman"/>
          <w:b/>
          <w:sz w:val="24"/>
          <w:szCs w:val="24"/>
          <w:lang w:val="pt-BR"/>
        </w:rPr>
        <w:t>12.06.2025,</w:t>
      </w:r>
      <w:r w:rsidR="00621C38" w:rsidRPr="00F40085">
        <w:rPr>
          <w:rFonts w:ascii="Times New Roman" w:hAnsi="Times New Roman"/>
          <w:b/>
          <w:sz w:val="24"/>
          <w:szCs w:val="24"/>
          <w:lang w:val="pt-BR"/>
        </w:rPr>
        <w:t xml:space="preserve"> </w:t>
      </w:r>
      <w:r w:rsidR="00621C38" w:rsidRPr="00F40085">
        <w:rPr>
          <w:rFonts w:ascii="Times New Roman" w:hAnsi="Times New Roman"/>
          <w:sz w:val="24"/>
          <w:szCs w:val="24"/>
          <w:lang w:val="pt-BR"/>
        </w:rPr>
        <w:t xml:space="preserve">në ambientet e </w:t>
      </w:r>
      <w:r w:rsidR="00F4615F" w:rsidRPr="00F40085">
        <w:rPr>
          <w:rFonts w:ascii="Times New Roman" w:hAnsi="Times New Roman"/>
          <w:sz w:val="24"/>
          <w:szCs w:val="24"/>
          <w:lang w:val="de-DE"/>
        </w:rPr>
        <w:t>Këshillit të</w:t>
      </w:r>
      <w:r w:rsidR="00621C38" w:rsidRPr="00F40085">
        <w:rPr>
          <w:rFonts w:ascii="Times New Roman" w:hAnsi="Times New Roman"/>
          <w:sz w:val="24"/>
          <w:szCs w:val="24"/>
          <w:lang w:val="de-DE"/>
        </w:rPr>
        <w:t xml:space="preserve"> Lartë Gjyqësor</w:t>
      </w:r>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dhe</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brenda</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ditës</w:t>
      </w:r>
      <w:proofErr w:type="spellEnd"/>
      <w:r w:rsidR="00621C38" w:rsidRPr="00F40085">
        <w:rPr>
          <w:rFonts w:ascii="Times New Roman" w:hAnsi="Times New Roman"/>
          <w:sz w:val="24"/>
          <w:szCs w:val="24"/>
          <w:lang w:val="fr-FR"/>
        </w:rPr>
        <w:t xml:space="preserve"> </w:t>
      </w:r>
      <w:r w:rsidR="00621C38" w:rsidRPr="00F40085">
        <w:rPr>
          <w:rFonts w:ascii="Times New Roman" w:hAnsi="Times New Roman"/>
          <w:sz w:val="24"/>
          <w:szCs w:val="24"/>
          <w:lang w:val="pt-BR"/>
        </w:rPr>
        <w:t>do të shpallet lista e kandidatëve që plotësojnë k</w:t>
      </w:r>
      <w:proofErr w:type="spellStart"/>
      <w:r w:rsidR="00621C38" w:rsidRPr="00F40085">
        <w:rPr>
          <w:rFonts w:ascii="Times New Roman" w:hAnsi="Times New Roman"/>
          <w:sz w:val="24"/>
          <w:szCs w:val="24"/>
          <w:lang w:val="fr-FR"/>
        </w:rPr>
        <w:t>ushtet</w:t>
      </w:r>
      <w:proofErr w:type="spellEnd"/>
      <w:r w:rsidR="00621C38" w:rsidRPr="00F40085">
        <w:rPr>
          <w:rFonts w:ascii="Times New Roman" w:hAnsi="Times New Roman"/>
          <w:b/>
          <w:sz w:val="24"/>
          <w:szCs w:val="24"/>
          <w:lang w:val="fr-FR"/>
        </w:rPr>
        <w:t xml:space="preserve"> </w:t>
      </w:r>
      <w:proofErr w:type="spellStart"/>
      <w:r w:rsidR="00621C38" w:rsidRPr="00F40085">
        <w:rPr>
          <w:rFonts w:ascii="Times New Roman" w:hAnsi="Times New Roman"/>
          <w:sz w:val="24"/>
          <w:szCs w:val="24"/>
          <w:lang w:val="fr-FR"/>
        </w:rPr>
        <w:t>për</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lëvizjen</w:t>
      </w:r>
      <w:proofErr w:type="spellEnd"/>
      <w:r w:rsidR="00621C38" w:rsidRPr="00F40085">
        <w:rPr>
          <w:rFonts w:ascii="Times New Roman" w:hAnsi="Times New Roman"/>
          <w:sz w:val="24"/>
          <w:szCs w:val="24"/>
          <w:lang w:val="fr-FR"/>
        </w:rPr>
        <w:t xml:space="preserve"> </w:t>
      </w:r>
      <w:proofErr w:type="spellStart"/>
      <w:r w:rsidR="00621C38" w:rsidRPr="00F40085">
        <w:rPr>
          <w:rFonts w:ascii="Times New Roman" w:hAnsi="Times New Roman"/>
          <w:sz w:val="24"/>
          <w:szCs w:val="24"/>
          <w:lang w:val="fr-FR"/>
        </w:rPr>
        <w:t>paralele</w:t>
      </w:r>
      <w:proofErr w:type="spellEnd"/>
      <w:r w:rsidR="00621C38" w:rsidRPr="00F40085">
        <w:rPr>
          <w:rFonts w:ascii="Times New Roman" w:hAnsi="Times New Roman"/>
          <w:sz w:val="24"/>
          <w:szCs w:val="24"/>
          <w:lang w:val="fr-FR"/>
        </w:rPr>
        <w:t xml:space="preserve"> </w:t>
      </w:r>
      <w:r w:rsidR="00621C38" w:rsidRPr="00F40085">
        <w:rPr>
          <w:rFonts w:ascii="Times New Roman" w:hAnsi="Times New Roman"/>
          <w:sz w:val="24"/>
          <w:szCs w:val="24"/>
          <w:lang w:val="pt-BR"/>
        </w:rPr>
        <w:t>dhe kërkesat e ve</w:t>
      </w:r>
      <w:r w:rsidR="000F70D2" w:rsidRPr="00F40085">
        <w:rPr>
          <w:rFonts w:ascii="Times New Roman" w:hAnsi="Times New Roman"/>
          <w:sz w:val="24"/>
          <w:szCs w:val="24"/>
          <w:lang w:val="pt-BR"/>
        </w:rPr>
        <w:t>ç</w:t>
      </w:r>
      <w:r w:rsidR="00621C38" w:rsidRPr="00F40085">
        <w:rPr>
          <w:rFonts w:ascii="Times New Roman" w:hAnsi="Times New Roman"/>
          <w:sz w:val="24"/>
          <w:szCs w:val="24"/>
          <w:lang w:val="pt-BR"/>
        </w:rPr>
        <w:t>anta në shpalljen për konkurim.</w:t>
      </w:r>
    </w:p>
    <w:p w14:paraId="4B63DF52" w14:textId="77777777" w:rsidR="00621C38" w:rsidRPr="00F40085" w:rsidRDefault="00B27464" w:rsidP="004E10CE">
      <w:pPr>
        <w:widowControl w:val="0"/>
        <w:autoSpaceDE w:val="0"/>
        <w:autoSpaceDN w:val="0"/>
        <w:adjustRightInd w:val="0"/>
        <w:snapToGrid w:val="0"/>
        <w:spacing w:after="0" w:line="240" w:lineRule="auto"/>
        <w:jc w:val="both"/>
        <w:rPr>
          <w:rFonts w:ascii="Times New Roman" w:hAnsi="Times New Roman"/>
          <w:i/>
          <w:sz w:val="24"/>
          <w:szCs w:val="24"/>
          <w:lang w:val="sq-AL"/>
        </w:rPr>
      </w:pPr>
      <w:r w:rsidRPr="00F40085">
        <w:rPr>
          <w:rFonts w:ascii="Times New Roman" w:hAnsi="Times New Roman"/>
          <w:b/>
          <w:i/>
          <w:sz w:val="24"/>
          <w:szCs w:val="24"/>
          <w:lang w:val="pt-BR"/>
        </w:rPr>
        <w:t>(</w:t>
      </w:r>
      <w:r w:rsidR="00621C38" w:rsidRPr="00F40085">
        <w:rPr>
          <w:rFonts w:ascii="Times New Roman" w:hAnsi="Times New Roman"/>
          <w:i/>
          <w:sz w:val="24"/>
          <w:szCs w:val="24"/>
          <w:lang w:val="sq-AL"/>
        </w:rPr>
        <w:t xml:space="preserve">Në të njëjtën datë kandidatët që nuk i plotësojnë kushtet e lëvizjes paralele dhe kriteret e veçanta do të njoftohen individualisht nga njësia e </w:t>
      </w:r>
      <w:r w:rsidRPr="00F40085">
        <w:rPr>
          <w:rFonts w:ascii="Times New Roman" w:hAnsi="Times New Roman"/>
          <w:i/>
          <w:sz w:val="24"/>
          <w:szCs w:val="24"/>
          <w:lang w:val="sq-AL"/>
        </w:rPr>
        <w:t>p</w:t>
      </w:r>
      <w:r w:rsidR="00C65BD1" w:rsidRPr="00F40085">
        <w:rPr>
          <w:rFonts w:ascii="Times New Roman" w:hAnsi="Times New Roman"/>
          <w:i/>
          <w:sz w:val="24"/>
          <w:szCs w:val="24"/>
          <w:lang w:val="sq-AL"/>
        </w:rPr>
        <w:t>ë</w:t>
      </w:r>
      <w:r w:rsidRPr="00F40085">
        <w:rPr>
          <w:rFonts w:ascii="Times New Roman" w:hAnsi="Times New Roman"/>
          <w:i/>
          <w:sz w:val="24"/>
          <w:szCs w:val="24"/>
          <w:lang w:val="sq-AL"/>
        </w:rPr>
        <w:t>rgjegj</w:t>
      </w:r>
      <w:r w:rsidR="00C65BD1" w:rsidRPr="00F40085">
        <w:rPr>
          <w:rFonts w:ascii="Times New Roman" w:hAnsi="Times New Roman"/>
          <w:i/>
          <w:sz w:val="24"/>
          <w:szCs w:val="24"/>
          <w:lang w:val="sq-AL"/>
        </w:rPr>
        <w:t>ë</w:t>
      </w:r>
      <w:r w:rsidRPr="00F40085">
        <w:rPr>
          <w:rFonts w:ascii="Times New Roman" w:hAnsi="Times New Roman"/>
          <w:i/>
          <w:sz w:val="24"/>
          <w:szCs w:val="24"/>
          <w:lang w:val="sq-AL"/>
        </w:rPr>
        <w:t>se e</w:t>
      </w:r>
      <w:r w:rsidR="00621C38" w:rsidRPr="00F40085">
        <w:rPr>
          <w:rFonts w:ascii="Times New Roman" w:hAnsi="Times New Roman"/>
          <w:i/>
          <w:sz w:val="24"/>
          <w:szCs w:val="24"/>
          <w:lang w:val="sq-AL"/>
        </w:rPr>
        <w:t xml:space="preserve"> burimeve njerëzore, për shkaqet e moskualifikimit (nëpërmjet adresës së e-mail-it).</w:t>
      </w:r>
    </w:p>
    <w:p w14:paraId="517B1731" w14:textId="77777777" w:rsidR="00621C38" w:rsidRPr="00F40085" w:rsidRDefault="00621C38" w:rsidP="004E10CE">
      <w:pPr>
        <w:widowControl w:val="0"/>
        <w:autoSpaceDE w:val="0"/>
        <w:autoSpaceDN w:val="0"/>
        <w:adjustRightInd w:val="0"/>
        <w:snapToGrid w:val="0"/>
        <w:spacing w:after="0" w:line="240" w:lineRule="auto"/>
        <w:jc w:val="both"/>
        <w:rPr>
          <w:rFonts w:ascii="Times New Roman" w:hAnsi="Times New Roman"/>
          <w:b/>
          <w:bCs/>
          <w:sz w:val="24"/>
          <w:szCs w:val="24"/>
          <w:lang w:val="sq-AL"/>
        </w:rPr>
      </w:pPr>
    </w:p>
    <w:p w14:paraId="7A359ACC" w14:textId="6F013EB2" w:rsidR="00621C38" w:rsidRPr="00F40085" w:rsidRDefault="00350C6C" w:rsidP="004E10CE">
      <w:pPr>
        <w:widowControl w:val="0"/>
        <w:autoSpaceDE w:val="0"/>
        <w:autoSpaceDN w:val="0"/>
        <w:adjustRightInd w:val="0"/>
        <w:snapToGrid w:val="0"/>
        <w:spacing w:after="0" w:line="240" w:lineRule="auto"/>
        <w:jc w:val="both"/>
        <w:rPr>
          <w:rFonts w:ascii="Times New Roman" w:hAnsi="Times New Roman"/>
          <w:sz w:val="24"/>
          <w:szCs w:val="24"/>
          <w:lang w:val="sq-AL"/>
        </w:rPr>
      </w:pPr>
      <w:r w:rsidRPr="00F40085">
        <w:rPr>
          <w:rFonts w:ascii="Times New Roman" w:hAnsi="Times New Roman"/>
          <w:b/>
          <w:sz w:val="24"/>
          <w:szCs w:val="24"/>
          <w:lang w:val="pt-BR"/>
        </w:rPr>
        <w:t xml:space="preserve">I.4.2. </w:t>
      </w:r>
      <w:r w:rsidR="00FB5BC5" w:rsidRPr="00F40085">
        <w:rPr>
          <w:rFonts w:ascii="Times New Roman" w:hAnsi="Times New Roman"/>
          <w:b/>
          <w:bCs/>
          <w:sz w:val="24"/>
          <w:szCs w:val="24"/>
          <w:lang w:val="sq-AL"/>
        </w:rPr>
        <w:t xml:space="preserve">Intervista </w:t>
      </w:r>
      <w:r w:rsidR="00FB5BC5" w:rsidRPr="00F40085">
        <w:rPr>
          <w:rFonts w:ascii="Times New Roman" w:hAnsi="Times New Roman"/>
          <w:bCs/>
          <w:sz w:val="24"/>
          <w:szCs w:val="24"/>
          <w:lang w:val="sq-AL"/>
        </w:rPr>
        <w:t xml:space="preserve">e strukturuar me gojë, </w:t>
      </w:r>
      <w:r w:rsidR="004E10CE" w:rsidRPr="00F40085">
        <w:rPr>
          <w:rFonts w:ascii="Times New Roman" w:hAnsi="Times New Roman"/>
          <w:bCs/>
          <w:sz w:val="24"/>
          <w:szCs w:val="24"/>
          <w:lang w:val="sq-AL"/>
        </w:rPr>
        <w:t>me</w:t>
      </w:r>
      <w:r w:rsidR="00FB5BC5" w:rsidRPr="00F40085">
        <w:rPr>
          <w:rFonts w:ascii="Times New Roman" w:hAnsi="Times New Roman"/>
          <w:bCs/>
          <w:sz w:val="24"/>
          <w:szCs w:val="24"/>
          <w:lang w:val="sq-AL"/>
        </w:rPr>
        <w:t xml:space="preserve"> kandidatët fitues të fazës së parë, do të zhvillohet </w:t>
      </w:r>
      <w:r w:rsidR="00FB5BC5" w:rsidRPr="00F40085">
        <w:rPr>
          <w:rFonts w:ascii="Times New Roman" w:hAnsi="Times New Roman"/>
          <w:b/>
          <w:bCs/>
          <w:sz w:val="24"/>
          <w:szCs w:val="24"/>
          <w:lang w:val="sq-AL"/>
        </w:rPr>
        <w:t xml:space="preserve">më datë </w:t>
      </w:r>
      <w:r w:rsidR="0012268C" w:rsidRPr="00F40085">
        <w:rPr>
          <w:rFonts w:ascii="Times New Roman" w:hAnsi="Times New Roman"/>
          <w:b/>
          <w:bCs/>
          <w:sz w:val="24"/>
          <w:szCs w:val="24"/>
          <w:lang w:val="sq-AL"/>
        </w:rPr>
        <w:t>19.06.2025</w:t>
      </w:r>
      <w:r w:rsidR="00C5531D" w:rsidRPr="00F40085">
        <w:rPr>
          <w:rFonts w:ascii="Times New Roman" w:hAnsi="Times New Roman"/>
          <w:b/>
          <w:bCs/>
          <w:sz w:val="24"/>
          <w:szCs w:val="24"/>
          <w:lang w:val="sq-AL"/>
        </w:rPr>
        <w:t>, ora 11</w:t>
      </w:r>
      <w:r w:rsidR="00FB5BC5" w:rsidRPr="00F40085">
        <w:rPr>
          <w:rFonts w:ascii="Times New Roman" w:hAnsi="Times New Roman"/>
          <w:b/>
          <w:bCs/>
          <w:sz w:val="24"/>
          <w:szCs w:val="24"/>
          <w:lang w:val="sq-AL"/>
        </w:rPr>
        <w:t>.00,</w:t>
      </w:r>
      <w:r w:rsidR="00FB5BC5" w:rsidRPr="00F40085">
        <w:rPr>
          <w:rFonts w:ascii="Times New Roman" w:hAnsi="Times New Roman"/>
          <w:bCs/>
          <w:sz w:val="24"/>
          <w:szCs w:val="24"/>
          <w:lang w:val="sq-AL"/>
        </w:rPr>
        <w:t xml:space="preserve"> pranë ambienteve </w:t>
      </w:r>
      <w:r w:rsidR="003C0CBE" w:rsidRPr="00F40085">
        <w:rPr>
          <w:rFonts w:ascii="Times New Roman" w:hAnsi="Times New Roman"/>
          <w:bCs/>
          <w:sz w:val="24"/>
          <w:szCs w:val="24"/>
          <w:lang w:val="sq-AL"/>
        </w:rPr>
        <w:t>të</w:t>
      </w:r>
      <w:r w:rsidR="00FB5BC5" w:rsidRPr="00F40085">
        <w:rPr>
          <w:rFonts w:ascii="Times New Roman" w:hAnsi="Times New Roman"/>
          <w:bCs/>
          <w:sz w:val="24"/>
          <w:szCs w:val="24"/>
          <w:lang w:val="sq-AL"/>
        </w:rPr>
        <w:t xml:space="preserve"> Këshillit të Lartë Gjyqësor</w:t>
      </w:r>
      <w:r w:rsidR="00621C38" w:rsidRPr="00F40085">
        <w:rPr>
          <w:rFonts w:ascii="Times New Roman" w:hAnsi="Times New Roman"/>
          <w:sz w:val="24"/>
          <w:szCs w:val="24"/>
          <w:lang w:val="sq-AL"/>
        </w:rPr>
        <w:t>.</w:t>
      </w:r>
    </w:p>
    <w:p w14:paraId="758088CE" w14:textId="77777777" w:rsidR="00621C38" w:rsidRPr="00F40085" w:rsidRDefault="00621C38" w:rsidP="004E10CE">
      <w:pPr>
        <w:spacing w:after="0" w:line="240" w:lineRule="auto"/>
        <w:jc w:val="both"/>
        <w:rPr>
          <w:rFonts w:ascii="Times New Roman" w:hAnsi="Times New Roman"/>
          <w:sz w:val="24"/>
          <w:szCs w:val="24"/>
          <w:lang w:val="pt-BR"/>
        </w:rPr>
      </w:pPr>
      <w:r w:rsidRPr="00F40085">
        <w:rPr>
          <w:rFonts w:ascii="Times New Roman" w:hAnsi="Times New Roman"/>
          <w:sz w:val="24"/>
          <w:szCs w:val="24"/>
          <w:lang w:val="pt-BR"/>
        </w:rPr>
        <w:t xml:space="preserve"> </w:t>
      </w:r>
    </w:p>
    <w:p w14:paraId="5F0D3B0C" w14:textId="77777777" w:rsidR="00621C38" w:rsidRPr="00F40085" w:rsidRDefault="00350C6C" w:rsidP="004E10CE">
      <w:pPr>
        <w:spacing w:after="0" w:line="240" w:lineRule="auto"/>
        <w:jc w:val="both"/>
        <w:rPr>
          <w:rFonts w:ascii="Times New Roman" w:hAnsi="Times New Roman"/>
          <w:sz w:val="24"/>
          <w:szCs w:val="24"/>
          <w:lang w:val="pt-BR"/>
        </w:rPr>
      </w:pPr>
      <w:r w:rsidRPr="00F40085">
        <w:rPr>
          <w:rFonts w:ascii="Times New Roman" w:hAnsi="Times New Roman"/>
          <w:b/>
          <w:sz w:val="24"/>
          <w:szCs w:val="24"/>
          <w:lang w:val="pt-BR"/>
        </w:rPr>
        <w:t xml:space="preserve">I.4.3. </w:t>
      </w:r>
      <w:r w:rsidR="00621C38" w:rsidRPr="00F40085">
        <w:rPr>
          <w:rFonts w:ascii="Times New Roman" w:hAnsi="Times New Roman"/>
          <w:b/>
          <w:sz w:val="24"/>
          <w:szCs w:val="24"/>
          <w:lang w:val="pt-BR"/>
        </w:rPr>
        <w:t xml:space="preserve">Fusha </w:t>
      </w:r>
      <w:r w:rsidR="00621C38" w:rsidRPr="00F40085">
        <w:rPr>
          <w:rFonts w:ascii="Times New Roman" w:hAnsi="Times New Roman"/>
          <w:sz w:val="24"/>
          <w:szCs w:val="24"/>
          <w:lang w:val="pt-BR"/>
        </w:rPr>
        <w:t>e njohurive, aftësitë dhe cilësitë që do të vlerësohen në intervistë janë</w:t>
      </w:r>
      <w:r w:rsidR="003A08C5" w:rsidRPr="00F40085">
        <w:rPr>
          <w:rFonts w:ascii="Times New Roman" w:hAnsi="Times New Roman"/>
          <w:sz w:val="24"/>
          <w:szCs w:val="24"/>
          <w:lang w:val="pt-BR"/>
        </w:rPr>
        <w:t xml:space="preserve"> mbi</w:t>
      </w:r>
      <w:r w:rsidR="00621C38" w:rsidRPr="00F40085">
        <w:rPr>
          <w:rFonts w:ascii="Times New Roman" w:hAnsi="Times New Roman"/>
          <w:sz w:val="24"/>
          <w:szCs w:val="24"/>
          <w:lang w:val="pt-BR"/>
        </w:rPr>
        <w:t>;</w:t>
      </w:r>
    </w:p>
    <w:p w14:paraId="199F3113" w14:textId="77777777" w:rsidR="00885679" w:rsidRPr="00F40085" w:rsidRDefault="00621C38" w:rsidP="008E1AD2">
      <w:pPr>
        <w:spacing w:after="0" w:line="240" w:lineRule="auto"/>
        <w:jc w:val="both"/>
        <w:rPr>
          <w:rStyle w:val="Hyperlink"/>
          <w:rFonts w:ascii="Times New Roman" w:hAnsi="Times New Roman"/>
          <w:b/>
          <w:color w:val="auto"/>
          <w:sz w:val="8"/>
          <w:szCs w:val="8"/>
          <w:u w:val="none"/>
          <w:lang w:val="pt-BR"/>
        </w:rPr>
      </w:pPr>
      <w:r w:rsidRPr="00F40085">
        <w:rPr>
          <w:rFonts w:ascii="Times New Roman" w:hAnsi="Times New Roman"/>
          <w:sz w:val="24"/>
          <w:szCs w:val="24"/>
          <w:lang w:val="pt-BR"/>
        </w:rPr>
        <w:t xml:space="preserve"> </w:t>
      </w:r>
    </w:p>
    <w:p w14:paraId="0B2A6718" w14:textId="77777777" w:rsidR="00FC75A0" w:rsidRPr="00F40085" w:rsidRDefault="00FC75A0" w:rsidP="00FC75A0">
      <w:pPr>
        <w:numPr>
          <w:ilvl w:val="0"/>
          <w:numId w:val="13"/>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8417, </w:t>
      </w:r>
      <w:proofErr w:type="spellStart"/>
      <w:r w:rsidRPr="00F40085">
        <w:rPr>
          <w:rFonts w:ascii="Times New Roman" w:eastAsia="Calibri" w:hAnsi="Times New Roman"/>
          <w:i/>
          <w:sz w:val="24"/>
          <w:szCs w:val="24"/>
          <w:lang w:val="fr-FR"/>
        </w:rPr>
        <w:t>datë</w:t>
      </w:r>
      <w:proofErr w:type="spellEnd"/>
      <w:r w:rsidRPr="00F40085">
        <w:rPr>
          <w:rFonts w:ascii="Times New Roman" w:eastAsia="Calibri" w:hAnsi="Times New Roman"/>
          <w:i/>
          <w:sz w:val="24"/>
          <w:szCs w:val="24"/>
          <w:lang w:val="fr-FR"/>
        </w:rPr>
        <w:t xml:space="preserve"> 21.10.1998,</w:t>
      </w:r>
      <w:r w:rsidRPr="00F40085">
        <w:rPr>
          <w:rFonts w:ascii="Times New Roman" w:eastAsia="Calibri" w:hAnsi="Times New Roman"/>
          <w:i/>
          <w:sz w:val="24"/>
          <w:szCs w:val="24"/>
          <w:lang w:val="pt-BR"/>
        </w:rPr>
        <w:t xml:space="preserve"> “Ku</w:t>
      </w:r>
      <w:proofErr w:type="spellStart"/>
      <w:r w:rsidRPr="00F40085">
        <w:rPr>
          <w:rFonts w:ascii="Times New Roman" w:eastAsia="Calibri" w:hAnsi="Times New Roman"/>
          <w:i/>
          <w:sz w:val="24"/>
          <w:szCs w:val="24"/>
          <w:lang w:val="fr-FR"/>
        </w:rPr>
        <w:t>shtetuta</w:t>
      </w:r>
      <w:proofErr w:type="spellEnd"/>
      <w:r w:rsidRPr="00F40085">
        <w:rPr>
          <w:rFonts w:ascii="Times New Roman" w:eastAsia="Calibri" w:hAnsi="Times New Roman"/>
          <w:i/>
          <w:sz w:val="24"/>
          <w:szCs w:val="24"/>
          <w:lang w:val="fr-FR"/>
        </w:rPr>
        <w:t xml:space="preserve"> e</w:t>
      </w:r>
      <w:r w:rsidRPr="00F40085">
        <w:rPr>
          <w:rFonts w:ascii="Times New Roman" w:eastAsia="Calibri" w:hAnsi="Times New Roman"/>
          <w:i/>
          <w:sz w:val="24"/>
          <w:szCs w:val="24"/>
          <w:lang w:val="pt-BR"/>
        </w:rPr>
        <w:t xml:space="preserve"> Republikës së Shqipërisë”</w:t>
      </w:r>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sz w:val="24"/>
          <w:szCs w:val="24"/>
          <w:lang w:val="fr-FR"/>
        </w:rPr>
        <w:t>;</w:t>
      </w:r>
    </w:p>
    <w:p w14:paraId="74C1B83E" w14:textId="77777777" w:rsidR="00FC75A0" w:rsidRPr="00F40085" w:rsidRDefault="00FC75A0" w:rsidP="00FC75A0">
      <w:pPr>
        <w:numPr>
          <w:ilvl w:val="0"/>
          <w:numId w:val="13"/>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r w:rsidRPr="00F40085">
        <w:rPr>
          <w:rFonts w:ascii="Times New Roman" w:eastAsia="Calibri" w:hAnsi="Times New Roman"/>
          <w:i/>
          <w:iCs/>
          <w:sz w:val="24"/>
          <w:szCs w:val="24"/>
          <w:lang w:val="sq-AL"/>
        </w:rPr>
        <w:t>Ligjin nr. 115/2016 “Për organet e qeverisjes së sistemit të drejtësisë”, i ndryshuar;</w:t>
      </w:r>
    </w:p>
    <w:p w14:paraId="46C60906" w14:textId="77777777" w:rsidR="00FC75A0" w:rsidRPr="00F40085" w:rsidRDefault="00FC75A0" w:rsidP="00FC75A0">
      <w:pPr>
        <w:numPr>
          <w:ilvl w:val="0"/>
          <w:numId w:val="13"/>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98/2016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organizimin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pushtetit</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gjyqësor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Republikën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Shqipërisë</w:t>
      </w:r>
      <w:proofErr w:type="spellEnd"/>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3655179A" w14:textId="0572653F" w:rsidR="00FC75A0" w:rsidRPr="00F40085" w:rsidRDefault="00FC75A0" w:rsidP="00FC75A0">
      <w:pPr>
        <w:numPr>
          <w:ilvl w:val="0"/>
          <w:numId w:val="13"/>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96/2016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statusin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gjyqtarëve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prokurorëve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Republikës</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Shqipërisë</w:t>
      </w:r>
      <w:proofErr w:type="spellEnd"/>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03B0078B" w14:textId="77777777" w:rsidR="003916B0" w:rsidRPr="00F40085" w:rsidRDefault="003916B0" w:rsidP="003916B0">
      <w:pPr>
        <w:widowControl w:val="0"/>
        <w:numPr>
          <w:ilvl w:val="0"/>
          <w:numId w:val="13"/>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pt-BR"/>
        </w:rPr>
      </w:pPr>
      <w:r w:rsidRPr="00F40085">
        <w:rPr>
          <w:rFonts w:ascii="Times New Roman" w:eastAsiaTheme="minorHAnsi" w:hAnsi="Times New Roman" w:cstheme="minorBidi"/>
          <w:i/>
          <w:sz w:val="24"/>
          <w:szCs w:val="24"/>
          <w:lang w:val="pt-BR"/>
        </w:rPr>
        <w:t>Ligjin nr. 119/2014 “Për të Drejtën e Informimit”, i ndryshuar;</w:t>
      </w:r>
    </w:p>
    <w:p w14:paraId="10A2DB36" w14:textId="5C31173A" w:rsidR="003916B0" w:rsidRPr="00F40085" w:rsidRDefault="003916B0" w:rsidP="003916B0">
      <w:pPr>
        <w:widowControl w:val="0"/>
        <w:numPr>
          <w:ilvl w:val="0"/>
          <w:numId w:val="13"/>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pt-BR"/>
        </w:rPr>
      </w:pPr>
      <w:r w:rsidRPr="00F40085">
        <w:rPr>
          <w:rFonts w:ascii="Times New Roman" w:eastAsiaTheme="minorHAnsi" w:hAnsi="Times New Roman" w:cstheme="minorBidi"/>
          <w:i/>
          <w:sz w:val="24"/>
          <w:szCs w:val="24"/>
          <w:lang w:val="pt-BR"/>
        </w:rPr>
        <w:t>Ligjin nr. 9887, datë 10.03.2008, “Për Mbrojtjen e të Dhënave Personale”, i ndryshuar.</w:t>
      </w:r>
    </w:p>
    <w:p w14:paraId="7977426A" w14:textId="77777777" w:rsidR="00FC75A0" w:rsidRPr="00F40085" w:rsidRDefault="00FC75A0" w:rsidP="00FC75A0">
      <w:pPr>
        <w:numPr>
          <w:ilvl w:val="0"/>
          <w:numId w:val="13"/>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152/2013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nëpunësit</w:t>
      </w:r>
      <w:proofErr w:type="spellEnd"/>
      <w:r w:rsidRPr="00F40085">
        <w:rPr>
          <w:rFonts w:ascii="Times New Roman" w:eastAsia="Calibri" w:hAnsi="Times New Roman"/>
          <w:i/>
          <w:sz w:val="24"/>
          <w:szCs w:val="24"/>
          <w:lang w:val="fr-FR"/>
        </w:rPr>
        <w:t xml:space="preserve"> civil”,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6F3BC3AE" w14:textId="77777777" w:rsidR="00FC75A0" w:rsidRPr="00F40085" w:rsidRDefault="00FC75A0" w:rsidP="00FC75A0">
      <w:pPr>
        <w:widowControl w:val="0"/>
        <w:numPr>
          <w:ilvl w:val="0"/>
          <w:numId w:val="13"/>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sq-AL"/>
        </w:rPr>
      </w:pPr>
      <w:r w:rsidRPr="00F40085">
        <w:rPr>
          <w:rFonts w:ascii="Times New Roman" w:eastAsiaTheme="minorHAnsi" w:hAnsi="Times New Roman" w:cstheme="minorBidi"/>
          <w:i/>
          <w:iCs/>
          <w:sz w:val="24"/>
          <w:szCs w:val="24"/>
          <w:lang w:val="sq-AL"/>
        </w:rPr>
        <w:t>Ligjin nr. 9131, datë 08.09.2003 “ Për rregullat etike në administratën publike”</w:t>
      </w:r>
      <w:r w:rsidRPr="00F40085">
        <w:rPr>
          <w:rFonts w:ascii="Times New Roman" w:eastAsiaTheme="minorHAnsi" w:hAnsi="Times New Roman" w:cstheme="minorBidi"/>
          <w:i/>
          <w:sz w:val="24"/>
          <w:szCs w:val="24"/>
          <w:lang w:val="sq-AL"/>
        </w:rPr>
        <w:t>;</w:t>
      </w:r>
    </w:p>
    <w:p w14:paraId="62CEEF0F" w14:textId="77777777" w:rsidR="00FC75A0" w:rsidRPr="00F40085" w:rsidRDefault="00FC75A0" w:rsidP="00FC75A0">
      <w:pPr>
        <w:widowControl w:val="0"/>
        <w:numPr>
          <w:ilvl w:val="0"/>
          <w:numId w:val="13"/>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sq-AL"/>
        </w:rPr>
      </w:pPr>
      <w:r w:rsidRPr="00F40085">
        <w:rPr>
          <w:rFonts w:ascii="Times New Roman" w:eastAsiaTheme="minorHAnsi" w:hAnsi="Times New Roman" w:cstheme="minorBidi"/>
          <w:i/>
          <w:sz w:val="24"/>
          <w:szCs w:val="24"/>
          <w:lang w:val="pt-BR"/>
        </w:rPr>
        <w:t>Ligjin nr. 9367, datë 07.4.2005 “Për parandalimin e konfliktit të interesave në ushtrimin e funksioneve publike”.</w:t>
      </w:r>
    </w:p>
    <w:p w14:paraId="537A7622" w14:textId="77777777" w:rsidR="00621C38" w:rsidRPr="00F40085" w:rsidRDefault="00621C38" w:rsidP="00885679">
      <w:pPr>
        <w:widowControl w:val="0"/>
        <w:autoSpaceDE w:val="0"/>
        <w:autoSpaceDN w:val="0"/>
        <w:adjustRightInd w:val="0"/>
        <w:snapToGrid w:val="0"/>
        <w:spacing w:after="0" w:line="240" w:lineRule="auto"/>
        <w:ind w:left="709" w:right="-2"/>
        <w:jc w:val="both"/>
        <w:rPr>
          <w:rStyle w:val="Hyperlink"/>
          <w:rFonts w:ascii="Times New Roman" w:hAnsi="Times New Roman"/>
          <w:i/>
          <w:color w:val="auto"/>
          <w:lang w:val="sq-AL"/>
        </w:rPr>
      </w:pPr>
    </w:p>
    <w:p w14:paraId="1C12CE52" w14:textId="77777777" w:rsidR="00621C38" w:rsidRPr="00F40085" w:rsidRDefault="0077030D" w:rsidP="004E10CE">
      <w:pPr>
        <w:spacing w:line="240" w:lineRule="auto"/>
        <w:jc w:val="both"/>
        <w:rPr>
          <w:rFonts w:ascii="Times New Roman" w:hAnsi="Times New Roman"/>
          <w:b/>
          <w:sz w:val="24"/>
          <w:szCs w:val="24"/>
          <w:lang w:val="sq-AL"/>
        </w:rPr>
      </w:pPr>
      <w:r w:rsidRPr="00F40085">
        <w:rPr>
          <w:rFonts w:ascii="Times New Roman" w:hAnsi="Times New Roman"/>
          <w:b/>
          <w:sz w:val="24"/>
          <w:szCs w:val="24"/>
          <w:lang w:val="pt-BR"/>
        </w:rPr>
        <w:t>I.4.4</w:t>
      </w:r>
      <w:r w:rsidR="00350C6C" w:rsidRPr="00F40085">
        <w:rPr>
          <w:rFonts w:ascii="Times New Roman" w:hAnsi="Times New Roman"/>
          <w:b/>
          <w:sz w:val="24"/>
          <w:szCs w:val="24"/>
          <w:lang w:val="pt-BR"/>
        </w:rPr>
        <w:t xml:space="preserve">. </w:t>
      </w:r>
      <w:r w:rsidR="00621C38" w:rsidRPr="00F40085">
        <w:rPr>
          <w:rFonts w:ascii="Times New Roman" w:hAnsi="Times New Roman"/>
          <w:b/>
          <w:sz w:val="24"/>
          <w:szCs w:val="24"/>
          <w:lang w:val="pt-BR"/>
        </w:rPr>
        <w:t>Vlerësimi</w:t>
      </w:r>
      <w:r w:rsidR="00621C38" w:rsidRPr="00F40085">
        <w:rPr>
          <w:rFonts w:ascii="Times New Roman" w:hAnsi="Times New Roman"/>
          <w:sz w:val="24"/>
          <w:szCs w:val="24"/>
          <w:lang w:val="pt-BR"/>
        </w:rPr>
        <w:t xml:space="preserve"> i kandidatëve do të bëhet sipas kërkesave të VKM nr. 243, datë 18.3.2015 “Për pranimin, lëvizjen paralele, periudhën e provës dhe emërimin në kategorinë ekzekutive”,</w:t>
      </w:r>
      <w:r w:rsidR="00621C38" w:rsidRPr="00F40085">
        <w:rPr>
          <w:rFonts w:ascii="Times New Roman" w:hAnsi="Times New Roman"/>
          <w:sz w:val="24"/>
          <w:szCs w:val="24"/>
          <w:lang w:val="sq-AL"/>
        </w:rPr>
        <w:t xml:space="preserve"> </w:t>
      </w:r>
      <w:r w:rsidR="00621C38" w:rsidRPr="00F40085">
        <w:rPr>
          <w:rFonts w:ascii="Times New Roman" w:hAnsi="Times New Roman"/>
          <w:sz w:val="24"/>
          <w:szCs w:val="24"/>
          <w:lang w:val="pt-BR"/>
        </w:rPr>
        <w:t>Kreu VII, pika 18 dhe 19 dhe Udhëzimit nr. 2, datë 27.3.2015, “Për procesin e plotësimit të vendeve të lira në shërbimin civil nëpërmjet procedurës së lëvizjes paralele dhe për pranimin në shërbimin civil, në kategorinë ekzekutive nëpërmjet konkurimit të hapur” të DAP-it, ku në fillim do të vlerësohet për dokumentacionin e dorëzuar, më pas do të vlerësohet intervista e strukturuar me gojë.</w:t>
      </w:r>
      <w:r w:rsidR="00621C38" w:rsidRPr="00F40085">
        <w:rPr>
          <w:rFonts w:ascii="Times New Roman" w:hAnsi="Times New Roman"/>
          <w:b/>
          <w:sz w:val="24"/>
          <w:szCs w:val="24"/>
          <w:lang w:val="sq-AL"/>
        </w:rPr>
        <w:t xml:space="preserve"> </w:t>
      </w:r>
    </w:p>
    <w:p w14:paraId="1881DCB5" w14:textId="77777777" w:rsidR="00615C1B" w:rsidRPr="00F40085" w:rsidRDefault="00615C1B" w:rsidP="00615C1B">
      <w:pPr>
        <w:jc w:val="both"/>
        <w:rPr>
          <w:rFonts w:ascii="Times New Roman" w:hAnsi="Times New Roman"/>
          <w:sz w:val="24"/>
          <w:szCs w:val="24"/>
          <w:lang w:val="it-IT"/>
        </w:rPr>
      </w:pPr>
      <w:r w:rsidRPr="00F40085">
        <w:rPr>
          <w:rFonts w:ascii="Times New Roman" w:hAnsi="Times New Roman"/>
          <w:b/>
          <w:sz w:val="24"/>
          <w:szCs w:val="24"/>
          <w:lang w:val="it-IT"/>
        </w:rPr>
        <w:t xml:space="preserve">I.5. Data </w:t>
      </w:r>
      <w:r w:rsidRPr="00F40085">
        <w:rPr>
          <w:rFonts w:ascii="Times New Roman" w:hAnsi="Times New Roman"/>
          <w:sz w:val="24"/>
          <w:szCs w:val="24"/>
          <w:lang w:val="it-IT"/>
        </w:rPr>
        <w:t xml:space="preserve">e daljes së rezultateve do të njoftohet në </w:t>
      </w:r>
      <w:r w:rsidRPr="00F40085">
        <w:rPr>
          <w:rFonts w:ascii="Times New Roman" w:hAnsi="Times New Roman"/>
          <w:sz w:val="24"/>
          <w:szCs w:val="24"/>
          <w:lang w:val="de-DE"/>
        </w:rPr>
        <w:t>faqen zyrtare të internetit të Këshillit të Lartë Gjyqësor dhe portalin e Shërbimit Kombëtar të Punësimit.</w:t>
      </w:r>
    </w:p>
    <w:p w14:paraId="48FCD914" w14:textId="77777777" w:rsidR="00621C38" w:rsidRPr="00F40085" w:rsidRDefault="00194154" w:rsidP="004E10CE">
      <w:pPr>
        <w:spacing w:after="0"/>
        <w:jc w:val="both"/>
        <w:rPr>
          <w:rFonts w:ascii="Times New Roman" w:hAnsi="Times New Roman"/>
          <w:sz w:val="24"/>
          <w:szCs w:val="24"/>
          <w:lang w:val="sq-AL"/>
        </w:rPr>
      </w:pPr>
      <w:r w:rsidRPr="00F40085">
        <w:rPr>
          <w:rFonts w:ascii="Times New Roman" w:hAnsi="Times New Roman"/>
          <w:b/>
          <w:sz w:val="24"/>
          <w:szCs w:val="24"/>
          <w:lang w:val="pt-BR"/>
        </w:rPr>
        <w:t>I.</w:t>
      </w:r>
      <w:r w:rsidR="00B62886" w:rsidRPr="00F40085">
        <w:rPr>
          <w:rFonts w:ascii="Times New Roman" w:hAnsi="Times New Roman"/>
          <w:b/>
          <w:sz w:val="24"/>
          <w:szCs w:val="24"/>
          <w:lang w:val="pt-BR"/>
        </w:rPr>
        <w:t>6</w:t>
      </w:r>
      <w:r w:rsidR="00350C6C" w:rsidRPr="00F40085">
        <w:rPr>
          <w:rFonts w:ascii="Times New Roman" w:hAnsi="Times New Roman"/>
          <w:b/>
          <w:sz w:val="24"/>
          <w:szCs w:val="24"/>
          <w:lang w:val="pt-BR"/>
        </w:rPr>
        <w:t xml:space="preserve">. </w:t>
      </w:r>
      <w:r w:rsidR="00F359A3" w:rsidRPr="00F40085">
        <w:rPr>
          <w:rFonts w:ascii="Times New Roman" w:hAnsi="Times New Roman"/>
          <w:b/>
          <w:sz w:val="24"/>
          <w:szCs w:val="24"/>
          <w:lang w:val="pt-BR"/>
        </w:rPr>
        <w:t>-</w:t>
      </w:r>
      <w:r w:rsidR="00621C38" w:rsidRPr="00F40085">
        <w:rPr>
          <w:rFonts w:ascii="Times New Roman" w:hAnsi="Times New Roman"/>
          <w:b/>
          <w:sz w:val="24"/>
          <w:szCs w:val="24"/>
          <w:lang w:val="sq-AL"/>
        </w:rPr>
        <w:t xml:space="preserve">Njoftimi </w:t>
      </w:r>
      <w:r w:rsidR="00621C38" w:rsidRPr="00F40085">
        <w:rPr>
          <w:rFonts w:ascii="Times New Roman" w:hAnsi="Times New Roman"/>
          <w:sz w:val="24"/>
          <w:szCs w:val="24"/>
          <w:lang w:val="sq-AL"/>
        </w:rPr>
        <w:t>dhe komunikimi me kandidatët do të jetë nëpërmjet telefonit dhe adresës së e-mail të kandidatit.</w:t>
      </w:r>
    </w:p>
    <w:p w14:paraId="2720BF7D" w14:textId="77777777" w:rsidR="009C725F" w:rsidRPr="00F40085" w:rsidRDefault="009C725F" w:rsidP="00F54775">
      <w:pPr>
        <w:spacing w:after="0" w:line="240" w:lineRule="auto"/>
        <w:jc w:val="both"/>
        <w:rPr>
          <w:rFonts w:ascii="Times New Roman" w:hAnsi="Times New Roman"/>
          <w:b/>
          <w:sz w:val="24"/>
          <w:szCs w:val="24"/>
          <w:lang w:val="sq-AL"/>
        </w:rPr>
      </w:pPr>
    </w:p>
    <w:p w14:paraId="0BFC25B6" w14:textId="77777777" w:rsidR="00621C38" w:rsidRPr="00F40085" w:rsidRDefault="00BF5659" w:rsidP="003D5CA8">
      <w:pPr>
        <w:pStyle w:val="ListParagraph"/>
        <w:numPr>
          <w:ilvl w:val="0"/>
          <w:numId w:val="17"/>
        </w:numPr>
        <w:spacing w:after="0" w:line="240" w:lineRule="auto"/>
        <w:jc w:val="both"/>
        <w:rPr>
          <w:rFonts w:ascii="Times New Roman" w:hAnsi="Times New Roman"/>
          <w:b/>
          <w:sz w:val="24"/>
          <w:szCs w:val="24"/>
          <w:lang w:val="de-DE"/>
        </w:rPr>
      </w:pPr>
      <w:r w:rsidRPr="00F40085">
        <w:rPr>
          <w:rFonts w:ascii="Times New Roman" w:hAnsi="Times New Roman"/>
          <w:b/>
          <w:sz w:val="24"/>
          <w:szCs w:val="24"/>
          <w:lang w:val="sq-AL"/>
        </w:rPr>
        <w:t>K</w:t>
      </w:r>
      <w:r w:rsidRPr="00F40085">
        <w:rPr>
          <w:rFonts w:ascii="Times New Roman" w:hAnsi="Times New Roman"/>
          <w:b/>
          <w:sz w:val="24"/>
          <w:szCs w:val="24"/>
          <w:lang w:val="de-DE"/>
        </w:rPr>
        <w:t xml:space="preserve">ONKURIMI, NËPËRMJET PROCEDURËS SË </w:t>
      </w:r>
      <w:r w:rsidRPr="00F40085">
        <w:rPr>
          <w:rFonts w:ascii="Times New Roman" w:hAnsi="Times New Roman"/>
          <w:b/>
          <w:sz w:val="24"/>
          <w:szCs w:val="24"/>
          <w:lang w:val="fr-FR"/>
        </w:rPr>
        <w:t>PRANIMIT NË SHËRBIMIN CIVIL</w:t>
      </w:r>
      <w:r w:rsidRPr="00F40085">
        <w:rPr>
          <w:rFonts w:ascii="Times New Roman" w:hAnsi="Times New Roman"/>
          <w:b/>
          <w:sz w:val="24"/>
          <w:szCs w:val="24"/>
          <w:lang w:val="de-DE"/>
        </w:rPr>
        <w:t>.</w:t>
      </w:r>
    </w:p>
    <w:p w14:paraId="633F692B" w14:textId="039B63FE" w:rsidR="00621C38" w:rsidRPr="00F40085" w:rsidRDefault="00621C38" w:rsidP="004E10CE">
      <w:pPr>
        <w:spacing w:after="0" w:line="240" w:lineRule="auto"/>
        <w:jc w:val="both"/>
        <w:rPr>
          <w:rFonts w:ascii="Times New Roman" w:hAnsi="Times New Roman"/>
          <w:i/>
          <w:sz w:val="24"/>
          <w:szCs w:val="24"/>
          <w:lang w:val="de-DE"/>
        </w:rPr>
      </w:pPr>
      <w:r w:rsidRPr="00F40085">
        <w:rPr>
          <w:rFonts w:ascii="Times New Roman" w:hAnsi="Times New Roman"/>
          <w:i/>
          <w:sz w:val="24"/>
          <w:szCs w:val="24"/>
          <w:lang w:val="de-DE"/>
        </w:rPr>
        <w:t xml:space="preserve">(Vetëm në rast se pozicioni i lirë i shpallur, në përfundim të procedurës së lëvizjes paralele, nuk është plotësuar, pra rezulton i lirë, atëhere ai është i vlefshëm për konkurimin nëpërmjet </w:t>
      </w:r>
      <w:r w:rsidRPr="00F40085">
        <w:rPr>
          <w:rFonts w:ascii="Times New Roman" w:hAnsi="Times New Roman"/>
          <w:i/>
          <w:sz w:val="24"/>
          <w:szCs w:val="24"/>
          <w:lang w:val="de-DE"/>
        </w:rPr>
        <w:lastRenderedPageBreak/>
        <w:t xml:space="preserve">procedurës së </w:t>
      </w:r>
      <w:proofErr w:type="spellStart"/>
      <w:r w:rsidRPr="00F40085">
        <w:rPr>
          <w:rFonts w:ascii="Times New Roman" w:hAnsi="Times New Roman"/>
          <w:i/>
          <w:sz w:val="24"/>
          <w:szCs w:val="24"/>
          <w:lang w:val="fr-FR"/>
        </w:rPr>
        <w:t>pranimit</w:t>
      </w:r>
      <w:proofErr w:type="spellEnd"/>
      <w:r w:rsidRPr="00F40085">
        <w:rPr>
          <w:rFonts w:ascii="Times New Roman" w:hAnsi="Times New Roman"/>
          <w:i/>
          <w:sz w:val="24"/>
          <w:szCs w:val="24"/>
          <w:lang w:val="fr-FR"/>
        </w:rPr>
        <w:t xml:space="preserve"> </w:t>
      </w:r>
      <w:proofErr w:type="spellStart"/>
      <w:r w:rsidRPr="00F40085">
        <w:rPr>
          <w:rFonts w:ascii="Times New Roman" w:hAnsi="Times New Roman"/>
          <w:i/>
          <w:sz w:val="24"/>
          <w:szCs w:val="24"/>
          <w:lang w:val="fr-FR"/>
        </w:rPr>
        <w:t>në</w:t>
      </w:r>
      <w:proofErr w:type="spellEnd"/>
      <w:r w:rsidRPr="00F40085">
        <w:rPr>
          <w:rFonts w:ascii="Times New Roman" w:hAnsi="Times New Roman"/>
          <w:i/>
          <w:sz w:val="24"/>
          <w:szCs w:val="24"/>
          <w:lang w:val="fr-FR"/>
        </w:rPr>
        <w:t xml:space="preserve"> </w:t>
      </w:r>
      <w:proofErr w:type="spellStart"/>
      <w:r w:rsidRPr="00F40085">
        <w:rPr>
          <w:rFonts w:ascii="Times New Roman" w:hAnsi="Times New Roman"/>
          <w:i/>
          <w:sz w:val="24"/>
          <w:szCs w:val="24"/>
          <w:lang w:val="fr-FR"/>
        </w:rPr>
        <w:t>shërbimin</w:t>
      </w:r>
      <w:proofErr w:type="spellEnd"/>
      <w:r w:rsidRPr="00F40085">
        <w:rPr>
          <w:rFonts w:ascii="Times New Roman" w:hAnsi="Times New Roman"/>
          <w:i/>
          <w:sz w:val="24"/>
          <w:szCs w:val="24"/>
          <w:lang w:val="fr-FR"/>
        </w:rPr>
        <w:t xml:space="preserve"> civil</w:t>
      </w:r>
      <w:r w:rsidRPr="00F40085">
        <w:rPr>
          <w:rFonts w:ascii="Times New Roman" w:hAnsi="Times New Roman"/>
          <w:i/>
          <w:sz w:val="24"/>
          <w:szCs w:val="24"/>
          <w:lang w:val="de-DE"/>
        </w:rPr>
        <w:t xml:space="preserve">. Këtë informacion do ta merrni në faqen zyrtare të internetit, të Këshillit të Lartë Gjyqësor, </w:t>
      </w:r>
      <w:r w:rsidRPr="00F40085">
        <w:rPr>
          <w:rFonts w:ascii="Times New Roman" w:hAnsi="Times New Roman"/>
          <w:b/>
          <w:i/>
          <w:sz w:val="24"/>
          <w:szCs w:val="24"/>
          <w:lang w:val="de-DE"/>
        </w:rPr>
        <w:t>duke filluar nga data</w:t>
      </w:r>
      <w:r w:rsidRPr="00F40085">
        <w:rPr>
          <w:rFonts w:ascii="Times New Roman" w:hAnsi="Times New Roman"/>
          <w:i/>
          <w:sz w:val="24"/>
          <w:szCs w:val="24"/>
          <w:lang w:val="de-DE"/>
        </w:rPr>
        <w:t xml:space="preserve"> </w:t>
      </w:r>
      <w:r w:rsidR="003916B0" w:rsidRPr="00F40085">
        <w:rPr>
          <w:rFonts w:ascii="Times New Roman" w:hAnsi="Times New Roman"/>
          <w:b/>
          <w:i/>
          <w:sz w:val="24"/>
          <w:szCs w:val="24"/>
          <w:lang w:val="de-DE"/>
        </w:rPr>
        <w:t>03.07.2025</w:t>
      </w:r>
      <w:r w:rsidRPr="00F40085">
        <w:rPr>
          <w:rFonts w:ascii="Times New Roman" w:hAnsi="Times New Roman"/>
          <w:i/>
          <w:sz w:val="24"/>
          <w:szCs w:val="24"/>
          <w:lang w:val="de-DE"/>
        </w:rPr>
        <w:t>).</w:t>
      </w:r>
    </w:p>
    <w:p w14:paraId="12B27D5A" w14:textId="77777777" w:rsidR="00621C38" w:rsidRPr="00F40085" w:rsidRDefault="00621C38" w:rsidP="004E10CE">
      <w:pPr>
        <w:spacing w:after="0" w:line="240" w:lineRule="auto"/>
        <w:ind w:left="360"/>
        <w:jc w:val="both"/>
        <w:rPr>
          <w:rFonts w:ascii="Times New Roman" w:hAnsi="Times New Roman"/>
          <w:b/>
          <w:i/>
          <w:sz w:val="24"/>
          <w:szCs w:val="24"/>
          <w:lang w:val="de-DE"/>
        </w:rPr>
      </w:pPr>
    </w:p>
    <w:p w14:paraId="647F9A4B" w14:textId="77777777" w:rsidR="00621C38" w:rsidRPr="00F40085" w:rsidRDefault="00621C38" w:rsidP="004E10CE">
      <w:pPr>
        <w:spacing w:after="0" w:line="240" w:lineRule="auto"/>
        <w:jc w:val="both"/>
        <w:rPr>
          <w:rFonts w:ascii="Times New Roman" w:hAnsi="Times New Roman"/>
          <w:sz w:val="24"/>
          <w:szCs w:val="24"/>
          <w:lang w:val="de-DE"/>
        </w:rPr>
      </w:pPr>
      <w:r w:rsidRPr="00F40085">
        <w:rPr>
          <w:rFonts w:ascii="Times New Roman" w:hAnsi="Times New Roman"/>
          <w:b/>
          <w:sz w:val="24"/>
          <w:szCs w:val="24"/>
          <w:lang w:val="de-DE"/>
        </w:rPr>
        <w:t xml:space="preserve">II.1. Kushtet </w:t>
      </w:r>
      <w:r w:rsidRPr="00F40085">
        <w:rPr>
          <w:rFonts w:ascii="Times New Roman" w:hAnsi="Times New Roman"/>
          <w:sz w:val="24"/>
          <w:szCs w:val="24"/>
          <w:lang w:val="de-DE"/>
        </w:rPr>
        <w:t>e përgjithshme</w:t>
      </w:r>
      <w:r w:rsidRPr="00F40085">
        <w:rPr>
          <w:rFonts w:ascii="Times New Roman" w:hAnsi="Times New Roman"/>
          <w:b/>
          <w:sz w:val="24"/>
          <w:szCs w:val="24"/>
          <w:lang w:val="de-DE"/>
        </w:rPr>
        <w:t xml:space="preserve">, </w:t>
      </w:r>
      <w:r w:rsidRPr="00F40085">
        <w:rPr>
          <w:rFonts w:ascii="Times New Roman" w:hAnsi="Times New Roman"/>
          <w:sz w:val="24"/>
          <w:szCs w:val="24"/>
          <w:lang w:val="de-DE"/>
        </w:rPr>
        <w:t>kandidati duhet të plotësojë të gjitha kërkesat e përgjithshme për pranimin në shërbimin civil, sipas nenit 21, të ligjit nr. 152/2013 ”Për nëpunësin civil”</w:t>
      </w:r>
      <w:r w:rsidR="0088232C" w:rsidRPr="00F40085">
        <w:rPr>
          <w:rFonts w:ascii="Times New Roman" w:hAnsi="Times New Roman"/>
          <w:sz w:val="24"/>
          <w:szCs w:val="24"/>
          <w:lang w:val="de-DE"/>
        </w:rPr>
        <w:t>,</w:t>
      </w:r>
      <w:r w:rsidRPr="00F40085">
        <w:rPr>
          <w:rFonts w:ascii="Times New Roman" w:hAnsi="Times New Roman"/>
          <w:sz w:val="24"/>
          <w:szCs w:val="24"/>
          <w:lang w:val="de-DE"/>
        </w:rPr>
        <w:t xml:space="preserve"> i ndryshuar.</w:t>
      </w:r>
    </w:p>
    <w:p w14:paraId="0E4F1CB8" w14:textId="77777777"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jetë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shtetas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shqiptar</w:t>
      </w:r>
      <w:proofErr w:type="spellEnd"/>
      <w:r w:rsidRPr="00F40085">
        <w:rPr>
          <w:rFonts w:ascii="Times New Roman" w:hAnsi="Times New Roman"/>
          <w:sz w:val="24"/>
          <w:szCs w:val="24"/>
          <w:lang w:val="fr-FR"/>
        </w:rPr>
        <w:t>.</w:t>
      </w:r>
    </w:p>
    <w:p w14:paraId="0C0D80C9" w14:textId="77777777"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zotësi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për</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vepruar</w:t>
      </w:r>
      <w:proofErr w:type="spellEnd"/>
      <w:r w:rsidRPr="00F40085">
        <w:rPr>
          <w:rFonts w:ascii="Times New Roman" w:hAnsi="Times New Roman"/>
          <w:sz w:val="24"/>
          <w:szCs w:val="24"/>
          <w:lang w:val="fr-FR"/>
        </w:rPr>
        <w:t>.</w:t>
      </w:r>
    </w:p>
    <w:p w14:paraId="7D124C7F" w14:textId="77777777"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zotërojë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gjuhën</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shqipe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shkruar</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dhë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folur</w:t>
      </w:r>
      <w:proofErr w:type="spellEnd"/>
      <w:r w:rsidRPr="00F40085">
        <w:rPr>
          <w:rFonts w:ascii="Times New Roman" w:hAnsi="Times New Roman"/>
          <w:sz w:val="24"/>
          <w:szCs w:val="24"/>
          <w:lang w:val="fr-FR"/>
        </w:rPr>
        <w:t>.</w:t>
      </w:r>
    </w:p>
    <w:p w14:paraId="420DAE28" w14:textId="77777777"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jetë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në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kushtet</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shëndetësore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që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lejojnë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kryerjen</w:t>
      </w:r>
      <w:proofErr w:type="spellEnd"/>
      <w:r w:rsidRPr="00F40085">
        <w:rPr>
          <w:rFonts w:ascii="Times New Roman" w:hAnsi="Times New Roman"/>
          <w:sz w:val="24"/>
          <w:szCs w:val="24"/>
          <w:lang w:val="fr-FR"/>
        </w:rPr>
        <w:t xml:space="preserve"> e </w:t>
      </w:r>
      <w:proofErr w:type="spellStart"/>
      <w:r w:rsidRPr="00F40085">
        <w:rPr>
          <w:rFonts w:ascii="Times New Roman" w:hAnsi="Times New Roman"/>
          <w:sz w:val="24"/>
          <w:szCs w:val="24"/>
          <w:lang w:val="fr-FR"/>
        </w:rPr>
        <w:t>detyrës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përkatëse</w:t>
      </w:r>
      <w:proofErr w:type="spellEnd"/>
      <w:r w:rsidRPr="00F40085">
        <w:rPr>
          <w:rFonts w:ascii="Times New Roman" w:hAnsi="Times New Roman"/>
          <w:sz w:val="24"/>
          <w:szCs w:val="24"/>
          <w:lang w:val="fr-FR"/>
        </w:rPr>
        <w:t>.</w:t>
      </w:r>
    </w:p>
    <w:p w14:paraId="21DEFE7D" w14:textId="77777777"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mos </w:t>
      </w:r>
      <w:proofErr w:type="spellStart"/>
      <w:r w:rsidRPr="00F40085">
        <w:rPr>
          <w:rFonts w:ascii="Times New Roman" w:hAnsi="Times New Roman"/>
          <w:sz w:val="24"/>
          <w:szCs w:val="24"/>
          <w:lang w:val="fr-FR"/>
        </w:rPr>
        <w:t>jetë</w:t>
      </w:r>
      <w:proofErr w:type="spellEnd"/>
      <w:r w:rsidRPr="00F40085">
        <w:rPr>
          <w:rFonts w:ascii="Times New Roman" w:hAnsi="Times New Roman"/>
          <w:sz w:val="24"/>
          <w:szCs w:val="24"/>
          <w:lang w:val="fr-FR"/>
        </w:rPr>
        <w:t xml:space="preserve"> i </w:t>
      </w:r>
      <w:proofErr w:type="spellStart"/>
      <w:r w:rsidRPr="00F40085">
        <w:rPr>
          <w:rFonts w:ascii="Times New Roman" w:hAnsi="Times New Roman"/>
          <w:sz w:val="24"/>
          <w:szCs w:val="24"/>
          <w:lang w:val="fr-FR"/>
        </w:rPr>
        <w:t>dënuar</w:t>
      </w:r>
      <w:proofErr w:type="spellEnd"/>
      <w:r w:rsidRPr="00F40085">
        <w:rPr>
          <w:rFonts w:ascii="Times New Roman" w:hAnsi="Times New Roman"/>
          <w:sz w:val="24"/>
          <w:szCs w:val="24"/>
          <w:lang w:val="fr-FR"/>
        </w:rPr>
        <w:t xml:space="preserve"> me </w:t>
      </w:r>
      <w:proofErr w:type="spellStart"/>
      <w:r w:rsidRPr="00F40085">
        <w:rPr>
          <w:rFonts w:ascii="Times New Roman" w:hAnsi="Times New Roman"/>
          <w:sz w:val="24"/>
          <w:szCs w:val="24"/>
          <w:lang w:val="fr-FR"/>
        </w:rPr>
        <w:t>vendim</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formës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prerë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për</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kryerjen</w:t>
      </w:r>
      <w:proofErr w:type="spellEnd"/>
      <w:r w:rsidRPr="00F40085">
        <w:rPr>
          <w:rFonts w:ascii="Times New Roman" w:hAnsi="Times New Roman"/>
          <w:sz w:val="24"/>
          <w:szCs w:val="24"/>
          <w:lang w:val="fr-FR"/>
        </w:rPr>
        <w:t xml:space="preserve"> e </w:t>
      </w:r>
      <w:proofErr w:type="spellStart"/>
      <w:r w:rsidRPr="00F40085">
        <w:rPr>
          <w:rFonts w:ascii="Times New Roman" w:hAnsi="Times New Roman"/>
          <w:sz w:val="24"/>
          <w:szCs w:val="24"/>
          <w:lang w:val="fr-FR"/>
        </w:rPr>
        <w:t>një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krimi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apo</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kryerjen</w:t>
      </w:r>
      <w:proofErr w:type="spellEnd"/>
      <w:r w:rsidRPr="00F40085">
        <w:rPr>
          <w:rFonts w:ascii="Times New Roman" w:hAnsi="Times New Roman"/>
          <w:sz w:val="24"/>
          <w:szCs w:val="24"/>
          <w:lang w:val="fr-FR"/>
        </w:rPr>
        <w:t xml:space="preserve"> e </w:t>
      </w:r>
      <w:proofErr w:type="spellStart"/>
      <w:r w:rsidRPr="00F40085">
        <w:rPr>
          <w:rFonts w:ascii="Times New Roman" w:hAnsi="Times New Roman"/>
          <w:sz w:val="24"/>
          <w:szCs w:val="24"/>
          <w:lang w:val="fr-FR"/>
        </w:rPr>
        <w:t>një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kundërvajtjeje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penale</w:t>
      </w:r>
      <w:proofErr w:type="spellEnd"/>
      <w:r w:rsidRPr="00F40085">
        <w:rPr>
          <w:rFonts w:ascii="Times New Roman" w:hAnsi="Times New Roman"/>
          <w:sz w:val="24"/>
          <w:szCs w:val="24"/>
          <w:lang w:val="fr-FR"/>
        </w:rPr>
        <w:t xml:space="preserve"> me </w:t>
      </w:r>
      <w:proofErr w:type="spellStart"/>
      <w:r w:rsidRPr="00F40085">
        <w:rPr>
          <w:rFonts w:ascii="Times New Roman" w:hAnsi="Times New Roman"/>
          <w:sz w:val="24"/>
          <w:szCs w:val="24"/>
          <w:lang w:val="fr-FR"/>
        </w:rPr>
        <w:t>dashje</w:t>
      </w:r>
      <w:proofErr w:type="spellEnd"/>
      <w:r w:rsidRPr="00F40085">
        <w:rPr>
          <w:rFonts w:ascii="Times New Roman" w:hAnsi="Times New Roman"/>
          <w:sz w:val="24"/>
          <w:szCs w:val="24"/>
          <w:lang w:val="fr-FR"/>
        </w:rPr>
        <w:t>.</w:t>
      </w:r>
    </w:p>
    <w:p w14:paraId="02D5BF9B" w14:textId="32F37530" w:rsidR="00621C38" w:rsidRPr="00F40085" w:rsidRDefault="00621C38" w:rsidP="00F54775">
      <w:pPr>
        <w:numPr>
          <w:ilvl w:val="0"/>
          <w:numId w:val="14"/>
        </w:numPr>
        <w:tabs>
          <w:tab w:val="left" w:pos="720"/>
        </w:tabs>
        <w:spacing w:after="0" w:line="240" w:lineRule="auto"/>
        <w:ind w:left="720" w:hanging="450"/>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mos </w:t>
      </w:r>
      <w:proofErr w:type="spellStart"/>
      <w:r w:rsidRPr="00F40085">
        <w:rPr>
          <w:rFonts w:ascii="Times New Roman" w:hAnsi="Times New Roman"/>
          <w:sz w:val="24"/>
          <w:szCs w:val="24"/>
          <w:lang w:val="fr-FR"/>
        </w:rPr>
        <w:t>jetë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marrë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masë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displinore</w:t>
      </w:r>
      <w:proofErr w:type="spellEnd"/>
      <w:r w:rsidRPr="00F40085">
        <w:rPr>
          <w:rFonts w:ascii="Times New Roman" w:hAnsi="Times New Roman"/>
          <w:sz w:val="24"/>
          <w:szCs w:val="24"/>
          <w:lang w:val="fr-FR"/>
        </w:rPr>
        <w:t xml:space="preserve"> e </w:t>
      </w:r>
      <w:proofErr w:type="spellStart"/>
      <w:r w:rsidRPr="00F40085">
        <w:rPr>
          <w:rFonts w:ascii="Times New Roman" w:hAnsi="Times New Roman"/>
          <w:sz w:val="24"/>
          <w:szCs w:val="24"/>
          <w:lang w:val="fr-FR"/>
        </w:rPr>
        <w:t>largimit</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nga</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shërbimi</w:t>
      </w:r>
      <w:proofErr w:type="spellEnd"/>
      <w:r w:rsidRPr="00F40085">
        <w:rPr>
          <w:rFonts w:ascii="Times New Roman" w:hAnsi="Times New Roman"/>
          <w:sz w:val="24"/>
          <w:szCs w:val="24"/>
          <w:lang w:val="fr-FR"/>
        </w:rPr>
        <w:t xml:space="preserve"> civil </w:t>
      </w:r>
      <w:proofErr w:type="spellStart"/>
      <w:r w:rsidRPr="00F40085">
        <w:rPr>
          <w:rFonts w:ascii="Times New Roman" w:hAnsi="Times New Roman"/>
          <w:sz w:val="24"/>
          <w:szCs w:val="24"/>
          <w:lang w:val="fr-FR"/>
        </w:rPr>
        <w:t>dhe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që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nuk</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është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shuar</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sipas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ligjit</w:t>
      </w:r>
      <w:proofErr w:type="spellEnd"/>
      <w:r w:rsidRPr="00F40085">
        <w:rPr>
          <w:rFonts w:ascii="Times New Roman" w:hAnsi="Times New Roman"/>
          <w:sz w:val="24"/>
          <w:szCs w:val="24"/>
          <w:lang w:val="fr-FR"/>
        </w:rPr>
        <w:t xml:space="preserve"> 152/2013, </w:t>
      </w:r>
      <w:r w:rsidRPr="00F40085">
        <w:rPr>
          <w:rFonts w:ascii="Times New Roman" w:hAnsi="Times New Roman"/>
          <w:sz w:val="24"/>
          <w:szCs w:val="24"/>
          <w:lang w:val="pt-BR"/>
        </w:rPr>
        <w:t>“</w:t>
      </w:r>
      <w:proofErr w:type="spellStart"/>
      <w:r w:rsidRPr="00F40085">
        <w:rPr>
          <w:rFonts w:ascii="Times New Roman" w:hAnsi="Times New Roman"/>
          <w:sz w:val="24"/>
          <w:szCs w:val="24"/>
          <w:lang w:val="fr-FR"/>
        </w:rPr>
        <w:t>Për</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shërbimin</w:t>
      </w:r>
      <w:proofErr w:type="spellEnd"/>
      <w:r w:rsidRPr="00F40085">
        <w:rPr>
          <w:rFonts w:ascii="Times New Roman" w:hAnsi="Times New Roman"/>
          <w:sz w:val="24"/>
          <w:szCs w:val="24"/>
          <w:lang w:val="fr-FR"/>
        </w:rPr>
        <w:t xml:space="preserve"> civil</w:t>
      </w:r>
      <w:r w:rsidRPr="00F40085">
        <w:rPr>
          <w:rFonts w:ascii="Times New Roman" w:hAnsi="Times New Roman"/>
          <w:sz w:val="24"/>
          <w:szCs w:val="24"/>
          <w:lang w:val="de-DE"/>
        </w:rPr>
        <w:t>”</w:t>
      </w:r>
      <w:r w:rsidRPr="00F40085">
        <w:rPr>
          <w:rFonts w:ascii="Times New Roman" w:hAnsi="Times New Roman"/>
          <w:sz w:val="24"/>
          <w:szCs w:val="24"/>
          <w:lang w:val="fr-FR"/>
        </w:rPr>
        <w:t xml:space="preserve"> i </w:t>
      </w:r>
      <w:proofErr w:type="spellStart"/>
      <w:r w:rsidRPr="00F40085">
        <w:rPr>
          <w:rFonts w:ascii="Times New Roman" w:hAnsi="Times New Roman"/>
          <w:sz w:val="24"/>
          <w:szCs w:val="24"/>
          <w:lang w:val="fr-FR"/>
        </w:rPr>
        <w:t>ndryshuar</w:t>
      </w:r>
      <w:proofErr w:type="spellEnd"/>
      <w:r w:rsidRPr="00F40085">
        <w:rPr>
          <w:rFonts w:ascii="Times New Roman" w:hAnsi="Times New Roman"/>
          <w:sz w:val="24"/>
          <w:szCs w:val="24"/>
          <w:lang w:val="fr-FR"/>
        </w:rPr>
        <w:t>.</w:t>
      </w:r>
      <w:r w:rsidRPr="00F40085">
        <w:rPr>
          <w:rFonts w:ascii="Times New Roman" w:hAnsi="Times New Roman"/>
          <w:sz w:val="24"/>
          <w:szCs w:val="24"/>
          <w:lang w:val="de-DE"/>
        </w:rPr>
        <w:t xml:space="preserve"> </w:t>
      </w:r>
    </w:p>
    <w:p w14:paraId="5D2447A4" w14:textId="77777777" w:rsidR="00621C38" w:rsidRPr="00F40085" w:rsidRDefault="00621C38" w:rsidP="004E10CE">
      <w:pPr>
        <w:spacing w:after="0" w:line="240" w:lineRule="auto"/>
        <w:jc w:val="both"/>
        <w:rPr>
          <w:rFonts w:ascii="Times New Roman" w:hAnsi="Times New Roman"/>
          <w:b/>
          <w:sz w:val="24"/>
          <w:szCs w:val="24"/>
          <w:lang w:val="de-DE"/>
        </w:rPr>
      </w:pPr>
    </w:p>
    <w:p w14:paraId="53DD5078" w14:textId="77777777" w:rsidR="00A31339" w:rsidRPr="00F40085" w:rsidRDefault="00621C38" w:rsidP="009C725F">
      <w:pPr>
        <w:spacing w:after="0" w:line="240" w:lineRule="auto"/>
        <w:jc w:val="both"/>
        <w:rPr>
          <w:rFonts w:ascii="Times New Roman" w:hAnsi="Times New Roman"/>
          <w:sz w:val="24"/>
          <w:szCs w:val="24"/>
          <w:lang w:val="de-DE"/>
        </w:rPr>
      </w:pPr>
      <w:r w:rsidRPr="00F40085">
        <w:rPr>
          <w:rFonts w:ascii="Times New Roman" w:hAnsi="Times New Roman"/>
          <w:b/>
          <w:bCs/>
          <w:sz w:val="24"/>
          <w:szCs w:val="24"/>
          <w:lang w:val="sq-AL"/>
        </w:rPr>
        <w:t xml:space="preserve">II.2. </w:t>
      </w:r>
      <w:r w:rsidRPr="00F40085">
        <w:rPr>
          <w:rFonts w:ascii="Times New Roman" w:hAnsi="Times New Roman"/>
          <w:b/>
          <w:sz w:val="24"/>
          <w:szCs w:val="24"/>
          <w:lang w:val="de-DE"/>
        </w:rPr>
        <w:t xml:space="preserve">Kërkesat </w:t>
      </w:r>
      <w:r w:rsidR="00A21ED0" w:rsidRPr="00F40085">
        <w:rPr>
          <w:rFonts w:ascii="Times New Roman" w:hAnsi="Times New Roman"/>
          <w:sz w:val="24"/>
          <w:szCs w:val="24"/>
          <w:lang w:val="de-DE"/>
        </w:rPr>
        <w:t>e veç</w:t>
      </w:r>
      <w:r w:rsidRPr="00F40085">
        <w:rPr>
          <w:rFonts w:ascii="Times New Roman" w:hAnsi="Times New Roman"/>
          <w:sz w:val="24"/>
          <w:szCs w:val="24"/>
          <w:lang w:val="de-DE"/>
        </w:rPr>
        <w:t xml:space="preserve">anta, për </w:t>
      </w:r>
      <w:r w:rsidR="00913DC6" w:rsidRPr="00F40085">
        <w:rPr>
          <w:rFonts w:ascii="Times New Roman" w:hAnsi="Times New Roman"/>
          <w:sz w:val="24"/>
          <w:szCs w:val="24"/>
          <w:lang w:val="sq-AL"/>
        </w:rPr>
        <w:t xml:space="preserve">pozicionin </w:t>
      </w:r>
      <w:r w:rsidR="00305C11" w:rsidRPr="00F40085">
        <w:rPr>
          <w:rFonts w:ascii="Times New Roman" w:hAnsi="Times New Roman"/>
          <w:sz w:val="24"/>
          <w:szCs w:val="24"/>
          <w:lang w:val="sq-AL"/>
        </w:rPr>
        <w:t>Specialist i Marrëdhënieve me Publikun, Median dhe Botimet</w:t>
      </w:r>
      <w:r w:rsidR="00754307" w:rsidRPr="00F40085">
        <w:rPr>
          <w:rFonts w:ascii="Times New Roman" w:hAnsi="Times New Roman"/>
          <w:sz w:val="24"/>
          <w:szCs w:val="24"/>
          <w:lang w:val="sq-AL"/>
        </w:rPr>
        <w:t>,</w:t>
      </w:r>
      <w:r w:rsidR="00B00B00" w:rsidRPr="00F40085">
        <w:rPr>
          <w:rFonts w:ascii="Times New Roman" w:hAnsi="Times New Roman"/>
          <w:sz w:val="24"/>
          <w:szCs w:val="24"/>
          <w:lang w:val="de-DE"/>
        </w:rPr>
        <w:t xml:space="preserve"> janë si </w:t>
      </w:r>
      <w:r w:rsidRPr="00F40085">
        <w:rPr>
          <w:rFonts w:ascii="Times New Roman" w:hAnsi="Times New Roman"/>
          <w:sz w:val="24"/>
          <w:szCs w:val="24"/>
          <w:lang w:val="de-DE"/>
        </w:rPr>
        <w:t xml:space="preserve">më poshtë: </w:t>
      </w:r>
    </w:p>
    <w:p w14:paraId="18D934B1" w14:textId="76D739F3" w:rsidR="00F40085" w:rsidRPr="00F40085" w:rsidRDefault="00CB7D94" w:rsidP="00F40085">
      <w:pPr>
        <w:pStyle w:val="ListParagraph"/>
        <w:numPr>
          <w:ilvl w:val="0"/>
          <w:numId w:val="10"/>
        </w:numPr>
        <w:tabs>
          <w:tab w:val="left" w:pos="1080"/>
        </w:tabs>
        <w:spacing w:after="0" w:line="240" w:lineRule="auto"/>
        <w:ind w:left="709" w:hanging="425"/>
        <w:jc w:val="both"/>
        <w:rPr>
          <w:rFonts w:ascii="Times New Roman" w:hAnsi="Times New Roman"/>
          <w:sz w:val="24"/>
          <w:szCs w:val="24"/>
          <w:lang w:val="de-DE"/>
        </w:rPr>
      </w:pPr>
      <w:r w:rsidRPr="00F40085">
        <w:rPr>
          <w:rFonts w:ascii="Times New Roman" w:hAnsi="Times New Roman"/>
          <w:sz w:val="24"/>
          <w:szCs w:val="24"/>
          <w:lang w:val="de-DE"/>
        </w:rPr>
        <w:t xml:space="preserve">Të zotërojë diplomë të nivelit </w:t>
      </w:r>
      <w:r w:rsidR="00C77EBF" w:rsidRPr="00F40085">
        <w:rPr>
          <w:rFonts w:ascii="Times New Roman" w:hAnsi="Times New Roman"/>
          <w:sz w:val="24"/>
          <w:szCs w:val="24"/>
          <w:lang w:val="de-DE"/>
        </w:rPr>
        <w:t xml:space="preserve">Master Shkencor ose Profesional </w:t>
      </w:r>
      <w:r w:rsidRPr="00F40085">
        <w:rPr>
          <w:rFonts w:ascii="Times New Roman" w:hAnsi="Times New Roman"/>
          <w:sz w:val="24"/>
          <w:szCs w:val="24"/>
          <w:lang w:val="de-DE"/>
        </w:rPr>
        <w:t>(</w:t>
      </w:r>
      <w:r w:rsidRPr="00F40085">
        <w:rPr>
          <w:rFonts w:ascii="Times New Roman" w:hAnsi="Times New Roman"/>
          <w:i/>
          <w:sz w:val="24"/>
          <w:szCs w:val="24"/>
          <w:lang w:val="de-DE"/>
        </w:rPr>
        <w:t>ose të barazvlefshme</w:t>
      </w:r>
      <w:r w:rsidRPr="00F40085">
        <w:rPr>
          <w:rFonts w:ascii="Times New Roman" w:hAnsi="Times New Roman"/>
          <w:sz w:val="24"/>
          <w:szCs w:val="24"/>
          <w:lang w:val="de-DE"/>
        </w:rPr>
        <w:t xml:space="preserve">), </w:t>
      </w:r>
      <w:r w:rsidR="00F40085" w:rsidRPr="00F40085">
        <w:rPr>
          <w:rFonts w:ascii="Times New Roman" w:hAnsi="Times New Roman"/>
          <w:sz w:val="24"/>
          <w:szCs w:val="24"/>
          <w:lang w:val="sq-AL"/>
        </w:rPr>
        <w:t>Shkenca Juridike / Shkenca Humane/ Gazetari dhe Informim. D</w:t>
      </w:r>
      <w:r w:rsidR="00F40085" w:rsidRPr="00F40085">
        <w:rPr>
          <w:rFonts w:ascii="Times New Roman" w:hAnsi="Times New Roman"/>
          <w:sz w:val="24"/>
          <w:szCs w:val="24"/>
          <w:lang w:val="de-DE"/>
        </w:rPr>
        <w:t>iploma e nivelit Bachelor, duhet të jetë e të njëjtës fushë.</w:t>
      </w:r>
    </w:p>
    <w:p w14:paraId="79BF1715" w14:textId="0C64FA0B" w:rsidR="0049397E" w:rsidRPr="00F40085" w:rsidRDefault="00CB7D94" w:rsidP="0089278B">
      <w:pPr>
        <w:pStyle w:val="ListParagraph"/>
        <w:numPr>
          <w:ilvl w:val="0"/>
          <w:numId w:val="10"/>
        </w:numPr>
        <w:tabs>
          <w:tab w:val="left" w:pos="1080"/>
        </w:tabs>
        <w:spacing w:after="0" w:line="240" w:lineRule="auto"/>
        <w:ind w:left="709" w:hanging="349"/>
        <w:jc w:val="both"/>
        <w:rPr>
          <w:rFonts w:ascii="Times New Roman" w:hAnsi="Times New Roman"/>
          <w:sz w:val="24"/>
          <w:szCs w:val="24"/>
          <w:lang w:val="de-DE"/>
        </w:rPr>
      </w:pPr>
      <w:r w:rsidRPr="00F40085">
        <w:rPr>
          <w:rFonts w:ascii="Times New Roman" w:hAnsi="Times New Roman"/>
          <w:sz w:val="24"/>
          <w:szCs w:val="24"/>
          <w:lang w:val="de-DE"/>
        </w:rPr>
        <w:t>Të ketë jo më pak se 1 (një) vit, eksperiencë pune në profesion.</w:t>
      </w:r>
    </w:p>
    <w:p w14:paraId="28B786B3" w14:textId="77777777" w:rsidR="00CB7D94" w:rsidRPr="00F40085" w:rsidRDefault="00CB7D94" w:rsidP="00EE4A5E">
      <w:pPr>
        <w:pStyle w:val="ListParagraph"/>
        <w:numPr>
          <w:ilvl w:val="0"/>
          <w:numId w:val="10"/>
        </w:numPr>
        <w:tabs>
          <w:tab w:val="left" w:pos="1080"/>
        </w:tabs>
        <w:spacing w:after="0" w:line="240" w:lineRule="auto"/>
        <w:ind w:left="709" w:hanging="349"/>
        <w:jc w:val="both"/>
        <w:rPr>
          <w:rFonts w:ascii="Times New Roman" w:hAnsi="Times New Roman"/>
          <w:sz w:val="24"/>
          <w:szCs w:val="24"/>
          <w:lang w:val="de-DE"/>
        </w:rPr>
      </w:pP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ketë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aftësi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mira </w:t>
      </w:r>
      <w:proofErr w:type="spellStart"/>
      <w:r w:rsidRPr="00F40085">
        <w:rPr>
          <w:rFonts w:ascii="Times New Roman" w:hAnsi="Times New Roman"/>
          <w:sz w:val="24"/>
          <w:szCs w:val="24"/>
          <w:lang w:val="fr-FR"/>
        </w:rPr>
        <w:t>profesionale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organizative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etikë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lartë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komunikimi</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dhe</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të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punës</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në</w:t>
      </w:r>
      <w:proofErr w:type="spellEnd"/>
      <w:r w:rsidRPr="00F40085">
        <w:rPr>
          <w:rFonts w:ascii="Times New Roman" w:hAnsi="Times New Roman"/>
          <w:sz w:val="24"/>
          <w:szCs w:val="24"/>
          <w:lang w:val="fr-FR"/>
        </w:rPr>
        <w:t xml:space="preserve"> </w:t>
      </w:r>
      <w:proofErr w:type="spellStart"/>
      <w:r w:rsidRPr="00F40085">
        <w:rPr>
          <w:rFonts w:ascii="Times New Roman" w:hAnsi="Times New Roman"/>
          <w:sz w:val="24"/>
          <w:szCs w:val="24"/>
          <w:lang w:val="fr-FR"/>
        </w:rPr>
        <w:t>grup</w:t>
      </w:r>
      <w:proofErr w:type="spellEnd"/>
      <w:r w:rsidRPr="00F40085">
        <w:rPr>
          <w:rFonts w:ascii="Times New Roman" w:hAnsi="Times New Roman"/>
          <w:sz w:val="24"/>
          <w:szCs w:val="24"/>
          <w:lang w:val="fr-FR"/>
        </w:rPr>
        <w:t>.</w:t>
      </w:r>
      <w:r w:rsidRPr="00F40085">
        <w:rPr>
          <w:rFonts w:ascii="Times New Roman" w:hAnsi="Times New Roman"/>
          <w:sz w:val="24"/>
          <w:szCs w:val="24"/>
          <w:lang w:val="de-DE"/>
        </w:rPr>
        <w:t xml:space="preserve"> </w:t>
      </w:r>
    </w:p>
    <w:p w14:paraId="23B73913" w14:textId="77777777" w:rsidR="00621C38" w:rsidRPr="00F40085" w:rsidRDefault="00621C38" w:rsidP="004E10CE">
      <w:pPr>
        <w:spacing w:after="0"/>
        <w:jc w:val="both"/>
        <w:rPr>
          <w:rFonts w:ascii="Times New Roman" w:hAnsi="Times New Roman"/>
          <w:b/>
          <w:sz w:val="24"/>
          <w:szCs w:val="24"/>
          <w:lang w:val="de-DE"/>
        </w:rPr>
      </w:pPr>
    </w:p>
    <w:p w14:paraId="471562A5" w14:textId="639FEC69" w:rsidR="00621C38" w:rsidRPr="00F40085" w:rsidRDefault="00621C38" w:rsidP="004E10CE">
      <w:pPr>
        <w:tabs>
          <w:tab w:val="num" w:pos="1080"/>
        </w:tabs>
        <w:spacing w:after="0"/>
        <w:jc w:val="both"/>
        <w:rPr>
          <w:rFonts w:ascii="Times New Roman" w:hAnsi="Times New Roman"/>
          <w:sz w:val="24"/>
          <w:szCs w:val="24"/>
          <w:lang w:val="sq-AL"/>
        </w:rPr>
      </w:pPr>
      <w:r w:rsidRPr="00F40085">
        <w:rPr>
          <w:rFonts w:ascii="Times New Roman" w:hAnsi="Times New Roman"/>
          <w:b/>
          <w:bCs/>
          <w:sz w:val="24"/>
          <w:szCs w:val="24"/>
          <w:lang w:val="sq-AL"/>
        </w:rPr>
        <w:t xml:space="preserve">II.3. </w:t>
      </w:r>
      <w:r w:rsidRPr="00F40085">
        <w:rPr>
          <w:rFonts w:ascii="Times New Roman" w:hAnsi="Times New Roman"/>
          <w:b/>
          <w:sz w:val="24"/>
          <w:szCs w:val="24"/>
          <w:lang w:val="pt-BR"/>
        </w:rPr>
        <w:t xml:space="preserve">Kandidati </w:t>
      </w:r>
      <w:r w:rsidRPr="00F40085">
        <w:rPr>
          <w:rFonts w:ascii="Times New Roman" w:hAnsi="Times New Roman"/>
          <w:sz w:val="24"/>
          <w:szCs w:val="24"/>
          <w:lang w:val="pt-BR"/>
        </w:rPr>
        <w:t xml:space="preserve">duhet të paraqesë zyrtarisht, brënda </w:t>
      </w:r>
      <w:r w:rsidR="00495B0A" w:rsidRPr="00F40085">
        <w:rPr>
          <w:rFonts w:ascii="Times New Roman" w:hAnsi="Times New Roman"/>
          <w:b/>
          <w:sz w:val="24"/>
          <w:szCs w:val="24"/>
          <w:lang w:val="pt-BR"/>
        </w:rPr>
        <w:t xml:space="preserve">datës </w:t>
      </w:r>
      <w:r w:rsidR="003916B0" w:rsidRPr="00F40085">
        <w:rPr>
          <w:rFonts w:ascii="Times New Roman" w:hAnsi="Times New Roman"/>
          <w:b/>
          <w:sz w:val="24"/>
          <w:szCs w:val="24"/>
          <w:lang w:val="pt-BR"/>
        </w:rPr>
        <w:t>17.06.2025</w:t>
      </w:r>
      <w:r w:rsidRPr="00F40085">
        <w:rPr>
          <w:rFonts w:ascii="Times New Roman" w:hAnsi="Times New Roman"/>
          <w:sz w:val="24"/>
          <w:szCs w:val="24"/>
          <w:lang w:val="pt-BR"/>
        </w:rPr>
        <w:t xml:space="preserve">, </w:t>
      </w:r>
      <w:r w:rsidR="00BF5659" w:rsidRPr="00F40085">
        <w:rPr>
          <w:rFonts w:ascii="Times New Roman" w:hAnsi="Times New Roman"/>
          <w:sz w:val="24"/>
          <w:szCs w:val="24"/>
          <w:lang w:val="sq-AL"/>
        </w:rPr>
        <w:t xml:space="preserve">me postë </w:t>
      </w:r>
      <w:r w:rsidRPr="00F40085">
        <w:rPr>
          <w:rFonts w:ascii="Times New Roman" w:hAnsi="Times New Roman"/>
          <w:sz w:val="24"/>
          <w:szCs w:val="24"/>
          <w:lang w:val="sq-AL"/>
        </w:rPr>
        <w:t xml:space="preserve">në adresën Këshilli i Lartë Gjyqësor, </w:t>
      </w:r>
      <w:r w:rsidR="00BF5659" w:rsidRPr="00F40085">
        <w:rPr>
          <w:rFonts w:ascii="Times New Roman" w:hAnsi="Times New Roman"/>
          <w:i/>
          <w:sz w:val="24"/>
          <w:szCs w:val="24"/>
          <w:lang w:val="sq-AL"/>
        </w:rPr>
        <w:t>a</w:t>
      </w:r>
      <w:r w:rsidRPr="00F40085">
        <w:rPr>
          <w:rFonts w:ascii="Times New Roman" w:hAnsi="Times New Roman"/>
          <w:i/>
          <w:iCs/>
          <w:sz w:val="24"/>
          <w:szCs w:val="24"/>
          <w:lang w:val="sq-AL"/>
        </w:rPr>
        <w:t xml:space="preserve">dresa; </w:t>
      </w:r>
      <w:r w:rsidR="00BF5659" w:rsidRPr="00F40085">
        <w:rPr>
          <w:rFonts w:ascii="Times New Roman" w:hAnsi="Times New Roman"/>
          <w:i/>
          <w:iCs/>
          <w:sz w:val="24"/>
          <w:szCs w:val="24"/>
          <w:lang w:val="sq-AL"/>
        </w:rPr>
        <w:t xml:space="preserve">Rruga: </w:t>
      </w:r>
      <w:r w:rsidRPr="00F40085">
        <w:rPr>
          <w:rFonts w:ascii="Times New Roman" w:hAnsi="Times New Roman"/>
          <w:i/>
          <w:iCs/>
          <w:sz w:val="24"/>
          <w:szCs w:val="24"/>
          <w:lang w:val="sq-AL"/>
        </w:rPr>
        <w:t>“Ana Komnena”,</w:t>
      </w:r>
      <w:r w:rsidR="00BF5659" w:rsidRPr="00F40085">
        <w:rPr>
          <w:rFonts w:ascii="Times New Roman" w:hAnsi="Times New Roman"/>
          <w:i/>
          <w:iCs/>
          <w:sz w:val="24"/>
          <w:szCs w:val="24"/>
          <w:lang w:val="sq-AL"/>
        </w:rPr>
        <w:t xml:space="preserve"> godina Poli i Drejt</w:t>
      </w:r>
      <w:r w:rsidR="00C65BD1" w:rsidRPr="00F40085">
        <w:rPr>
          <w:rFonts w:ascii="Times New Roman" w:hAnsi="Times New Roman"/>
          <w:i/>
          <w:iCs/>
          <w:sz w:val="24"/>
          <w:szCs w:val="24"/>
          <w:lang w:val="sq-AL"/>
        </w:rPr>
        <w:t>ë</w:t>
      </w:r>
      <w:r w:rsidR="00BF5659" w:rsidRPr="00F40085">
        <w:rPr>
          <w:rFonts w:ascii="Times New Roman" w:hAnsi="Times New Roman"/>
          <w:i/>
          <w:iCs/>
          <w:sz w:val="24"/>
          <w:szCs w:val="24"/>
          <w:lang w:val="sq-AL"/>
        </w:rPr>
        <w:t>sis</w:t>
      </w:r>
      <w:r w:rsidR="00C65BD1" w:rsidRPr="00F40085">
        <w:rPr>
          <w:rFonts w:ascii="Times New Roman" w:hAnsi="Times New Roman"/>
          <w:i/>
          <w:iCs/>
          <w:sz w:val="24"/>
          <w:szCs w:val="24"/>
          <w:lang w:val="sq-AL"/>
        </w:rPr>
        <w:t>ë</w:t>
      </w:r>
      <w:r w:rsidR="00BF5659" w:rsidRPr="00F40085">
        <w:rPr>
          <w:rFonts w:ascii="Times New Roman" w:hAnsi="Times New Roman"/>
          <w:i/>
          <w:iCs/>
          <w:sz w:val="24"/>
          <w:szCs w:val="24"/>
          <w:lang w:val="sq-AL"/>
        </w:rPr>
        <w:t>,</w:t>
      </w:r>
      <w:r w:rsidRPr="00F40085">
        <w:rPr>
          <w:rFonts w:ascii="Times New Roman" w:hAnsi="Times New Roman"/>
          <w:sz w:val="24"/>
          <w:szCs w:val="24"/>
          <w:lang w:val="sq-AL"/>
        </w:rPr>
        <w:t xml:space="preserve"> </w:t>
      </w:r>
      <w:r w:rsidRPr="00F40085">
        <w:rPr>
          <w:rFonts w:ascii="Times New Roman" w:hAnsi="Times New Roman"/>
          <w:i/>
          <w:sz w:val="24"/>
          <w:szCs w:val="24"/>
          <w:lang w:val="sq-AL"/>
        </w:rPr>
        <w:t xml:space="preserve">Tiranë, </w:t>
      </w:r>
      <w:r w:rsidRPr="00F40085">
        <w:rPr>
          <w:rFonts w:ascii="Times New Roman" w:hAnsi="Times New Roman"/>
          <w:sz w:val="24"/>
          <w:szCs w:val="24"/>
          <w:lang w:val="sq-AL"/>
        </w:rPr>
        <w:t xml:space="preserve">ose </w:t>
      </w:r>
      <w:r w:rsidR="00BF5659" w:rsidRPr="00F40085">
        <w:rPr>
          <w:rFonts w:ascii="Times New Roman" w:hAnsi="Times New Roman"/>
          <w:sz w:val="24"/>
          <w:szCs w:val="24"/>
          <w:lang w:val="sq-AL"/>
        </w:rPr>
        <w:t xml:space="preserve">elektronikisht </w:t>
      </w:r>
      <w:r w:rsidRPr="00F40085">
        <w:rPr>
          <w:rFonts w:ascii="Times New Roman" w:hAnsi="Times New Roman"/>
          <w:sz w:val="24"/>
          <w:szCs w:val="24"/>
          <w:lang w:val="sq-AL"/>
        </w:rPr>
        <w:t xml:space="preserve">në adresën </w:t>
      </w:r>
      <w:r w:rsidR="000A4870" w:rsidRPr="00F40085">
        <w:fldChar w:fldCharType="begin"/>
      </w:r>
      <w:r w:rsidR="000A4870" w:rsidRPr="00F40085">
        <w:instrText xml:space="preserve"> HYPERLINK "mailto:burimenjerezore@klgj.al" </w:instrText>
      </w:r>
      <w:r w:rsidR="000A4870" w:rsidRPr="00F40085">
        <w:fldChar w:fldCharType="separate"/>
      </w:r>
      <w:r w:rsidRPr="00F40085">
        <w:rPr>
          <w:rStyle w:val="Hyperlink"/>
          <w:rFonts w:ascii="Times New Roman" w:hAnsi="Times New Roman"/>
          <w:color w:val="auto"/>
          <w:sz w:val="24"/>
          <w:szCs w:val="24"/>
          <w:lang w:val="sq-AL"/>
        </w:rPr>
        <w:t>burimenjerezore@klgj.al</w:t>
      </w:r>
      <w:r w:rsidR="000A4870" w:rsidRPr="00F40085">
        <w:rPr>
          <w:rStyle w:val="Hyperlink"/>
          <w:rFonts w:ascii="Times New Roman" w:hAnsi="Times New Roman"/>
          <w:color w:val="auto"/>
          <w:sz w:val="24"/>
          <w:szCs w:val="24"/>
          <w:lang w:val="sq-AL"/>
        </w:rPr>
        <w:fldChar w:fldCharType="end"/>
      </w:r>
      <w:r w:rsidR="00BF5659" w:rsidRPr="00F40085">
        <w:rPr>
          <w:rFonts w:ascii="Times New Roman" w:hAnsi="Times New Roman"/>
          <w:sz w:val="24"/>
          <w:szCs w:val="24"/>
          <w:lang w:val="sq-AL"/>
        </w:rPr>
        <w:t xml:space="preserve">, </w:t>
      </w:r>
      <w:r w:rsidRPr="00F40085">
        <w:rPr>
          <w:rFonts w:ascii="Times New Roman" w:hAnsi="Times New Roman"/>
          <w:sz w:val="24"/>
          <w:szCs w:val="24"/>
          <w:lang w:val="sq-AL"/>
        </w:rPr>
        <w:t>kopje të dokumenteve të mëposhtëm:</w:t>
      </w:r>
    </w:p>
    <w:p w14:paraId="1A763E7E"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Kërkesë motivimi për aplikim në vendin e punës që konkurron;</w:t>
      </w:r>
    </w:p>
    <w:p w14:paraId="4548267D" w14:textId="77777777" w:rsidR="00831873" w:rsidRPr="00F40085" w:rsidRDefault="00831873" w:rsidP="00BA6ED5">
      <w:pPr>
        <w:pStyle w:val="ListParagraph"/>
        <w:widowControl w:val="0"/>
        <w:numPr>
          <w:ilvl w:val="0"/>
          <w:numId w:val="11"/>
        </w:numPr>
        <w:autoSpaceDE w:val="0"/>
        <w:autoSpaceDN w:val="0"/>
        <w:adjustRightInd w:val="0"/>
        <w:snapToGrid w:val="0"/>
        <w:spacing w:after="0" w:line="240" w:lineRule="auto"/>
        <w:ind w:right="-2"/>
        <w:jc w:val="both"/>
        <w:rPr>
          <w:rFonts w:ascii="Times New Roman" w:hAnsi="Times New Roman"/>
          <w:sz w:val="24"/>
          <w:szCs w:val="24"/>
          <w:lang w:val="sq-AL"/>
        </w:rPr>
      </w:pPr>
      <w:r w:rsidRPr="00F40085">
        <w:rPr>
          <w:rFonts w:ascii="Times New Roman" w:eastAsia="Times New Roman" w:hAnsi="Times New Roman"/>
          <w:sz w:val="24"/>
          <w:szCs w:val="24"/>
          <w:lang w:val="sq-AL" w:eastAsia="en-US"/>
        </w:rPr>
        <w:t xml:space="preserve">Jetëshkrim i plotësuar në përputhje me dokumentin tip që e gjeni në linkun: </w:t>
      </w:r>
      <w:r w:rsidR="000A4870" w:rsidRPr="00F40085">
        <w:fldChar w:fldCharType="begin"/>
      </w:r>
      <w:r w:rsidR="000A4870" w:rsidRPr="00F40085">
        <w:instrText xml:space="preserve"> HYPERLINK "http://www.dap.gov.al/legjislacioni/udhezime-manuale/60-jeteshkrimi-standard" </w:instrText>
      </w:r>
      <w:r w:rsidR="000A4870" w:rsidRPr="00F40085">
        <w:fldChar w:fldCharType="separate"/>
      </w:r>
      <w:r w:rsidRPr="00F40085">
        <w:rPr>
          <w:rStyle w:val="Hyperlink"/>
          <w:rFonts w:ascii="Times New Roman" w:hAnsi="Times New Roman"/>
          <w:color w:val="auto"/>
          <w:sz w:val="24"/>
          <w:szCs w:val="24"/>
          <w:lang w:val="sq-AL"/>
        </w:rPr>
        <w:t>http://www.dap.gov.al/legjislacioni/udhezime-manuale/60-jeteshkrimi-standard</w:t>
      </w:r>
      <w:r w:rsidR="000A4870" w:rsidRPr="00F40085">
        <w:rPr>
          <w:rStyle w:val="Hyperlink"/>
          <w:rFonts w:ascii="Times New Roman" w:hAnsi="Times New Roman"/>
          <w:color w:val="auto"/>
          <w:sz w:val="24"/>
          <w:szCs w:val="24"/>
          <w:lang w:val="sq-AL"/>
        </w:rPr>
        <w:fldChar w:fldCharType="end"/>
      </w:r>
      <w:r w:rsidRPr="00F40085">
        <w:rPr>
          <w:rFonts w:ascii="Times New Roman" w:hAnsi="Times New Roman"/>
          <w:sz w:val="24"/>
          <w:szCs w:val="24"/>
          <w:lang w:val="sq-AL"/>
        </w:rPr>
        <w:t xml:space="preserve"> </w:t>
      </w:r>
    </w:p>
    <w:p w14:paraId="7BF96485"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Fotokopje të diplomës dhe listës së notave </w:t>
      </w:r>
      <w:r w:rsidRPr="00F40085">
        <w:rPr>
          <w:rFonts w:ascii="Times New Roman" w:hAnsi="Times New Roman"/>
          <w:i/>
          <w:iCs/>
          <w:sz w:val="24"/>
          <w:szCs w:val="24"/>
          <w:lang w:val="sq-AL"/>
        </w:rPr>
        <w:t>(për diplomat jashtë vendit, të përcillet njehsimi nga MAS);</w:t>
      </w:r>
    </w:p>
    <w:p w14:paraId="29923DBA"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të librezës së punës (</w:t>
      </w:r>
      <w:r w:rsidRPr="00F40085">
        <w:rPr>
          <w:rFonts w:ascii="Times New Roman" w:hAnsi="Times New Roman"/>
          <w:i/>
          <w:sz w:val="24"/>
          <w:szCs w:val="24"/>
          <w:lang w:val="sq-AL"/>
        </w:rPr>
        <w:t>të gjitha faqet që vërtetojnë eksperiencën në punë)</w:t>
      </w:r>
      <w:r w:rsidRPr="00F40085">
        <w:rPr>
          <w:rFonts w:ascii="Times New Roman" w:hAnsi="Times New Roman"/>
          <w:sz w:val="24"/>
          <w:szCs w:val="24"/>
          <w:lang w:val="sq-AL"/>
        </w:rPr>
        <w:t>;</w:t>
      </w:r>
    </w:p>
    <w:p w14:paraId="6A56C256"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të çertifikatave të k</w:t>
      </w:r>
      <w:r w:rsidR="00086D0C" w:rsidRPr="00F40085">
        <w:rPr>
          <w:rFonts w:ascii="Times New Roman" w:hAnsi="Times New Roman"/>
          <w:sz w:val="24"/>
          <w:szCs w:val="24"/>
          <w:lang w:val="sq-AL"/>
        </w:rPr>
        <w:t>ualifikimit (</w:t>
      </w:r>
      <w:r w:rsidR="00086D0C" w:rsidRPr="00F40085">
        <w:rPr>
          <w:rFonts w:ascii="Times New Roman" w:hAnsi="Times New Roman"/>
          <w:i/>
          <w:sz w:val="24"/>
          <w:szCs w:val="24"/>
          <w:lang w:val="sq-AL"/>
        </w:rPr>
        <w:t>nëse ka</w:t>
      </w:r>
      <w:r w:rsidR="00086D0C" w:rsidRPr="00F40085">
        <w:rPr>
          <w:rFonts w:ascii="Times New Roman" w:hAnsi="Times New Roman"/>
          <w:sz w:val="24"/>
          <w:szCs w:val="24"/>
          <w:lang w:val="sq-AL"/>
        </w:rPr>
        <w:t>);</w:t>
      </w:r>
    </w:p>
    <w:p w14:paraId="1D6A5F2C"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Vetëdeklarim për vërtetimin e gjendjes gjyqësore, sipas linkut </w:t>
      </w:r>
      <w:r w:rsidRPr="00F40085">
        <w:rPr>
          <w:rStyle w:val="Hyperlink"/>
          <w:rFonts w:ascii="Times New Roman" w:hAnsi="Times New Roman"/>
          <w:color w:val="auto"/>
          <w:sz w:val="24"/>
          <w:szCs w:val="24"/>
          <w:lang w:val="sq-AL"/>
        </w:rPr>
        <w:t>https://www.drejtesia.gov.al/wp-content/uploads/2018/10/formulari-i-vetdeklarimit_gjendja-gjyqesore.pdf</w:t>
      </w:r>
    </w:p>
    <w:p w14:paraId="14D1CD1D"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Vërtetim nga gjykata dhe prokuroria;</w:t>
      </w:r>
    </w:p>
    <w:p w14:paraId="4FB698DE" w14:textId="77777777" w:rsidR="00831873" w:rsidRPr="00F40085" w:rsidRDefault="00831873" w:rsidP="00BA6ED5">
      <w:pPr>
        <w:numPr>
          <w:ilvl w:val="0"/>
          <w:numId w:val="11"/>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Vërtetim të gjendjes shëndetësore;</w:t>
      </w:r>
    </w:p>
    <w:p w14:paraId="2B13537E" w14:textId="77777777" w:rsidR="00831873" w:rsidRPr="00F40085" w:rsidRDefault="00831873" w:rsidP="00BA6ED5">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Dokumentacion tjetër, mbi trajnimet, kualifikimet (</w:t>
      </w:r>
      <w:r w:rsidRPr="00F40085">
        <w:rPr>
          <w:rFonts w:ascii="Times New Roman" w:hAnsi="Times New Roman"/>
          <w:i/>
          <w:sz w:val="24"/>
          <w:szCs w:val="24"/>
          <w:lang w:val="sq-AL"/>
        </w:rPr>
        <w:t>nëse ka</w:t>
      </w:r>
      <w:r w:rsidRPr="00F40085">
        <w:rPr>
          <w:rFonts w:ascii="Times New Roman" w:hAnsi="Times New Roman"/>
          <w:sz w:val="24"/>
          <w:szCs w:val="24"/>
          <w:lang w:val="sq-AL"/>
        </w:rPr>
        <w:t>);</w:t>
      </w:r>
    </w:p>
    <w:p w14:paraId="2A9F5329" w14:textId="77777777" w:rsidR="00F40085" w:rsidRPr="00F40085" w:rsidRDefault="00F27810" w:rsidP="000468B8">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Dëshmi të njohurive të një gjuhe të BE </w:t>
      </w:r>
      <w:r w:rsidR="00F40085" w:rsidRPr="00F40085">
        <w:rPr>
          <w:rFonts w:ascii="Times New Roman" w:hAnsi="Times New Roman"/>
          <w:sz w:val="24"/>
          <w:szCs w:val="24"/>
          <w:lang w:val="sq-AL"/>
        </w:rPr>
        <w:t>(</w:t>
      </w:r>
      <w:r w:rsidR="00F40085" w:rsidRPr="00F40085">
        <w:rPr>
          <w:rFonts w:ascii="Times New Roman" w:hAnsi="Times New Roman"/>
          <w:i/>
          <w:sz w:val="24"/>
          <w:szCs w:val="24"/>
          <w:lang w:val="sq-AL"/>
        </w:rPr>
        <w:t>nëse ka</w:t>
      </w:r>
      <w:r w:rsidR="00F40085" w:rsidRPr="00F40085">
        <w:rPr>
          <w:rFonts w:ascii="Times New Roman" w:hAnsi="Times New Roman"/>
          <w:sz w:val="24"/>
          <w:szCs w:val="24"/>
          <w:lang w:val="sq-AL"/>
        </w:rPr>
        <w:t>);</w:t>
      </w:r>
    </w:p>
    <w:p w14:paraId="2C203265" w14:textId="0CD38B9A" w:rsidR="00831873" w:rsidRPr="00F40085" w:rsidRDefault="00831873" w:rsidP="000468B8">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Fotokopje e kartës së identitetit/pasaport;</w:t>
      </w:r>
    </w:p>
    <w:p w14:paraId="6A3A0BEE" w14:textId="77777777" w:rsidR="00831873" w:rsidRPr="00F40085" w:rsidRDefault="00831873" w:rsidP="00BA6ED5">
      <w:pPr>
        <w:numPr>
          <w:ilvl w:val="0"/>
          <w:numId w:val="12"/>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Kontaktet </w:t>
      </w:r>
      <w:r w:rsidRPr="00F40085">
        <w:rPr>
          <w:rFonts w:ascii="Times New Roman" w:hAnsi="Times New Roman"/>
          <w:i/>
          <w:iCs/>
          <w:sz w:val="24"/>
          <w:szCs w:val="24"/>
          <w:lang w:val="sq-AL"/>
        </w:rPr>
        <w:t>(numër telefoni dhe adresë email)</w:t>
      </w:r>
      <w:r w:rsidRPr="00F40085">
        <w:rPr>
          <w:rFonts w:ascii="Times New Roman" w:hAnsi="Times New Roman"/>
          <w:sz w:val="24"/>
          <w:szCs w:val="24"/>
          <w:lang w:val="sq-AL"/>
        </w:rPr>
        <w:t xml:space="preserve"> dhe adresën e plotë të vendqëndrimit.</w:t>
      </w:r>
    </w:p>
    <w:p w14:paraId="4FE88EFD" w14:textId="77777777" w:rsidR="00621C38" w:rsidRPr="00F40085" w:rsidRDefault="00621C38" w:rsidP="004E10CE">
      <w:pPr>
        <w:spacing w:after="0" w:line="240" w:lineRule="auto"/>
        <w:ind w:left="720"/>
        <w:jc w:val="both"/>
        <w:rPr>
          <w:rFonts w:ascii="Times New Roman" w:hAnsi="Times New Roman"/>
          <w:sz w:val="12"/>
          <w:szCs w:val="12"/>
          <w:lang w:val="sq-AL"/>
        </w:rPr>
      </w:pPr>
    </w:p>
    <w:p w14:paraId="27C25E79" w14:textId="77777777" w:rsidR="00621C38" w:rsidRPr="00F40085" w:rsidRDefault="00621C38" w:rsidP="004E10CE">
      <w:pPr>
        <w:jc w:val="both"/>
        <w:rPr>
          <w:rFonts w:ascii="Times New Roman" w:hAnsi="Times New Roman"/>
          <w:sz w:val="24"/>
          <w:szCs w:val="24"/>
          <w:lang w:val="pt-BR"/>
        </w:rPr>
      </w:pPr>
      <w:r w:rsidRPr="00F40085">
        <w:rPr>
          <w:rFonts w:ascii="Times New Roman" w:hAnsi="Times New Roman"/>
          <w:sz w:val="24"/>
          <w:szCs w:val="24"/>
          <w:lang w:val="pt-BR"/>
        </w:rPr>
        <w:t xml:space="preserve"> Mosparaqitja e plotë e dokumentave </w:t>
      </w:r>
      <w:r w:rsidR="00F359A3" w:rsidRPr="00F40085">
        <w:rPr>
          <w:rFonts w:ascii="Times New Roman" w:hAnsi="Times New Roman"/>
          <w:sz w:val="24"/>
          <w:szCs w:val="24"/>
          <w:lang w:val="pt-BR"/>
        </w:rPr>
        <w:t>t</w:t>
      </w:r>
      <w:r w:rsidR="00C65BD1" w:rsidRPr="00F40085">
        <w:rPr>
          <w:rFonts w:ascii="Times New Roman" w:hAnsi="Times New Roman"/>
          <w:sz w:val="24"/>
          <w:szCs w:val="24"/>
          <w:lang w:val="pt-BR"/>
        </w:rPr>
        <w:t>ë</w:t>
      </w:r>
      <w:r w:rsidR="00F359A3" w:rsidRPr="00F40085">
        <w:rPr>
          <w:rFonts w:ascii="Times New Roman" w:hAnsi="Times New Roman"/>
          <w:sz w:val="24"/>
          <w:szCs w:val="24"/>
          <w:lang w:val="pt-BR"/>
        </w:rPr>
        <w:t xml:space="preserve"> listuara m</w:t>
      </w:r>
      <w:r w:rsidR="00C65BD1" w:rsidRPr="00F40085">
        <w:rPr>
          <w:rFonts w:ascii="Times New Roman" w:hAnsi="Times New Roman"/>
          <w:sz w:val="24"/>
          <w:szCs w:val="24"/>
          <w:lang w:val="pt-BR"/>
        </w:rPr>
        <w:t>ë</w:t>
      </w:r>
      <w:r w:rsidR="00F359A3" w:rsidRPr="00F40085">
        <w:rPr>
          <w:rFonts w:ascii="Times New Roman" w:hAnsi="Times New Roman"/>
          <w:sz w:val="24"/>
          <w:szCs w:val="24"/>
          <w:lang w:val="pt-BR"/>
        </w:rPr>
        <w:t xml:space="preserve"> sip</w:t>
      </w:r>
      <w:r w:rsidR="00C65BD1" w:rsidRPr="00F40085">
        <w:rPr>
          <w:rFonts w:ascii="Times New Roman" w:hAnsi="Times New Roman"/>
          <w:sz w:val="24"/>
          <w:szCs w:val="24"/>
          <w:lang w:val="pt-BR"/>
        </w:rPr>
        <w:t>ë</w:t>
      </w:r>
      <w:r w:rsidR="00F359A3" w:rsidRPr="00F40085">
        <w:rPr>
          <w:rFonts w:ascii="Times New Roman" w:hAnsi="Times New Roman"/>
          <w:sz w:val="24"/>
          <w:szCs w:val="24"/>
          <w:lang w:val="pt-BR"/>
        </w:rPr>
        <w:t xml:space="preserve">r, </w:t>
      </w:r>
      <w:r w:rsidRPr="00F40085">
        <w:rPr>
          <w:rFonts w:ascii="Times New Roman" w:hAnsi="Times New Roman"/>
          <w:sz w:val="24"/>
          <w:szCs w:val="24"/>
          <w:lang w:val="pt-BR"/>
        </w:rPr>
        <w:t xml:space="preserve">sjell </w:t>
      </w:r>
      <w:r w:rsidRPr="00F40085">
        <w:rPr>
          <w:rFonts w:ascii="Times New Roman" w:hAnsi="Times New Roman"/>
          <w:b/>
          <w:sz w:val="24"/>
          <w:szCs w:val="24"/>
          <w:lang w:val="pt-BR"/>
        </w:rPr>
        <w:t>skualifikim</w:t>
      </w:r>
      <w:r w:rsidR="00754307" w:rsidRPr="00F40085">
        <w:rPr>
          <w:rFonts w:ascii="Times New Roman" w:hAnsi="Times New Roman"/>
          <w:b/>
          <w:sz w:val="24"/>
          <w:szCs w:val="24"/>
          <w:lang w:val="pt-BR"/>
        </w:rPr>
        <w:t>in</w:t>
      </w:r>
      <w:r w:rsidR="00754307" w:rsidRPr="00F40085">
        <w:rPr>
          <w:rFonts w:ascii="Times New Roman" w:hAnsi="Times New Roman"/>
          <w:sz w:val="24"/>
          <w:szCs w:val="24"/>
          <w:lang w:val="pt-BR"/>
        </w:rPr>
        <w:t xml:space="preserve"> e</w:t>
      </w:r>
      <w:r w:rsidRPr="00F40085">
        <w:rPr>
          <w:rFonts w:ascii="Times New Roman" w:hAnsi="Times New Roman"/>
          <w:sz w:val="24"/>
          <w:szCs w:val="24"/>
          <w:lang w:val="pt-BR"/>
        </w:rPr>
        <w:t xml:space="preserve"> kandidatit.</w:t>
      </w:r>
    </w:p>
    <w:p w14:paraId="66AF0446" w14:textId="77777777" w:rsidR="00621C38" w:rsidRPr="00F40085" w:rsidRDefault="00621C38" w:rsidP="004E10CE">
      <w:pPr>
        <w:spacing w:before="100" w:beforeAutospacing="1" w:after="100" w:afterAutospacing="1" w:line="240" w:lineRule="auto"/>
        <w:jc w:val="both"/>
        <w:rPr>
          <w:rFonts w:ascii="Times New Roman" w:hAnsi="Times New Roman"/>
          <w:sz w:val="24"/>
          <w:szCs w:val="24"/>
          <w:lang w:val="sq-AL"/>
        </w:rPr>
      </w:pPr>
      <w:r w:rsidRPr="00F40085">
        <w:rPr>
          <w:rFonts w:ascii="Times New Roman" w:hAnsi="Times New Roman"/>
          <w:b/>
          <w:bCs/>
          <w:sz w:val="24"/>
          <w:szCs w:val="24"/>
          <w:lang w:val="sq-AL"/>
        </w:rPr>
        <w:t xml:space="preserve">II.4. Konkurimi </w:t>
      </w:r>
      <w:r w:rsidRPr="00F40085">
        <w:rPr>
          <w:rFonts w:ascii="Times New Roman" w:hAnsi="Times New Roman"/>
          <w:sz w:val="24"/>
          <w:szCs w:val="24"/>
          <w:lang w:val="sq-AL"/>
        </w:rPr>
        <w:t xml:space="preserve">është i hapur për kandidatët nga jashtë shërbimit civil </w:t>
      </w:r>
      <w:r w:rsidR="00F05271" w:rsidRPr="00F40085">
        <w:rPr>
          <w:rFonts w:ascii="Times New Roman" w:hAnsi="Times New Roman"/>
          <w:sz w:val="24"/>
          <w:szCs w:val="24"/>
          <w:lang w:val="sq-AL"/>
        </w:rPr>
        <w:t xml:space="preserve">me </w:t>
      </w:r>
      <w:r w:rsidR="0098573E" w:rsidRPr="00F40085">
        <w:rPr>
          <w:rFonts w:ascii="Times New Roman" w:hAnsi="Times New Roman"/>
          <w:sz w:val="24"/>
          <w:szCs w:val="24"/>
          <w:lang w:val="sq-AL"/>
        </w:rPr>
        <w:t>të paktën 1 (një) vit</w:t>
      </w:r>
      <w:r w:rsidR="00F05271" w:rsidRPr="00F40085">
        <w:rPr>
          <w:rFonts w:ascii="Times New Roman" w:hAnsi="Times New Roman"/>
          <w:sz w:val="24"/>
          <w:szCs w:val="24"/>
          <w:lang w:val="sq-AL"/>
        </w:rPr>
        <w:t xml:space="preserve"> </w:t>
      </w:r>
      <w:r w:rsidR="00A31339" w:rsidRPr="00F40085">
        <w:rPr>
          <w:rFonts w:ascii="Times New Roman" w:hAnsi="Times New Roman"/>
          <w:sz w:val="24"/>
          <w:szCs w:val="24"/>
          <w:lang w:val="sq-AL"/>
        </w:rPr>
        <w:t>eksperienc</w:t>
      </w:r>
      <w:r w:rsidR="00F05271" w:rsidRPr="00F40085">
        <w:rPr>
          <w:rFonts w:ascii="Times New Roman" w:hAnsi="Times New Roman"/>
          <w:sz w:val="24"/>
          <w:szCs w:val="24"/>
          <w:lang w:val="sq-AL"/>
        </w:rPr>
        <w:t>ë pun</w:t>
      </w:r>
      <w:r w:rsidR="00A31339" w:rsidRPr="00F40085">
        <w:rPr>
          <w:rFonts w:ascii="Times New Roman" w:hAnsi="Times New Roman"/>
          <w:sz w:val="24"/>
          <w:szCs w:val="24"/>
          <w:lang w:val="sq-AL"/>
        </w:rPr>
        <w:t>e</w:t>
      </w:r>
      <w:r w:rsidR="00F05271" w:rsidRPr="00F40085">
        <w:rPr>
          <w:rFonts w:ascii="Times New Roman" w:hAnsi="Times New Roman"/>
          <w:sz w:val="24"/>
          <w:szCs w:val="24"/>
          <w:lang w:val="sq-AL"/>
        </w:rPr>
        <w:t xml:space="preserve"> në profesion</w:t>
      </w:r>
      <w:r w:rsidRPr="00F40085">
        <w:rPr>
          <w:rFonts w:ascii="Times New Roman" w:hAnsi="Times New Roman"/>
          <w:sz w:val="24"/>
          <w:szCs w:val="24"/>
          <w:lang w:val="sq-AL"/>
        </w:rPr>
        <w:t xml:space="preserve">, që plotësojnë kushtet </w:t>
      </w:r>
      <w:r w:rsidR="00F359A3" w:rsidRPr="00F40085">
        <w:rPr>
          <w:rFonts w:ascii="Times New Roman" w:hAnsi="Times New Roman"/>
          <w:sz w:val="24"/>
          <w:szCs w:val="24"/>
          <w:lang w:val="sq-AL"/>
        </w:rPr>
        <w:t>e p</w:t>
      </w:r>
      <w:r w:rsidR="00C65BD1" w:rsidRPr="00F40085">
        <w:rPr>
          <w:rFonts w:ascii="Times New Roman" w:hAnsi="Times New Roman"/>
          <w:sz w:val="24"/>
          <w:szCs w:val="24"/>
          <w:lang w:val="sq-AL"/>
        </w:rPr>
        <w:t>ë</w:t>
      </w:r>
      <w:r w:rsidR="00F359A3" w:rsidRPr="00F40085">
        <w:rPr>
          <w:rFonts w:ascii="Times New Roman" w:hAnsi="Times New Roman"/>
          <w:sz w:val="24"/>
          <w:szCs w:val="24"/>
          <w:lang w:val="sq-AL"/>
        </w:rPr>
        <w:t xml:space="preserve">rgjithshme </w:t>
      </w:r>
      <w:r w:rsidRPr="00F40085">
        <w:rPr>
          <w:rFonts w:ascii="Times New Roman" w:hAnsi="Times New Roman"/>
          <w:sz w:val="24"/>
          <w:szCs w:val="24"/>
          <w:lang w:val="sq-AL"/>
        </w:rPr>
        <w:t xml:space="preserve">dhe kërkesat e </w:t>
      </w:r>
      <w:r w:rsidR="00F359A3" w:rsidRPr="00F40085">
        <w:rPr>
          <w:rFonts w:ascii="Times New Roman" w:hAnsi="Times New Roman"/>
          <w:sz w:val="24"/>
          <w:szCs w:val="24"/>
          <w:lang w:val="sq-AL"/>
        </w:rPr>
        <w:t>ve</w:t>
      </w:r>
      <w:r w:rsidRPr="00F40085">
        <w:rPr>
          <w:rFonts w:ascii="Times New Roman" w:hAnsi="Times New Roman"/>
          <w:sz w:val="24"/>
          <w:szCs w:val="24"/>
          <w:lang w:val="sq-AL"/>
        </w:rPr>
        <w:t>ç</w:t>
      </w:r>
      <w:r w:rsidR="00F359A3" w:rsidRPr="00F40085">
        <w:rPr>
          <w:rFonts w:ascii="Times New Roman" w:hAnsi="Times New Roman"/>
          <w:sz w:val="24"/>
          <w:szCs w:val="24"/>
          <w:lang w:val="sq-AL"/>
        </w:rPr>
        <w:t>anta</w:t>
      </w:r>
      <w:r w:rsidRPr="00F40085">
        <w:rPr>
          <w:rFonts w:ascii="Times New Roman" w:hAnsi="Times New Roman"/>
          <w:sz w:val="24"/>
          <w:szCs w:val="24"/>
          <w:lang w:val="sq-AL"/>
        </w:rPr>
        <w:t xml:space="preserve"> për vendin e lirë. </w:t>
      </w:r>
    </w:p>
    <w:p w14:paraId="6343D3BC" w14:textId="0F738972" w:rsidR="00621C38" w:rsidRPr="00F40085" w:rsidRDefault="00350C6C" w:rsidP="004E10CE">
      <w:pPr>
        <w:spacing w:before="100" w:beforeAutospacing="1" w:after="100" w:afterAutospacing="1" w:line="240" w:lineRule="auto"/>
        <w:jc w:val="both"/>
        <w:rPr>
          <w:rFonts w:ascii="Times New Roman" w:hAnsi="Times New Roman"/>
          <w:b/>
          <w:bCs/>
          <w:sz w:val="24"/>
          <w:szCs w:val="24"/>
          <w:lang w:val="sq-AL"/>
        </w:rPr>
      </w:pPr>
      <w:r w:rsidRPr="00F40085">
        <w:rPr>
          <w:rFonts w:ascii="Times New Roman" w:hAnsi="Times New Roman"/>
          <w:b/>
          <w:bCs/>
          <w:sz w:val="24"/>
          <w:szCs w:val="24"/>
          <w:lang w:val="sq-AL"/>
        </w:rPr>
        <w:lastRenderedPageBreak/>
        <w:t>II.4.1</w:t>
      </w:r>
      <w:r w:rsidR="00621C38" w:rsidRPr="00F40085">
        <w:rPr>
          <w:rFonts w:ascii="Times New Roman" w:hAnsi="Times New Roman"/>
          <w:b/>
          <w:bCs/>
          <w:sz w:val="24"/>
          <w:szCs w:val="24"/>
          <w:lang w:val="sq-AL"/>
        </w:rPr>
        <w:t xml:space="preserve">. Verifikimi </w:t>
      </w:r>
      <w:r w:rsidR="00621C38" w:rsidRPr="00F40085">
        <w:rPr>
          <w:rFonts w:ascii="Times New Roman" w:hAnsi="Times New Roman"/>
          <w:sz w:val="24"/>
          <w:szCs w:val="24"/>
          <w:lang w:val="sq-AL"/>
        </w:rPr>
        <w:t xml:space="preserve">paraprak, i përmbushjes së kushteve </w:t>
      </w:r>
      <w:r w:rsidR="00EB5E64" w:rsidRPr="00F40085">
        <w:rPr>
          <w:rFonts w:ascii="Times New Roman" w:hAnsi="Times New Roman"/>
          <w:sz w:val="24"/>
          <w:szCs w:val="24"/>
          <w:lang w:val="sq-AL"/>
        </w:rPr>
        <w:t>t</w:t>
      </w:r>
      <w:r w:rsidR="00C65BD1" w:rsidRPr="00F40085">
        <w:rPr>
          <w:rFonts w:ascii="Times New Roman" w:hAnsi="Times New Roman"/>
          <w:sz w:val="24"/>
          <w:szCs w:val="24"/>
          <w:lang w:val="sq-AL"/>
        </w:rPr>
        <w:t>ë</w:t>
      </w:r>
      <w:r w:rsidR="00EB5E64" w:rsidRPr="00F40085">
        <w:rPr>
          <w:rFonts w:ascii="Times New Roman" w:hAnsi="Times New Roman"/>
          <w:sz w:val="24"/>
          <w:szCs w:val="24"/>
          <w:lang w:val="sq-AL"/>
        </w:rPr>
        <w:t xml:space="preserve"> p</w:t>
      </w:r>
      <w:r w:rsidR="00C65BD1" w:rsidRPr="00F40085">
        <w:rPr>
          <w:rFonts w:ascii="Times New Roman" w:hAnsi="Times New Roman"/>
          <w:sz w:val="24"/>
          <w:szCs w:val="24"/>
          <w:lang w:val="sq-AL"/>
        </w:rPr>
        <w:t>ë</w:t>
      </w:r>
      <w:r w:rsidR="00EB5E64" w:rsidRPr="00F40085">
        <w:rPr>
          <w:rFonts w:ascii="Times New Roman" w:hAnsi="Times New Roman"/>
          <w:sz w:val="24"/>
          <w:szCs w:val="24"/>
          <w:lang w:val="sq-AL"/>
        </w:rPr>
        <w:t>rgjithshme</w:t>
      </w:r>
      <w:r w:rsidR="00621C38" w:rsidRPr="00F40085">
        <w:rPr>
          <w:rFonts w:ascii="Times New Roman" w:hAnsi="Times New Roman"/>
          <w:sz w:val="24"/>
          <w:szCs w:val="24"/>
          <w:lang w:val="sq-AL"/>
        </w:rPr>
        <w:t xml:space="preserve"> dhe kërkesave të </w:t>
      </w:r>
      <w:r w:rsidR="00EB5E64" w:rsidRPr="00F40085">
        <w:rPr>
          <w:rFonts w:ascii="Times New Roman" w:hAnsi="Times New Roman"/>
          <w:sz w:val="24"/>
          <w:szCs w:val="24"/>
          <w:lang w:val="sq-AL"/>
        </w:rPr>
        <w:t>ve</w:t>
      </w:r>
      <w:r w:rsidR="00621C38" w:rsidRPr="00F40085">
        <w:rPr>
          <w:rFonts w:ascii="Times New Roman" w:hAnsi="Times New Roman"/>
          <w:sz w:val="24"/>
          <w:szCs w:val="24"/>
          <w:lang w:val="sq-AL"/>
        </w:rPr>
        <w:t>ç</w:t>
      </w:r>
      <w:r w:rsidR="00EB5E64" w:rsidRPr="00F40085">
        <w:rPr>
          <w:rFonts w:ascii="Times New Roman" w:hAnsi="Times New Roman"/>
          <w:sz w:val="24"/>
          <w:szCs w:val="24"/>
          <w:lang w:val="sq-AL"/>
        </w:rPr>
        <w:t xml:space="preserve">anta, </w:t>
      </w:r>
      <w:r w:rsidR="00621C38" w:rsidRPr="00F40085">
        <w:rPr>
          <w:rFonts w:ascii="Times New Roman" w:hAnsi="Times New Roman"/>
          <w:sz w:val="24"/>
          <w:szCs w:val="24"/>
          <w:lang w:val="sq-AL"/>
        </w:rPr>
        <w:t>në shpalljen për konku</w:t>
      </w:r>
      <w:r w:rsidR="00DE52BA" w:rsidRPr="00F40085">
        <w:rPr>
          <w:rFonts w:ascii="Times New Roman" w:hAnsi="Times New Roman"/>
          <w:sz w:val="24"/>
          <w:szCs w:val="24"/>
          <w:lang w:val="sq-AL"/>
        </w:rPr>
        <w:t>r</w:t>
      </w:r>
      <w:r w:rsidR="00621C38" w:rsidRPr="00F40085">
        <w:rPr>
          <w:rFonts w:ascii="Times New Roman" w:hAnsi="Times New Roman"/>
          <w:sz w:val="24"/>
          <w:szCs w:val="24"/>
          <w:lang w:val="sq-AL"/>
        </w:rPr>
        <w:t xml:space="preserve">im, për procedurën e pranimit nga jashtë shërbimit civil, do të kryhet brenda </w:t>
      </w:r>
      <w:r w:rsidR="00622792" w:rsidRPr="00F40085">
        <w:rPr>
          <w:rFonts w:ascii="Times New Roman" w:hAnsi="Times New Roman"/>
          <w:b/>
          <w:bCs/>
          <w:sz w:val="24"/>
          <w:szCs w:val="24"/>
          <w:lang w:val="sq-AL"/>
        </w:rPr>
        <w:t xml:space="preserve">datës </w:t>
      </w:r>
      <w:r w:rsidR="003916B0" w:rsidRPr="00F40085">
        <w:rPr>
          <w:rFonts w:ascii="Times New Roman" w:hAnsi="Times New Roman"/>
          <w:b/>
          <w:sz w:val="24"/>
          <w:szCs w:val="24"/>
          <w:lang w:val="de-DE"/>
        </w:rPr>
        <w:t>03.07.2025</w:t>
      </w:r>
      <w:r w:rsidR="00621C38" w:rsidRPr="00F40085">
        <w:rPr>
          <w:rFonts w:ascii="Times New Roman" w:hAnsi="Times New Roman"/>
          <w:b/>
          <w:bCs/>
          <w:sz w:val="24"/>
          <w:szCs w:val="24"/>
          <w:lang w:val="sq-AL"/>
        </w:rPr>
        <w:t xml:space="preserve">, </w:t>
      </w:r>
      <w:r w:rsidR="00621C38" w:rsidRPr="00F40085">
        <w:rPr>
          <w:rFonts w:ascii="Times New Roman" w:hAnsi="Times New Roman"/>
          <w:sz w:val="24"/>
          <w:szCs w:val="24"/>
          <w:lang w:val="sq-AL"/>
        </w:rPr>
        <w:t xml:space="preserve">dhe brenda ditës do të shpallet lista e kandidatëve që plotësojnë kushtet </w:t>
      </w:r>
      <w:r w:rsidR="00F359A3" w:rsidRPr="00F40085">
        <w:rPr>
          <w:rFonts w:ascii="Times New Roman" w:hAnsi="Times New Roman"/>
          <w:sz w:val="24"/>
          <w:szCs w:val="24"/>
          <w:lang w:val="sq-AL"/>
        </w:rPr>
        <w:t>e p</w:t>
      </w:r>
      <w:r w:rsidR="00C65BD1" w:rsidRPr="00F40085">
        <w:rPr>
          <w:rFonts w:ascii="Times New Roman" w:hAnsi="Times New Roman"/>
          <w:sz w:val="24"/>
          <w:szCs w:val="24"/>
          <w:lang w:val="sq-AL"/>
        </w:rPr>
        <w:t>ë</w:t>
      </w:r>
      <w:r w:rsidR="00F359A3" w:rsidRPr="00F40085">
        <w:rPr>
          <w:rFonts w:ascii="Times New Roman" w:hAnsi="Times New Roman"/>
          <w:sz w:val="24"/>
          <w:szCs w:val="24"/>
          <w:lang w:val="sq-AL"/>
        </w:rPr>
        <w:t>rgjithshme dhe kërkesat e veçanta, p</w:t>
      </w:r>
      <w:r w:rsidR="00C65BD1" w:rsidRPr="00F40085">
        <w:rPr>
          <w:rFonts w:ascii="Times New Roman" w:hAnsi="Times New Roman"/>
          <w:sz w:val="24"/>
          <w:szCs w:val="24"/>
          <w:lang w:val="sq-AL"/>
        </w:rPr>
        <w:t>ë</w:t>
      </w:r>
      <w:r w:rsidR="00F359A3" w:rsidRPr="00F40085">
        <w:rPr>
          <w:rFonts w:ascii="Times New Roman" w:hAnsi="Times New Roman"/>
          <w:sz w:val="24"/>
          <w:szCs w:val="24"/>
          <w:lang w:val="sq-AL"/>
        </w:rPr>
        <w:t xml:space="preserve">rcaktuar </w:t>
      </w:r>
      <w:r w:rsidR="00621C38" w:rsidRPr="00F40085">
        <w:rPr>
          <w:rFonts w:ascii="Times New Roman" w:hAnsi="Times New Roman"/>
          <w:sz w:val="24"/>
          <w:szCs w:val="24"/>
          <w:lang w:val="sq-AL"/>
        </w:rPr>
        <w:t>në shpallje.</w:t>
      </w:r>
    </w:p>
    <w:p w14:paraId="3C1EB920" w14:textId="2458456F" w:rsidR="00621C38" w:rsidRPr="00F40085" w:rsidRDefault="00621C38" w:rsidP="004E10CE">
      <w:pPr>
        <w:spacing w:before="100" w:beforeAutospacing="1" w:after="0" w:line="240" w:lineRule="auto"/>
        <w:jc w:val="both"/>
        <w:rPr>
          <w:rFonts w:ascii="Times New Roman" w:hAnsi="Times New Roman"/>
          <w:sz w:val="24"/>
          <w:szCs w:val="24"/>
          <w:lang w:val="sq-AL"/>
        </w:rPr>
      </w:pPr>
      <w:r w:rsidRPr="00F40085">
        <w:rPr>
          <w:rFonts w:ascii="Times New Roman" w:hAnsi="Times New Roman"/>
          <w:b/>
          <w:bCs/>
          <w:sz w:val="24"/>
          <w:szCs w:val="24"/>
          <w:lang w:val="sq-AL"/>
        </w:rPr>
        <w:t>II.4.</w:t>
      </w:r>
      <w:r w:rsidR="00350C6C" w:rsidRPr="00F40085">
        <w:rPr>
          <w:rFonts w:ascii="Times New Roman" w:hAnsi="Times New Roman"/>
          <w:b/>
          <w:bCs/>
          <w:sz w:val="24"/>
          <w:szCs w:val="24"/>
          <w:lang w:val="sq-AL"/>
        </w:rPr>
        <w:t>2</w:t>
      </w:r>
      <w:r w:rsidRPr="00F40085">
        <w:rPr>
          <w:rFonts w:ascii="Times New Roman" w:hAnsi="Times New Roman"/>
          <w:b/>
          <w:bCs/>
          <w:sz w:val="24"/>
          <w:szCs w:val="24"/>
          <w:lang w:val="sq-AL"/>
        </w:rPr>
        <w:t>. Kandidatët</w:t>
      </w:r>
      <w:r w:rsidRPr="00F40085">
        <w:rPr>
          <w:rFonts w:ascii="Times New Roman" w:hAnsi="Times New Roman"/>
          <w:sz w:val="24"/>
          <w:szCs w:val="24"/>
          <w:lang w:val="sq-AL"/>
        </w:rPr>
        <w:t xml:space="preserve"> që plotësojnë kushtet minimale edhe kërkesat e posaçme në shpalljen, do të marrin informacion në faqen zyrtare të internetit të Këshillit të Lartë Gjyqësor dhe portalin e Shërbimi Kombëtar i Punësimit, duke filluar nga </w:t>
      </w:r>
      <w:r w:rsidRPr="00F40085">
        <w:rPr>
          <w:rFonts w:ascii="Times New Roman" w:hAnsi="Times New Roman"/>
          <w:b/>
          <w:bCs/>
          <w:sz w:val="24"/>
          <w:szCs w:val="24"/>
          <w:lang w:val="sq-AL"/>
        </w:rPr>
        <w:t xml:space="preserve">data </w:t>
      </w:r>
      <w:r w:rsidR="003916B0" w:rsidRPr="00F40085">
        <w:rPr>
          <w:rFonts w:ascii="Times New Roman" w:hAnsi="Times New Roman"/>
          <w:b/>
          <w:sz w:val="24"/>
          <w:szCs w:val="24"/>
          <w:lang w:val="de-DE"/>
        </w:rPr>
        <w:t>03.07.2025</w:t>
      </w:r>
      <w:r w:rsidR="00271DE1" w:rsidRPr="00F40085">
        <w:rPr>
          <w:rFonts w:ascii="Times New Roman" w:hAnsi="Times New Roman"/>
          <w:sz w:val="24"/>
          <w:szCs w:val="24"/>
          <w:lang w:val="sq-AL"/>
        </w:rPr>
        <w:t xml:space="preserve">, </w:t>
      </w:r>
      <w:r w:rsidRPr="00F40085">
        <w:rPr>
          <w:rFonts w:ascii="Times New Roman" w:hAnsi="Times New Roman"/>
          <w:sz w:val="24"/>
          <w:szCs w:val="24"/>
          <w:lang w:val="sq-AL"/>
        </w:rPr>
        <w:t>për fazat e mëtejshme që i përkasin kësaj procedure konkurrimi:</w:t>
      </w:r>
    </w:p>
    <w:p w14:paraId="01B0D4B3" w14:textId="77777777" w:rsidR="00916B52" w:rsidRPr="00F40085" w:rsidRDefault="00916B52" w:rsidP="00916B52">
      <w:pPr>
        <w:pStyle w:val="ListParagraph"/>
        <w:numPr>
          <w:ilvl w:val="0"/>
          <w:numId w:val="23"/>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Për verifikimin paraprak.</w:t>
      </w:r>
    </w:p>
    <w:p w14:paraId="77DC82DB" w14:textId="77777777" w:rsidR="00916B52" w:rsidRPr="00F40085" w:rsidRDefault="00916B52" w:rsidP="00916B52">
      <w:pPr>
        <w:pStyle w:val="ListParagraph"/>
        <w:numPr>
          <w:ilvl w:val="0"/>
          <w:numId w:val="23"/>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Për datë, orën dhe vendin e zhvillimit të testimit me shkrim dhe intervistës.</w:t>
      </w:r>
    </w:p>
    <w:p w14:paraId="619515BA" w14:textId="77777777" w:rsidR="00916B52" w:rsidRPr="00F40085" w:rsidRDefault="00916B52" w:rsidP="00916B52">
      <w:pPr>
        <w:pStyle w:val="ListParagraph"/>
        <w:numPr>
          <w:ilvl w:val="0"/>
          <w:numId w:val="23"/>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Për mënyrën e vlerësimit të kandidatëve konkurues.</w:t>
      </w:r>
    </w:p>
    <w:p w14:paraId="2F6F6F64" w14:textId="77777777" w:rsidR="00603780" w:rsidRPr="00F40085" w:rsidRDefault="00916B52" w:rsidP="00916B52">
      <w:pPr>
        <w:pStyle w:val="ListParagraph"/>
        <w:numPr>
          <w:ilvl w:val="0"/>
          <w:numId w:val="23"/>
        </w:numPr>
        <w:spacing w:after="0" w:line="240" w:lineRule="auto"/>
        <w:jc w:val="both"/>
        <w:rPr>
          <w:rFonts w:ascii="Times New Roman" w:hAnsi="Times New Roman"/>
          <w:b/>
          <w:bCs/>
          <w:sz w:val="24"/>
          <w:szCs w:val="24"/>
          <w:lang w:val="sq-AL"/>
        </w:rPr>
      </w:pPr>
      <w:r w:rsidRPr="00F40085">
        <w:rPr>
          <w:rFonts w:ascii="Times New Roman" w:hAnsi="Times New Roman"/>
          <w:sz w:val="24"/>
          <w:szCs w:val="24"/>
          <w:lang w:val="sq-AL"/>
        </w:rPr>
        <w:t>Për datën e daljes së rezultateve.</w:t>
      </w:r>
    </w:p>
    <w:p w14:paraId="61111B9A" w14:textId="77777777" w:rsidR="00916B52" w:rsidRPr="00F40085" w:rsidRDefault="00916B52" w:rsidP="00916B52">
      <w:pPr>
        <w:pStyle w:val="ListParagraph"/>
        <w:spacing w:after="0" w:line="240" w:lineRule="auto"/>
        <w:jc w:val="both"/>
        <w:rPr>
          <w:rFonts w:ascii="Times New Roman" w:hAnsi="Times New Roman"/>
          <w:b/>
          <w:bCs/>
          <w:sz w:val="24"/>
          <w:szCs w:val="24"/>
          <w:lang w:val="sq-AL"/>
        </w:rPr>
      </w:pPr>
    </w:p>
    <w:p w14:paraId="685CDFB3" w14:textId="77777777" w:rsidR="0071265F" w:rsidRPr="00F40085" w:rsidRDefault="00350C6C" w:rsidP="004E10CE">
      <w:pPr>
        <w:spacing w:after="0" w:line="240" w:lineRule="auto"/>
        <w:jc w:val="both"/>
        <w:rPr>
          <w:rFonts w:ascii="Times New Roman" w:hAnsi="Times New Roman"/>
          <w:sz w:val="24"/>
          <w:szCs w:val="24"/>
          <w:lang w:val="pt-BR"/>
        </w:rPr>
      </w:pPr>
      <w:r w:rsidRPr="00F40085">
        <w:rPr>
          <w:rFonts w:ascii="Times New Roman" w:hAnsi="Times New Roman"/>
          <w:b/>
          <w:bCs/>
          <w:sz w:val="24"/>
          <w:szCs w:val="24"/>
          <w:lang w:val="sq-AL"/>
        </w:rPr>
        <w:t>II.4.3.</w:t>
      </w:r>
      <w:r w:rsidR="00621C38" w:rsidRPr="00F40085">
        <w:rPr>
          <w:rFonts w:ascii="Times New Roman" w:hAnsi="Times New Roman"/>
          <w:b/>
          <w:bCs/>
          <w:sz w:val="24"/>
          <w:szCs w:val="24"/>
          <w:lang w:val="sq-AL"/>
        </w:rPr>
        <w:t xml:space="preserve"> Fusha </w:t>
      </w:r>
      <w:r w:rsidR="00621C38" w:rsidRPr="00F40085">
        <w:rPr>
          <w:rFonts w:ascii="Times New Roman" w:hAnsi="Times New Roman"/>
          <w:bCs/>
          <w:sz w:val="24"/>
          <w:szCs w:val="24"/>
          <w:lang w:val="sq-AL"/>
        </w:rPr>
        <w:t>e njohurive</w:t>
      </w:r>
      <w:r w:rsidR="00621C38" w:rsidRPr="00F40085">
        <w:rPr>
          <w:rFonts w:ascii="Times New Roman" w:hAnsi="Times New Roman"/>
          <w:sz w:val="24"/>
          <w:szCs w:val="24"/>
          <w:lang w:val="sq-AL"/>
        </w:rPr>
        <w:t xml:space="preserve">, </w:t>
      </w:r>
      <w:r w:rsidR="00F359A3" w:rsidRPr="00F40085">
        <w:rPr>
          <w:rFonts w:ascii="Times New Roman" w:hAnsi="Times New Roman"/>
          <w:sz w:val="24"/>
          <w:szCs w:val="24"/>
          <w:lang w:val="sq-AL"/>
        </w:rPr>
        <w:t xml:space="preserve">ku </w:t>
      </w:r>
      <w:r w:rsidR="00F359A3" w:rsidRPr="00F40085">
        <w:rPr>
          <w:rFonts w:ascii="Times New Roman" w:hAnsi="Times New Roman"/>
          <w:sz w:val="24"/>
          <w:szCs w:val="24"/>
          <w:lang w:val="pt-BR"/>
        </w:rPr>
        <w:t>do të vlerësohen njohurit</w:t>
      </w:r>
      <w:r w:rsidR="00C65BD1" w:rsidRPr="00F40085">
        <w:rPr>
          <w:rFonts w:ascii="Times New Roman" w:hAnsi="Times New Roman"/>
          <w:sz w:val="24"/>
          <w:szCs w:val="24"/>
          <w:lang w:val="pt-BR"/>
        </w:rPr>
        <w:t>ë</w:t>
      </w:r>
      <w:r w:rsidR="00F359A3" w:rsidRPr="00F40085">
        <w:rPr>
          <w:rFonts w:ascii="Times New Roman" w:hAnsi="Times New Roman"/>
          <w:sz w:val="24"/>
          <w:szCs w:val="24"/>
          <w:lang w:val="pt-BR"/>
        </w:rPr>
        <w:t xml:space="preserve">, </w:t>
      </w:r>
      <w:r w:rsidR="0071265F" w:rsidRPr="00F40085">
        <w:rPr>
          <w:rFonts w:ascii="Times New Roman" w:hAnsi="Times New Roman"/>
          <w:sz w:val="24"/>
          <w:szCs w:val="24"/>
          <w:lang w:val="pt-BR"/>
        </w:rPr>
        <w:t xml:space="preserve">aftësitë dhe cilësitë </w:t>
      </w:r>
      <w:r w:rsidR="009674DD" w:rsidRPr="00F40085">
        <w:rPr>
          <w:rFonts w:ascii="Times New Roman" w:hAnsi="Times New Roman"/>
          <w:sz w:val="24"/>
          <w:szCs w:val="24"/>
          <w:lang w:val="pt-BR"/>
        </w:rPr>
        <w:t>janë:</w:t>
      </w:r>
    </w:p>
    <w:p w14:paraId="4DFEC06D" w14:textId="77777777" w:rsidR="00621C38" w:rsidRPr="00F40085" w:rsidRDefault="00621C38" w:rsidP="004E10CE">
      <w:pPr>
        <w:spacing w:after="0" w:line="240" w:lineRule="auto"/>
        <w:jc w:val="both"/>
        <w:rPr>
          <w:rFonts w:ascii="Times New Roman" w:hAnsi="Times New Roman"/>
          <w:sz w:val="24"/>
          <w:szCs w:val="24"/>
          <w:lang w:val="pt-BR"/>
        </w:rPr>
      </w:pPr>
    </w:p>
    <w:p w14:paraId="4128ECBD" w14:textId="77777777" w:rsidR="00FC53CA" w:rsidRPr="00F40085" w:rsidRDefault="00603780" w:rsidP="00F87EA3">
      <w:pPr>
        <w:spacing w:after="0" w:line="360" w:lineRule="auto"/>
        <w:jc w:val="both"/>
        <w:rPr>
          <w:rStyle w:val="Hyperlink"/>
          <w:rFonts w:ascii="Times New Roman" w:hAnsi="Times New Roman"/>
          <w:color w:val="auto"/>
          <w:sz w:val="24"/>
          <w:szCs w:val="24"/>
          <w:u w:val="none"/>
          <w:lang w:val="sq-AL"/>
        </w:rPr>
      </w:pPr>
      <w:r w:rsidRPr="00F40085">
        <w:rPr>
          <w:rFonts w:ascii="Times New Roman" w:hAnsi="Times New Roman"/>
          <w:b/>
          <w:bCs/>
          <w:sz w:val="24"/>
          <w:szCs w:val="24"/>
          <w:lang w:val="sq-AL"/>
        </w:rPr>
        <w:t xml:space="preserve">II.4.3.a. </w:t>
      </w:r>
      <w:r w:rsidR="00621C38" w:rsidRPr="00F40085">
        <w:rPr>
          <w:rFonts w:ascii="Times New Roman" w:hAnsi="Times New Roman"/>
          <w:b/>
          <w:bCs/>
          <w:sz w:val="24"/>
          <w:szCs w:val="24"/>
          <w:lang w:val="sq-AL"/>
        </w:rPr>
        <w:t>Kandidatët</w:t>
      </w:r>
      <w:r w:rsidR="00621C38" w:rsidRPr="00F40085">
        <w:rPr>
          <w:rFonts w:ascii="Times New Roman" w:hAnsi="Times New Roman"/>
          <w:sz w:val="24"/>
          <w:szCs w:val="24"/>
          <w:lang w:val="sq-AL"/>
        </w:rPr>
        <w:t xml:space="preserve"> në testimin me shkrim, </w:t>
      </w:r>
      <w:r w:rsidR="00F359A3" w:rsidRPr="00F40085">
        <w:rPr>
          <w:rFonts w:ascii="Times New Roman" w:hAnsi="Times New Roman"/>
          <w:sz w:val="24"/>
          <w:szCs w:val="24"/>
          <w:lang w:val="sq-AL"/>
        </w:rPr>
        <w:t xml:space="preserve">do të vlerësohen </w:t>
      </w:r>
      <w:r w:rsidR="00621C38" w:rsidRPr="00F40085">
        <w:rPr>
          <w:rFonts w:ascii="Times New Roman" w:hAnsi="Times New Roman"/>
          <w:sz w:val="24"/>
          <w:szCs w:val="24"/>
          <w:lang w:val="sq-AL"/>
        </w:rPr>
        <w:t>në lidhje me</w:t>
      </w:r>
      <w:r w:rsidR="00BF5659" w:rsidRPr="00F40085">
        <w:rPr>
          <w:rFonts w:ascii="Times New Roman" w:hAnsi="Times New Roman"/>
          <w:sz w:val="24"/>
          <w:szCs w:val="24"/>
          <w:lang w:val="sq-AL"/>
        </w:rPr>
        <w:t xml:space="preserve"> njohurit</w:t>
      </w:r>
      <w:r w:rsidR="00C65BD1" w:rsidRPr="00F40085">
        <w:rPr>
          <w:rFonts w:ascii="Times New Roman" w:hAnsi="Times New Roman"/>
          <w:sz w:val="24"/>
          <w:szCs w:val="24"/>
          <w:lang w:val="sq-AL"/>
        </w:rPr>
        <w:t>ë</w:t>
      </w:r>
      <w:r w:rsidR="00BF5659" w:rsidRPr="00F40085">
        <w:rPr>
          <w:rFonts w:ascii="Times New Roman" w:hAnsi="Times New Roman"/>
          <w:sz w:val="24"/>
          <w:szCs w:val="24"/>
          <w:lang w:val="sq-AL"/>
        </w:rPr>
        <w:t xml:space="preserve"> mbi</w:t>
      </w:r>
      <w:r w:rsidR="00621C38" w:rsidRPr="00F40085">
        <w:rPr>
          <w:rFonts w:ascii="Times New Roman" w:hAnsi="Times New Roman"/>
          <w:sz w:val="24"/>
          <w:szCs w:val="24"/>
          <w:lang w:val="sq-AL"/>
        </w:rPr>
        <w:t xml:space="preserve">; </w:t>
      </w:r>
    </w:p>
    <w:p w14:paraId="7D8C40BE" w14:textId="77777777" w:rsidR="003916B0" w:rsidRPr="00F40085" w:rsidRDefault="003916B0" w:rsidP="003916B0">
      <w:pPr>
        <w:numPr>
          <w:ilvl w:val="0"/>
          <w:numId w:val="46"/>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8417, </w:t>
      </w:r>
      <w:proofErr w:type="spellStart"/>
      <w:r w:rsidRPr="00F40085">
        <w:rPr>
          <w:rFonts w:ascii="Times New Roman" w:eastAsia="Calibri" w:hAnsi="Times New Roman"/>
          <w:i/>
          <w:sz w:val="24"/>
          <w:szCs w:val="24"/>
          <w:lang w:val="fr-FR"/>
        </w:rPr>
        <w:t>datë</w:t>
      </w:r>
      <w:proofErr w:type="spellEnd"/>
      <w:r w:rsidRPr="00F40085">
        <w:rPr>
          <w:rFonts w:ascii="Times New Roman" w:eastAsia="Calibri" w:hAnsi="Times New Roman"/>
          <w:i/>
          <w:sz w:val="24"/>
          <w:szCs w:val="24"/>
          <w:lang w:val="fr-FR"/>
        </w:rPr>
        <w:t xml:space="preserve"> 21.10.1998,</w:t>
      </w:r>
      <w:r w:rsidRPr="00F40085">
        <w:rPr>
          <w:rFonts w:ascii="Times New Roman" w:eastAsia="Calibri" w:hAnsi="Times New Roman"/>
          <w:i/>
          <w:sz w:val="24"/>
          <w:szCs w:val="24"/>
          <w:lang w:val="pt-BR"/>
        </w:rPr>
        <w:t xml:space="preserve"> “Ku</w:t>
      </w:r>
      <w:proofErr w:type="spellStart"/>
      <w:r w:rsidRPr="00F40085">
        <w:rPr>
          <w:rFonts w:ascii="Times New Roman" w:eastAsia="Calibri" w:hAnsi="Times New Roman"/>
          <w:i/>
          <w:sz w:val="24"/>
          <w:szCs w:val="24"/>
          <w:lang w:val="fr-FR"/>
        </w:rPr>
        <w:t>shtetuta</w:t>
      </w:r>
      <w:proofErr w:type="spellEnd"/>
      <w:r w:rsidRPr="00F40085">
        <w:rPr>
          <w:rFonts w:ascii="Times New Roman" w:eastAsia="Calibri" w:hAnsi="Times New Roman"/>
          <w:i/>
          <w:sz w:val="24"/>
          <w:szCs w:val="24"/>
          <w:lang w:val="fr-FR"/>
        </w:rPr>
        <w:t xml:space="preserve"> e</w:t>
      </w:r>
      <w:r w:rsidRPr="00F40085">
        <w:rPr>
          <w:rFonts w:ascii="Times New Roman" w:eastAsia="Calibri" w:hAnsi="Times New Roman"/>
          <w:i/>
          <w:sz w:val="24"/>
          <w:szCs w:val="24"/>
          <w:lang w:val="pt-BR"/>
        </w:rPr>
        <w:t xml:space="preserve"> Republikës së Shqipërisë”</w:t>
      </w:r>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sz w:val="24"/>
          <w:szCs w:val="24"/>
          <w:lang w:val="fr-FR"/>
        </w:rPr>
        <w:t>;</w:t>
      </w:r>
    </w:p>
    <w:p w14:paraId="089CA42D" w14:textId="77777777" w:rsidR="003916B0" w:rsidRPr="00F40085" w:rsidRDefault="003916B0" w:rsidP="003916B0">
      <w:pPr>
        <w:numPr>
          <w:ilvl w:val="0"/>
          <w:numId w:val="46"/>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r w:rsidRPr="00F40085">
        <w:rPr>
          <w:rFonts w:ascii="Times New Roman" w:eastAsia="Calibri" w:hAnsi="Times New Roman"/>
          <w:i/>
          <w:iCs/>
          <w:sz w:val="24"/>
          <w:szCs w:val="24"/>
          <w:lang w:val="sq-AL"/>
        </w:rPr>
        <w:t>Ligjin nr. 115/2016 “Për organet e qeverisjes së sistemit të drejtësisë”, i ndryshuar;</w:t>
      </w:r>
    </w:p>
    <w:p w14:paraId="7C52FC3B" w14:textId="77777777" w:rsidR="003916B0" w:rsidRPr="00F40085" w:rsidRDefault="003916B0" w:rsidP="003916B0">
      <w:pPr>
        <w:numPr>
          <w:ilvl w:val="0"/>
          <w:numId w:val="46"/>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98/2016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organizimin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pushtetit</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gjyqësor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Republikën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Shqipërisë</w:t>
      </w:r>
      <w:proofErr w:type="spellEnd"/>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16A351E1" w14:textId="77777777" w:rsidR="003916B0" w:rsidRPr="00F40085" w:rsidRDefault="003916B0" w:rsidP="003916B0">
      <w:pPr>
        <w:numPr>
          <w:ilvl w:val="0"/>
          <w:numId w:val="46"/>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96/2016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statusin</w:t>
      </w:r>
      <w:proofErr w:type="spellEnd"/>
      <w:r w:rsidRPr="00F40085">
        <w:rPr>
          <w:rFonts w:ascii="Times New Roman" w:eastAsia="Calibri" w:hAnsi="Times New Roman"/>
          <w:i/>
          <w:sz w:val="24"/>
          <w:szCs w:val="24"/>
          <w:lang w:val="fr-FR"/>
        </w:rPr>
        <w:t xml:space="preserve"> e </w:t>
      </w:r>
      <w:proofErr w:type="spellStart"/>
      <w:r w:rsidRPr="00F40085">
        <w:rPr>
          <w:rFonts w:ascii="Times New Roman" w:eastAsia="Calibri" w:hAnsi="Times New Roman"/>
          <w:i/>
          <w:sz w:val="24"/>
          <w:szCs w:val="24"/>
          <w:lang w:val="fr-FR"/>
        </w:rPr>
        <w:t>gjyqtarëve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prokurorëve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Republikës</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Shqipërisë</w:t>
      </w:r>
      <w:proofErr w:type="spellEnd"/>
      <w:r w:rsidRPr="00F40085">
        <w:rPr>
          <w:rFonts w:ascii="Times New Roman" w:eastAsia="Calibri" w:hAnsi="Times New Roman"/>
          <w:i/>
          <w:sz w:val="24"/>
          <w:szCs w:val="24"/>
          <w:lang w:val="fr-FR"/>
        </w:rPr>
        <w:t xml:space="preserve">”,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1288F4B1" w14:textId="77777777" w:rsidR="003916B0" w:rsidRPr="00F40085" w:rsidRDefault="003916B0" w:rsidP="003916B0">
      <w:pPr>
        <w:widowControl w:val="0"/>
        <w:numPr>
          <w:ilvl w:val="0"/>
          <w:numId w:val="46"/>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pt-BR"/>
        </w:rPr>
      </w:pPr>
      <w:r w:rsidRPr="00F40085">
        <w:rPr>
          <w:rFonts w:ascii="Times New Roman" w:eastAsiaTheme="minorHAnsi" w:hAnsi="Times New Roman" w:cstheme="minorBidi"/>
          <w:i/>
          <w:sz w:val="24"/>
          <w:szCs w:val="24"/>
          <w:lang w:val="pt-BR"/>
        </w:rPr>
        <w:t>Ligjin nr. 119/2014 “Për të Drejtën e Informimit”, i ndryshuar;</w:t>
      </w:r>
    </w:p>
    <w:p w14:paraId="2B1FD683" w14:textId="77777777" w:rsidR="003916B0" w:rsidRPr="00F40085" w:rsidRDefault="003916B0" w:rsidP="003916B0">
      <w:pPr>
        <w:widowControl w:val="0"/>
        <w:numPr>
          <w:ilvl w:val="0"/>
          <w:numId w:val="46"/>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pt-BR"/>
        </w:rPr>
      </w:pPr>
      <w:r w:rsidRPr="00F40085">
        <w:rPr>
          <w:rFonts w:ascii="Times New Roman" w:eastAsiaTheme="minorHAnsi" w:hAnsi="Times New Roman" w:cstheme="minorBidi"/>
          <w:i/>
          <w:sz w:val="24"/>
          <w:szCs w:val="24"/>
          <w:lang w:val="pt-BR"/>
        </w:rPr>
        <w:t>Ligjin nr. 9887, datë 10.03.2008, “Për Mbrojtjen e të Dhënave Personale”, i ndryshuar.</w:t>
      </w:r>
    </w:p>
    <w:p w14:paraId="7F751982" w14:textId="77777777" w:rsidR="003916B0" w:rsidRPr="00F40085" w:rsidRDefault="003916B0" w:rsidP="003916B0">
      <w:pPr>
        <w:numPr>
          <w:ilvl w:val="0"/>
          <w:numId w:val="46"/>
        </w:numPr>
        <w:tabs>
          <w:tab w:val="left" w:pos="450"/>
        </w:tabs>
        <w:autoSpaceDE w:val="0"/>
        <w:autoSpaceDN w:val="0"/>
        <w:adjustRightInd w:val="0"/>
        <w:spacing w:after="0" w:line="240" w:lineRule="auto"/>
        <w:ind w:left="450" w:hanging="180"/>
        <w:jc w:val="both"/>
        <w:rPr>
          <w:rFonts w:ascii="Times New Roman" w:eastAsia="Calibri" w:hAnsi="Times New Roman"/>
          <w:i/>
          <w:sz w:val="24"/>
          <w:szCs w:val="24"/>
          <w:lang w:val="sq-AL"/>
        </w:rPr>
      </w:pPr>
      <w:proofErr w:type="spellStart"/>
      <w:r w:rsidRPr="00F40085">
        <w:rPr>
          <w:rFonts w:ascii="Times New Roman" w:eastAsia="Calibri" w:hAnsi="Times New Roman"/>
          <w:i/>
          <w:sz w:val="24"/>
          <w:szCs w:val="24"/>
          <w:lang w:val="fr-FR"/>
        </w:rPr>
        <w:t>Ligjin</w:t>
      </w:r>
      <w:proofErr w:type="spellEnd"/>
      <w:r w:rsidRPr="00F40085">
        <w:rPr>
          <w:rFonts w:ascii="Times New Roman" w:eastAsia="Calibri" w:hAnsi="Times New Roman"/>
          <w:i/>
          <w:sz w:val="24"/>
          <w:szCs w:val="24"/>
          <w:lang w:val="fr-FR"/>
        </w:rPr>
        <w:t xml:space="preserve"> nr. 152/2013 “</w:t>
      </w:r>
      <w:proofErr w:type="spellStart"/>
      <w:r w:rsidRPr="00F40085">
        <w:rPr>
          <w:rFonts w:ascii="Times New Roman" w:eastAsia="Calibri" w:hAnsi="Times New Roman"/>
          <w:i/>
          <w:sz w:val="24"/>
          <w:szCs w:val="24"/>
          <w:lang w:val="fr-FR"/>
        </w:rPr>
        <w:t>Për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nëpunësit</w:t>
      </w:r>
      <w:proofErr w:type="spellEnd"/>
      <w:r w:rsidRPr="00F40085">
        <w:rPr>
          <w:rFonts w:ascii="Times New Roman" w:eastAsia="Calibri" w:hAnsi="Times New Roman"/>
          <w:i/>
          <w:sz w:val="24"/>
          <w:szCs w:val="24"/>
          <w:lang w:val="fr-FR"/>
        </w:rPr>
        <w:t xml:space="preserve"> civil”, i </w:t>
      </w:r>
      <w:proofErr w:type="spellStart"/>
      <w:r w:rsidRPr="00F40085">
        <w:rPr>
          <w:rFonts w:ascii="Times New Roman" w:eastAsia="Calibri" w:hAnsi="Times New Roman"/>
          <w:i/>
          <w:sz w:val="24"/>
          <w:szCs w:val="24"/>
          <w:lang w:val="fr-FR"/>
        </w:rPr>
        <w:t>ndryshuar</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dhe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akteve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nënligjore</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dala</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në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zbatim</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të</w:t>
      </w:r>
      <w:proofErr w:type="spellEnd"/>
      <w:r w:rsidRPr="00F40085">
        <w:rPr>
          <w:rFonts w:ascii="Times New Roman" w:eastAsia="Calibri" w:hAnsi="Times New Roman"/>
          <w:i/>
          <w:sz w:val="24"/>
          <w:szCs w:val="24"/>
          <w:lang w:val="fr-FR"/>
        </w:rPr>
        <w:t xml:space="preserve"> </w:t>
      </w:r>
      <w:proofErr w:type="spellStart"/>
      <w:r w:rsidRPr="00F40085">
        <w:rPr>
          <w:rFonts w:ascii="Times New Roman" w:eastAsia="Calibri" w:hAnsi="Times New Roman"/>
          <w:i/>
          <w:sz w:val="24"/>
          <w:szCs w:val="24"/>
          <w:lang w:val="fr-FR"/>
        </w:rPr>
        <w:t>tij</w:t>
      </w:r>
      <w:proofErr w:type="spellEnd"/>
      <w:r w:rsidRPr="00F40085">
        <w:rPr>
          <w:rFonts w:ascii="Times New Roman" w:eastAsia="Calibri" w:hAnsi="Times New Roman"/>
          <w:i/>
          <w:sz w:val="24"/>
          <w:szCs w:val="24"/>
          <w:lang w:val="fr-FR"/>
        </w:rPr>
        <w:t>;</w:t>
      </w:r>
    </w:p>
    <w:p w14:paraId="4A6079BA" w14:textId="77777777" w:rsidR="003916B0" w:rsidRPr="00F40085" w:rsidRDefault="003916B0" w:rsidP="003916B0">
      <w:pPr>
        <w:widowControl w:val="0"/>
        <w:numPr>
          <w:ilvl w:val="0"/>
          <w:numId w:val="46"/>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sq-AL"/>
        </w:rPr>
      </w:pPr>
      <w:r w:rsidRPr="00F40085">
        <w:rPr>
          <w:rFonts w:ascii="Times New Roman" w:eastAsiaTheme="minorHAnsi" w:hAnsi="Times New Roman" w:cstheme="minorBidi"/>
          <w:i/>
          <w:iCs/>
          <w:sz w:val="24"/>
          <w:szCs w:val="24"/>
          <w:lang w:val="sq-AL"/>
        </w:rPr>
        <w:t>Ligjin nr. 9131, datë 08.09.2003 “ Për rregullat etike në administratën publike”</w:t>
      </w:r>
      <w:r w:rsidRPr="00F40085">
        <w:rPr>
          <w:rFonts w:ascii="Times New Roman" w:eastAsiaTheme="minorHAnsi" w:hAnsi="Times New Roman" w:cstheme="minorBidi"/>
          <w:i/>
          <w:sz w:val="24"/>
          <w:szCs w:val="24"/>
          <w:lang w:val="sq-AL"/>
        </w:rPr>
        <w:t>;</w:t>
      </w:r>
    </w:p>
    <w:p w14:paraId="722AA4D1" w14:textId="77777777" w:rsidR="003916B0" w:rsidRPr="00F40085" w:rsidRDefault="003916B0" w:rsidP="003916B0">
      <w:pPr>
        <w:widowControl w:val="0"/>
        <w:numPr>
          <w:ilvl w:val="0"/>
          <w:numId w:val="46"/>
        </w:numPr>
        <w:tabs>
          <w:tab w:val="left" w:pos="450"/>
        </w:tabs>
        <w:autoSpaceDE w:val="0"/>
        <w:autoSpaceDN w:val="0"/>
        <w:adjustRightInd w:val="0"/>
        <w:snapToGrid w:val="0"/>
        <w:spacing w:after="0" w:line="240" w:lineRule="auto"/>
        <w:ind w:left="450" w:right="-2" w:hanging="180"/>
        <w:jc w:val="both"/>
        <w:rPr>
          <w:rFonts w:ascii="Times New Roman" w:eastAsiaTheme="minorHAnsi" w:hAnsi="Times New Roman" w:cstheme="minorBidi"/>
          <w:i/>
          <w:sz w:val="24"/>
          <w:szCs w:val="24"/>
          <w:lang w:val="sq-AL"/>
        </w:rPr>
      </w:pPr>
      <w:r w:rsidRPr="00F40085">
        <w:rPr>
          <w:rFonts w:ascii="Times New Roman" w:eastAsiaTheme="minorHAnsi" w:hAnsi="Times New Roman" w:cstheme="minorBidi"/>
          <w:i/>
          <w:sz w:val="24"/>
          <w:szCs w:val="24"/>
          <w:lang w:val="pt-BR"/>
        </w:rPr>
        <w:t>Ligjin nr. 9367, datë 07.4.2005 “Për parandalimin e konfliktit të interesave në ushtrimin e funksioneve publike”.</w:t>
      </w:r>
    </w:p>
    <w:p w14:paraId="1D86398C" w14:textId="77777777" w:rsidR="00621C38" w:rsidRPr="00F40085" w:rsidRDefault="00603780" w:rsidP="00697EBC">
      <w:pPr>
        <w:spacing w:before="100" w:beforeAutospacing="1" w:after="100" w:afterAutospacing="1" w:line="240" w:lineRule="auto"/>
        <w:jc w:val="both"/>
        <w:rPr>
          <w:rFonts w:ascii="Times New Roman" w:hAnsi="Times New Roman"/>
          <w:sz w:val="24"/>
          <w:szCs w:val="24"/>
          <w:lang w:val="sq-AL"/>
        </w:rPr>
      </w:pPr>
      <w:r w:rsidRPr="00F40085">
        <w:rPr>
          <w:rFonts w:ascii="Times New Roman" w:hAnsi="Times New Roman"/>
          <w:b/>
          <w:bCs/>
          <w:sz w:val="24"/>
          <w:szCs w:val="24"/>
          <w:lang w:val="sq-AL"/>
        </w:rPr>
        <w:t xml:space="preserve">II.4.3.b. </w:t>
      </w:r>
      <w:r w:rsidR="00621C38" w:rsidRPr="00F40085">
        <w:rPr>
          <w:rFonts w:ascii="Times New Roman" w:hAnsi="Times New Roman"/>
          <w:b/>
          <w:bCs/>
          <w:sz w:val="24"/>
          <w:szCs w:val="24"/>
          <w:lang w:val="sq-AL"/>
        </w:rPr>
        <w:t>Kandidatët</w:t>
      </w:r>
      <w:r w:rsidR="00621C38" w:rsidRPr="00F40085">
        <w:rPr>
          <w:rFonts w:ascii="Times New Roman" w:hAnsi="Times New Roman"/>
          <w:sz w:val="24"/>
          <w:szCs w:val="24"/>
          <w:lang w:val="sq-AL"/>
        </w:rPr>
        <w:t xml:space="preserve"> </w:t>
      </w:r>
      <w:r w:rsidR="00F359A3" w:rsidRPr="00F40085">
        <w:rPr>
          <w:rFonts w:ascii="Times New Roman" w:hAnsi="Times New Roman"/>
          <w:sz w:val="24"/>
          <w:szCs w:val="24"/>
          <w:lang w:val="sq-AL"/>
        </w:rPr>
        <w:t xml:space="preserve">në intervistën e strukturuar me gojë </w:t>
      </w:r>
      <w:r w:rsidR="00621C38" w:rsidRPr="00F40085">
        <w:rPr>
          <w:rFonts w:ascii="Times New Roman" w:hAnsi="Times New Roman"/>
          <w:sz w:val="24"/>
          <w:szCs w:val="24"/>
          <w:lang w:val="sq-AL"/>
        </w:rPr>
        <w:t>do të vlerësohen, në lidhje me</w:t>
      </w:r>
      <w:r w:rsidR="00842100" w:rsidRPr="00F40085">
        <w:rPr>
          <w:rFonts w:ascii="Times New Roman" w:hAnsi="Times New Roman"/>
          <w:sz w:val="24"/>
          <w:szCs w:val="24"/>
          <w:lang w:val="sq-AL"/>
        </w:rPr>
        <w:t xml:space="preserve"> njohurit</w:t>
      </w:r>
      <w:r w:rsidR="00C65BD1" w:rsidRPr="00F40085">
        <w:rPr>
          <w:rFonts w:ascii="Times New Roman" w:hAnsi="Times New Roman"/>
          <w:sz w:val="24"/>
          <w:szCs w:val="24"/>
          <w:lang w:val="sq-AL"/>
        </w:rPr>
        <w:t>ë</w:t>
      </w:r>
      <w:r w:rsidR="00842100" w:rsidRPr="00F40085">
        <w:rPr>
          <w:rFonts w:ascii="Times New Roman" w:hAnsi="Times New Roman"/>
          <w:sz w:val="24"/>
          <w:szCs w:val="24"/>
          <w:lang w:val="sq-AL"/>
        </w:rPr>
        <w:t xml:space="preserve"> mbi</w:t>
      </w:r>
      <w:r w:rsidR="00621C38" w:rsidRPr="00F40085">
        <w:rPr>
          <w:rFonts w:ascii="Times New Roman" w:hAnsi="Times New Roman"/>
          <w:sz w:val="24"/>
          <w:szCs w:val="24"/>
          <w:lang w:val="sq-AL"/>
        </w:rPr>
        <w:t>;</w:t>
      </w:r>
      <w:r w:rsidRPr="00F40085">
        <w:rPr>
          <w:rFonts w:ascii="Times New Roman" w:hAnsi="Times New Roman"/>
          <w:sz w:val="24"/>
          <w:szCs w:val="24"/>
          <w:lang w:val="sq-AL"/>
        </w:rPr>
        <w:t xml:space="preserve"> baz</w:t>
      </w:r>
      <w:r w:rsidR="00C65BD1" w:rsidRPr="00F40085">
        <w:rPr>
          <w:rFonts w:ascii="Times New Roman" w:hAnsi="Times New Roman"/>
          <w:sz w:val="24"/>
          <w:szCs w:val="24"/>
          <w:lang w:val="sq-AL"/>
        </w:rPr>
        <w:t>ë</w:t>
      </w:r>
      <w:r w:rsidRPr="00F40085">
        <w:rPr>
          <w:rFonts w:ascii="Times New Roman" w:hAnsi="Times New Roman"/>
          <w:sz w:val="24"/>
          <w:szCs w:val="24"/>
          <w:lang w:val="sq-AL"/>
        </w:rPr>
        <w:t>n ligjore t</w:t>
      </w:r>
      <w:r w:rsidR="00C65BD1" w:rsidRPr="00F40085">
        <w:rPr>
          <w:rFonts w:ascii="Times New Roman" w:hAnsi="Times New Roman"/>
          <w:sz w:val="24"/>
          <w:szCs w:val="24"/>
          <w:lang w:val="sq-AL"/>
        </w:rPr>
        <w:t>ë</w:t>
      </w:r>
      <w:r w:rsidRPr="00F40085">
        <w:rPr>
          <w:rFonts w:ascii="Times New Roman" w:hAnsi="Times New Roman"/>
          <w:sz w:val="24"/>
          <w:szCs w:val="24"/>
          <w:lang w:val="sq-AL"/>
        </w:rPr>
        <w:t xml:space="preserve"> sip</w:t>
      </w:r>
      <w:r w:rsidR="00C65BD1" w:rsidRPr="00F40085">
        <w:rPr>
          <w:rFonts w:ascii="Times New Roman" w:hAnsi="Times New Roman"/>
          <w:sz w:val="24"/>
          <w:szCs w:val="24"/>
          <w:lang w:val="sq-AL"/>
        </w:rPr>
        <w:t>ë</w:t>
      </w:r>
      <w:r w:rsidRPr="00F40085">
        <w:rPr>
          <w:rFonts w:ascii="Times New Roman" w:hAnsi="Times New Roman"/>
          <w:sz w:val="24"/>
          <w:szCs w:val="24"/>
          <w:lang w:val="sq-AL"/>
        </w:rPr>
        <w:t>rcituar,</w:t>
      </w:r>
      <w:r w:rsidR="00621C38" w:rsidRPr="00F40085">
        <w:rPr>
          <w:rFonts w:ascii="Times New Roman" w:hAnsi="Times New Roman"/>
          <w:sz w:val="24"/>
          <w:szCs w:val="24"/>
          <w:lang w:val="sq-AL"/>
        </w:rPr>
        <w:t xml:space="preserve"> </w:t>
      </w:r>
      <w:r w:rsidR="009674DD" w:rsidRPr="00F40085">
        <w:rPr>
          <w:rFonts w:ascii="Times New Roman" w:hAnsi="Times New Roman"/>
          <w:sz w:val="24"/>
          <w:szCs w:val="24"/>
          <w:lang w:val="sq-AL"/>
        </w:rPr>
        <w:t xml:space="preserve">si dhe </w:t>
      </w:r>
      <w:r w:rsidR="00621C38" w:rsidRPr="00F40085">
        <w:rPr>
          <w:rFonts w:ascii="Times New Roman" w:hAnsi="Times New Roman"/>
          <w:sz w:val="24"/>
          <w:szCs w:val="24"/>
          <w:lang w:val="sq-AL"/>
        </w:rPr>
        <w:t xml:space="preserve">njohuritë, aftësitë, kompetencat </w:t>
      </w:r>
      <w:r w:rsidR="009674DD" w:rsidRPr="00F40085">
        <w:rPr>
          <w:rFonts w:ascii="Times New Roman" w:hAnsi="Times New Roman"/>
          <w:sz w:val="24"/>
          <w:szCs w:val="24"/>
          <w:lang w:val="sq-AL"/>
        </w:rPr>
        <w:t>mbi</w:t>
      </w:r>
      <w:r w:rsidR="00621C38" w:rsidRPr="00F40085">
        <w:rPr>
          <w:rFonts w:ascii="Times New Roman" w:hAnsi="Times New Roman"/>
          <w:sz w:val="24"/>
          <w:szCs w:val="24"/>
          <w:lang w:val="sq-AL"/>
        </w:rPr>
        <w:t xml:space="preserve"> përshkrimin e pozicionit të punës, përvojën në punë, motivimin, aspiratat dhe pritshmëritë e tyre për karrierën.</w:t>
      </w:r>
    </w:p>
    <w:p w14:paraId="415A692E" w14:textId="77777777" w:rsidR="00621C38" w:rsidRPr="00F40085" w:rsidRDefault="00621C38" w:rsidP="004E10CE">
      <w:pPr>
        <w:spacing w:after="0" w:line="240" w:lineRule="auto"/>
        <w:ind w:left="709" w:hanging="709"/>
        <w:jc w:val="both"/>
        <w:rPr>
          <w:rFonts w:ascii="Times New Roman" w:hAnsi="Times New Roman"/>
          <w:sz w:val="24"/>
          <w:szCs w:val="24"/>
          <w:lang w:val="sq-AL"/>
        </w:rPr>
      </w:pPr>
      <w:r w:rsidRPr="00F40085">
        <w:rPr>
          <w:rFonts w:ascii="Times New Roman" w:hAnsi="Times New Roman"/>
          <w:b/>
          <w:bCs/>
          <w:sz w:val="24"/>
          <w:szCs w:val="24"/>
          <w:lang w:val="sq-AL"/>
        </w:rPr>
        <w:t>II.4.</w:t>
      </w:r>
      <w:r w:rsidR="00710D1D" w:rsidRPr="00F40085">
        <w:rPr>
          <w:rFonts w:ascii="Times New Roman" w:hAnsi="Times New Roman"/>
          <w:b/>
          <w:bCs/>
          <w:sz w:val="24"/>
          <w:szCs w:val="24"/>
          <w:lang w:val="sq-AL"/>
        </w:rPr>
        <w:t>4.</w:t>
      </w:r>
      <w:r w:rsidRPr="00F40085">
        <w:rPr>
          <w:rFonts w:ascii="Times New Roman" w:hAnsi="Times New Roman"/>
          <w:b/>
          <w:bCs/>
          <w:sz w:val="24"/>
          <w:szCs w:val="24"/>
          <w:lang w:val="sq-AL"/>
        </w:rPr>
        <w:t xml:space="preserve"> Vlerësimi</w:t>
      </w:r>
      <w:r w:rsidRPr="00F40085">
        <w:rPr>
          <w:rFonts w:ascii="Times New Roman" w:hAnsi="Times New Roman"/>
          <w:sz w:val="24"/>
          <w:szCs w:val="24"/>
          <w:lang w:val="sq-AL"/>
        </w:rPr>
        <w:t xml:space="preserve"> i kandidatëve do të bëhet në lidhje me:</w:t>
      </w:r>
    </w:p>
    <w:p w14:paraId="4481E1D4" w14:textId="77777777" w:rsidR="00621C38" w:rsidRPr="00F40085" w:rsidRDefault="00621C38" w:rsidP="004E10CE">
      <w:pPr>
        <w:numPr>
          <w:ilvl w:val="0"/>
          <w:numId w:val="5"/>
        </w:numPr>
        <w:spacing w:after="0" w:line="240" w:lineRule="auto"/>
        <w:ind w:left="709"/>
        <w:jc w:val="both"/>
        <w:rPr>
          <w:rFonts w:ascii="Times New Roman" w:hAnsi="Times New Roman"/>
          <w:sz w:val="24"/>
          <w:szCs w:val="24"/>
          <w:lang w:val="sq-AL"/>
        </w:rPr>
      </w:pPr>
      <w:r w:rsidRPr="00F40085">
        <w:rPr>
          <w:rFonts w:ascii="Times New Roman" w:hAnsi="Times New Roman"/>
          <w:sz w:val="24"/>
          <w:szCs w:val="24"/>
          <w:lang w:val="sq-AL"/>
        </w:rPr>
        <w:t>Vlerësimin e testimit me shkrim, deri në 60 pikë,</w:t>
      </w:r>
    </w:p>
    <w:p w14:paraId="45C14CDE" w14:textId="77777777" w:rsidR="00621C38" w:rsidRPr="00F40085" w:rsidRDefault="00621C38" w:rsidP="004E10CE">
      <w:pPr>
        <w:numPr>
          <w:ilvl w:val="0"/>
          <w:numId w:val="5"/>
        </w:numPr>
        <w:spacing w:before="100" w:beforeAutospacing="1" w:after="0" w:line="240" w:lineRule="auto"/>
        <w:jc w:val="both"/>
        <w:rPr>
          <w:rFonts w:ascii="Times New Roman" w:hAnsi="Times New Roman"/>
          <w:sz w:val="24"/>
          <w:szCs w:val="24"/>
          <w:lang w:val="sq-AL"/>
        </w:rPr>
      </w:pPr>
      <w:r w:rsidRPr="00F40085">
        <w:rPr>
          <w:rFonts w:ascii="Times New Roman" w:hAnsi="Times New Roman"/>
          <w:sz w:val="24"/>
          <w:szCs w:val="24"/>
          <w:lang w:val="sq-AL"/>
        </w:rPr>
        <w:t>Vlerësimi i intervistës së strukturuar me gojë, që konsiston në njohuritë, aftësitë, kompetencat për përshkrimin e pozicionit të punës, përvojën në punë motivimin, aspiratat dhe pritshmëritë e tyre për karrierën, deri 25 pikë,</w:t>
      </w:r>
    </w:p>
    <w:p w14:paraId="23AECC19" w14:textId="77777777" w:rsidR="00621C38" w:rsidRPr="00F40085" w:rsidRDefault="00621C38" w:rsidP="004E10CE">
      <w:pPr>
        <w:numPr>
          <w:ilvl w:val="0"/>
          <w:numId w:val="5"/>
        </w:num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Jetëshkrimin, që konsiston në arsimimin, përvojën në punë, trajnimet apo kualifikimet, të lidhura me fushën, deri 15 pikë.</w:t>
      </w:r>
    </w:p>
    <w:p w14:paraId="03D8A0B2" w14:textId="77777777" w:rsidR="004E10CE" w:rsidRPr="00F40085" w:rsidRDefault="004E10CE" w:rsidP="004E10CE">
      <w:pPr>
        <w:spacing w:after="0" w:line="240" w:lineRule="auto"/>
        <w:ind w:left="720"/>
        <w:jc w:val="both"/>
        <w:rPr>
          <w:rFonts w:ascii="Times New Roman" w:hAnsi="Times New Roman"/>
          <w:sz w:val="24"/>
          <w:szCs w:val="24"/>
          <w:lang w:val="sq-AL"/>
        </w:rPr>
      </w:pPr>
    </w:p>
    <w:p w14:paraId="28997653" w14:textId="77777777" w:rsidR="00621C38" w:rsidRPr="00F40085" w:rsidRDefault="00621C38" w:rsidP="004E10CE">
      <w:pPr>
        <w:spacing w:after="0" w:line="240" w:lineRule="auto"/>
        <w:jc w:val="both"/>
        <w:rPr>
          <w:rFonts w:ascii="Times New Roman" w:hAnsi="Times New Roman"/>
          <w:sz w:val="24"/>
          <w:szCs w:val="24"/>
          <w:lang w:val="sq-AL"/>
        </w:rPr>
      </w:pPr>
      <w:r w:rsidRPr="00F40085">
        <w:rPr>
          <w:rFonts w:ascii="Times New Roman" w:hAnsi="Times New Roman"/>
          <w:sz w:val="24"/>
          <w:szCs w:val="24"/>
          <w:lang w:val="sq-AL"/>
        </w:rPr>
        <w:t xml:space="preserve">Mënyra e vlerësimit do kryhet sipas VKM nr. 243, datë 18.3.2015 </w:t>
      </w:r>
      <w:r w:rsidRPr="00F40085">
        <w:rPr>
          <w:rFonts w:ascii="Times New Roman" w:hAnsi="Times New Roman"/>
          <w:sz w:val="24"/>
          <w:szCs w:val="24"/>
          <w:lang w:val="pt-BR"/>
        </w:rPr>
        <w:t>“Për pranimin, lëvizjen paralele, periudhën e provës dhe emërimin në kategorinë ekzekutive”,</w:t>
      </w:r>
      <w:r w:rsidRPr="00F40085">
        <w:rPr>
          <w:rFonts w:ascii="Times New Roman" w:hAnsi="Times New Roman"/>
          <w:sz w:val="24"/>
          <w:szCs w:val="24"/>
          <w:lang w:val="sq-AL"/>
        </w:rPr>
        <w:t xml:space="preserve"> i ndryshuar dhe Udhëzimit nr. 2, datë 27.3.2015, “Për procesin e plotësimit të vendeve të lira në shërbimin civil nëpërmjet procedurës së lëvizjes paralele dhe ngritjes në detyrë, për kategorinë e mesëm dhe të ulët drejtuese dhe pranimin në shërbimin civil, në kategorinë ekzekutive nëpërmjet konkurrimit të hapur” të DAP-it.</w:t>
      </w:r>
    </w:p>
    <w:p w14:paraId="225D27B2" w14:textId="77777777" w:rsidR="00CB4D81" w:rsidRPr="00F40085" w:rsidRDefault="00CB4D81" w:rsidP="004E10CE">
      <w:pPr>
        <w:spacing w:after="0" w:line="240" w:lineRule="auto"/>
        <w:jc w:val="both"/>
        <w:rPr>
          <w:rFonts w:ascii="Times New Roman" w:hAnsi="Times New Roman"/>
          <w:sz w:val="24"/>
          <w:szCs w:val="24"/>
          <w:lang w:val="sq-AL"/>
        </w:rPr>
      </w:pPr>
    </w:p>
    <w:p w14:paraId="6AC88D76" w14:textId="77777777" w:rsidR="00621C38" w:rsidRPr="00F40085" w:rsidRDefault="00621C38" w:rsidP="00CB4D81">
      <w:pPr>
        <w:spacing w:after="0"/>
        <w:jc w:val="both"/>
        <w:rPr>
          <w:rFonts w:ascii="Times New Roman" w:hAnsi="Times New Roman"/>
          <w:sz w:val="24"/>
          <w:szCs w:val="24"/>
          <w:lang w:val="sq-AL"/>
        </w:rPr>
      </w:pPr>
      <w:r w:rsidRPr="00F40085">
        <w:rPr>
          <w:rFonts w:ascii="Times New Roman" w:hAnsi="Times New Roman"/>
          <w:b/>
          <w:bCs/>
          <w:sz w:val="24"/>
          <w:szCs w:val="24"/>
          <w:lang w:val="sq-AL"/>
        </w:rPr>
        <w:t xml:space="preserve">II.5. Data </w:t>
      </w:r>
      <w:r w:rsidRPr="00F40085">
        <w:rPr>
          <w:rFonts w:ascii="Times New Roman" w:hAnsi="Times New Roman"/>
          <w:sz w:val="24"/>
          <w:szCs w:val="24"/>
          <w:lang w:val="sq-AL"/>
        </w:rPr>
        <w:t>e daljes së rezultateve të konkurrimit dhe mënyra e komunikimit;</w:t>
      </w:r>
    </w:p>
    <w:p w14:paraId="2AE7D1BE" w14:textId="77777777" w:rsidR="00CB4D81" w:rsidRPr="00F40085" w:rsidRDefault="00CB4D81" w:rsidP="00CB4D81">
      <w:pPr>
        <w:spacing w:after="0"/>
        <w:jc w:val="both"/>
        <w:rPr>
          <w:rFonts w:ascii="Times New Roman" w:hAnsi="Times New Roman"/>
          <w:sz w:val="24"/>
          <w:szCs w:val="24"/>
          <w:lang w:val="sq-AL"/>
        </w:rPr>
      </w:pPr>
    </w:p>
    <w:p w14:paraId="1A6632D4" w14:textId="5A9F7F49" w:rsidR="00621C38" w:rsidRPr="00F40085" w:rsidRDefault="00416A9C" w:rsidP="00CB4D81">
      <w:pPr>
        <w:spacing w:after="0" w:line="240" w:lineRule="auto"/>
        <w:jc w:val="both"/>
        <w:rPr>
          <w:rFonts w:ascii="Times New Roman" w:hAnsi="Times New Roman"/>
          <w:sz w:val="24"/>
          <w:szCs w:val="24"/>
          <w:lang w:val="sq-AL"/>
        </w:rPr>
      </w:pPr>
      <w:r w:rsidRPr="00F40085">
        <w:rPr>
          <w:rFonts w:ascii="Times New Roman" w:hAnsi="Times New Roman"/>
          <w:b/>
          <w:bCs/>
          <w:sz w:val="24"/>
          <w:szCs w:val="24"/>
          <w:lang w:val="sq-AL"/>
        </w:rPr>
        <w:t xml:space="preserve">II.5.1. Data </w:t>
      </w:r>
      <w:r w:rsidRPr="00F40085">
        <w:rPr>
          <w:rFonts w:ascii="Times New Roman" w:hAnsi="Times New Roman"/>
          <w:sz w:val="24"/>
          <w:szCs w:val="24"/>
          <w:lang w:val="sq-AL"/>
        </w:rPr>
        <w:t>e daljes së rezultateve, të gjithë kandidatët pjesëmarrës do të njihen me to duke vizituar faqen zyrtare të internetit, të Këshillit të Lartë Gjyqësor</w:t>
      </w:r>
      <w:r w:rsidR="00306FB3" w:rsidRPr="00F40085">
        <w:rPr>
          <w:rFonts w:ascii="Times New Roman" w:hAnsi="Times New Roman"/>
          <w:sz w:val="24"/>
          <w:szCs w:val="24"/>
          <w:lang w:val="sq-AL"/>
        </w:rPr>
        <w:t>, nga data</w:t>
      </w:r>
      <w:r w:rsidR="00146DAF" w:rsidRPr="00F40085">
        <w:rPr>
          <w:rFonts w:ascii="Times New Roman" w:hAnsi="Times New Roman"/>
          <w:sz w:val="24"/>
          <w:szCs w:val="24"/>
          <w:lang w:val="sq-AL"/>
        </w:rPr>
        <w:t xml:space="preserve"> </w:t>
      </w:r>
      <w:r w:rsidR="0059007D" w:rsidRPr="00F40085">
        <w:rPr>
          <w:rFonts w:ascii="Times New Roman" w:hAnsi="Times New Roman"/>
          <w:sz w:val="24"/>
          <w:szCs w:val="24"/>
          <w:lang w:val="de-DE"/>
        </w:rPr>
        <w:t>03.07.2025</w:t>
      </w:r>
      <w:r w:rsidR="00146DAF" w:rsidRPr="00F40085">
        <w:rPr>
          <w:rFonts w:ascii="Times New Roman" w:hAnsi="Times New Roman"/>
          <w:sz w:val="24"/>
          <w:szCs w:val="24"/>
          <w:lang w:val="sq-AL"/>
        </w:rPr>
        <w:t>.</w:t>
      </w:r>
    </w:p>
    <w:p w14:paraId="5DB8A975" w14:textId="77777777" w:rsidR="00621C38" w:rsidRPr="00F40085" w:rsidRDefault="007375C2" w:rsidP="004E10CE">
      <w:pPr>
        <w:spacing w:before="100" w:beforeAutospacing="1" w:after="0" w:line="240" w:lineRule="auto"/>
        <w:jc w:val="both"/>
        <w:rPr>
          <w:rFonts w:ascii="Times New Roman" w:hAnsi="Times New Roman"/>
          <w:sz w:val="24"/>
          <w:szCs w:val="24"/>
          <w:lang w:val="sq-AL"/>
        </w:rPr>
      </w:pPr>
      <w:r w:rsidRPr="00F40085">
        <w:rPr>
          <w:rFonts w:ascii="Times New Roman" w:hAnsi="Times New Roman"/>
          <w:b/>
          <w:bCs/>
          <w:sz w:val="24"/>
          <w:szCs w:val="24"/>
          <w:lang w:val="sq-AL"/>
        </w:rPr>
        <w:t>II.5.2.</w:t>
      </w:r>
      <w:r w:rsidR="007A3E89" w:rsidRPr="00F40085">
        <w:rPr>
          <w:rFonts w:ascii="Times New Roman" w:hAnsi="Times New Roman"/>
          <w:b/>
          <w:bCs/>
          <w:sz w:val="24"/>
          <w:szCs w:val="24"/>
          <w:lang w:val="sq-AL"/>
        </w:rPr>
        <w:t xml:space="preserve"> </w:t>
      </w:r>
      <w:r w:rsidR="00621C38" w:rsidRPr="00F40085">
        <w:rPr>
          <w:rFonts w:ascii="Times New Roman" w:hAnsi="Times New Roman"/>
          <w:b/>
          <w:bCs/>
          <w:sz w:val="24"/>
          <w:szCs w:val="24"/>
          <w:lang w:val="sq-AL"/>
        </w:rPr>
        <w:t xml:space="preserve">Njoftimi </w:t>
      </w:r>
      <w:r w:rsidR="00621C38" w:rsidRPr="00F40085">
        <w:rPr>
          <w:rFonts w:ascii="Times New Roman" w:hAnsi="Times New Roman"/>
          <w:sz w:val="24"/>
          <w:szCs w:val="24"/>
          <w:lang w:val="sq-AL"/>
        </w:rPr>
        <w:t>dhe komunikimi me kandidatët do të jetë nëpërmjet telefonit dhe adresës së email të kandidatit.</w:t>
      </w:r>
    </w:p>
    <w:p w14:paraId="1049E16C" w14:textId="13B3C46E" w:rsidR="00BE00EC" w:rsidRPr="00F40085" w:rsidRDefault="007375C2" w:rsidP="004E10CE">
      <w:pPr>
        <w:spacing w:before="100" w:beforeAutospacing="1" w:after="0" w:line="240" w:lineRule="auto"/>
        <w:jc w:val="both"/>
        <w:rPr>
          <w:rFonts w:ascii="Times New Roman" w:hAnsi="Times New Roman"/>
          <w:sz w:val="24"/>
          <w:szCs w:val="24"/>
          <w:lang w:val="sq-AL"/>
        </w:rPr>
      </w:pPr>
      <w:r w:rsidRPr="00F40085">
        <w:rPr>
          <w:rFonts w:ascii="Times New Roman" w:hAnsi="Times New Roman"/>
          <w:b/>
          <w:bCs/>
          <w:sz w:val="24"/>
          <w:szCs w:val="24"/>
          <w:lang w:val="sq-AL"/>
        </w:rPr>
        <w:t>II.5.3.</w:t>
      </w:r>
      <w:r w:rsidR="007A3E89" w:rsidRPr="00F40085">
        <w:rPr>
          <w:rFonts w:ascii="Times New Roman" w:hAnsi="Times New Roman"/>
          <w:b/>
          <w:bCs/>
          <w:sz w:val="24"/>
          <w:szCs w:val="24"/>
          <w:lang w:val="sq-AL"/>
        </w:rPr>
        <w:t xml:space="preserve"> </w:t>
      </w:r>
      <w:r w:rsidR="00621C38" w:rsidRPr="00F40085">
        <w:rPr>
          <w:rFonts w:ascii="Times New Roman" w:hAnsi="Times New Roman"/>
          <w:b/>
          <w:bCs/>
          <w:sz w:val="24"/>
          <w:szCs w:val="24"/>
          <w:lang w:val="sq-AL"/>
        </w:rPr>
        <w:t>Të gjithë kandidatët</w:t>
      </w:r>
      <w:r w:rsidR="00621C38" w:rsidRPr="00F40085">
        <w:rPr>
          <w:rFonts w:ascii="Times New Roman" w:hAnsi="Times New Roman"/>
          <w:sz w:val="24"/>
          <w:szCs w:val="24"/>
          <w:lang w:val="sq-AL"/>
        </w:rPr>
        <w:t xml:space="preserve"> që aplikojnë për konkurrimin nëpërmjet procedurës së pranimit </w:t>
      </w:r>
      <w:r w:rsidR="0071265F" w:rsidRPr="00F40085">
        <w:rPr>
          <w:rFonts w:ascii="Times New Roman" w:hAnsi="Times New Roman"/>
          <w:sz w:val="24"/>
          <w:szCs w:val="24"/>
          <w:lang w:val="sq-AL"/>
        </w:rPr>
        <w:t>n</w:t>
      </w:r>
      <w:r w:rsidR="00621C38" w:rsidRPr="00F40085">
        <w:rPr>
          <w:rFonts w:ascii="Times New Roman" w:hAnsi="Times New Roman"/>
          <w:sz w:val="24"/>
          <w:szCs w:val="24"/>
          <w:lang w:val="sq-AL"/>
        </w:rPr>
        <w:t>ë shërbimi</w:t>
      </w:r>
      <w:r w:rsidR="0071265F" w:rsidRPr="00F40085">
        <w:rPr>
          <w:rFonts w:ascii="Times New Roman" w:hAnsi="Times New Roman"/>
          <w:sz w:val="24"/>
          <w:szCs w:val="24"/>
          <w:lang w:val="sq-AL"/>
        </w:rPr>
        <w:t>n</w:t>
      </w:r>
      <w:r w:rsidR="00621C38" w:rsidRPr="00F40085">
        <w:rPr>
          <w:rFonts w:ascii="Times New Roman" w:hAnsi="Times New Roman"/>
          <w:sz w:val="24"/>
          <w:szCs w:val="24"/>
          <w:lang w:val="sq-AL"/>
        </w:rPr>
        <w:t xml:space="preserve"> civil, do të marrin informacion në faqen zyrtare të internetit të Këshillit të Lartë Gjyqësor, duke filluar nga</w:t>
      </w:r>
      <w:r w:rsidR="00621C38" w:rsidRPr="00F40085">
        <w:rPr>
          <w:rFonts w:ascii="Times New Roman" w:hAnsi="Times New Roman"/>
          <w:b/>
          <w:bCs/>
          <w:sz w:val="24"/>
          <w:szCs w:val="24"/>
          <w:lang w:val="sq-AL"/>
        </w:rPr>
        <w:t xml:space="preserve"> </w:t>
      </w:r>
      <w:r w:rsidR="00621C38" w:rsidRPr="00F40085">
        <w:rPr>
          <w:rFonts w:ascii="Times New Roman" w:hAnsi="Times New Roman"/>
          <w:b/>
          <w:bCs/>
          <w:i/>
          <w:iCs/>
          <w:sz w:val="24"/>
          <w:szCs w:val="24"/>
          <w:lang w:val="sq-AL"/>
        </w:rPr>
        <w:t xml:space="preserve">data </w:t>
      </w:r>
      <w:r w:rsidR="0059007D" w:rsidRPr="00F40085">
        <w:rPr>
          <w:rFonts w:ascii="Times New Roman" w:hAnsi="Times New Roman"/>
          <w:b/>
          <w:i/>
          <w:sz w:val="24"/>
          <w:szCs w:val="24"/>
          <w:lang w:val="de-DE"/>
        </w:rPr>
        <w:t>03.07.2025</w:t>
      </w:r>
      <w:r w:rsidR="00621C38" w:rsidRPr="00F40085">
        <w:rPr>
          <w:rFonts w:ascii="Times New Roman" w:hAnsi="Times New Roman"/>
          <w:sz w:val="24"/>
          <w:szCs w:val="24"/>
          <w:lang w:val="sq-AL"/>
        </w:rPr>
        <w:t>, për fazat e mëtejshme që i përkasin kësaj procedure konkurimi.</w:t>
      </w:r>
    </w:p>
    <w:p w14:paraId="7D599FA2" w14:textId="77777777" w:rsidR="00FC1432" w:rsidRPr="00F40085" w:rsidRDefault="00FC1432" w:rsidP="00615DAD">
      <w:pPr>
        <w:rPr>
          <w:rFonts w:ascii="Times New Roman" w:hAnsi="Times New Roman"/>
          <w:b/>
          <w:bCs/>
          <w:sz w:val="24"/>
          <w:szCs w:val="24"/>
          <w:lang w:val="sq-AL"/>
        </w:rPr>
      </w:pPr>
    </w:p>
    <w:p w14:paraId="19273EDB" w14:textId="43871E70" w:rsidR="00F40085" w:rsidRDefault="00771DD7" w:rsidP="0021690B">
      <w:pPr>
        <w:spacing w:after="0" w:line="240" w:lineRule="auto"/>
        <w:ind w:left="5760"/>
        <w:jc w:val="center"/>
        <w:rPr>
          <w:rFonts w:ascii="Times New Roman" w:hAnsi="Times New Roman"/>
          <w:b/>
          <w:i/>
          <w:sz w:val="24"/>
          <w:szCs w:val="24"/>
          <w:lang w:val="pt-BR"/>
        </w:rPr>
      </w:pPr>
      <w:r w:rsidRPr="00F40085">
        <w:rPr>
          <w:rFonts w:ascii="Times New Roman" w:hAnsi="Times New Roman"/>
          <w:b/>
          <w:i/>
          <w:sz w:val="24"/>
          <w:szCs w:val="24"/>
          <w:lang w:val="pt-BR"/>
        </w:rPr>
        <w:t xml:space="preserve">       </w:t>
      </w:r>
    </w:p>
    <w:p w14:paraId="3707E8A6" w14:textId="4574FED9" w:rsidR="00F40085" w:rsidRDefault="00F40085" w:rsidP="009B0943">
      <w:pPr>
        <w:spacing w:after="0" w:line="240" w:lineRule="auto"/>
        <w:ind w:left="5760"/>
        <w:jc w:val="center"/>
        <w:rPr>
          <w:rFonts w:ascii="Times New Roman" w:hAnsi="Times New Roman"/>
          <w:b/>
          <w:i/>
          <w:sz w:val="24"/>
          <w:szCs w:val="24"/>
          <w:lang w:val="pt-BR"/>
        </w:rPr>
      </w:pPr>
    </w:p>
    <w:p w14:paraId="34619CCE" w14:textId="77777777" w:rsidR="00F40085" w:rsidRDefault="00F40085" w:rsidP="009B0943">
      <w:pPr>
        <w:spacing w:after="0" w:line="240" w:lineRule="auto"/>
        <w:ind w:left="5760"/>
        <w:jc w:val="center"/>
        <w:rPr>
          <w:rFonts w:ascii="Times New Roman" w:hAnsi="Times New Roman"/>
          <w:b/>
          <w:i/>
          <w:sz w:val="24"/>
          <w:szCs w:val="24"/>
          <w:lang w:val="pt-BR"/>
        </w:rPr>
      </w:pPr>
    </w:p>
    <w:p w14:paraId="357AF2F8" w14:textId="77777777" w:rsidR="009B0943" w:rsidRDefault="009B0943" w:rsidP="009B0943">
      <w:pPr>
        <w:spacing w:after="0" w:line="240" w:lineRule="auto"/>
        <w:ind w:left="5760"/>
        <w:jc w:val="center"/>
        <w:rPr>
          <w:rFonts w:ascii="Times New Roman" w:hAnsi="Times New Roman"/>
          <w:b/>
          <w:i/>
          <w:sz w:val="24"/>
          <w:szCs w:val="24"/>
          <w:lang w:val="pt-BR"/>
        </w:rPr>
      </w:pPr>
    </w:p>
    <w:p w14:paraId="48C7E9E2" w14:textId="77777777" w:rsidR="009B0943" w:rsidRDefault="009B0943" w:rsidP="009B0943">
      <w:pPr>
        <w:spacing w:after="0"/>
        <w:jc w:val="center"/>
        <w:rPr>
          <w:rFonts w:ascii="Times New Roman" w:eastAsiaTheme="minorHAnsi" w:hAnsi="Times New Roman" w:cstheme="minorBidi"/>
          <w:b/>
          <w:caps/>
          <w:sz w:val="20"/>
          <w:szCs w:val="20"/>
          <w:lang w:val="it-IT"/>
        </w:rPr>
      </w:pPr>
      <w:r>
        <w:rPr>
          <w:rFonts w:ascii="Times New Roman" w:eastAsiaTheme="minorHAnsi" w:hAnsi="Times New Roman" w:cstheme="minorBidi"/>
          <w:b/>
          <w:caps/>
          <w:sz w:val="20"/>
          <w:szCs w:val="20"/>
          <w:lang w:val="it-IT"/>
        </w:rPr>
        <w:t xml:space="preserve">                                      DREJTORIA E MENAXHIMIT TË BURIMEVE NJERËZORE DHE TRAJNIMEVE</w:t>
      </w:r>
    </w:p>
    <w:p w14:paraId="51EA1860" w14:textId="77777777" w:rsidR="009B0943" w:rsidRPr="00C868D2" w:rsidRDefault="009B0943" w:rsidP="00C868D2">
      <w:pPr>
        <w:spacing w:after="0" w:line="240" w:lineRule="auto"/>
        <w:ind w:left="5760"/>
        <w:jc w:val="center"/>
        <w:rPr>
          <w:rFonts w:ascii="Times New Roman" w:hAnsi="Times New Roman"/>
          <w:b/>
          <w:i/>
          <w:sz w:val="24"/>
          <w:szCs w:val="24"/>
          <w:lang w:val="pt-BR"/>
        </w:rPr>
      </w:pPr>
    </w:p>
    <w:sectPr w:rsidR="009B0943" w:rsidRPr="00C868D2" w:rsidSect="008E65C8">
      <w:footerReference w:type="default" r:id="rId10"/>
      <w:pgSz w:w="12240" w:h="15840"/>
      <w:pgMar w:top="135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0490" w14:textId="77777777" w:rsidR="00223A5F" w:rsidRDefault="00223A5F" w:rsidP="00710D1D">
      <w:pPr>
        <w:spacing w:after="0" w:line="240" w:lineRule="auto"/>
      </w:pPr>
      <w:r>
        <w:separator/>
      </w:r>
    </w:p>
  </w:endnote>
  <w:endnote w:type="continuationSeparator" w:id="0">
    <w:p w14:paraId="40F00302" w14:textId="77777777" w:rsidR="00223A5F" w:rsidRDefault="00223A5F" w:rsidP="00710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07B7" w14:textId="77777777" w:rsidR="00EA5CC2" w:rsidRPr="00EA5CC2" w:rsidRDefault="00EA5CC2" w:rsidP="00EA5CC2">
    <w:pPr>
      <w:spacing w:before="120" w:after="120" w:line="240" w:lineRule="auto"/>
      <w:contextualSpacing/>
      <w:jc w:val="center"/>
      <w:rPr>
        <w:rFonts w:ascii="Times New Roman" w:hAnsi="Times New Roman" w:cstheme="minorBidi"/>
        <w:i/>
        <w:iCs/>
        <w:sz w:val="20"/>
        <w:szCs w:val="20"/>
        <w:lang w:val="it-IT"/>
      </w:rPr>
    </w:pPr>
    <w:r w:rsidRPr="00EA5CC2">
      <w:rPr>
        <w:rFonts w:ascii="Times New Roman" w:eastAsia="Batang" w:hAnsi="Times New Roman" w:cstheme="minorBidi"/>
        <w:i/>
        <w:iCs/>
        <w:sz w:val="20"/>
        <w:szCs w:val="20"/>
        <w:lang w:val="it-IT"/>
      </w:rPr>
      <w:t>__________________________________________________________________________________________</w:t>
    </w:r>
  </w:p>
  <w:p w14:paraId="1511FE94" w14:textId="77777777" w:rsidR="00EA5CC2" w:rsidRPr="00EA5CC2" w:rsidRDefault="00EA5CC2" w:rsidP="00EA5CC2">
    <w:pPr>
      <w:spacing w:before="120" w:after="120" w:line="240" w:lineRule="auto"/>
      <w:contextualSpacing/>
      <w:jc w:val="center"/>
      <w:rPr>
        <w:rFonts w:ascii="Times New Roman" w:eastAsia="Batang" w:hAnsi="Times New Roman" w:cstheme="minorBidi"/>
        <w:lang w:val="it-IT"/>
      </w:rPr>
    </w:pPr>
    <w:r w:rsidRPr="00EA5CC2">
      <w:rPr>
        <w:rFonts w:ascii="Times New Roman" w:eastAsia="Batang" w:hAnsi="Times New Roman" w:cstheme="minorBidi"/>
        <w:i/>
        <w:iCs/>
        <w:sz w:val="20"/>
        <w:szCs w:val="20"/>
        <w:lang w:val="it-IT"/>
      </w:rPr>
      <w:t>Adresa: Rruga: “Ana Komnena”, godina “Poli i Drejtësisë”, Tiranë 1001, web: www.klgj.al</w:t>
    </w:r>
  </w:p>
  <w:p w14:paraId="6E603A6C" w14:textId="77777777" w:rsidR="00710D1D" w:rsidRPr="00DD2C7E" w:rsidRDefault="00710D1D" w:rsidP="00EA5CC2">
    <w:pPr>
      <w:rPr>
        <w:rFonts w:ascii="Times New Roman" w:hAnsi="Times New Roman"/>
        <w:sz w:val="20"/>
        <w:szCs w:val="20"/>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05F6C" w14:textId="77777777" w:rsidR="00223A5F" w:rsidRDefault="00223A5F" w:rsidP="00710D1D">
      <w:pPr>
        <w:spacing w:after="0" w:line="240" w:lineRule="auto"/>
      </w:pPr>
      <w:r>
        <w:separator/>
      </w:r>
    </w:p>
  </w:footnote>
  <w:footnote w:type="continuationSeparator" w:id="0">
    <w:p w14:paraId="23054C78" w14:textId="77777777" w:rsidR="00223A5F" w:rsidRDefault="00223A5F" w:rsidP="00710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AB"/>
    <w:multiLevelType w:val="hybridMultilevel"/>
    <w:tmpl w:val="1F9862EC"/>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B7343"/>
    <w:multiLevelType w:val="hybridMultilevel"/>
    <w:tmpl w:val="68D2DC2E"/>
    <w:lvl w:ilvl="0" w:tplc="D2105B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1340"/>
    <w:multiLevelType w:val="hybridMultilevel"/>
    <w:tmpl w:val="4A24B874"/>
    <w:lvl w:ilvl="0" w:tplc="D2105B1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6E76A78"/>
    <w:multiLevelType w:val="hybridMultilevel"/>
    <w:tmpl w:val="BA4EE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34E13"/>
    <w:multiLevelType w:val="hybridMultilevel"/>
    <w:tmpl w:val="F9747EF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E74DA"/>
    <w:multiLevelType w:val="hybridMultilevel"/>
    <w:tmpl w:val="062E7638"/>
    <w:lvl w:ilvl="0" w:tplc="57421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F0367"/>
    <w:multiLevelType w:val="hybridMultilevel"/>
    <w:tmpl w:val="57408862"/>
    <w:lvl w:ilvl="0" w:tplc="12A223EE">
      <w:start w:val="1"/>
      <w:numFmt w:val="bullet"/>
      <w:lvlText w:val="-"/>
      <w:lvlJc w:val="left"/>
      <w:pPr>
        <w:ind w:left="720" w:hanging="360"/>
      </w:pPr>
      <w:rPr>
        <w:rFonts w:ascii="Book Antiqua" w:eastAsia="Calibri"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758A"/>
    <w:multiLevelType w:val="hybridMultilevel"/>
    <w:tmpl w:val="21FC1278"/>
    <w:lvl w:ilvl="0" w:tplc="12A223EE">
      <w:start w:val="1"/>
      <w:numFmt w:val="bullet"/>
      <w:lvlText w:val="-"/>
      <w:lvlJc w:val="left"/>
      <w:pPr>
        <w:ind w:left="1080" w:hanging="360"/>
      </w:pPr>
      <w:rPr>
        <w:rFonts w:ascii="Book Antiqua" w:eastAsia="Calibri" w:hAnsi="Book Antiqua"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80FB7"/>
    <w:multiLevelType w:val="hybridMultilevel"/>
    <w:tmpl w:val="3C42FE22"/>
    <w:lvl w:ilvl="0" w:tplc="C750DF78">
      <w:start w:val="1"/>
      <w:numFmt w:val="upp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15:restartNumberingAfterBreak="0">
    <w:nsid w:val="1AC52BC5"/>
    <w:multiLevelType w:val="hybridMultilevel"/>
    <w:tmpl w:val="A3AC9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A6BC3"/>
    <w:multiLevelType w:val="hybridMultilevel"/>
    <w:tmpl w:val="E6F25C06"/>
    <w:lvl w:ilvl="0" w:tplc="D2105B18">
      <w:numFmt w:val="bullet"/>
      <w:lvlText w:val="-"/>
      <w:lvlJc w:val="left"/>
      <w:pPr>
        <w:ind w:left="644" w:hanging="360"/>
      </w:pPr>
      <w:rPr>
        <w:rFonts w:ascii="Times New Roman" w:eastAsiaTheme="minorHAnsi" w:hAnsi="Times New Roman"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F39115B"/>
    <w:multiLevelType w:val="hybridMultilevel"/>
    <w:tmpl w:val="06AEBAB0"/>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87D97"/>
    <w:multiLevelType w:val="hybridMultilevel"/>
    <w:tmpl w:val="9880CD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90ABD"/>
    <w:multiLevelType w:val="hybridMultilevel"/>
    <w:tmpl w:val="2FCE68F0"/>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C11DF"/>
    <w:multiLevelType w:val="hybridMultilevel"/>
    <w:tmpl w:val="66AEA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C44FF"/>
    <w:multiLevelType w:val="hybridMultilevel"/>
    <w:tmpl w:val="725E149E"/>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8E9373C"/>
    <w:multiLevelType w:val="hybridMultilevel"/>
    <w:tmpl w:val="842292F0"/>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A497920"/>
    <w:multiLevelType w:val="hybridMultilevel"/>
    <w:tmpl w:val="27F0AD3C"/>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76A70"/>
    <w:multiLevelType w:val="hybridMultilevel"/>
    <w:tmpl w:val="82C2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20C6A"/>
    <w:multiLevelType w:val="hybridMultilevel"/>
    <w:tmpl w:val="D3423782"/>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7C45AC"/>
    <w:multiLevelType w:val="hybridMultilevel"/>
    <w:tmpl w:val="402089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7E1AC9"/>
    <w:multiLevelType w:val="hybridMultilevel"/>
    <w:tmpl w:val="6BC2865E"/>
    <w:lvl w:ilvl="0" w:tplc="3CC82F3A">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1333849"/>
    <w:multiLevelType w:val="hybridMultilevel"/>
    <w:tmpl w:val="EA14C0B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B177E"/>
    <w:multiLevelType w:val="hybridMultilevel"/>
    <w:tmpl w:val="08AAA9F0"/>
    <w:lvl w:ilvl="0" w:tplc="3CC82F3A">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1E5AD4"/>
    <w:multiLevelType w:val="hybridMultilevel"/>
    <w:tmpl w:val="8036FE92"/>
    <w:lvl w:ilvl="0" w:tplc="3CC82F3A">
      <w:numFmt w:val="bullet"/>
      <w:lvlText w:val="-"/>
      <w:lvlJc w:val="left"/>
      <w:pPr>
        <w:ind w:left="117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2371AF6"/>
    <w:multiLevelType w:val="hybridMultilevel"/>
    <w:tmpl w:val="12F811EC"/>
    <w:lvl w:ilvl="0" w:tplc="D2105B1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511647"/>
    <w:multiLevelType w:val="hybridMultilevel"/>
    <w:tmpl w:val="7BEC7B52"/>
    <w:lvl w:ilvl="0" w:tplc="7A34C3F2">
      <w:start w:val="1"/>
      <w:numFmt w:val="lowerLetter"/>
      <w:lvlText w:val="%1)"/>
      <w:lvlJc w:val="left"/>
      <w:pPr>
        <w:ind w:left="1080" w:hanging="360"/>
      </w:pPr>
      <w:rPr>
        <w:rFonts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6443D"/>
    <w:multiLevelType w:val="hybridMultilevel"/>
    <w:tmpl w:val="7A766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119B3"/>
    <w:multiLevelType w:val="hybridMultilevel"/>
    <w:tmpl w:val="5A74680E"/>
    <w:lvl w:ilvl="0" w:tplc="3CC82F3A">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9C1B08"/>
    <w:multiLevelType w:val="hybridMultilevel"/>
    <w:tmpl w:val="7E8C36A2"/>
    <w:lvl w:ilvl="0" w:tplc="D2105B18">
      <w:numFmt w:val="bullet"/>
      <w:lvlText w:val="-"/>
      <w:lvlJc w:val="left"/>
      <w:pPr>
        <w:ind w:left="1080" w:hanging="360"/>
      </w:pPr>
      <w:rPr>
        <w:rFonts w:ascii="Times New Roman" w:eastAsiaTheme="minorHAns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D41F60"/>
    <w:multiLevelType w:val="hybridMultilevel"/>
    <w:tmpl w:val="A100019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A490C"/>
    <w:multiLevelType w:val="hybridMultilevel"/>
    <w:tmpl w:val="2A822220"/>
    <w:lvl w:ilvl="0" w:tplc="0409000B">
      <w:start w:val="1"/>
      <w:numFmt w:val="bullet"/>
      <w:lvlText w:val=""/>
      <w:lvlJc w:val="left"/>
      <w:pPr>
        <w:ind w:left="117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9D91D19"/>
    <w:multiLevelType w:val="hybridMultilevel"/>
    <w:tmpl w:val="C0F28026"/>
    <w:lvl w:ilvl="0" w:tplc="19DA175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901B37"/>
    <w:multiLevelType w:val="hybridMultilevel"/>
    <w:tmpl w:val="0D3E4080"/>
    <w:lvl w:ilvl="0" w:tplc="8CD8AF2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AC41FC0"/>
    <w:multiLevelType w:val="hybridMultilevel"/>
    <w:tmpl w:val="8EEEAB36"/>
    <w:lvl w:ilvl="0" w:tplc="C750D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2009D"/>
    <w:multiLevelType w:val="hybridMultilevel"/>
    <w:tmpl w:val="7C16EDA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168722B"/>
    <w:multiLevelType w:val="hybridMultilevel"/>
    <w:tmpl w:val="62360C0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9"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F587A"/>
    <w:multiLevelType w:val="hybridMultilevel"/>
    <w:tmpl w:val="EC6468C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35139"/>
    <w:multiLevelType w:val="hybridMultilevel"/>
    <w:tmpl w:val="65E44326"/>
    <w:lvl w:ilvl="0" w:tplc="3CC82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02DD8"/>
    <w:multiLevelType w:val="hybridMultilevel"/>
    <w:tmpl w:val="F510101A"/>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03F6F"/>
    <w:multiLevelType w:val="hybridMultilevel"/>
    <w:tmpl w:val="8F9E41B6"/>
    <w:lvl w:ilvl="0" w:tplc="D2105B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AD778F"/>
    <w:multiLevelType w:val="hybridMultilevel"/>
    <w:tmpl w:val="DCFC727E"/>
    <w:lvl w:ilvl="0" w:tplc="3CC82F3A">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5"/>
  </w:num>
  <w:num w:numId="3">
    <w:abstractNumId w:val="3"/>
  </w:num>
  <w:num w:numId="4">
    <w:abstractNumId w:val="9"/>
  </w:num>
  <w:num w:numId="5">
    <w:abstractNumId w:val="40"/>
  </w:num>
  <w:num w:numId="6">
    <w:abstractNumId w:val="20"/>
  </w:num>
  <w:num w:numId="7">
    <w:abstractNumId w:val="12"/>
  </w:num>
  <w:num w:numId="8">
    <w:abstractNumId w:val="35"/>
  </w:num>
  <w:num w:numId="9">
    <w:abstractNumId w:val="16"/>
  </w:num>
  <w:num w:numId="10">
    <w:abstractNumId w:val="23"/>
  </w:num>
  <w:num w:numId="11">
    <w:abstractNumId w:val="39"/>
  </w:num>
  <w:num w:numId="12">
    <w:abstractNumId w:val="27"/>
  </w:num>
  <w:num w:numId="13">
    <w:abstractNumId w:val="30"/>
  </w:num>
  <w:num w:numId="14">
    <w:abstractNumId w:val="15"/>
  </w:num>
  <w:num w:numId="15">
    <w:abstractNumId w:val="24"/>
  </w:num>
  <w:num w:numId="16">
    <w:abstractNumId w:val="4"/>
  </w:num>
  <w:num w:numId="17">
    <w:abstractNumId w:val="36"/>
  </w:num>
  <w:num w:numId="18">
    <w:abstractNumId w:val="38"/>
  </w:num>
  <w:num w:numId="19">
    <w:abstractNumId w:val="8"/>
  </w:num>
  <w:num w:numId="20">
    <w:abstractNumId w:val="37"/>
  </w:num>
  <w:num w:numId="21">
    <w:abstractNumId w:val="43"/>
  </w:num>
  <w:num w:numId="22">
    <w:abstractNumId w:val="10"/>
  </w:num>
  <w:num w:numId="23">
    <w:abstractNumId w:val="1"/>
  </w:num>
  <w:num w:numId="24">
    <w:abstractNumId w:val="2"/>
  </w:num>
  <w:num w:numId="25">
    <w:abstractNumId w:val="26"/>
  </w:num>
  <w:num w:numId="26">
    <w:abstractNumId w:val="19"/>
  </w:num>
  <w:num w:numId="27">
    <w:abstractNumId w:val="6"/>
  </w:num>
  <w:num w:numId="28">
    <w:abstractNumId w:val="13"/>
  </w:num>
  <w:num w:numId="29">
    <w:abstractNumId w:val="21"/>
  </w:num>
  <w:num w:numId="30">
    <w:abstractNumId w:val="32"/>
  </w:num>
  <w:num w:numId="31">
    <w:abstractNumId w:val="22"/>
  </w:num>
  <w:num w:numId="32">
    <w:abstractNumId w:val="14"/>
  </w:num>
  <w:num w:numId="33">
    <w:abstractNumId w:val="41"/>
  </w:num>
  <w:num w:numId="34">
    <w:abstractNumId w:val="25"/>
  </w:num>
  <w:num w:numId="35">
    <w:abstractNumId w:val="0"/>
  </w:num>
  <w:num w:numId="36">
    <w:abstractNumId w:val="18"/>
  </w:num>
  <w:num w:numId="37">
    <w:abstractNumId w:val="44"/>
  </w:num>
  <w:num w:numId="38">
    <w:abstractNumId w:val="11"/>
  </w:num>
  <w:num w:numId="39">
    <w:abstractNumId w:val="17"/>
  </w:num>
  <w:num w:numId="40">
    <w:abstractNumId w:val="28"/>
  </w:num>
  <w:num w:numId="41">
    <w:abstractNumId w:val="29"/>
  </w:num>
  <w:num w:numId="42">
    <w:abstractNumId w:val="31"/>
  </w:num>
  <w:num w:numId="43">
    <w:abstractNumId w:val="42"/>
  </w:num>
  <w:num w:numId="44">
    <w:abstractNumId w:val="34"/>
  </w:num>
  <w:num w:numId="45">
    <w:abstractNumId w:val="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56"/>
    <w:rsid w:val="00002457"/>
    <w:rsid w:val="00003D56"/>
    <w:rsid w:val="000074A1"/>
    <w:rsid w:val="000147B1"/>
    <w:rsid w:val="0002195A"/>
    <w:rsid w:val="00021D0B"/>
    <w:rsid w:val="000228CC"/>
    <w:rsid w:val="00023D4D"/>
    <w:rsid w:val="000247C3"/>
    <w:rsid w:val="00030A3B"/>
    <w:rsid w:val="00032E08"/>
    <w:rsid w:val="000353AD"/>
    <w:rsid w:val="000359E0"/>
    <w:rsid w:val="00037CAA"/>
    <w:rsid w:val="00044C0B"/>
    <w:rsid w:val="000531D8"/>
    <w:rsid w:val="00054BF7"/>
    <w:rsid w:val="0005767B"/>
    <w:rsid w:val="00060188"/>
    <w:rsid w:val="000750B0"/>
    <w:rsid w:val="00075C28"/>
    <w:rsid w:val="0008012B"/>
    <w:rsid w:val="00085575"/>
    <w:rsid w:val="00086D0C"/>
    <w:rsid w:val="000927C4"/>
    <w:rsid w:val="00092A11"/>
    <w:rsid w:val="00096592"/>
    <w:rsid w:val="00096A7E"/>
    <w:rsid w:val="000A4870"/>
    <w:rsid w:val="000A6CB9"/>
    <w:rsid w:val="000A7866"/>
    <w:rsid w:val="000B05EF"/>
    <w:rsid w:val="000B0F29"/>
    <w:rsid w:val="000B37E6"/>
    <w:rsid w:val="000B4550"/>
    <w:rsid w:val="000B50A9"/>
    <w:rsid w:val="000B58FD"/>
    <w:rsid w:val="000B6FC2"/>
    <w:rsid w:val="000C7F77"/>
    <w:rsid w:val="000D3BBD"/>
    <w:rsid w:val="000D4898"/>
    <w:rsid w:val="000F3258"/>
    <w:rsid w:val="000F36A0"/>
    <w:rsid w:val="000F63E1"/>
    <w:rsid w:val="000F70D2"/>
    <w:rsid w:val="00101712"/>
    <w:rsid w:val="00101BB6"/>
    <w:rsid w:val="001074B8"/>
    <w:rsid w:val="00111E59"/>
    <w:rsid w:val="001169C8"/>
    <w:rsid w:val="00116E60"/>
    <w:rsid w:val="001208C8"/>
    <w:rsid w:val="001221F4"/>
    <w:rsid w:val="0012268C"/>
    <w:rsid w:val="0012357F"/>
    <w:rsid w:val="0012708B"/>
    <w:rsid w:val="001312ED"/>
    <w:rsid w:val="0013176E"/>
    <w:rsid w:val="00134540"/>
    <w:rsid w:val="00136F89"/>
    <w:rsid w:val="00143524"/>
    <w:rsid w:val="00146362"/>
    <w:rsid w:val="00146DAF"/>
    <w:rsid w:val="00161E58"/>
    <w:rsid w:val="00170BDE"/>
    <w:rsid w:val="00172C2A"/>
    <w:rsid w:val="00176A31"/>
    <w:rsid w:val="00176F9D"/>
    <w:rsid w:val="00180D33"/>
    <w:rsid w:val="00180ECF"/>
    <w:rsid w:val="00186CF3"/>
    <w:rsid w:val="00187BCB"/>
    <w:rsid w:val="001924DB"/>
    <w:rsid w:val="00194154"/>
    <w:rsid w:val="00194D58"/>
    <w:rsid w:val="00194E5D"/>
    <w:rsid w:val="00197F19"/>
    <w:rsid w:val="001A0626"/>
    <w:rsid w:val="001A2088"/>
    <w:rsid w:val="001A25AF"/>
    <w:rsid w:val="001A41A3"/>
    <w:rsid w:val="001A6F48"/>
    <w:rsid w:val="001B0763"/>
    <w:rsid w:val="001C0EDE"/>
    <w:rsid w:val="001C29E7"/>
    <w:rsid w:val="001C59BB"/>
    <w:rsid w:val="001E2D82"/>
    <w:rsid w:val="001F16C5"/>
    <w:rsid w:val="001F32D0"/>
    <w:rsid w:val="002019A1"/>
    <w:rsid w:val="002024F3"/>
    <w:rsid w:val="002036B5"/>
    <w:rsid w:val="00204FD4"/>
    <w:rsid w:val="002053AE"/>
    <w:rsid w:val="00205FA6"/>
    <w:rsid w:val="00207064"/>
    <w:rsid w:val="00207565"/>
    <w:rsid w:val="00207EF6"/>
    <w:rsid w:val="002118C0"/>
    <w:rsid w:val="00211B8A"/>
    <w:rsid w:val="0021690B"/>
    <w:rsid w:val="00216C72"/>
    <w:rsid w:val="00221AD3"/>
    <w:rsid w:val="00222764"/>
    <w:rsid w:val="00223A5F"/>
    <w:rsid w:val="002272AC"/>
    <w:rsid w:val="002311AB"/>
    <w:rsid w:val="00232B98"/>
    <w:rsid w:val="00233477"/>
    <w:rsid w:val="002339C7"/>
    <w:rsid w:val="002352AE"/>
    <w:rsid w:val="002367EC"/>
    <w:rsid w:val="00236B87"/>
    <w:rsid w:val="00237766"/>
    <w:rsid w:val="00240049"/>
    <w:rsid w:val="002543BC"/>
    <w:rsid w:val="0026550C"/>
    <w:rsid w:val="00267CD6"/>
    <w:rsid w:val="00270202"/>
    <w:rsid w:val="00271DE1"/>
    <w:rsid w:val="002729C6"/>
    <w:rsid w:val="00274EAA"/>
    <w:rsid w:val="002769B1"/>
    <w:rsid w:val="00280C11"/>
    <w:rsid w:val="002828CF"/>
    <w:rsid w:val="002860E1"/>
    <w:rsid w:val="00293746"/>
    <w:rsid w:val="00294A22"/>
    <w:rsid w:val="002961C9"/>
    <w:rsid w:val="002A1CAB"/>
    <w:rsid w:val="002A3B2F"/>
    <w:rsid w:val="002A3DAE"/>
    <w:rsid w:val="002A6DA1"/>
    <w:rsid w:val="002B09C4"/>
    <w:rsid w:val="002B4195"/>
    <w:rsid w:val="002C08B7"/>
    <w:rsid w:val="002C190C"/>
    <w:rsid w:val="002C1C7C"/>
    <w:rsid w:val="002E3A1E"/>
    <w:rsid w:val="002E4033"/>
    <w:rsid w:val="002E5D83"/>
    <w:rsid w:val="002F193B"/>
    <w:rsid w:val="002F2E33"/>
    <w:rsid w:val="002F7CA5"/>
    <w:rsid w:val="00300CCC"/>
    <w:rsid w:val="003045E6"/>
    <w:rsid w:val="00305C11"/>
    <w:rsid w:val="00306FB3"/>
    <w:rsid w:val="00312754"/>
    <w:rsid w:val="00314EF5"/>
    <w:rsid w:val="003160E6"/>
    <w:rsid w:val="003164C8"/>
    <w:rsid w:val="0033291D"/>
    <w:rsid w:val="00335495"/>
    <w:rsid w:val="00337145"/>
    <w:rsid w:val="003448E7"/>
    <w:rsid w:val="003451CE"/>
    <w:rsid w:val="00347615"/>
    <w:rsid w:val="00350C6C"/>
    <w:rsid w:val="00355FCF"/>
    <w:rsid w:val="00356CDC"/>
    <w:rsid w:val="00360D2F"/>
    <w:rsid w:val="00362118"/>
    <w:rsid w:val="003759CC"/>
    <w:rsid w:val="00377A91"/>
    <w:rsid w:val="00382734"/>
    <w:rsid w:val="003916B0"/>
    <w:rsid w:val="00397EF5"/>
    <w:rsid w:val="003A08C5"/>
    <w:rsid w:val="003A1B02"/>
    <w:rsid w:val="003A5697"/>
    <w:rsid w:val="003B09DF"/>
    <w:rsid w:val="003B3690"/>
    <w:rsid w:val="003B5B5D"/>
    <w:rsid w:val="003B7742"/>
    <w:rsid w:val="003C0CBE"/>
    <w:rsid w:val="003D4590"/>
    <w:rsid w:val="003D4729"/>
    <w:rsid w:val="003D5CA8"/>
    <w:rsid w:val="003D747A"/>
    <w:rsid w:val="003E593C"/>
    <w:rsid w:val="003E746A"/>
    <w:rsid w:val="003F1123"/>
    <w:rsid w:val="003F28F4"/>
    <w:rsid w:val="003F42BF"/>
    <w:rsid w:val="003F64B0"/>
    <w:rsid w:val="003F7A06"/>
    <w:rsid w:val="00402171"/>
    <w:rsid w:val="00413525"/>
    <w:rsid w:val="004166C2"/>
    <w:rsid w:val="00416A9C"/>
    <w:rsid w:val="00420F11"/>
    <w:rsid w:val="00425CD1"/>
    <w:rsid w:val="00433F09"/>
    <w:rsid w:val="004350EF"/>
    <w:rsid w:val="004428FC"/>
    <w:rsid w:val="00442FE2"/>
    <w:rsid w:val="00444FA8"/>
    <w:rsid w:val="00446697"/>
    <w:rsid w:val="00446C80"/>
    <w:rsid w:val="004513AE"/>
    <w:rsid w:val="004547C5"/>
    <w:rsid w:val="00460884"/>
    <w:rsid w:val="004713F3"/>
    <w:rsid w:val="0049397E"/>
    <w:rsid w:val="00495B0A"/>
    <w:rsid w:val="004A38F5"/>
    <w:rsid w:val="004A762C"/>
    <w:rsid w:val="004B02EE"/>
    <w:rsid w:val="004B780E"/>
    <w:rsid w:val="004C016D"/>
    <w:rsid w:val="004C5BFB"/>
    <w:rsid w:val="004C6C5F"/>
    <w:rsid w:val="004C79DC"/>
    <w:rsid w:val="004D1A91"/>
    <w:rsid w:val="004D4290"/>
    <w:rsid w:val="004D55F1"/>
    <w:rsid w:val="004E10CE"/>
    <w:rsid w:val="004E1664"/>
    <w:rsid w:val="004E1EA1"/>
    <w:rsid w:val="004F4618"/>
    <w:rsid w:val="00501867"/>
    <w:rsid w:val="0050460D"/>
    <w:rsid w:val="00505201"/>
    <w:rsid w:val="005105E9"/>
    <w:rsid w:val="00512820"/>
    <w:rsid w:val="00523BD5"/>
    <w:rsid w:val="00527EF5"/>
    <w:rsid w:val="005303FB"/>
    <w:rsid w:val="00542DAC"/>
    <w:rsid w:val="0054302F"/>
    <w:rsid w:val="00544E2F"/>
    <w:rsid w:val="005461CD"/>
    <w:rsid w:val="00553845"/>
    <w:rsid w:val="00555196"/>
    <w:rsid w:val="00556D2C"/>
    <w:rsid w:val="0056193D"/>
    <w:rsid w:val="00565A6C"/>
    <w:rsid w:val="00570A5A"/>
    <w:rsid w:val="00570DD7"/>
    <w:rsid w:val="00575B45"/>
    <w:rsid w:val="005770CB"/>
    <w:rsid w:val="00582671"/>
    <w:rsid w:val="005859ED"/>
    <w:rsid w:val="0059007D"/>
    <w:rsid w:val="005906A5"/>
    <w:rsid w:val="0059693A"/>
    <w:rsid w:val="005A08FE"/>
    <w:rsid w:val="005A6189"/>
    <w:rsid w:val="005A72FE"/>
    <w:rsid w:val="005C0973"/>
    <w:rsid w:val="005C0FC5"/>
    <w:rsid w:val="005C1728"/>
    <w:rsid w:val="005C3F2C"/>
    <w:rsid w:val="005C7479"/>
    <w:rsid w:val="005C7853"/>
    <w:rsid w:val="005E64E5"/>
    <w:rsid w:val="005F6364"/>
    <w:rsid w:val="006012FD"/>
    <w:rsid w:val="00601F27"/>
    <w:rsid w:val="0060206F"/>
    <w:rsid w:val="00603780"/>
    <w:rsid w:val="00607F41"/>
    <w:rsid w:val="00611C67"/>
    <w:rsid w:val="006158BB"/>
    <w:rsid w:val="00615C1B"/>
    <w:rsid w:val="00615DAD"/>
    <w:rsid w:val="00616592"/>
    <w:rsid w:val="006165BE"/>
    <w:rsid w:val="00621288"/>
    <w:rsid w:val="00621C38"/>
    <w:rsid w:val="00622792"/>
    <w:rsid w:val="00623051"/>
    <w:rsid w:val="0062558B"/>
    <w:rsid w:val="0063158F"/>
    <w:rsid w:val="0064013D"/>
    <w:rsid w:val="00641F82"/>
    <w:rsid w:val="006444DD"/>
    <w:rsid w:val="006526C2"/>
    <w:rsid w:val="00663695"/>
    <w:rsid w:val="00677334"/>
    <w:rsid w:val="00684745"/>
    <w:rsid w:val="00690899"/>
    <w:rsid w:val="0069186B"/>
    <w:rsid w:val="00692907"/>
    <w:rsid w:val="00694363"/>
    <w:rsid w:val="006956E8"/>
    <w:rsid w:val="00696F33"/>
    <w:rsid w:val="00697EBC"/>
    <w:rsid w:val="006A5DAB"/>
    <w:rsid w:val="006A7356"/>
    <w:rsid w:val="006B4FDD"/>
    <w:rsid w:val="006B6232"/>
    <w:rsid w:val="006C61CB"/>
    <w:rsid w:val="006D39FD"/>
    <w:rsid w:val="006D5890"/>
    <w:rsid w:val="006D58D8"/>
    <w:rsid w:val="006D7C3E"/>
    <w:rsid w:val="006E0028"/>
    <w:rsid w:val="006E5522"/>
    <w:rsid w:val="006F259A"/>
    <w:rsid w:val="0070333C"/>
    <w:rsid w:val="00704B72"/>
    <w:rsid w:val="00710D1D"/>
    <w:rsid w:val="00710DFB"/>
    <w:rsid w:val="0071265F"/>
    <w:rsid w:val="007141EE"/>
    <w:rsid w:val="007240B3"/>
    <w:rsid w:val="007245F6"/>
    <w:rsid w:val="007276BE"/>
    <w:rsid w:val="007317BE"/>
    <w:rsid w:val="00732E74"/>
    <w:rsid w:val="0073353B"/>
    <w:rsid w:val="007351A1"/>
    <w:rsid w:val="00736EA0"/>
    <w:rsid w:val="007375C2"/>
    <w:rsid w:val="007417CF"/>
    <w:rsid w:val="00745A09"/>
    <w:rsid w:val="007514A5"/>
    <w:rsid w:val="00754307"/>
    <w:rsid w:val="00756865"/>
    <w:rsid w:val="00763C1D"/>
    <w:rsid w:val="00764732"/>
    <w:rsid w:val="00764CAC"/>
    <w:rsid w:val="00767EE5"/>
    <w:rsid w:val="0077030D"/>
    <w:rsid w:val="00771DD7"/>
    <w:rsid w:val="00774EC8"/>
    <w:rsid w:val="00775CA4"/>
    <w:rsid w:val="00777174"/>
    <w:rsid w:val="00782A8F"/>
    <w:rsid w:val="007836A2"/>
    <w:rsid w:val="00791FCD"/>
    <w:rsid w:val="007A3E89"/>
    <w:rsid w:val="007A4F16"/>
    <w:rsid w:val="007A5CD5"/>
    <w:rsid w:val="007B067E"/>
    <w:rsid w:val="007B101B"/>
    <w:rsid w:val="007B4116"/>
    <w:rsid w:val="007B5A6F"/>
    <w:rsid w:val="007C2794"/>
    <w:rsid w:val="007C70C5"/>
    <w:rsid w:val="007C7DD2"/>
    <w:rsid w:val="007D321E"/>
    <w:rsid w:val="007D4085"/>
    <w:rsid w:val="007D58E0"/>
    <w:rsid w:val="007D7D48"/>
    <w:rsid w:val="007E1CE3"/>
    <w:rsid w:val="007E3099"/>
    <w:rsid w:val="007E348B"/>
    <w:rsid w:val="007E7BC4"/>
    <w:rsid w:val="007F5123"/>
    <w:rsid w:val="007F680A"/>
    <w:rsid w:val="008014AC"/>
    <w:rsid w:val="00803C7F"/>
    <w:rsid w:val="00804C6E"/>
    <w:rsid w:val="00805EAF"/>
    <w:rsid w:val="00806A0D"/>
    <w:rsid w:val="00814979"/>
    <w:rsid w:val="00817C98"/>
    <w:rsid w:val="008206DA"/>
    <w:rsid w:val="00821FFD"/>
    <w:rsid w:val="00823F13"/>
    <w:rsid w:val="008252A6"/>
    <w:rsid w:val="0082600B"/>
    <w:rsid w:val="00830834"/>
    <w:rsid w:val="00831873"/>
    <w:rsid w:val="00831D7E"/>
    <w:rsid w:val="0083437B"/>
    <w:rsid w:val="008413B2"/>
    <w:rsid w:val="00842100"/>
    <w:rsid w:val="00842D48"/>
    <w:rsid w:val="00842FA6"/>
    <w:rsid w:val="008448BB"/>
    <w:rsid w:val="00845B13"/>
    <w:rsid w:val="008472E5"/>
    <w:rsid w:val="00850D90"/>
    <w:rsid w:val="00856B6F"/>
    <w:rsid w:val="00857256"/>
    <w:rsid w:val="00860ACC"/>
    <w:rsid w:val="00865A97"/>
    <w:rsid w:val="00867261"/>
    <w:rsid w:val="008749B7"/>
    <w:rsid w:val="008811E9"/>
    <w:rsid w:val="0088232C"/>
    <w:rsid w:val="00883545"/>
    <w:rsid w:val="00883920"/>
    <w:rsid w:val="00885679"/>
    <w:rsid w:val="008964BF"/>
    <w:rsid w:val="008A46EC"/>
    <w:rsid w:val="008A4C73"/>
    <w:rsid w:val="008A5522"/>
    <w:rsid w:val="008A6CF2"/>
    <w:rsid w:val="008B1B59"/>
    <w:rsid w:val="008B280E"/>
    <w:rsid w:val="008B540D"/>
    <w:rsid w:val="008C2F12"/>
    <w:rsid w:val="008C49CC"/>
    <w:rsid w:val="008C7D55"/>
    <w:rsid w:val="008D3BE9"/>
    <w:rsid w:val="008E0B42"/>
    <w:rsid w:val="008E1AD2"/>
    <w:rsid w:val="008E2461"/>
    <w:rsid w:val="008E580B"/>
    <w:rsid w:val="008E65C8"/>
    <w:rsid w:val="008F3AD7"/>
    <w:rsid w:val="00901532"/>
    <w:rsid w:val="00901CE1"/>
    <w:rsid w:val="00902453"/>
    <w:rsid w:val="009042EC"/>
    <w:rsid w:val="00913DC6"/>
    <w:rsid w:val="0091680C"/>
    <w:rsid w:val="00916B52"/>
    <w:rsid w:val="00917049"/>
    <w:rsid w:val="009211DB"/>
    <w:rsid w:val="00930489"/>
    <w:rsid w:val="00931E8A"/>
    <w:rsid w:val="00933F4E"/>
    <w:rsid w:val="00937617"/>
    <w:rsid w:val="00950DA4"/>
    <w:rsid w:val="009537FB"/>
    <w:rsid w:val="00963FF1"/>
    <w:rsid w:val="009651BB"/>
    <w:rsid w:val="009674DD"/>
    <w:rsid w:val="00967FFA"/>
    <w:rsid w:val="0097191B"/>
    <w:rsid w:val="00974F06"/>
    <w:rsid w:val="00976E16"/>
    <w:rsid w:val="00977C26"/>
    <w:rsid w:val="0098573E"/>
    <w:rsid w:val="00986496"/>
    <w:rsid w:val="00992034"/>
    <w:rsid w:val="009A166E"/>
    <w:rsid w:val="009B0943"/>
    <w:rsid w:val="009B346F"/>
    <w:rsid w:val="009B7470"/>
    <w:rsid w:val="009C034F"/>
    <w:rsid w:val="009C0657"/>
    <w:rsid w:val="009C22FD"/>
    <w:rsid w:val="009C725F"/>
    <w:rsid w:val="009C7F88"/>
    <w:rsid w:val="009D1CB7"/>
    <w:rsid w:val="009E3EA6"/>
    <w:rsid w:val="009E6968"/>
    <w:rsid w:val="009F25B5"/>
    <w:rsid w:val="00A024DC"/>
    <w:rsid w:val="00A06585"/>
    <w:rsid w:val="00A10F4B"/>
    <w:rsid w:val="00A16130"/>
    <w:rsid w:val="00A21ED0"/>
    <w:rsid w:val="00A23349"/>
    <w:rsid w:val="00A31339"/>
    <w:rsid w:val="00A328A9"/>
    <w:rsid w:val="00A35F7D"/>
    <w:rsid w:val="00A36181"/>
    <w:rsid w:val="00A40054"/>
    <w:rsid w:val="00A409B6"/>
    <w:rsid w:val="00A43A0A"/>
    <w:rsid w:val="00A44B9C"/>
    <w:rsid w:val="00A47AF6"/>
    <w:rsid w:val="00A47E9E"/>
    <w:rsid w:val="00A6177B"/>
    <w:rsid w:val="00A66FF3"/>
    <w:rsid w:val="00A757BF"/>
    <w:rsid w:val="00A77EEB"/>
    <w:rsid w:val="00A82240"/>
    <w:rsid w:val="00A83976"/>
    <w:rsid w:val="00A90273"/>
    <w:rsid w:val="00A926B4"/>
    <w:rsid w:val="00AA1A52"/>
    <w:rsid w:val="00AA4830"/>
    <w:rsid w:val="00AA6213"/>
    <w:rsid w:val="00AB051D"/>
    <w:rsid w:val="00AB0815"/>
    <w:rsid w:val="00AB11AC"/>
    <w:rsid w:val="00AC0248"/>
    <w:rsid w:val="00AC4869"/>
    <w:rsid w:val="00AC7C96"/>
    <w:rsid w:val="00AD3364"/>
    <w:rsid w:val="00AD3E42"/>
    <w:rsid w:val="00AD4643"/>
    <w:rsid w:val="00AF5483"/>
    <w:rsid w:val="00B00B00"/>
    <w:rsid w:val="00B04115"/>
    <w:rsid w:val="00B1304D"/>
    <w:rsid w:val="00B13451"/>
    <w:rsid w:val="00B14323"/>
    <w:rsid w:val="00B165CF"/>
    <w:rsid w:val="00B247F9"/>
    <w:rsid w:val="00B27464"/>
    <w:rsid w:val="00B36CC2"/>
    <w:rsid w:val="00B3746B"/>
    <w:rsid w:val="00B407AB"/>
    <w:rsid w:val="00B45C29"/>
    <w:rsid w:val="00B51E79"/>
    <w:rsid w:val="00B531C5"/>
    <w:rsid w:val="00B5343E"/>
    <w:rsid w:val="00B545BC"/>
    <w:rsid w:val="00B60C45"/>
    <w:rsid w:val="00B6218B"/>
    <w:rsid w:val="00B62886"/>
    <w:rsid w:val="00B6320B"/>
    <w:rsid w:val="00B703F4"/>
    <w:rsid w:val="00B7455E"/>
    <w:rsid w:val="00B76DF3"/>
    <w:rsid w:val="00B77A29"/>
    <w:rsid w:val="00B835FB"/>
    <w:rsid w:val="00B83F9A"/>
    <w:rsid w:val="00B90A69"/>
    <w:rsid w:val="00B92211"/>
    <w:rsid w:val="00BA4537"/>
    <w:rsid w:val="00BA6ED5"/>
    <w:rsid w:val="00BA78B2"/>
    <w:rsid w:val="00BB4D77"/>
    <w:rsid w:val="00BC09B9"/>
    <w:rsid w:val="00BC1B00"/>
    <w:rsid w:val="00BC3AD8"/>
    <w:rsid w:val="00BD7898"/>
    <w:rsid w:val="00BE00EC"/>
    <w:rsid w:val="00BE1BF4"/>
    <w:rsid w:val="00BE4BE2"/>
    <w:rsid w:val="00BE5703"/>
    <w:rsid w:val="00BF51A6"/>
    <w:rsid w:val="00BF5659"/>
    <w:rsid w:val="00C00511"/>
    <w:rsid w:val="00C10180"/>
    <w:rsid w:val="00C23E5F"/>
    <w:rsid w:val="00C247E8"/>
    <w:rsid w:val="00C24854"/>
    <w:rsid w:val="00C333BE"/>
    <w:rsid w:val="00C33EEB"/>
    <w:rsid w:val="00C35233"/>
    <w:rsid w:val="00C36EFA"/>
    <w:rsid w:val="00C429B2"/>
    <w:rsid w:val="00C5531D"/>
    <w:rsid w:val="00C62140"/>
    <w:rsid w:val="00C65BD1"/>
    <w:rsid w:val="00C740E4"/>
    <w:rsid w:val="00C74120"/>
    <w:rsid w:val="00C77EBF"/>
    <w:rsid w:val="00C81765"/>
    <w:rsid w:val="00C824C6"/>
    <w:rsid w:val="00C868D2"/>
    <w:rsid w:val="00C87D14"/>
    <w:rsid w:val="00C90FED"/>
    <w:rsid w:val="00C934AE"/>
    <w:rsid w:val="00CA3393"/>
    <w:rsid w:val="00CA58EA"/>
    <w:rsid w:val="00CB28A8"/>
    <w:rsid w:val="00CB4331"/>
    <w:rsid w:val="00CB4D81"/>
    <w:rsid w:val="00CB594F"/>
    <w:rsid w:val="00CB7D94"/>
    <w:rsid w:val="00CC09AF"/>
    <w:rsid w:val="00CD01C2"/>
    <w:rsid w:val="00CD1030"/>
    <w:rsid w:val="00CD6F0E"/>
    <w:rsid w:val="00CE121A"/>
    <w:rsid w:val="00CE3DA0"/>
    <w:rsid w:val="00CF2B2F"/>
    <w:rsid w:val="00CF2D1B"/>
    <w:rsid w:val="00CF7479"/>
    <w:rsid w:val="00D00CF1"/>
    <w:rsid w:val="00D01997"/>
    <w:rsid w:val="00D021BF"/>
    <w:rsid w:val="00D05441"/>
    <w:rsid w:val="00D1576D"/>
    <w:rsid w:val="00D2022E"/>
    <w:rsid w:val="00D20C99"/>
    <w:rsid w:val="00D304B1"/>
    <w:rsid w:val="00D319F3"/>
    <w:rsid w:val="00D344D3"/>
    <w:rsid w:val="00D34EFC"/>
    <w:rsid w:val="00D36119"/>
    <w:rsid w:val="00D46EB7"/>
    <w:rsid w:val="00D479DD"/>
    <w:rsid w:val="00D50E29"/>
    <w:rsid w:val="00D53DF5"/>
    <w:rsid w:val="00D564A2"/>
    <w:rsid w:val="00D571CE"/>
    <w:rsid w:val="00D679DE"/>
    <w:rsid w:val="00D71993"/>
    <w:rsid w:val="00D74768"/>
    <w:rsid w:val="00D77221"/>
    <w:rsid w:val="00D8121F"/>
    <w:rsid w:val="00D86C1C"/>
    <w:rsid w:val="00D92748"/>
    <w:rsid w:val="00D94AF5"/>
    <w:rsid w:val="00D951DA"/>
    <w:rsid w:val="00D95C62"/>
    <w:rsid w:val="00DA20FB"/>
    <w:rsid w:val="00DA3207"/>
    <w:rsid w:val="00DA4CA6"/>
    <w:rsid w:val="00DB1183"/>
    <w:rsid w:val="00DB1185"/>
    <w:rsid w:val="00DC01ED"/>
    <w:rsid w:val="00DC06DF"/>
    <w:rsid w:val="00DC7B05"/>
    <w:rsid w:val="00DD2C7E"/>
    <w:rsid w:val="00DD4443"/>
    <w:rsid w:val="00DD5C3B"/>
    <w:rsid w:val="00DE1612"/>
    <w:rsid w:val="00DE3353"/>
    <w:rsid w:val="00DE3DD0"/>
    <w:rsid w:val="00DE52BA"/>
    <w:rsid w:val="00DF4381"/>
    <w:rsid w:val="00E00BE7"/>
    <w:rsid w:val="00E03F9D"/>
    <w:rsid w:val="00E05A72"/>
    <w:rsid w:val="00E05EEB"/>
    <w:rsid w:val="00E06664"/>
    <w:rsid w:val="00E17597"/>
    <w:rsid w:val="00E27100"/>
    <w:rsid w:val="00E33919"/>
    <w:rsid w:val="00E34E0E"/>
    <w:rsid w:val="00E35EBC"/>
    <w:rsid w:val="00E40EE8"/>
    <w:rsid w:val="00E41246"/>
    <w:rsid w:val="00E416E1"/>
    <w:rsid w:val="00E42D7F"/>
    <w:rsid w:val="00E44227"/>
    <w:rsid w:val="00E4483D"/>
    <w:rsid w:val="00E54E3B"/>
    <w:rsid w:val="00E606E2"/>
    <w:rsid w:val="00E639C0"/>
    <w:rsid w:val="00E70C01"/>
    <w:rsid w:val="00E75F86"/>
    <w:rsid w:val="00E767F4"/>
    <w:rsid w:val="00E8031F"/>
    <w:rsid w:val="00E819B7"/>
    <w:rsid w:val="00E90240"/>
    <w:rsid w:val="00E916B7"/>
    <w:rsid w:val="00E931CC"/>
    <w:rsid w:val="00EA3CFB"/>
    <w:rsid w:val="00EA5CC2"/>
    <w:rsid w:val="00EB5E64"/>
    <w:rsid w:val="00EC0FB9"/>
    <w:rsid w:val="00EC3B70"/>
    <w:rsid w:val="00EC656A"/>
    <w:rsid w:val="00ED18DB"/>
    <w:rsid w:val="00ED34CB"/>
    <w:rsid w:val="00EE4A5E"/>
    <w:rsid w:val="00EE5AB4"/>
    <w:rsid w:val="00EF78CA"/>
    <w:rsid w:val="00F0021B"/>
    <w:rsid w:val="00F0267C"/>
    <w:rsid w:val="00F02DF3"/>
    <w:rsid w:val="00F036C9"/>
    <w:rsid w:val="00F05271"/>
    <w:rsid w:val="00F11A33"/>
    <w:rsid w:val="00F135DC"/>
    <w:rsid w:val="00F15EBF"/>
    <w:rsid w:val="00F1613C"/>
    <w:rsid w:val="00F17149"/>
    <w:rsid w:val="00F21C0B"/>
    <w:rsid w:val="00F2501C"/>
    <w:rsid w:val="00F25D26"/>
    <w:rsid w:val="00F27810"/>
    <w:rsid w:val="00F31238"/>
    <w:rsid w:val="00F326EB"/>
    <w:rsid w:val="00F350BA"/>
    <w:rsid w:val="00F359A3"/>
    <w:rsid w:val="00F40085"/>
    <w:rsid w:val="00F4327D"/>
    <w:rsid w:val="00F45408"/>
    <w:rsid w:val="00F4615F"/>
    <w:rsid w:val="00F54775"/>
    <w:rsid w:val="00F6124F"/>
    <w:rsid w:val="00F740F3"/>
    <w:rsid w:val="00F7613C"/>
    <w:rsid w:val="00F80FCB"/>
    <w:rsid w:val="00F84A9E"/>
    <w:rsid w:val="00F87EA3"/>
    <w:rsid w:val="00F922E5"/>
    <w:rsid w:val="00FA6F05"/>
    <w:rsid w:val="00FB0E0B"/>
    <w:rsid w:val="00FB25EA"/>
    <w:rsid w:val="00FB5BC5"/>
    <w:rsid w:val="00FC1432"/>
    <w:rsid w:val="00FC1802"/>
    <w:rsid w:val="00FC221A"/>
    <w:rsid w:val="00FC382A"/>
    <w:rsid w:val="00FC53CA"/>
    <w:rsid w:val="00FC580A"/>
    <w:rsid w:val="00FC5923"/>
    <w:rsid w:val="00FC75A0"/>
    <w:rsid w:val="00FC7818"/>
    <w:rsid w:val="00FC7821"/>
    <w:rsid w:val="00FD4E51"/>
    <w:rsid w:val="00FE058F"/>
    <w:rsid w:val="00F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55C6E"/>
  <w15:chartTrackingRefBased/>
  <w15:docId w15:val="{E7796595-31E3-4DC1-BCED-034136D2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8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C38"/>
    <w:pPr>
      <w:ind w:left="720"/>
      <w:contextualSpacing/>
    </w:pPr>
    <w:rPr>
      <w:rFonts w:eastAsia="Calibri"/>
      <w:lang w:val="x-none" w:eastAsia="x-none"/>
    </w:rPr>
  </w:style>
  <w:style w:type="character" w:styleId="Hyperlink">
    <w:name w:val="Hyperlink"/>
    <w:uiPriority w:val="99"/>
    <w:unhideWhenUsed/>
    <w:rsid w:val="00621C38"/>
    <w:rPr>
      <w:color w:val="0000FF"/>
      <w:u w:val="single"/>
    </w:rPr>
  </w:style>
  <w:style w:type="paragraph" w:styleId="Title">
    <w:name w:val="Title"/>
    <w:basedOn w:val="Normal"/>
    <w:link w:val="TitleChar"/>
    <w:qFormat/>
    <w:rsid w:val="00621C38"/>
    <w:pPr>
      <w:spacing w:after="0" w:line="240" w:lineRule="auto"/>
      <w:jc w:val="center"/>
    </w:pPr>
    <w:rPr>
      <w:rFonts w:ascii="Times New Roman" w:hAnsi="Times New Roman"/>
      <w:b/>
      <w:sz w:val="24"/>
      <w:szCs w:val="20"/>
      <w:lang w:val="x-none" w:eastAsia="x-none"/>
    </w:rPr>
  </w:style>
  <w:style w:type="character" w:customStyle="1" w:styleId="TitleChar">
    <w:name w:val="Title Char"/>
    <w:basedOn w:val="DefaultParagraphFont"/>
    <w:link w:val="Title"/>
    <w:rsid w:val="00621C38"/>
    <w:rPr>
      <w:rFonts w:ascii="Times New Roman" w:eastAsia="Times New Roman" w:hAnsi="Times New Roman" w:cs="Times New Roman"/>
      <w:b/>
      <w:sz w:val="24"/>
      <w:szCs w:val="20"/>
      <w:lang w:val="x-none" w:eastAsia="x-none"/>
    </w:rPr>
  </w:style>
  <w:style w:type="character" w:customStyle="1" w:styleId="ListParagraphChar">
    <w:name w:val="List Paragraph Char"/>
    <w:link w:val="ListParagraph"/>
    <w:uiPriority w:val="34"/>
    <w:rsid w:val="00621C38"/>
    <w:rPr>
      <w:rFonts w:ascii="Calibri" w:eastAsia="Calibri" w:hAnsi="Calibri" w:cs="Times New Roman"/>
      <w:lang w:val="x-none" w:eastAsia="x-none"/>
    </w:rPr>
  </w:style>
  <w:style w:type="paragraph" w:customStyle="1" w:styleId="Default">
    <w:name w:val="Default"/>
    <w:rsid w:val="00621C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621C38"/>
    <w:pPr>
      <w:spacing w:after="0" w:line="240" w:lineRule="auto"/>
      <w:jc w:val="both"/>
    </w:pPr>
    <w:rPr>
      <w:rFonts w:ascii="Times New Roman" w:hAnsi="Times New Roman"/>
      <w:sz w:val="20"/>
      <w:szCs w:val="20"/>
    </w:rPr>
  </w:style>
  <w:style w:type="character" w:customStyle="1" w:styleId="BodyTextChar">
    <w:name w:val="Body Text Char"/>
    <w:basedOn w:val="DefaultParagraphFont"/>
    <w:link w:val="BodyText"/>
    <w:rsid w:val="00621C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1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C38"/>
    <w:rPr>
      <w:rFonts w:ascii="Segoe UI" w:eastAsia="Times New Roman" w:hAnsi="Segoe UI" w:cs="Segoe UI"/>
      <w:sz w:val="18"/>
      <w:szCs w:val="18"/>
    </w:rPr>
  </w:style>
  <w:style w:type="paragraph" w:styleId="Header">
    <w:name w:val="header"/>
    <w:basedOn w:val="Normal"/>
    <w:link w:val="HeaderChar"/>
    <w:uiPriority w:val="99"/>
    <w:unhideWhenUsed/>
    <w:rsid w:val="00710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1D"/>
    <w:rPr>
      <w:rFonts w:ascii="Calibri" w:eastAsia="Times New Roman" w:hAnsi="Calibri" w:cs="Times New Roman"/>
    </w:rPr>
  </w:style>
  <w:style w:type="paragraph" w:styleId="Footer">
    <w:name w:val="footer"/>
    <w:basedOn w:val="Normal"/>
    <w:link w:val="FooterChar"/>
    <w:uiPriority w:val="99"/>
    <w:unhideWhenUsed/>
    <w:rsid w:val="00710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1D"/>
    <w:rPr>
      <w:rFonts w:ascii="Calibri" w:eastAsia="Times New Roman" w:hAnsi="Calibri" w:cs="Times New Roman"/>
    </w:rPr>
  </w:style>
  <w:style w:type="paragraph" w:styleId="NormalWeb">
    <w:name w:val="Normal (Web)"/>
    <w:basedOn w:val="Normal"/>
    <w:uiPriority w:val="99"/>
    <w:unhideWhenUsed/>
    <w:rsid w:val="00684745"/>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5A6189"/>
    <w:rPr>
      <w:sz w:val="16"/>
      <w:szCs w:val="16"/>
    </w:rPr>
  </w:style>
  <w:style w:type="paragraph" w:styleId="CommentText">
    <w:name w:val="annotation text"/>
    <w:basedOn w:val="Normal"/>
    <w:link w:val="CommentTextChar"/>
    <w:uiPriority w:val="99"/>
    <w:semiHidden/>
    <w:unhideWhenUsed/>
    <w:rsid w:val="005A6189"/>
    <w:pPr>
      <w:spacing w:line="240" w:lineRule="auto"/>
    </w:pPr>
    <w:rPr>
      <w:sz w:val="20"/>
      <w:szCs w:val="20"/>
    </w:rPr>
  </w:style>
  <w:style w:type="character" w:customStyle="1" w:styleId="CommentTextChar">
    <w:name w:val="Comment Text Char"/>
    <w:basedOn w:val="DefaultParagraphFont"/>
    <w:link w:val="CommentText"/>
    <w:uiPriority w:val="99"/>
    <w:semiHidden/>
    <w:rsid w:val="005A61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6189"/>
    <w:rPr>
      <w:b/>
      <w:bCs/>
    </w:rPr>
  </w:style>
  <w:style w:type="character" w:customStyle="1" w:styleId="CommentSubjectChar">
    <w:name w:val="Comment Subject Char"/>
    <w:basedOn w:val="CommentTextChar"/>
    <w:link w:val="CommentSubject"/>
    <w:uiPriority w:val="99"/>
    <w:semiHidden/>
    <w:rsid w:val="005A618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407">
      <w:bodyDiv w:val="1"/>
      <w:marLeft w:val="0"/>
      <w:marRight w:val="0"/>
      <w:marTop w:val="0"/>
      <w:marBottom w:val="0"/>
      <w:divBdr>
        <w:top w:val="none" w:sz="0" w:space="0" w:color="auto"/>
        <w:left w:val="none" w:sz="0" w:space="0" w:color="auto"/>
        <w:bottom w:val="none" w:sz="0" w:space="0" w:color="auto"/>
        <w:right w:val="none" w:sz="0" w:space="0" w:color="auto"/>
      </w:divBdr>
    </w:div>
    <w:div w:id="9916709">
      <w:bodyDiv w:val="1"/>
      <w:marLeft w:val="0"/>
      <w:marRight w:val="0"/>
      <w:marTop w:val="0"/>
      <w:marBottom w:val="0"/>
      <w:divBdr>
        <w:top w:val="none" w:sz="0" w:space="0" w:color="auto"/>
        <w:left w:val="none" w:sz="0" w:space="0" w:color="auto"/>
        <w:bottom w:val="none" w:sz="0" w:space="0" w:color="auto"/>
        <w:right w:val="none" w:sz="0" w:space="0" w:color="auto"/>
      </w:divBdr>
    </w:div>
    <w:div w:id="361133604">
      <w:bodyDiv w:val="1"/>
      <w:marLeft w:val="0"/>
      <w:marRight w:val="0"/>
      <w:marTop w:val="0"/>
      <w:marBottom w:val="0"/>
      <w:divBdr>
        <w:top w:val="none" w:sz="0" w:space="0" w:color="auto"/>
        <w:left w:val="none" w:sz="0" w:space="0" w:color="auto"/>
        <w:bottom w:val="none" w:sz="0" w:space="0" w:color="auto"/>
        <w:right w:val="none" w:sz="0" w:space="0" w:color="auto"/>
      </w:divBdr>
    </w:div>
    <w:div w:id="370764323">
      <w:bodyDiv w:val="1"/>
      <w:marLeft w:val="0"/>
      <w:marRight w:val="0"/>
      <w:marTop w:val="0"/>
      <w:marBottom w:val="0"/>
      <w:divBdr>
        <w:top w:val="none" w:sz="0" w:space="0" w:color="auto"/>
        <w:left w:val="none" w:sz="0" w:space="0" w:color="auto"/>
        <w:bottom w:val="none" w:sz="0" w:space="0" w:color="auto"/>
        <w:right w:val="none" w:sz="0" w:space="0" w:color="auto"/>
      </w:divBdr>
    </w:div>
    <w:div w:id="610746571">
      <w:bodyDiv w:val="1"/>
      <w:marLeft w:val="0"/>
      <w:marRight w:val="0"/>
      <w:marTop w:val="0"/>
      <w:marBottom w:val="0"/>
      <w:divBdr>
        <w:top w:val="none" w:sz="0" w:space="0" w:color="auto"/>
        <w:left w:val="none" w:sz="0" w:space="0" w:color="auto"/>
        <w:bottom w:val="none" w:sz="0" w:space="0" w:color="auto"/>
        <w:right w:val="none" w:sz="0" w:space="0" w:color="auto"/>
      </w:divBdr>
    </w:div>
    <w:div w:id="1711101226">
      <w:bodyDiv w:val="1"/>
      <w:marLeft w:val="0"/>
      <w:marRight w:val="0"/>
      <w:marTop w:val="0"/>
      <w:marBottom w:val="0"/>
      <w:divBdr>
        <w:top w:val="none" w:sz="0" w:space="0" w:color="auto"/>
        <w:left w:val="none" w:sz="0" w:space="0" w:color="auto"/>
        <w:bottom w:val="none" w:sz="0" w:space="0" w:color="auto"/>
        <w:right w:val="none" w:sz="0" w:space="0" w:color="auto"/>
      </w:divBdr>
    </w:div>
    <w:div w:id="2006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imenjerezore@klg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FBA5-1D53-46D4-96EA-76051D9F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7</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688</cp:revision>
  <cp:lastPrinted>2025-05-28T12:53:00Z</cp:lastPrinted>
  <dcterms:created xsi:type="dcterms:W3CDTF">2021-10-25T13:55:00Z</dcterms:created>
  <dcterms:modified xsi:type="dcterms:W3CDTF">2025-05-28T15:11:00Z</dcterms:modified>
</cp:coreProperties>
</file>