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9F" w:rsidRPr="003A0BF1" w:rsidRDefault="0020769F" w:rsidP="00182A4F">
      <w:pPr>
        <w:jc w:val="both"/>
        <w:rPr>
          <w:rFonts w:ascii="Times New Roman" w:eastAsia="MS Mincho" w:hAnsi="Times New Roman" w:cs="Times New Roman"/>
          <w:b/>
          <w:sz w:val="16"/>
          <w:szCs w:val="16"/>
          <w:lang w:val="nl-NL" w:eastAsia="it-IT"/>
        </w:rPr>
      </w:pPr>
    </w:p>
    <w:p w:rsidR="0020769F" w:rsidRPr="003A0BF1" w:rsidRDefault="0020769F" w:rsidP="00182A4F">
      <w:pPr>
        <w:jc w:val="both"/>
        <w:rPr>
          <w:rFonts w:ascii="Times New Roman" w:eastAsia="MS Mincho" w:hAnsi="Times New Roman" w:cs="Times New Roman"/>
          <w:b/>
          <w:sz w:val="16"/>
          <w:szCs w:val="16"/>
          <w:lang w:val="nl-NL" w:eastAsia="it-IT"/>
        </w:rPr>
      </w:pPr>
    </w:p>
    <w:p w:rsidR="00711071" w:rsidRDefault="004A0F78" w:rsidP="00711071">
      <w:pPr>
        <w:jc w:val="right"/>
        <w:rPr>
          <w:rFonts w:ascii="Times New Roman" w:hAnsi="Times New Roman" w:cs="Times New Roman"/>
          <w:sz w:val="16"/>
          <w:szCs w:val="16"/>
          <w:lang w:val="nl-NL"/>
        </w:rPr>
      </w:pPr>
      <w:r w:rsidRPr="004A0F78">
        <w:rPr>
          <w:rFonts w:ascii="Times New Roman" w:hAnsi="Times New Roman" w:cs="Times New Roman"/>
        </w:rPr>
        <w:drawing>
          <wp:inline distT="0" distB="0" distL="0" distR="0">
            <wp:extent cx="6067425" cy="1285875"/>
            <wp:effectExtent l="19050" t="0" r="9525" b="0"/>
            <wp:docPr id="1" name="Picture 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44" cy="128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06D" w:rsidRPr="003A0BF1" w:rsidRDefault="007F006D" w:rsidP="00711071">
      <w:pPr>
        <w:jc w:val="center"/>
        <w:rPr>
          <w:rFonts w:ascii="Times New Roman" w:hAnsi="Times New Roman" w:cs="Times New Roman"/>
          <w:sz w:val="16"/>
          <w:szCs w:val="16"/>
          <w:lang w:val="nl-NL"/>
        </w:rPr>
      </w:pPr>
    </w:p>
    <w:p w:rsidR="00EB04DC" w:rsidRPr="003A0BF1" w:rsidRDefault="00182A4F" w:rsidP="0020769F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3A0BF1">
        <w:rPr>
          <w:rFonts w:ascii="Times New Roman" w:hAnsi="Times New Roman" w:cs="Times New Roman"/>
          <w:b/>
          <w:bCs/>
          <w:sz w:val="24"/>
          <w:szCs w:val="24"/>
          <w:lang w:val="nl-NL"/>
        </w:rPr>
        <w:t>KËSHILLI I QARKUT SHKODËR</w:t>
      </w:r>
    </w:p>
    <w:p w:rsidR="0058422B" w:rsidRPr="003A0BF1" w:rsidRDefault="0058422B" w:rsidP="00305BCB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20769F" w:rsidRPr="00023FF1" w:rsidRDefault="00023FF1" w:rsidP="00023F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62048" w:rsidRPr="008F4DBA" w:rsidRDefault="00862048" w:rsidP="00CA6893">
      <w:pPr>
        <w:pStyle w:val="NoSpacing"/>
        <w:ind w:left="3600" w:hanging="3600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8F4DBA">
        <w:rPr>
          <w:rFonts w:ascii="Times New Roman" w:hAnsi="Times New Roman"/>
          <w:b/>
          <w:sz w:val="24"/>
          <w:szCs w:val="24"/>
          <w:lang w:val="nl-NL"/>
        </w:rPr>
        <w:t>SHPALLJE  PËR LËVIZJE PARALELE DHE PRANIM NË SHËRBIMIN CIVIL</w:t>
      </w:r>
    </w:p>
    <w:p w:rsidR="00862048" w:rsidRPr="003A0BF1" w:rsidRDefault="00862048" w:rsidP="00CA6893">
      <w:pPr>
        <w:pStyle w:val="NoSpacing"/>
        <w:ind w:left="3600" w:hanging="3600"/>
        <w:jc w:val="center"/>
        <w:rPr>
          <w:rFonts w:ascii="Times New Roman" w:hAnsi="Times New Roman"/>
          <w:b/>
          <w:sz w:val="24"/>
          <w:szCs w:val="24"/>
        </w:rPr>
      </w:pPr>
      <w:r w:rsidRPr="003A0BF1">
        <w:rPr>
          <w:rFonts w:ascii="Times New Roman" w:hAnsi="Times New Roman"/>
          <w:b/>
          <w:sz w:val="24"/>
          <w:szCs w:val="24"/>
        </w:rPr>
        <w:t>NË KATEGORINË EKZEKUTIVE</w:t>
      </w:r>
    </w:p>
    <w:p w:rsidR="00862048" w:rsidRPr="003A0BF1" w:rsidRDefault="00862048" w:rsidP="008620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0769F" w:rsidRPr="003A0BF1" w:rsidRDefault="00862048" w:rsidP="0086204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</w:rPr>
        <w:t>Nëzbat</w:t>
      </w:r>
      <w:r w:rsidRPr="003A0BF1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3A0BF1">
        <w:rPr>
          <w:rFonts w:ascii="Times New Roman" w:hAnsi="Times New Roman" w:cs="Times New Roman"/>
          <w:sz w:val="24"/>
          <w:szCs w:val="24"/>
        </w:rPr>
        <w:t>mtënenit 22 dhe 25 tëLigjit</w:t>
      </w:r>
      <w:r w:rsidRPr="003A0BF1">
        <w:rPr>
          <w:rFonts w:ascii="Times New Roman" w:hAnsi="Times New Roman" w:cs="Times New Roman"/>
          <w:spacing w:val="2"/>
          <w:sz w:val="24"/>
          <w:szCs w:val="24"/>
        </w:rPr>
        <w:t>Nr.</w:t>
      </w:r>
      <w:r w:rsidRPr="003A0BF1">
        <w:rPr>
          <w:rFonts w:ascii="Times New Roman" w:hAnsi="Times New Roman" w:cs="Times New Roman"/>
          <w:sz w:val="24"/>
          <w:szCs w:val="24"/>
        </w:rPr>
        <w:t>152/2013 d</w:t>
      </w:r>
      <w:r w:rsidRPr="003A0BF1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A0BF1">
        <w:rPr>
          <w:rFonts w:ascii="Times New Roman" w:hAnsi="Times New Roman" w:cs="Times New Roman"/>
          <w:sz w:val="24"/>
          <w:szCs w:val="24"/>
        </w:rPr>
        <w:t>të 30.05.</w:t>
      </w:r>
      <w:r w:rsidRPr="003A0BF1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3A0BF1">
        <w:rPr>
          <w:rFonts w:ascii="Times New Roman" w:hAnsi="Times New Roman" w:cs="Times New Roman"/>
          <w:sz w:val="24"/>
          <w:szCs w:val="24"/>
        </w:rPr>
        <w:t>013 “</w:t>
      </w:r>
      <w:r w:rsidRPr="003A0BF1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F24548">
        <w:rPr>
          <w:rFonts w:ascii="Times New Roman" w:hAnsi="Times New Roman" w:cs="Times New Roman"/>
          <w:sz w:val="24"/>
          <w:szCs w:val="24"/>
        </w:rPr>
        <w:t>ërNëpunësin Civil” i</w:t>
      </w:r>
      <w:r w:rsidRPr="003A0BF1">
        <w:rPr>
          <w:rFonts w:ascii="Times New Roman" w:hAnsi="Times New Roman" w:cs="Times New Roman"/>
          <w:sz w:val="24"/>
          <w:szCs w:val="24"/>
        </w:rPr>
        <w:t xml:space="preserve">ndryshuar, </w:t>
      </w:r>
      <w:r w:rsidRPr="003A0BF1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3A0BF1">
        <w:rPr>
          <w:rFonts w:ascii="Times New Roman" w:hAnsi="Times New Roman" w:cs="Times New Roman"/>
          <w:sz w:val="24"/>
          <w:szCs w:val="24"/>
        </w:rPr>
        <w:t xml:space="preserve">KM </w:t>
      </w:r>
      <w:r w:rsidRPr="003A0BF1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3A0BF1">
        <w:rPr>
          <w:rFonts w:ascii="Times New Roman" w:hAnsi="Times New Roman" w:cs="Times New Roman"/>
          <w:sz w:val="24"/>
          <w:szCs w:val="24"/>
        </w:rPr>
        <w:t>r. 243 datë 18</w:t>
      </w:r>
      <w:r w:rsidRPr="003A0BF1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3A0BF1">
        <w:rPr>
          <w:rFonts w:ascii="Times New Roman" w:hAnsi="Times New Roman" w:cs="Times New Roman"/>
          <w:sz w:val="24"/>
          <w:szCs w:val="24"/>
        </w:rPr>
        <w:t>03.2</w:t>
      </w:r>
      <w:r w:rsidRPr="003A0BF1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3A0BF1">
        <w:rPr>
          <w:rFonts w:ascii="Times New Roman" w:hAnsi="Times New Roman" w:cs="Times New Roman"/>
          <w:sz w:val="24"/>
          <w:szCs w:val="24"/>
        </w:rPr>
        <w:t>15 “Për</w:t>
      </w:r>
      <w:r w:rsidRPr="003A0BF1">
        <w:rPr>
          <w:rFonts w:ascii="Times New Roman" w:hAnsi="Times New Roman" w:cs="Times New Roman"/>
          <w:spacing w:val="7"/>
          <w:sz w:val="24"/>
          <w:szCs w:val="24"/>
        </w:rPr>
        <w:t xml:space="preserve">pranimin, lëvizjenparalele, periudhën e provësdheemëriminnëkategorinëekzekutive” </w:t>
      </w:r>
      <w:r w:rsidR="0020769F"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Këshilli i Qarkut 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Shkodër</w:t>
      </w:r>
      <w:r w:rsidR="0020769F"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 shpall procedur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ën e lëvizjes paralele dhe pranimit në shërbimin civil </w:t>
      </w:r>
      <w:r w:rsidR="0020769F"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 për pozicionin: </w:t>
      </w:r>
    </w:p>
    <w:p w:rsidR="003A0BF1" w:rsidRDefault="003A0BF1" w:rsidP="0020769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lang w:val="sq-AL"/>
        </w:rPr>
      </w:pPr>
    </w:p>
    <w:p w:rsidR="003A0BF1" w:rsidRPr="003A0BF1" w:rsidRDefault="003A0BF1" w:rsidP="0020769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lang w:val="sq-AL"/>
        </w:rPr>
      </w:pPr>
    </w:p>
    <w:p w:rsidR="00862048" w:rsidRPr="003A0BF1" w:rsidRDefault="008F4DBA" w:rsidP="008F4DBA">
      <w:pPr>
        <w:pStyle w:val="Header"/>
        <w:ind w:left="720"/>
        <w:jc w:val="center"/>
        <w:rPr>
          <w:b/>
          <w:color w:val="000000" w:themeColor="text1"/>
          <w:lang w:val="sq-AL"/>
        </w:rPr>
      </w:pPr>
      <w:r>
        <w:rPr>
          <w:b/>
          <w:lang w:val="sq-AL"/>
        </w:rPr>
        <w:t>Specialist per financen dhe buxhetin</w:t>
      </w:r>
    </w:p>
    <w:p w:rsidR="00416934" w:rsidRDefault="00416934" w:rsidP="00862048">
      <w:pPr>
        <w:pStyle w:val="Header"/>
        <w:ind w:left="720"/>
        <w:rPr>
          <w:b/>
          <w:lang w:val="sq-AL"/>
        </w:rPr>
      </w:pPr>
    </w:p>
    <w:p w:rsidR="00416934" w:rsidRDefault="00416934" w:rsidP="00862048">
      <w:pPr>
        <w:pStyle w:val="Header"/>
        <w:ind w:left="720"/>
        <w:rPr>
          <w:b/>
          <w:lang w:val="sq-AL"/>
        </w:rPr>
      </w:pPr>
    </w:p>
    <w:p w:rsidR="0020769F" w:rsidRDefault="008F4DBA" w:rsidP="00862048">
      <w:pPr>
        <w:pStyle w:val="Header"/>
        <w:ind w:left="720"/>
        <w:rPr>
          <w:b/>
          <w:color w:val="000000" w:themeColor="text1"/>
          <w:lang w:val="sq-AL"/>
        </w:rPr>
      </w:pPr>
      <w:r>
        <w:rPr>
          <w:b/>
          <w:color w:val="000000" w:themeColor="text1"/>
          <w:lang w:val="sq-AL"/>
        </w:rPr>
        <w:t>Klasa- IV2</w:t>
      </w:r>
    </w:p>
    <w:p w:rsidR="003A0BF1" w:rsidRPr="003A0BF1" w:rsidRDefault="003A0BF1" w:rsidP="00416934">
      <w:pPr>
        <w:pStyle w:val="Header"/>
        <w:rPr>
          <w:b/>
          <w:color w:val="000000" w:themeColor="text1"/>
          <w:lang w:val="sq-AL"/>
        </w:rPr>
      </w:pPr>
    </w:p>
    <w:p w:rsidR="0020769F" w:rsidRPr="003A0BF1" w:rsidRDefault="0020769F" w:rsidP="0020769F">
      <w:pPr>
        <w:pStyle w:val="Header"/>
        <w:jc w:val="center"/>
        <w:rPr>
          <w:b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9846"/>
      </w:tblGrid>
      <w:tr w:rsidR="003A0BF1" w:rsidRPr="000F0ED6" w:rsidTr="003A0BF1">
        <w:tc>
          <w:tcPr>
            <w:tcW w:w="9846" w:type="dxa"/>
          </w:tcPr>
          <w:p w:rsidR="003A0BF1" w:rsidRPr="00201E26" w:rsidRDefault="003A0BF1" w:rsidP="0041693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201E26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 xml:space="preserve">Pozicioni më sipër, i ofrohet fillimisht nëpunësve civilë të së njëjtës kategori për procedurën e lëvizjes paralele!  Vetëm në rast se në përfundim të procedurës së lëvizjes paralele, rezulton se ky pozicion është ende vakant, ai është i vlefshëm për konkurrimin nëpërmjet procedurës së </w:t>
            </w:r>
            <w:r w:rsidR="00416934" w:rsidRPr="00201E26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pranimit ne sherbimin civil</w:t>
            </w:r>
            <w:r w:rsidRPr="00201E26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.</w:t>
            </w:r>
          </w:p>
        </w:tc>
      </w:tr>
    </w:tbl>
    <w:p w:rsidR="003A0BF1" w:rsidRPr="003A0BF1" w:rsidRDefault="003A0BF1" w:rsidP="003A0BF1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4635"/>
        <w:gridCol w:w="5193"/>
      </w:tblGrid>
      <w:tr w:rsidR="003A0BF1" w:rsidRPr="003A0BF1" w:rsidTr="003A0BF1">
        <w:trPr>
          <w:trHeight w:val="602"/>
        </w:trPr>
        <w:tc>
          <w:tcPr>
            <w:tcW w:w="4635" w:type="dxa"/>
          </w:tcPr>
          <w:p w:rsidR="003A0BF1" w:rsidRPr="0045620A" w:rsidRDefault="003A0BF1" w:rsidP="00A45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5620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:rsidR="003A0BF1" w:rsidRPr="0045620A" w:rsidRDefault="003A0BF1" w:rsidP="00A45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5620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de-DE"/>
              </w:rPr>
              <w:t>Lëvizje paralele</w:t>
            </w:r>
          </w:p>
        </w:tc>
        <w:tc>
          <w:tcPr>
            <w:tcW w:w="5193" w:type="dxa"/>
          </w:tcPr>
          <w:p w:rsidR="003A0BF1" w:rsidRPr="0045620A" w:rsidRDefault="008F4DBA" w:rsidP="00A45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06 Prill 2025</w:t>
            </w:r>
          </w:p>
          <w:p w:rsidR="00CA6893" w:rsidRPr="0045620A" w:rsidRDefault="00CA6893" w:rsidP="00A45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CA6893" w:rsidRPr="0045620A" w:rsidRDefault="00CA6893" w:rsidP="00A45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</w:tr>
      <w:tr w:rsidR="003A0BF1" w:rsidRPr="003A0BF1" w:rsidTr="003A0BF1">
        <w:tc>
          <w:tcPr>
            <w:tcW w:w="4635" w:type="dxa"/>
          </w:tcPr>
          <w:p w:rsidR="00416934" w:rsidRPr="0045620A" w:rsidRDefault="003A0BF1" w:rsidP="0041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5620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Afati</w:t>
            </w:r>
            <w:r w:rsidR="00416934" w:rsidRPr="0045620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për dorëzimin e dokumentave per </w:t>
            </w:r>
            <w:r w:rsidRPr="0045620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</w:p>
          <w:p w:rsidR="003A0BF1" w:rsidRPr="0045620A" w:rsidRDefault="00416934" w:rsidP="0041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5620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PRANIM NE SHERBIMIN CIVIL</w:t>
            </w:r>
          </w:p>
        </w:tc>
        <w:tc>
          <w:tcPr>
            <w:tcW w:w="5193" w:type="dxa"/>
          </w:tcPr>
          <w:p w:rsidR="003A0BF1" w:rsidRPr="0045620A" w:rsidRDefault="008F4DBA" w:rsidP="00CA6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11 Prill 2025</w:t>
            </w:r>
          </w:p>
          <w:p w:rsidR="00CA6893" w:rsidRPr="0045620A" w:rsidRDefault="00CA6893" w:rsidP="00CA6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CA6893" w:rsidRPr="0045620A" w:rsidRDefault="00CA6893" w:rsidP="00CA6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</w:tr>
    </w:tbl>
    <w:p w:rsidR="003A0BF1" w:rsidRPr="003A0BF1" w:rsidRDefault="003A0BF1" w:rsidP="003A0BF1">
      <w:pPr>
        <w:jc w:val="both"/>
        <w:rPr>
          <w:rFonts w:ascii="Times New Roman" w:hAnsi="Times New Roman" w:cs="Times New Roman"/>
          <w:lang w:val="sq-AL"/>
        </w:rPr>
      </w:pPr>
    </w:p>
    <w:p w:rsidR="003A0BF1" w:rsidRPr="003A0BF1" w:rsidRDefault="003A0BF1" w:rsidP="0020769F">
      <w:pPr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3A0BF1" w:rsidRPr="003A0BF1" w:rsidRDefault="003A0BF1" w:rsidP="0020769F">
      <w:pPr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F24548" w:rsidRDefault="00F24548" w:rsidP="0020769F">
      <w:pPr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20769F" w:rsidRPr="003A0BF1" w:rsidRDefault="006D778E" w:rsidP="0020769F">
      <w:pPr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3A0BF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Pershkrimi pergjithesues i pozicionit te punes</w:t>
      </w:r>
    </w:p>
    <w:p w:rsidR="00D570E5" w:rsidRPr="003A0BF1" w:rsidRDefault="002302CD" w:rsidP="00D570E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Bashkepunon ne g</w:t>
      </w:r>
      <w:r w:rsidR="00D570E5" w:rsidRPr="003A0BF1">
        <w:rPr>
          <w:rFonts w:ascii="Times New Roman" w:hAnsi="Times New Roman" w:cs="Times New Roman"/>
          <w:sz w:val="24"/>
          <w:szCs w:val="24"/>
          <w:lang w:val="it-IT"/>
        </w:rPr>
        <w:t>arantimi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 e </w:t>
      </w:r>
      <w:r w:rsidR="00D570E5" w:rsidRPr="003A0BF1">
        <w:rPr>
          <w:rFonts w:ascii="Times New Roman" w:hAnsi="Times New Roman" w:cs="Times New Roman"/>
          <w:sz w:val="24"/>
          <w:szCs w:val="24"/>
          <w:lang w:val="it-IT"/>
        </w:rPr>
        <w:t>cilësisë së dokumentit përfundimtar të buxhetit dhe bashkërendimit të punës gjatë procesit të përgatitjes së buxhetit të Këshillit të Qarkut.</w:t>
      </w:r>
    </w:p>
    <w:p w:rsidR="00D570E5" w:rsidRPr="003A0BF1" w:rsidRDefault="00D570E5" w:rsidP="00D570E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4DBA">
        <w:rPr>
          <w:rFonts w:ascii="Times New Roman" w:hAnsi="Times New Roman" w:cs="Times New Roman"/>
          <w:sz w:val="24"/>
          <w:szCs w:val="24"/>
          <w:lang w:val="it-IT"/>
        </w:rPr>
        <w:t>Raportimi periodik për vendimmarrjen, në funksion të realizimit të objektivave lidhur me pjesën e të ardhurave dhe shpenzimeve të realizuara, si dhe të Pasqyrave Financiare vjetore të institucionit, në përputhje me kërkesat e legjislacionit në fuqi dhe rregullat e miratuara nga Ministra e Financave</w:t>
      </w:r>
    </w:p>
    <w:p w:rsidR="00D570E5" w:rsidRPr="003A0BF1" w:rsidRDefault="00CA6893" w:rsidP="00D570E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4DBA">
        <w:rPr>
          <w:rFonts w:ascii="Times New Roman" w:hAnsi="Times New Roman" w:cs="Times New Roman"/>
          <w:sz w:val="24"/>
          <w:szCs w:val="24"/>
          <w:lang w:val="it-IT"/>
        </w:rPr>
        <w:t>Mbështetja e Nëpunësit zbatues</w:t>
      </w:r>
      <w:r w:rsidR="00C216F6" w:rsidRPr="008F4DBA">
        <w:rPr>
          <w:rFonts w:ascii="Times New Roman" w:hAnsi="Times New Roman" w:cs="Times New Roman"/>
          <w:sz w:val="24"/>
          <w:szCs w:val="24"/>
          <w:lang w:val="it-IT"/>
        </w:rPr>
        <w:t>, në lidhje me</w:t>
      </w:r>
      <w:r w:rsidR="00D570E5" w:rsidRPr="008F4DBA">
        <w:rPr>
          <w:rFonts w:ascii="Times New Roman" w:hAnsi="Times New Roman" w:cs="Times New Roman"/>
          <w:sz w:val="24"/>
          <w:szCs w:val="24"/>
          <w:lang w:val="it-IT"/>
        </w:rPr>
        <w:t xml:space="preserve"> zbatimin e sistemit të Menaxhimit Financiar dhe Kontrollit</w:t>
      </w:r>
    </w:p>
    <w:p w:rsidR="00D570E5" w:rsidRPr="003A0BF1" w:rsidRDefault="00C216F6" w:rsidP="00D570E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Bashkepunon ne përgatitjen</w:t>
      </w:r>
      <w:r w:rsidR="00D570E5" w:rsidRPr="003A0BF1">
        <w:rPr>
          <w:rFonts w:ascii="Times New Roman" w:hAnsi="Times New Roman" w:cs="Times New Roman"/>
          <w:sz w:val="24"/>
          <w:szCs w:val="24"/>
          <w:lang w:val="it-IT"/>
        </w:rPr>
        <w:t xml:space="preserve"> dhe monitorimi</w:t>
      </w:r>
      <w:r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D570E5" w:rsidRPr="003A0BF1">
        <w:rPr>
          <w:rFonts w:ascii="Times New Roman" w:hAnsi="Times New Roman" w:cs="Times New Roman"/>
          <w:sz w:val="24"/>
          <w:szCs w:val="24"/>
          <w:lang w:val="it-IT"/>
        </w:rPr>
        <w:t xml:space="preserve">  regjistrit të prokurimit me sektorët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 tjere</w:t>
      </w:r>
      <w:r w:rsidR="00D570E5" w:rsidRPr="003A0BF1">
        <w:rPr>
          <w:rFonts w:ascii="Times New Roman" w:hAnsi="Times New Roman" w:cs="Times New Roman"/>
          <w:sz w:val="24"/>
          <w:szCs w:val="24"/>
          <w:lang w:val="it-IT"/>
        </w:rPr>
        <w:t xml:space="preserve"> për sigurimin dhe furnizimin në kohë me materiale dhe shërbime sipas planit të aktiviteteve.  </w:t>
      </w:r>
    </w:p>
    <w:p w:rsidR="0020769F" w:rsidRPr="00932464" w:rsidRDefault="00694F74" w:rsidP="00694F7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Cs/>
          <w:iCs/>
          <w:sz w:val="24"/>
          <w:szCs w:val="24"/>
          <w:lang w:val="sq-AL"/>
        </w:rPr>
        <w:t>Zbaton legjislacion shqiptar të prokurimit publik, në funksion të mirë-përdorimit të fondeve publike dhe rritjes së konkurrencës së operatorëve ekonomikë</w:t>
      </w:r>
    </w:p>
    <w:p w:rsidR="00932464" w:rsidRDefault="00932464" w:rsidP="00694F7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6759">
        <w:rPr>
          <w:rFonts w:ascii="Times New Roman" w:hAnsi="Times New Roman" w:cs="Times New Roman"/>
          <w:sz w:val="24"/>
          <w:szCs w:val="24"/>
          <w:lang w:val="sq-AL"/>
        </w:rPr>
        <w:t xml:space="preserve">Zbaton legjislacionin dhe rregullat </w:t>
      </w:r>
      <w:r w:rsidR="00CA6893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Pr="00606759">
        <w:rPr>
          <w:rFonts w:ascii="Times New Roman" w:hAnsi="Times New Roman" w:cs="Times New Roman"/>
          <w:sz w:val="24"/>
          <w:szCs w:val="24"/>
          <w:lang w:val="sq-AL"/>
        </w:rPr>
        <w:t>PRAG</w:t>
      </w:r>
      <w:r w:rsidR="00CA6893">
        <w:rPr>
          <w:rFonts w:ascii="Times New Roman" w:hAnsi="Times New Roman" w:cs="Times New Roman"/>
          <w:sz w:val="24"/>
          <w:szCs w:val="24"/>
          <w:lang w:val="sq-AL"/>
        </w:rPr>
        <w:t>(Pratical Guide)  te BE</w:t>
      </w:r>
      <w:r w:rsidRPr="00606759">
        <w:rPr>
          <w:rFonts w:ascii="Times New Roman" w:hAnsi="Times New Roman" w:cs="Times New Roman"/>
          <w:sz w:val="24"/>
          <w:szCs w:val="24"/>
          <w:lang w:val="sq-AL"/>
        </w:rPr>
        <w:t xml:space="preserve">. ne lidhje me </w:t>
      </w:r>
      <w:r w:rsidR="00CA6893">
        <w:rPr>
          <w:rFonts w:ascii="Times New Roman" w:hAnsi="Times New Roman" w:cs="Times New Roman"/>
          <w:sz w:val="24"/>
          <w:szCs w:val="24"/>
          <w:lang w:val="sq-AL"/>
        </w:rPr>
        <w:t>zbatimin e programve dhe projekteve te financuarame fondet e Bashkimit Europian dhe fonde te organizmave te ndryshme nderkombetare</w:t>
      </w:r>
      <w:r w:rsidR="003B0741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CA6893" w:rsidRPr="00606759" w:rsidRDefault="00CA6893" w:rsidP="003B074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5524F" w:rsidRPr="003A0BF1" w:rsidRDefault="0095524F" w:rsidP="0095524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0769F" w:rsidRPr="003A0BF1" w:rsidRDefault="003A0BF1" w:rsidP="003A0BF1">
      <w:pPr>
        <w:pStyle w:val="ListParagraph"/>
        <w:numPr>
          <w:ilvl w:val="0"/>
          <w:numId w:val="15"/>
        </w:numPr>
        <w:pBdr>
          <w:bottom w:val="single" w:sz="8" w:space="1" w:color="C00000"/>
        </w:pBdr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A0BF1">
        <w:rPr>
          <w:rFonts w:ascii="Times New Roman" w:hAnsi="Times New Roman" w:cs="Times New Roman"/>
          <w:b/>
          <w:sz w:val="28"/>
          <w:szCs w:val="28"/>
          <w:lang w:val="sq-AL"/>
        </w:rPr>
        <w:t>LËVIZJA PARALE</w:t>
      </w:r>
      <w:r w:rsidR="00C216F6">
        <w:rPr>
          <w:rFonts w:ascii="Times New Roman" w:hAnsi="Times New Roman" w:cs="Times New Roman"/>
          <w:b/>
          <w:sz w:val="28"/>
          <w:szCs w:val="28"/>
          <w:lang w:val="sq-AL"/>
        </w:rPr>
        <w:t>LE</w:t>
      </w:r>
    </w:p>
    <w:p w:rsidR="0020769F" w:rsidRPr="003A0BF1" w:rsidRDefault="003B0741" w:rsidP="002076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20769F" w:rsidRPr="003A0BF1">
        <w:rPr>
          <w:rFonts w:ascii="Times New Roman" w:hAnsi="Times New Roman" w:cs="Times New Roman"/>
          <w:sz w:val="24"/>
          <w:szCs w:val="24"/>
          <w:lang w:val="sq-AL"/>
        </w:rPr>
        <w:t>anë të drejtë të aplikojnë për këtë procedurë vetëm nëpunësit civilë të së njëjtës kategori, në të gjitha institucionet pjesë e shërbimit civil.</w:t>
      </w:r>
    </w:p>
    <w:p w:rsidR="0020769F" w:rsidRPr="003A0BF1" w:rsidRDefault="006D778E" w:rsidP="002076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>KUSHTET PËR LËVIZJEN PARALELE DHE KRITERET E VEÇANTA</w:t>
      </w:r>
    </w:p>
    <w:p w:rsidR="0020769F" w:rsidRPr="003A0BF1" w:rsidRDefault="0020769F" w:rsidP="002076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Kandidatët duhet të plotësojnë kushtet për lëvizjen paralele si vijon:</w:t>
      </w:r>
    </w:p>
    <w:p w:rsidR="0020769F" w:rsidRPr="003A0BF1" w:rsidRDefault="0020769F" w:rsidP="002076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Të jenë nëpunës civil të konfirmuar, </w:t>
      </w:r>
      <w:r w:rsidR="0098683C">
        <w:rPr>
          <w:rFonts w:ascii="Times New Roman" w:hAnsi="Times New Roman" w:cs="Times New Roman"/>
          <w:sz w:val="24"/>
          <w:szCs w:val="24"/>
          <w:lang w:val="sq-AL"/>
        </w:rPr>
        <w:t>brenda së njëjtës klase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0769F" w:rsidRPr="003A0BF1" w:rsidRDefault="0020769F" w:rsidP="002076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Të mos kenë masë disiplinore në fuqi;</w:t>
      </w:r>
    </w:p>
    <w:p w:rsidR="0020769F" w:rsidRPr="003A0BF1" w:rsidRDefault="0020769F" w:rsidP="002076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Të kenë të paktën vlerësimin e fundit “shumë mirë”</w:t>
      </w:r>
    </w:p>
    <w:p w:rsidR="0020769F" w:rsidRPr="003A0BF1" w:rsidRDefault="0020769F" w:rsidP="002076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Kandidatët duhet të plotësojnë kriteret e veçanta si vijon:</w:t>
      </w:r>
    </w:p>
    <w:p w:rsidR="0020769F" w:rsidRPr="003A0BF1" w:rsidRDefault="00CA6893" w:rsidP="002076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0769F"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ë zotërojnë diplomë </w:t>
      </w:r>
      <w:r w:rsidR="0098683C">
        <w:rPr>
          <w:rFonts w:ascii="Times New Roman" w:hAnsi="Times New Roman" w:cs="Times New Roman"/>
          <w:sz w:val="24"/>
          <w:szCs w:val="24"/>
          <w:lang w:val="sq-AL"/>
        </w:rPr>
        <w:t xml:space="preserve">bachelor </w:t>
      </w:r>
      <w:r w:rsidR="0020769F" w:rsidRPr="003A0BF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</w:t>
      </w:r>
      <w:r w:rsidR="0085134A">
        <w:rPr>
          <w:rFonts w:ascii="Times New Roman" w:eastAsia="MS Mincho" w:hAnsi="Times New Roman" w:cs="Times New Roman"/>
          <w:sz w:val="24"/>
          <w:szCs w:val="24"/>
          <w:lang w:val="sq-AL"/>
        </w:rPr>
        <w:t>Shkenca Ekon</w:t>
      </w:r>
      <w:r w:rsidR="0098683C">
        <w:rPr>
          <w:rFonts w:ascii="Times New Roman" w:eastAsia="MS Mincho" w:hAnsi="Times New Roman" w:cs="Times New Roman"/>
          <w:sz w:val="24"/>
          <w:szCs w:val="24"/>
          <w:lang w:val="sq-AL"/>
        </w:rPr>
        <w:t>omike(Adminsitrim Biznes, Finance etj)</w:t>
      </w:r>
      <w:r w:rsidR="0020769F" w:rsidRPr="003A0BF1">
        <w:rPr>
          <w:rFonts w:ascii="Times New Roman" w:eastAsia="MS Mincho" w:hAnsi="Times New Roman" w:cs="Times New Roman"/>
          <w:sz w:val="24"/>
          <w:szCs w:val="24"/>
          <w:lang w:val="sq-AL"/>
        </w:rPr>
        <w:t>, masteri është kriter shtese për vlerësim pozitiv;</w:t>
      </w:r>
    </w:p>
    <w:p w:rsidR="0020769F" w:rsidRPr="003A0BF1" w:rsidRDefault="00CA6893" w:rsidP="0020769F">
      <w:pPr>
        <w:pStyle w:val="ListParagraph"/>
        <w:numPr>
          <w:ilvl w:val="0"/>
          <w:numId w:val="5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20769F" w:rsidRPr="003A0BF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 kenë </w:t>
      </w:r>
      <w:r w:rsidR="0098683C">
        <w:rPr>
          <w:rFonts w:ascii="Times New Roman" w:eastAsia="MS Mincho" w:hAnsi="Times New Roman" w:cs="Times New Roman"/>
          <w:sz w:val="24"/>
          <w:szCs w:val="24"/>
          <w:lang w:val="sq-AL"/>
        </w:rPr>
        <w:t>te pakten</w:t>
      </w:r>
      <w:r w:rsidR="0085134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5 (pes</w:t>
      </w:r>
      <w:r w:rsidR="00F24548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0769F" w:rsidRPr="003A0BF1">
        <w:rPr>
          <w:rFonts w:ascii="Times New Roman" w:eastAsia="MS Mincho" w:hAnsi="Times New Roman" w:cs="Times New Roman"/>
          <w:sz w:val="24"/>
          <w:szCs w:val="24"/>
          <w:lang w:val="sq-AL"/>
        </w:rPr>
        <w:t>) vjet përvojë pune në administrim dhe menaxhim financiar veçanërisht në fushën e menaxhimit dhe admini</w:t>
      </w:r>
      <w:r w:rsidR="0098683C">
        <w:rPr>
          <w:rFonts w:ascii="Times New Roman" w:eastAsia="MS Mincho" w:hAnsi="Times New Roman" w:cs="Times New Roman"/>
          <w:sz w:val="24"/>
          <w:szCs w:val="24"/>
          <w:lang w:val="sq-AL"/>
        </w:rPr>
        <w:t>strimit financiar.</w:t>
      </w:r>
    </w:p>
    <w:p w:rsidR="0020769F" w:rsidRPr="003A0BF1" w:rsidRDefault="0020769F" w:rsidP="0020769F">
      <w:pPr>
        <w:pStyle w:val="ListParagraph"/>
        <w:numPr>
          <w:ilvl w:val="0"/>
          <w:numId w:val="5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të akteve ligjore dhe nënligjore të organizimit dhe funksionimit të organeve të vetëqeverisjes vendore, konkretisht</w:t>
      </w:r>
      <w:r w:rsidR="0098683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administrimit Financiar</w:t>
      </w:r>
      <w:r w:rsidRPr="003A0BF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të komunikimit me bashkëpunëtorët sa i përket informacionit financiar. </w:t>
      </w:r>
    </w:p>
    <w:p w:rsidR="0020769F" w:rsidRPr="003A0BF1" w:rsidRDefault="0020769F" w:rsidP="0020769F">
      <w:pPr>
        <w:pStyle w:val="ListParagraph"/>
        <w:numPr>
          <w:ilvl w:val="0"/>
          <w:numId w:val="5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eastAsia="Times New Roman" w:hAnsi="Times New Roman" w:cs="Times New Roman"/>
          <w:sz w:val="24"/>
          <w:szCs w:val="24"/>
          <w:lang w:val="sq-AL"/>
        </w:rPr>
        <w:t>Aftësi për të ofruar kompetence teknike, për të koordinuar, zhvilluar dhe administruar dokumentacionet për Financat dhe përpilimin e kontratave dhe pagesat deri ne arkivimin e tyre.</w:t>
      </w:r>
    </w:p>
    <w:p w:rsidR="0020769F" w:rsidRPr="003A0BF1" w:rsidRDefault="0020769F" w:rsidP="0020769F">
      <w:pPr>
        <w:pStyle w:val="ListParagraph"/>
        <w:numPr>
          <w:ilvl w:val="0"/>
          <w:numId w:val="5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eastAsia="Times New Roman" w:hAnsi="Times New Roman" w:cs="Times New Roman"/>
          <w:sz w:val="24"/>
          <w:szCs w:val="24"/>
          <w:lang w:val="sq-AL"/>
        </w:rPr>
        <w:t>të kenë njohuri të mira të gjuhës angleze, (të certifikuar) si dhe një gjuhë tjetër të B. E.</w:t>
      </w:r>
    </w:p>
    <w:p w:rsidR="0020769F" w:rsidRPr="003A0BF1" w:rsidRDefault="0020769F" w:rsidP="0020769F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20769F" w:rsidRPr="003A0BF1" w:rsidRDefault="0020769F" w:rsidP="0020769F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20769F" w:rsidRPr="003A0BF1" w:rsidRDefault="0020769F" w:rsidP="0020769F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20769F" w:rsidRPr="003A0BF1" w:rsidRDefault="0020769F" w:rsidP="0020769F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20769F" w:rsidRPr="003A0BF1" w:rsidRDefault="006D778E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6D778E" w:rsidRPr="003A0BF1" w:rsidRDefault="006D778E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bCs/>
          <w:sz w:val="24"/>
          <w:szCs w:val="24"/>
          <w:lang w:val="sq-AL"/>
        </w:rPr>
        <w:t>Kandidatët që aplikojnë duhet të dorëzojnë dokumentet si më poshtë: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a- Jetëshkrim i plotësuar në përputhje me dokumentin tip që e gjeni në linkun: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FF"/>
          <w:sz w:val="24"/>
          <w:szCs w:val="24"/>
          <w:lang w:val="sq-AL"/>
        </w:rPr>
        <w:t>http://dap.gov.al/legjislacioni/udhezime-manuale/60-jeteshkrim-standard.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b- Fotokopje të diplomës (përfshirë edhe diplomën bachelor) Për diplomat e marra jashtë Republikës së Shqipërisë të përcillet  njehsimi nga Ministria e Arsimit dhe Sportit;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c- Fotokopje të librezës së punës (të gjitha faqet që vërtetojnë eksperiencën në punë);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d- Fotokopje të letërnjoftimit (ID);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e- Vërtetim të gjendjes shëndetësore;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f- Vetë-deklarim të gjendjes gjyqësore;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g- Vlerësimin e fundit nga eprori direkt;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h- Vërtetim nga Institucioni që nuk ka masë disiplinore në fuqi;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i- Çdo dokumentacion tjetër që vërteton trajnimet, kualifikimet, arsimin shtesë, vlerësimet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pozitive apo të tjera të përmendura në jetëshkrimin tuaj.</w:t>
      </w:r>
    </w:p>
    <w:p w:rsidR="0020769F" w:rsidRPr="003A0BF1" w:rsidRDefault="0020769F" w:rsidP="0020769F">
      <w:pPr>
        <w:pStyle w:val="NormalWeb"/>
        <w:spacing w:before="0" w:beforeAutospacing="0" w:after="0" w:afterAutospacing="0"/>
        <w:rPr>
          <w:color w:val="000000"/>
          <w:lang w:val="sq-AL"/>
        </w:rPr>
      </w:pPr>
    </w:p>
    <w:p w:rsidR="0020769F" w:rsidRPr="003A0BF1" w:rsidRDefault="0020769F" w:rsidP="0020769F">
      <w:pPr>
        <w:pStyle w:val="Header"/>
        <w:jc w:val="both"/>
        <w:rPr>
          <w:lang w:val="sq-AL"/>
        </w:rPr>
      </w:pPr>
      <w:r w:rsidRPr="003A0BF1">
        <w:rPr>
          <w:b/>
          <w:bCs/>
          <w:iCs/>
          <w:color w:val="000000"/>
          <w:lang w:val="sq-AL"/>
        </w:rPr>
        <w:t xml:space="preserve">Dorëzimi i dokumenteve për lëvizjen paralele duhet </w:t>
      </w:r>
      <w:r w:rsidRPr="003A0BF1">
        <w:rPr>
          <w:color w:val="000000"/>
          <w:lang w:val="sq-AL"/>
        </w:rPr>
        <w:t xml:space="preserve"> të bëhet me postë ose </w:t>
      </w:r>
      <w:r w:rsidRPr="003A0BF1">
        <w:rPr>
          <w:lang w:val="sq-AL"/>
        </w:rPr>
        <w:t xml:space="preserve">drejtpërsëdrejti në  institucion (Këshilli i Qarkut Shkodër / </w:t>
      </w:r>
      <w:r w:rsidR="00767C82" w:rsidRPr="003A0BF1">
        <w:rPr>
          <w:lang w:val="sq-AL"/>
        </w:rPr>
        <w:t>Njesia e Burimeve Njerezore</w:t>
      </w:r>
      <w:r w:rsidRPr="003A0BF1">
        <w:rPr>
          <w:lang w:val="sq-AL"/>
        </w:rPr>
        <w:t xml:space="preserve">, brenda datës </w:t>
      </w:r>
      <w:r w:rsidR="0098683C">
        <w:rPr>
          <w:b/>
          <w:lang w:val="sq-AL"/>
        </w:rPr>
        <w:t>06/04</w:t>
      </w:r>
      <w:r w:rsidR="003B0741">
        <w:rPr>
          <w:b/>
          <w:lang w:val="sq-AL"/>
        </w:rPr>
        <w:t>/</w:t>
      </w:r>
      <w:r w:rsidR="0098683C">
        <w:rPr>
          <w:b/>
          <w:color w:val="000000" w:themeColor="text1"/>
          <w:lang w:val="sq-AL"/>
        </w:rPr>
        <w:t>2025</w:t>
      </w:r>
    </w:p>
    <w:p w:rsidR="0020769F" w:rsidRPr="003A0BF1" w:rsidRDefault="0020769F" w:rsidP="0020769F">
      <w:pPr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20769F" w:rsidRPr="003A0BF1" w:rsidRDefault="006D778E" w:rsidP="002076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>REZULTATET PËR FAZËN E VERIFIKIMIT PARAPRAK</w:t>
      </w:r>
    </w:p>
    <w:p w:rsidR="0020769F" w:rsidRPr="003A0BF1" w:rsidRDefault="003B0741" w:rsidP="0020769F">
      <w:pPr>
        <w:pStyle w:val="Header"/>
        <w:jc w:val="both"/>
        <w:rPr>
          <w:lang w:val="sq-AL"/>
        </w:rPr>
      </w:pPr>
      <w:r>
        <w:rPr>
          <w:lang w:val="sq-AL"/>
        </w:rPr>
        <w:t>Duke filluar nga data</w:t>
      </w:r>
      <w:r w:rsidR="0098683C">
        <w:rPr>
          <w:b/>
          <w:lang w:val="sq-AL"/>
        </w:rPr>
        <w:t>06/04/</w:t>
      </w:r>
      <w:r w:rsidR="0098683C">
        <w:rPr>
          <w:b/>
          <w:color w:val="000000" w:themeColor="text1"/>
          <w:lang w:val="sq-AL"/>
        </w:rPr>
        <w:t>2025</w:t>
      </w:r>
      <w:r w:rsidR="0020769F" w:rsidRPr="003A0BF1">
        <w:rPr>
          <w:b/>
          <w:lang w:val="sq-AL"/>
        </w:rPr>
        <w:t xml:space="preserve">, </w:t>
      </w:r>
      <w:r w:rsidR="00D570E5" w:rsidRPr="003A0BF1">
        <w:rPr>
          <w:lang w:val="sq-AL"/>
        </w:rPr>
        <w:t>Njesia e Burimeve Njerezore</w:t>
      </w:r>
      <w:r w:rsidR="0020769F" w:rsidRPr="003A0BF1">
        <w:rPr>
          <w:lang w:val="sq-AL"/>
        </w:rPr>
        <w:t>, në Këshillin e Qarkut Shkodër, do të shpallë në portali</w:t>
      </w:r>
      <w:r w:rsidR="0098683C">
        <w:rPr>
          <w:lang w:val="sq-AL"/>
        </w:rPr>
        <w:t>n “Agjensia Kombetare e Punesimit dhe Aftesive</w:t>
      </w:r>
      <w:r w:rsidR="0020769F" w:rsidRPr="003A0BF1">
        <w:rPr>
          <w:lang w:val="sq-AL"/>
        </w:rPr>
        <w:t>” dhe në faqen zyrtare të internetit</w:t>
      </w:r>
      <w:r w:rsidR="0098683C">
        <w:rPr>
          <w:lang w:val="sq-AL"/>
        </w:rPr>
        <w:t xml:space="preserve"> te KQSH</w:t>
      </w:r>
      <w:r w:rsidR="0020769F" w:rsidRPr="003A0BF1">
        <w:rPr>
          <w:lang w:val="sq-AL"/>
        </w:rPr>
        <w:t xml:space="preserve"> listën e kandidatëve që plotësojnë kushtet dhe kriteret e veçanta të  lëvizjes paralele  si dhe datën, vendin dhe orën e saktë ku do të zhvillohet intervista. </w:t>
      </w:r>
    </w:p>
    <w:p w:rsidR="0020769F" w:rsidRDefault="0020769F" w:rsidP="0020769F">
      <w:pPr>
        <w:pStyle w:val="Header"/>
        <w:jc w:val="both"/>
        <w:rPr>
          <w:lang w:val="sq-AL"/>
        </w:rPr>
      </w:pPr>
      <w:r w:rsidRPr="003A0BF1">
        <w:rPr>
          <w:lang w:val="sq-AL"/>
        </w:rPr>
        <w:t xml:space="preserve">Në të njëjtën datë kandidatët që nuk i plotësojnë kushtet dhe kriteret e veçanta të procedurës së lëvizjes paralele  do të njoftohen individualisht nga </w:t>
      </w:r>
      <w:r w:rsidR="003B0741">
        <w:t>Njesia e Mena</w:t>
      </w:r>
      <w:r w:rsidR="0098683C">
        <w:t>xhimit te Burimeve Njerezore ne</w:t>
      </w:r>
      <w:r w:rsidRPr="003A0BF1">
        <w:rPr>
          <w:lang w:val="sq-AL"/>
        </w:rPr>
        <w:t xml:space="preserve"> Këshillit të Qarkut Shkodër, në mënyrë elektronike, për shkaqet e mos-kualifikimit (</w:t>
      </w:r>
      <w:r w:rsidRPr="003A0BF1">
        <w:rPr>
          <w:i/>
          <w:u w:val="single"/>
          <w:lang w:val="sq-AL"/>
        </w:rPr>
        <w:t>nëpërmjet adresës  së e-mail</w:t>
      </w:r>
      <w:r w:rsidRPr="003A0BF1">
        <w:rPr>
          <w:u w:val="single"/>
          <w:lang w:val="sq-AL"/>
        </w:rPr>
        <w:t>)</w:t>
      </w:r>
      <w:r w:rsidRPr="003A0BF1">
        <w:rPr>
          <w:lang w:val="sq-AL"/>
        </w:rPr>
        <w:t xml:space="preserve">. </w:t>
      </w:r>
    </w:p>
    <w:p w:rsidR="0095524F" w:rsidRDefault="0095524F" w:rsidP="0020769F">
      <w:pPr>
        <w:pStyle w:val="Header"/>
        <w:jc w:val="both"/>
        <w:rPr>
          <w:lang w:val="sq-AL"/>
        </w:rPr>
      </w:pPr>
    </w:p>
    <w:p w:rsidR="0020769F" w:rsidRPr="003A0BF1" w:rsidRDefault="006D778E" w:rsidP="0084227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>FUSHAT E NJOHURIVE, AFTËSITË DHE CILËSITË MBI TË CILAT DO TË ZHVILLOHET INTERVISTA</w:t>
      </w:r>
    </w:p>
    <w:p w:rsidR="0020769F" w:rsidRPr="003A0BF1" w:rsidRDefault="0020769F" w:rsidP="0020769F">
      <w:p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Kandidatët do të vlerësohen në lidhje me:</w:t>
      </w:r>
    </w:p>
    <w:p w:rsidR="0020769F" w:rsidRPr="003A0BF1" w:rsidRDefault="0020769F" w:rsidP="0020769F">
      <w:pPr>
        <w:pStyle w:val="ListParagraph"/>
        <w:numPr>
          <w:ilvl w:val="0"/>
          <w:numId w:val="3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Njohuritë mbi Ligjin Nr. 152/2013, “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Për nëpunësin civil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”, (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i ndryshuar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) si dhe aktet nënligjore dalë  në zbatim të tij;</w:t>
      </w:r>
    </w:p>
    <w:p w:rsidR="0020769F" w:rsidRPr="003A0BF1" w:rsidRDefault="0020769F" w:rsidP="0020769F">
      <w:pPr>
        <w:pStyle w:val="ListParagraph"/>
        <w:numPr>
          <w:ilvl w:val="0"/>
          <w:numId w:val="3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Njohuritë mbi Ligjin Nr. 9131, datë 08.09.2003, “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Për rregullat e etikës në administratën publike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20769F" w:rsidRPr="003A0BF1" w:rsidRDefault="0020769F" w:rsidP="0020769F">
      <w:pPr>
        <w:pStyle w:val="ListParagraph"/>
        <w:numPr>
          <w:ilvl w:val="0"/>
          <w:numId w:val="3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Njohuritë mbi Ligjin Nr. 44/2015, datë 30.04.2015, “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Kodi i Procedurave Administrative të Republikës së Shqipërisë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20769F" w:rsidRPr="003A0BF1" w:rsidRDefault="0020769F" w:rsidP="0020769F">
      <w:pPr>
        <w:pStyle w:val="ListParagraph"/>
        <w:numPr>
          <w:ilvl w:val="0"/>
          <w:numId w:val="3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139/2015, datë 17.12.2015  “Për vetëqeverisjen vendore” 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(i ndryshuar);</w:t>
      </w:r>
    </w:p>
    <w:p w:rsidR="0020769F" w:rsidRPr="003A0BF1" w:rsidRDefault="0020769F" w:rsidP="0020769F">
      <w:pPr>
        <w:pStyle w:val="ListParagraph"/>
        <w:numPr>
          <w:ilvl w:val="0"/>
          <w:numId w:val="3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Njohuritë mbi Ligjin Nr. 9936 datë 26.06.2008 “Për menaxhimin e sistemit buxhetor ne Republikën e Shqipërisë” 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(i ndryshuar);</w:t>
      </w:r>
    </w:p>
    <w:p w:rsidR="0020769F" w:rsidRPr="003A0BF1" w:rsidRDefault="0020769F" w:rsidP="0020769F">
      <w:pPr>
        <w:pStyle w:val="ListParagraph"/>
        <w:numPr>
          <w:ilvl w:val="0"/>
          <w:numId w:val="3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Njohuritë mbi Ligjin Nr. 7776 datë 22.12.1993 “Për buxhetin vendor” (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i ndryshuar);</w:t>
      </w:r>
    </w:p>
    <w:p w:rsidR="0020769F" w:rsidRPr="003A0BF1" w:rsidRDefault="0020769F" w:rsidP="0020769F">
      <w:pPr>
        <w:pStyle w:val="ListParagraph"/>
        <w:numPr>
          <w:ilvl w:val="0"/>
          <w:numId w:val="3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Rregullat e programeve të bashkëpunimit Ndërkufitar Ipa Adriatik Cross-Border programe, Programit Trelateral Itali, Shqipëri dhe Mali i Zi, Interreg Adrion, Interreg Med</w:t>
      </w:r>
    </w:p>
    <w:p w:rsidR="0020769F" w:rsidRPr="003A0BF1" w:rsidRDefault="0020769F" w:rsidP="0020769F">
      <w:pPr>
        <w:pStyle w:val="ListParagraph"/>
        <w:numPr>
          <w:ilvl w:val="0"/>
          <w:numId w:val="3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Njohuritë mbi Ligjin Nr. 9643 datë 20.11.2006 “Për prokurimin publik” (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i ndryshuar);</w:t>
      </w:r>
    </w:p>
    <w:p w:rsidR="0020769F" w:rsidRPr="003A0BF1" w:rsidRDefault="0020769F" w:rsidP="0020769F">
      <w:pPr>
        <w:pStyle w:val="ListParagraph"/>
        <w:numPr>
          <w:ilvl w:val="0"/>
          <w:numId w:val="3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  <w:t>Njohuritë mbi Ligjin Nr. 9367, datë 07.04.2005, "Për parandalimin e konfliktit të interesave në ushtrimin e funksioneve publike", i ndryshuar;</w:t>
      </w:r>
    </w:p>
    <w:p w:rsidR="0020769F" w:rsidRPr="003A0BF1" w:rsidRDefault="0020769F" w:rsidP="0020769F">
      <w:pPr>
        <w:pStyle w:val="ListParagraph"/>
        <w:numPr>
          <w:ilvl w:val="0"/>
          <w:numId w:val="3"/>
        </w:numPr>
        <w:ind w:right="-81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  <w:t> </w:t>
      </w:r>
      <w:r w:rsidRPr="003A0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  <w:t>Njohuritë mbi Ligjin Nr. 119/2014, "Për të drejtën e informimit";</w:t>
      </w:r>
      <w:r w:rsidRPr="003A0BF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  <w:t> </w:t>
      </w:r>
    </w:p>
    <w:p w:rsidR="00DA4B4E" w:rsidRPr="008F4DBA" w:rsidRDefault="00DA4B4E" w:rsidP="00DA4B4E">
      <w:pPr>
        <w:spacing w:before="6"/>
        <w:ind w:left="25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  <w:lang w:val="sq-AL"/>
        </w:rPr>
      </w:pPr>
    </w:p>
    <w:p w:rsidR="00DA4B4E" w:rsidRPr="008F4DBA" w:rsidRDefault="006D778E" w:rsidP="006D778E">
      <w:pPr>
        <w:spacing w:before="6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  <w:r w:rsidRPr="008F4DBA">
        <w:rPr>
          <w:rFonts w:ascii="Times New Roman" w:eastAsia="Calibri" w:hAnsi="Times New Roman" w:cs="Times New Roman"/>
          <w:b/>
          <w:position w:val="1"/>
          <w:sz w:val="24"/>
          <w:szCs w:val="24"/>
          <w:lang w:val="sq-AL"/>
        </w:rPr>
        <w:t xml:space="preserve">  M</w:t>
      </w:r>
      <w:r w:rsidR="00DA4B4E" w:rsidRPr="008F4DBA">
        <w:rPr>
          <w:rFonts w:ascii="Times New Roman" w:eastAsia="Calibri" w:hAnsi="Times New Roman" w:cs="Times New Roman"/>
          <w:b/>
          <w:position w:val="1"/>
          <w:sz w:val="24"/>
          <w:szCs w:val="24"/>
          <w:lang w:val="sq-AL"/>
        </w:rPr>
        <w:t>ËNYRA</w:t>
      </w:r>
      <w:r w:rsidR="00DA4B4E" w:rsidRPr="008F4DB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  <w:lang w:val="sq-AL"/>
        </w:rPr>
        <w:t xml:space="preserve"> EVLERËSIMITTËKANDIDATËVE</w:t>
      </w:r>
    </w:p>
    <w:p w:rsidR="00DA4B4E" w:rsidRPr="008F4DBA" w:rsidRDefault="00DA4B4E" w:rsidP="00DA4B4E">
      <w:pPr>
        <w:ind w:left="116" w:right="-6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F4DBA">
        <w:rPr>
          <w:rFonts w:ascii="Times New Roman" w:eastAsia="Calibri" w:hAnsi="Times New Roman" w:cs="Times New Roman"/>
          <w:b/>
          <w:sz w:val="24"/>
          <w:szCs w:val="24"/>
          <w:lang w:val="sq-AL"/>
        </w:rPr>
        <w:t>Kandidatëtdotëvlerësohennëlidhjemedokumentacioninedorëzuar:</w:t>
      </w:r>
    </w:p>
    <w:p w:rsidR="00DA4B4E" w:rsidRPr="008F4DBA" w:rsidRDefault="00DA4B4E" w:rsidP="00DA4B4E">
      <w:pPr>
        <w:ind w:left="116" w:right="205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F4D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Kandidatëtpër dokumentacioninedorëzuar dotëvlerësohen në total me </w:t>
      </w:r>
      <w:r w:rsidRPr="008F4DBA">
        <w:rPr>
          <w:rFonts w:ascii="Times New Roman" w:eastAsia="Calibri" w:hAnsi="Times New Roman" w:cs="Times New Roman"/>
          <w:b/>
          <w:sz w:val="24"/>
          <w:szCs w:val="24"/>
          <w:lang w:val="sq-AL"/>
        </w:rPr>
        <w:t>40 pikë</w:t>
      </w:r>
      <w:r w:rsidRPr="008F4D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të ndara:</w:t>
      </w:r>
    </w:p>
    <w:p w:rsidR="00DA4B4E" w:rsidRPr="003A0BF1" w:rsidRDefault="00DA4B4E" w:rsidP="00DA4B4E">
      <w:pPr>
        <w:pStyle w:val="ListParagraph"/>
        <w:numPr>
          <w:ilvl w:val="0"/>
          <w:numId w:val="13"/>
        </w:numPr>
        <w:spacing w:after="0"/>
        <w:ind w:right="205"/>
        <w:jc w:val="both"/>
        <w:rPr>
          <w:rFonts w:ascii="Times New Roman" w:eastAsia="Calibri" w:hAnsi="Times New Roman" w:cs="Times New Roman"/>
        </w:rPr>
      </w:pPr>
      <w:r w:rsidRPr="003A0BF1">
        <w:rPr>
          <w:rFonts w:ascii="Times New Roman" w:eastAsia="Calibri" w:hAnsi="Times New Roman" w:cs="Times New Roman"/>
          <w:spacing w:val="-20"/>
        </w:rPr>
        <w:t>20  pikë</w:t>
      </w:r>
      <w:r w:rsidRPr="003A0BF1">
        <w:rPr>
          <w:rFonts w:ascii="Times New Roman" w:eastAsia="Calibri" w:hAnsi="Times New Roman" w:cs="Times New Roman"/>
        </w:rPr>
        <w:t>përpërvojën,</w:t>
      </w:r>
    </w:p>
    <w:p w:rsidR="00DA4B4E" w:rsidRPr="003A0BF1" w:rsidRDefault="00DA4B4E" w:rsidP="00DA4B4E">
      <w:pPr>
        <w:pStyle w:val="ListParagraph"/>
        <w:numPr>
          <w:ilvl w:val="0"/>
          <w:numId w:val="13"/>
        </w:numPr>
        <w:spacing w:after="0"/>
        <w:ind w:right="205"/>
        <w:jc w:val="both"/>
        <w:rPr>
          <w:rFonts w:ascii="Times New Roman" w:eastAsia="Calibri" w:hAnsi="Times New Roman" w:cs="Times New Roman"/>
        </w:rPr>
      </w:pPr>
      <w:r w:rsidRPr="003A0BF1">
        <w:rPr>
          <w:rFonts w:ascii="Times New Roman" w:eastAsia="Calibri" w:hAnsi="Times New Roman" w:cs="Times New Roman"/>
          <w:spacing w:val="-18"/>
        </w:rPr>
        <w:t>10  pikëpër</w:t>
      </w:r>
      <w:r w:rsidRPr="003A0BF1">
        <w:rPr>
          <w:rFonts w:ascii="Times New Roman" w:eastAsia="Calibri" w:hAnsi="Times New Roman" w:cs="Times New Roman"/>
        </w:rPr>
        <w:t>trajnimetapokualifikimetelidhuramefushën,</w:t>
      </w:r>
    </w:p>
    <w:p w:rsidR="00DA4B4E" w:rsidRPr="003A0BF1" w:rsidRDefault="00DA4B4E" w:rsidP="00DA4B4E">
      <w:pPr>
        <w:pStyle w:val="ListParagraph"/>
        <w:numPr>
          <w:ilvl w:val="0"/>
          <w:numId w:val="13"/>
        </w:numPr>
        <w:spacing w:after="0"/>
        <w:ind w:right="205"/>
        <w:jc w:val="both"/>
        <w:rPr>
          <w:rFonts w:ascii="Times New Roman" w:eastAsia="Calibri" w:hAnsi="Times New Roman" w:cs="Times New Roman"/>
        </w:rPr>
      </w:pPr>
      <w:r w:rsidRPr="003A0BF1">
        <w:rPr>
          <w:rFonts w:ascii="Times New Roman" w:eastAsia="Calibri" w:hAnsi="Times New Roman" w:cs="Times New Roman"/>
          <w:spacing w:val="-18"/>
        </w:rPr>
        <w:t>10 pikëpër</w:t>
      </w:r>
      <w:r w:rsidRPr="003A0BF1">
        <w:rPr>
          <w:rFonts w:ascii="Times New Roman" w:eastAsia="Calibri" w:hAnsi="Times New Roman" w:cs="Times New Roman"/>
        </w:rPr>
        <w:t>çertifikiminpozitivosepërvlerësimet erezultateveindividalenëpunënërastetkurprocesiiçertifikimitnukështëkryer.</w:t>
      </w:r>
    </w:p>
    <w:p w:rsidR="00DA4B4E" w:rsidRPr="003A0BF1" w:rsidRDefault="00DA4B4E" w:rsidP="00DA4B4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BF1">
        <w:rPr>
          <w:rFonts w:ascii="Times New Roman" w:eastAsia="Calibri" w:hAnsi="Times New Roman" w:cs="Times New Roman"/>
          <w:b/>
          <w:sz w:val="24"/>
          <w:szCs w:val="24"/>
        </w:rPr>
        <w:t>Kandidatëtgjatëintervistëssëstrukturuarmegojëdotëvlerësohennëlidhjeme:</w:t>
      </w:r>
    </w:p>
    <w:p w:rsidR="00DA4B4E" w:rsidRPr="003A0BF1" w:rsidRDefault="00DA4B4E" w:rsidP="00D535C9">
      <w:pPr>
        <w:pStyle w:val="ListParagraph"/>
        <w:numPr>
          <w:ilvl w:val="0"/>
          <w:numId w:val="14"/>
        </w:numPr>
        <w:spacing w:after="0" w:line="240" w:lineRule="auto"/>
        <w:ind w:right="878"/>
        <w:rPr>
          <w:rFonts w:ascii="Times New Roman" w:eastAsia="Calibri" w:hAnsi="Times New Roman" w:cs="Times New Roman"/>
          <w:spacing w:val="-1"/>
        </w:rPr>
      </w:pPr>
      <w:r w:rsidRPr="003A0BF1">
        <w:rPr>
          <w:rFonts w:ascii="Times New Roman" w:eastAsia="Calibri" w:hAnsi="Times New Roman" w:cs="Times New Roman"/>
        </w:rPr>
        <w:t>Njohuritë,aftësitë,kompetencënnëlidhjemepërshkriminepozicionittë</w:t>
      </w:r>
    </w:p>
    <w:p w:rsidR="00DA4B4E" w:rsidRPr="003A0BF1" w:rsidRDefault="00DA4B4E" w:rsidP="00D535C9">
      <w:pPr>
        <w:pStyle w:val="ListParagraph"/>
        <w:ind w:right="878"/>
        <w:rPr>
          <w:rFonts w:ascii="Times New Roman" w:eastAsia="Calibri" w:hAnsi="Times New Roman" w:cs="Times New Roman"/>
        </w:rPr>
      </w:pPr>
      <w:r w:rsidRPr="003A0BF1">
        <w:rPr>
          <w:rFonts w:ascii="Times New Roman" w:eastAsia="Calibri" w:hAnsi="Times New Roman" w:cs="Times New Roman"/>
        </w:rPr>
        <w:t>punës;</w:t>
      </w:r>
    </w:p>
    <w:p w:rsidR="00DA4B4E" w:rsidRPr="003A0BF1" w:rsidRDefault="00DA4B4E" w:rsidP="00D535C9">
      <w:pPr>
        <w:pStyle w:val="ListParagraph"/>
        <w:numPr>
          <w:ilvl w:val="0"/>
          <w:numId w:val="14"/>
        </w:numPr>
        <w:tabs>
          <w:tab w:val="left" w:pos="630"/>
        </w:tabs>
        <w:spacing w:before="36" w:after="0"/>
        <w:ind w:right="30"/>
        <w:rPr>
          <w:rFonts w:ascii="Times New Roman" w:eastAsia="Calibri" w:hAnsi="Times New Roman" w:cs="Times New Roman"/>
        </w:rPr>
      </w:pPr>
      <w:r w:rsidRPr="003A0BF1">
        <w:rPr>
          <w:rFonts w:ascii="Times New Roman" w:eastAsia="Calibri" w:hAnsi="Times New Roman" w:cs="Times New Roman"/>
        </w:rPr>
        <w:t>Eksperiencënetyretëmëparshme;</w:t>
      </w:r>
    </w:p>
    <w:p w:rsidR="00DA4B4E" w:rsidRPr="008F4DBA" w:rsidRDefault="00DA4B4E" w:rsidP="00D535C9">
      <w:pPr>
        <w:pStyle w:val="ListParagraph"/>
        <w:numPr>
          <w:ilvl w:val="0"/>
          <w:numId w:val="14"/>
        </w:numPr>
        <w:tabs>
          <w:tab w:val="left" w:pos="720"/>
        </w:tabs>
        <w:spacing w:before="36" w:after="0"/>
        <w:ind w:right="120"/>
        <w:rPr>
          <w:rFonts w:ascii="Times New Roman" w:eastAsia="Calibri" w:hAnsi="Times New Roman" w:cs="Times New Roman"/>
          <w:lang w:val="de-DE"/>
        </w:rPr>
      </w:pPr>
      <w:r w:rsidRPr="008F4DBA">
        <w:rPr>
          <w:rFonts w:ascii="Times New Roman" w:eastAsia="Calibri" w:hAnsi="Times New Roman" w:cs="Times New Roman"/>
          <w:lang w:val="de-DE"/>
        </w:rPr>
        <w:t xml:space="preserve">Motivimin,aspiratatdhepritshmëritëetyrepërkarrierën. </w:t>
      </w:r>
    </w:p>
    <w:p w:rsidR="005027CE" w:rsidRPr="000F0ED6" w:rsidRDefault="00DA4B4E" w:rsidP="00D535C9">
      <w:pPr>
        <w:pStyle w:val="ListParagraph"/>
        <w:tabs>
          <w:tab w:val="left" w:pos="9090"/>
        </w:tabs>
        <w:spacing w:before="36"/>
        <w:ind w:left="476" w:right="30"/>
        <w:rPr>
          <w:rFonts w:ascii="Times New Roman" w:eastAsia="Calibri" w:hAnsi="Times New Roman" w:cs="Times New Roman"/>
          <w:lang w:val="de-DE"/>
        </w:rPr>
      </w:pPr>
      <w:r w:rsidRPr="000F0ED6">
        <w:rPr>
          <w:rFonts w:ascii="Times New Roman" w:eastAsia="Calibri" w:hAnsi="Times New Roman" w:cs="Times New Roman"/>
          <w:lang w:val="de-DE"/>
        </w:rPr>
        <w:t>Totaliipikëvepërkëtëvlerësimështë</w:t>
      </w:r>
      <w:r w:rsidRPr="000F0ED6">
        <w:rPr>
          <w:rFonts w:ascii="Times New Roman" w:eastAsia="Calibri" w:hAnsi="Times New Roman" w:cs="Times New Roman"/>
          <w:b/>
          <w:lang w:val="de-DE"/>
        </w:rPr>
        <w:t>60pikë</w:t>
      </w:r>
      <w:r w:rsidRPr="000F0ED6">
        <w:rPr>
          <w:rFonts w:ascii="Times New Roman" w:eastAsia="Calibri" w:hAnsi="Times New Roman" w:cs="Times New Roman"/>
          <w:lang w:val="de-DE"/>
        </w:rPr>
        <w:t>.</w:t>
      </w:r>
    </w:p>
    <w:p w:rsidR="00F24548" w:rsidRDefault="00F24548" w:rsidP="0020769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0769F" w:rsidRPr="003A0BF1" w:rsidRDefault="006D778E" w:rsidP="002076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>DATA E DALJES SË REZULTATEVE TË KONKURIMIT DHE MËNYRA E KOMUNIKIMIT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Në përfundim </w:t>
      </w:r>
      <w:r w:rsidR="0095524F">
        <w:rPr>
          <w:rFonts w:ascii="Times New Roman" w:hAnsi="Times New Roman" w:cs="Times New Roman"/>
          <w:sz w:val="24"/>
          <w:szCs w:val="24"/>
          <w:lang w:val="sq-AL"/>
        </w:rPr>
        <w:t>të vlerësimit të kandidatëve, Njesia e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 Burimeve Njerezore në Këshillin e Qarkut </w:t>
      </w:r>
      <w:r w:rsidR="005027CE" w:rsidRPr="003A0BF1">
        <w:rPr>
          <w:rFonts w:ascii="Times New Roman" w:hAnsi="Times New Roman" w:cs="Times New Roman"/>
          <w:sz w:val="24"/>
          <w:szCs w:val="24"/>
          <w:lang w:val="sq-AL"/>
        </w:rPr>
        <w:t>Shkodër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 do të shpallë fituesin në portalin “</w:t>
      </w:r>
      <w:r w:rsidR="0098683C">
        <w:rPr>
          <w:lang w:val="sq-AL"/>
        </w:rPr>
        <w:t>Agjensia Kombetare e Punesimit dhe Aftesive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” dhe faqen zyrtare të interneti</w:t>
      </w:r>
      <w:r w:rsidR="0098683C">
        <w:rPr>
          <w:rFonts w:ascii="Times New Roman" w:hAnsi="Times New Roman" w:cs="Times New Roman"/>
          <w:sz w:val="24"/>
          <w:szCs w:val="24"/>
          <w:lang w:val="sq-AL"/>
        </w:rPr>
        <w:t xml:space="preserve"> te KQSH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t. Të gjithë kandidatët pjesëmarrës në këtë proçedurë do të njoftohen individualisht në mënyrë elektronike nga </w:t>
      </w:r>
      <w:r w:rsidR="00D61556">
        <w:rPr>
          <w:rFonts w:ascii="Times New Roman" w:hAnsi="Times New Roman" w:cs="Times New Roman"/>
          <w:sz w:val="24"/>
          <w:szCs w:val="24"/>
          <w:lang w:val="sq-AL"/>
        </w:rPr>
        <w:t>njesia e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 Burimeve Njerëzore për rezultatet </w:t>
      </w:r>
      <w:r w:rsidRPr="003A0BF1">
        <w:rPr>
          <w:rFonts w:ascii="Times New Roman" w:hAnsi="Times New Roman" w:cs="Times New Roman"/>
          <w:i/>
          <w:iCs/>
          <w:sz w:val="24"/>
          <w:szCs w:val="24"/>
          <w:u w:val="single"/>
          <w:lang w:val="sq-AL"/>
        </w:rPr>
        <w:t>(nëpërmjet adresës së e-mail)</w:t>
      </w:r>
      <w:r w:rsidRPr="003A0BF1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. 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</w:pP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</w:pPr>
    </w:p>
    <w:p w:rsidR="00842277" w:rsidRPr="008F4DBA" w:rsidRDefault="00842277" w:rsidP="005027CE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  <w:u w:val="single"/>
          <w:lang w:val="sq-AL"/>
        </w:rPr>
      </w:pPr>
    </w:p>
    <w:p w:rsidR="00842277" w:rsidRPr="008F4DBA" w:rsidRDefault="00842277" w:rsidP="005027CE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  <w:u w:val="single"/>
          <w:lang w:val="sq-AL"/>
        </w:rPr>
      </w:pPr>
    </w:p>
    <w:p w:rsidR="005027CE" w:rsidRPr="003A0BF1" w:rsidRDefault="005027CE" w:rsidP="005027CE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  <w:u w:val="single"/>
        </w:rPr>
      </w:pPr>
      <w:r w:rsidRPr="003A0BF1">
        <w:rPr>
          <w:rFonts w:ascii="Times New Roman" w:hAnsi="Times New Roman" w:cs="Times New Roman"/>
          <w:b/>
          <w:u w:val="single"/>
        </w:rPr>
        <w:t xml:space="preserve">II </w:t>
      </w:r>
      <w:r w:rsidR="006D778E" w:rsidRPr="003A0BF1">
        <w:rPr>
          <w:rFonts w:ascii="Times New Roman" w:hAnsi="Times New Roman" w:cs="Times New Roman"/>
          <w:b/>
          <w:sz w:val="24"/>
          <w:szCs w:val="24"/>
          <w:u w:val="single"/>
        </w:rPr>
        <w:t xml:space="preserve">- PRANIMI NË SHËRBIMI </w:t>
      </w:r>
      <w:r w:rsidRPr="003A0BF1">
        <w:rPr>
          <w:rFonts w:ascii="Times New Roman" w:hAnsi="Times New Roman" w:cs="Times New Roman"/>
          <w:b/>
          <w:sz w:val="24"/>
          <w:szCs w:val="24"/>
          <w:u w:val="single"/>
        </w:rPr>
        <w:t>CIVI</w:t>
      </w:r>
      <w:r w:rsidR="006D778E" w:rsidRPr="003A0BF1">
        <w:rPr>
          <w:rFonts w:ascii="Times New Roman" w:hAnsi="Times New Roman" w:cs="Times New Roman"/>
          <w:b/>
          <w:sz w:val="24"/>
          <w:szCs w:val="24"/>
          <w:u w:val="single"/>
        </w:rPr>
        <w:t xml:space="preserve">L </w:t>
      </w:r>
    </w:p>
    <w:p w:rsidR="005027CE" w:rsidRPr="003A0BF1" w:rsidRDefault="005027CE" w:rsidP="005027C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636"/>
      </w:tblGrid>
      <w:tr w:rsidR="006D778E" w:rsidRPr="003A0BF1" w:rsidTr="006D778E">
        <w:trPr>
          <w:trHeight w:val="987"/>
        </w:trPr>
        <w:tc>
          <w:tcPr>
            <w:tcW w:w="9636" w:type="dxa"/>
          </w:tcPr>
          <w:p w:rsidR="006D778E" w:rsidRPr="003A0BF1" w:rsidRDefault="00D61556" w:rsidP="006D778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Vetem</w:t>
            </w:r>
            <w:r w:rsidR="006D778E"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nërasttëpërfundimittëprocedurëssëlëvizjesparalele, rezulton se pozicioniështëendevakant ,kypozicionështë i vlefshëmpërproceduren e  pranimitnëshërbimin civil  nëpërmjetnjëkonkurrimitëhapur</w:t>
            </w:r>
            <w:r w:rsidR="006D778E" w:rsidRPr="003A0B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:rsidR="005027CE" w:rsidRPr="003A0BF1" w:rsidRDefault="005027CE" w:rsidP="005027C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24548" w:rsidRDefault="00F24548" w:rsidP="00502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27CE" w:rsidRPr="003A0BF1" w:rsidRDefault="005027CE" w:rsidP="00502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BF1">
        <w:rPr>
          <w:rFonts w:ascii="Times New Roman" w:hAnsi="Times New Roman" w:cs="Times New Roman"/>
          <w:b/>
          <w:sz w:val="24"/>
          <w:szCs w:val="24"/>
        </w:rPr>
        <w:t xml:space="preserve">Kërkesat e përgjithshmepërpraniminnëshërbimincivil </w:t>
      </w:r>
      <w:r w:rsidRPr="003A0BF1">
        <w:rPr>
          <w:rFonts w:ascii="Times New Roman" w:hAnsi="Times New Roman" w:cs="Times New Roman"/>
          <w:b/>
          <w:iCs/>
          <w:sz w:val="24"/>
          <w:szCs w:val="24"/>
        </w:rPr>
        <w:t>dhekërkesat e posaçme:</w:t>
      </w:r>
    </w:p>
    <w:p w:rsidR="005027CE" w:rsidRPr="003A0BF1" w:rsidRDefault="005027CE" w:rsidP="005027C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27CE" w:rsidRPr="003A0BF1" w:rsidRDefault="005027CE" w:rsidP="005027C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A0BF1">
        <w:rPr>
          <w:rFonts w:ascii="Times New Roman" w:hAnsi="Times New Roman" w:cs="Times New Roman"/>
          <w:sz w:val="24"/>
          <w:szCs w:val="24"/>
        </w:rPr>
        <w:t>Kandidatëtduhettëplotësojnëkërkesat e përgjithshmepërpraniminnëshërbimin civil, simëposhtë:</w:t>
      </w:r>
    </w:p>
    <w:p w:rsidR="005027CE" w:rsidRPr="003A0BF1" w:rsidRDefault="005027CE" w:rsidP="005027C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7CE" w:rsidRPr="003A0BF1" w:rsidRDefault="005027CE" w:rsidP="005027CE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A0BF1">
        <w:rPr>
          <w:rFonts w:ascii="Times New Roman" w:hAnsi="Times New Roman"/>
          <w:sz w:val="24"/>
          <w:szCs w:val="24"/>
        </w:rPr>
        <w:t>Tëjetështetasshqiptar;</w:t>
      </w:r>
    </w:p>
    <w:p w:rsidR="005027CE" w:rsidRPr="003A0BF1" w:rsidRDefault="005027CE" w:rsidP="005027CE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A0BF1">
        <w:rPr>
          <w:rFonts w:ascii="Times New Roman" w:hAnsi="Times New Roman"/>
          <w:sz w:val="24"/>
          <w:szCs w:val="24"/>
        </w:rPr>
        <w:t>Tëketëzotësitëplotëpërtëvepruar ;</w:t>
      </w:r>
    </w:p>
    <w:p w:rsidR="005027CE" w:rsidRPr="003A0BF1" w:rsidRDefault="005027CE" w:rsidP="005027CE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A0BF1">
        <w:rPr>
          <w:rFonts w:ascii="Times New Roman" w:hAnsi="Times New Roman"/>
          <w:sz w:val="24"/>
          <w:szCs w:val="24"/>
        </w:rPr>
        <w:t>Tëzotërojëgjuhënshqipe, tëshkruardhetëfolur;</w:t>
      </w:r>
    </w:p>
    <w:p w:rsidR="005027CE" w:rsidRPr="003A0BF1" w:rsidRDefault="005027CE" w:rsidP="005027CE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A0BF1">
        <w:rPr>
          <w:rFonts w:ascii="Times New Roman" w:hAnsi="Times New Roman"/>
          <w:sz w:val="24"/>
          <w:szCs w:val="24"/>
        </w:rPr>
        <w:t>Tëjetënëkushteshëndetësoreqë e lejojnëtëkryejëdetyrënpërkatëse;</w:t>
      </w:r>
    </w:p>
    <w:p w:rsidR="005027CE" w:rsidRPr="003A0BF1" w:rsidRDefault="00F24548" w:rsidP="005027CE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Tëmosjetë i</w:t>
      </w:r>
      <w:r w:rsidR="005027CE" w:rsidRPr="003A0BF1">
        <w:rPr>
          <w:rFonts w:ascii="Times New Roman" w:hAnsi="Times New Roman"/>
          <w:sz w:val="24"/>
          <w:szCs w:val="24"/>
        </w:rPr>
        <w:t>dënuar me vendimtëformëssëprerëpërkryerjen e njëkrimiapopërkryerjen e njëkundravajtjejepenale me dashje;</w:t>
      </w:r>
    </w:p>
    <w:p w:rsidR="005027CE" w:rsidRPr="003A0BF1" w:rsidRDefault="00F24548" w:rsidP="005027CE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Tëmosjetëmarrëndajtijmasë</w:t>
      </w:r>
      <w:r w:rsidR="005027CE" w:rsidRPr="003A0BF1">
        <w:rPr>
          <w:rFonts w:ascii="Times New Roman" w:hAnsi="Times New Roman"/>
          <w:sz w:val="24"/>
          <w:szCs w:val="24"/>
        </w:rPr>
        <w:t>disiplinore e largimitngashërbimi civil, qënukështëshuarsipaskëtijligji</w:t>
      </w:r>
    </w:p>
    <w:p w:rsidR="005027CE" w:rsidRPr="003A0BF1" w:rsidRDefault="005027CE" w:rsidP="0050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0769F" w:rsidRPr="003A0BF1" w:rsidRDefault="0020769F" w:rsidP="0050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6759">
        <w:rPr>
          <w:rFonts w:ascii="Times New Roman" w:hAnsi="Times New Roman" w:cs="Times New Roman"/>
          <w:b/>
          <w:sz w:val="24"/>
          <w:szCs w:val="24"/>
          <w:lang w:val="sq-AL"/>
        </w:rPr>
        <w:t>Kandidatët duhet të plotësojnë kriteret e veçanta si vijon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5027CE" w:rsidRPr="003A0BF1" w:rsidRDefault="005027CE" w:rsidP="0050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61556" w:rsidRPr="003A0BF1" w:rsidRDefault="00D61556" w:rsidP="00D6155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ë zotërojnë diplomë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bachelor </w:t>
      </w:r>
      <w:r w:rsidRPr="003A0BF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Shkenca Ekonomike(Adminsitrim Biznes, Finance etj)</w:t>
      </w:r>
      <w:r w:rsidRPr="003A0BF1">
        <w:rPr>
          <w:rFonts w:ascii="Times New Roman" w:eastAsia="MS Mincho" w:hAnsi="Times New Roman" w:cs="Times New Roman"/>
          <w:sz w:val="24"/>
          <w:szCs w:val="24"/>
          <w:lang w:val="sq-AL"/>
        </w:rPr>
        <w:t>, masteri është kriter shtese për vlerësim pozitiv;</w:t>
      </w:r>
    </w:p>
    <w:p w:rsidR="00D61556" w:rsidRPr="003A0BF1" w:rsidRDefault="00D61556" w:rsidP="00D61556">
      <w:pPr>
        <w:pStyle w:val="ListParagraph"/>
        <w:numPr>
          <w:ilvl w:val="0"/>
          <w:numId w:val="17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Pr="003A0BF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 kenë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te pakten 5 (pesë</w:t>
      </w:r>
      <w:r w:rsidRPr="003A0BF1">
        <w:rPr>
          <w:rFonts w:ascii="Times New Roman" w:eastAsia="MS Mincho" w:hAnsi="Times New Roman" w:cs="Times New Roman"/>
          <w:sz w:val="24"/>
          <w:szCs w:val="24"/>
          <w:lang w:val="sq-AL"/>
        </w:rPr>
        <w:t>) vjet përvojë pune në administrim dhe menaxhim financiar veçanërisht në fushën e menaxhimit dhe admini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strimit financiar.</w:t>
      </w:r>
    </w:p>
    <w:p w:rsidR="00D61556" w:rsidRPr="003A0BF1" w:rsidRDefault="00D61556" w:rsidP="00D61556">
      <w:pPr>
        <w:pStyle w:val="ListParagraph"/>
        <w:numPr>
          <w:ilvl w:val="0"/>
          <w:numId w:val="17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të akteve ligjore dhe nënligjore të organizimit dhe funksionimit të organeve të vetëqeverisjes vendore, konkretisht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administrimit Financiar</w:t>
      </w:r>
      <w:r w:rsidRPr="003A0BF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të komunikimit me bashkëpunëtorët sa i përket informacionit financiar. </w:t>
      </w:r>
    </w:p>
    <w:p w:rsidR="00D61556" w:rsidRPr="003A0BF1" w:rsidRDefault="00D61556" w:rsidP="00D61556">
      <w:pPr>
        <w:pStyle w:val="ListParagraph"/>
        <w:numPr>
          <w:ilvl w:val="0"/>
          <w:numId w:val="17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eastAsia="Times New Roman" w:hAnsi="Times New Roman" w:cs="Times New Roman"/>
          <w:sz w:val="24"/>
          <w:szCs w:val="24"/>
          <w:lang w:val="sq-AL"/>
        </w:rPr>
        <w:t>Aftësi për të ofruar kompetence teknike, për të koordinuar, zhvilluar dhe administruar dokumentacionet për Financat dhe përpilimin e kontratave dhe pagesat deri ne arkivimin e tyre.</w:t>
      </w:r>
    </w:p>
    <w:p w:rsidR="00D61556" w:rsidRPr="003A0BF1" w:rsidRDefault="00D61556" w:rsidP="00D61556">
      <w:pPr>
        <w:pStyle w:val="ListParagraph"/>
        <w:numPr>
          <w:ilvl w:val="0"/>
          <w:numId w:val="17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eastAsia="Times New Roman" w:hAnsi="Times New Roman" w:cs="Times New Roman"/>
          <w:sz w:val="24"/>
          <w:szCs w:val="24"/>
          <w:lang w:val="sq-AL"/>
        </w:rPr>
        <w:t>të kenë njohuri të mira të gjuhës angleze, (të certifikuar) si dhe një gjuhë tjetër të B. E.</w:t>
      </w:r>
    </w:p>
    <w:p w:rsidR="00F24548" w:rsidRPr="0085134A" w:rsidRDefault="00F24548" w:rsidP="00F24548">
      <w:pPr>
        <w:pStyle w:val="ListParagraph"/>
        <w:tabs>
          <w:tab w:val="left" w:pos="2925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20769F" w:rsidRDefault="0095524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>DOKUMENTACIONI, MËNYRA DHE AFATI I DORËZIMIT.</w:t>
      </w:r>
    </w:p>
    <w:p w:rsidR="0095524F" w:rsidRPr="003A0BF1" w:rsidRDefault="0095524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lang w:val="sq-AL"/>
        </w:rPr>
      </w:pP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Kandidatët që aplikojnë duhet të dorëzojnë dokumentet si më poshtë: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a- Jetëshkrim i plotësuar në përputhje me dokumentin tip që e gjeni në linkun: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FF"/>
          <w:sz w:val="24"/>
          <w:szCs w:val="24"/>
          <w:lang w:val="sq-AL"/>
        </w:rPr>
        <w:t>http://dap.gov.al/legjislacioni/udhezime-manuale/60-jeteshkrim-standard.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b- Fotokopje të diplomës (përfshirë edhe diplomën bachelor) Për diplomat e marra jashtë Republikës së Shqipërisë të përcillet  njehsimi nga Ministria e Arsimit dhe Sportit;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c- Fotokopje të librezës së punës (të gjitha faqet që vërtetojnë eksperiencën në punë);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d- Fotokopje të letërnjoftimit (ID);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e- Vërtetim të gjendjes shëndetësore;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f- Vetë-deklarim të gjendjes gjyqësore;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g- Vlerësimin e fundit nga eprori direkt;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h- Vërtetim nga Institucioni qe nuk ka masë disiplinore në fuqi;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i- Çdo dokumentacion tjetër që vërteton trajnimet, kualifikimet, arsimim shtesë,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vlerësimet pozitive apo të tjera të përmendura në jetëshkrimin tuaj.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lang w:val="sq-AL"/>
        </w:rPr>
      </w:pPr>
    </w:p>
    <w:p w:rsidR="0020769F" w:rsidRPr="003A0BF1" w:rsidRDefault="0020769F" w:rsidP="0020769F">
      <w:pPr>
        <w:pStyle w:val="Header"/>
        <w:jc w:val="both"/>
        <w:rPr>
          <w:lang w:val="sq-AL"/>
        </w:rPr>
      </w:pPr>
      <w:r w:rsidRPr="003A0BF1">
        <w:rPr>
          <w:b/>
          <w:bCs/>
          <w:iCs/>
          <w:color w:val="000000"/>
          <w:lang w:val="sq-AL"/>
        </w:rPr>
        <w:t xml:space="preserve">Dorëzimi i dokumenteve duhet </w:t>
      </w:r>
      <w:r w:rsidRPr="003A0BF1">
        <w:rPr>
          <w:color w:val="000000"/>
          <w:lang w:val="sq-AL"/>
        </w:rPr>
        <w:t xml:space="preserve"> të bëhet me postë ose </w:t>
      </w:r>
      <w:r w:rsidRPr="003A0BF1">
        <w:rPr>
          <w:lang w:val="sq-AL"/>
        </w:rPr>
        <w:t xml:space="preserve">drejtpërsëdrejti në  institucion, </w:t>
      </w:r>
      <w:r w:rsidR="00F24548">
        <w:rPr>
          <w:lang w:val="sq-AL"/>
        </w:rPr>
        <w:t>Njesia e Burimeve njerezore prane</w:t>
      </w:r>
      <w:r w:rsidR="00D61556">
        <w:rPr>
          <w:lang w:val="sq-AL"/>
        </w:rPr>
        <w:t xml:space="preserve"> ne</w:t>
      </w:r>
      <w:r w:rsidR="00F24548">
        <w:rPr>
          <w:lang w:val="sq-AL"/>
        </w:rPr>
        <w:t>, Këshilli</w:t>
      </w:r>
      <w:r w:rsidR="00D61556">
        <w:rPr>
          <w:lang w:val="sq-AL"/>
        </w:rPr>
        <w:t>n e</w:t>
      </w:r>
      <w:r w:rsidR="00F24548">
        <w:rPr>
          <w:lang w:val="sq-AL"/>
        </w:rPr>
        <w:t xml:space="preserve"> Qarkut Shkodër</w:t>
      </w:r>
      <w:r w:rsidRPr="003A0BF1">
        <w:rPr>
          <w:lang w:val="sq-AL"/>
        </w:rPr>
        <w:t xml:space="preserve">, </w:t>
      </w:r>
      <w:r w:rsidR="00F24548">
        <w:rPr>
          <w:lang w:val="sq-AL"/>
        </w:rPr>
        <w:t>R</w:t>
      </w:r>
      <w:r w:rsidRPr="003A0BF1">
        <w:rPr>
          <w:lang w:val="sq-AL"/>
        </w:rPr>
        <w:t xml:space="preserve">ruga 28 Nëntori nr. </w:t>
      </w:r>
      <w:r w:rsidR="00F24548">
        <w:rPr>
          <w:lang w:val="sq-AL"/>
        </w:rPr>
        <w:t>400</w:t>
      </w:r>
      <w:r w:rsidRPr="003A0BF1">
        <w:rPr>
          <w:lang w:val="sq-AL"/>
        </w:rPr>
        <w:t xml:space="preserve">1 Shkodër,  brenda datës </w:t>
      </w:r>
      <w:r w:rsidR="00D61556">
        <w:rPr>
          <w:b/>
          <w:lang w:val="sq-AL"/>
        </w:rPr>
        <w:t>11/04</w:t>
      </w:r>
      <w:r w:rsidR="00F24548">
        <w:rPr>
          <w:b/>
          <w:lang w:val="sq-AL"/>
        </w:rPr>
        <w:t>/</w:t>
      </w:r>
      <w:r w:rsidR="00D61556">
        <w:rPr>
          <w:b/>
          <w:color w:val="000000" w:themeColor="text1"/>
          <w:lang w:val="sq-AL"/>
        </w:rPr>
        <w:t>2025</w:t>
      </w:r>
      <w:r w:rsidRPr="003A0BF1">
        <w:rPr>
          <w:b/>
          <w:color w:val="000000" w:themeColor="text1"/>
          <w:lang w:val="sq-AL"/>
        </w:rPr>
        <w:t>.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20769F" w:rsidRPr="003A0BF1" w:rsidRDefault="006D778E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>REZULTATET PËR FAZËN E VERIFIKIMIT PARAPRAK</w:t>
      </w:r>
    </w:p>
    <w:p w:rsidR="006D778E" w:rsidRPr="003A0BF1" w:rsidRDefault="006D778E" w:rsidP="0020769F">
      <w:pPr>
        <w:pStyle w:val="Header"/>
        <w:jc w:val="both"/>
        <w:rPr>
          <w:color w:val="000000"/>
          <w:lang w:val="sq-AL"/>
        </w:rPr>
      </w:pPr>
    </w:p>
    <w:p w:rsidR="0020769F" w:rsidRPr="003A0BF1" w:rsidRDefault="0020769F" w:rsidP="0020769F">
      <w:pPr>
        <w:pStyle w:val="Header"/>
        <w:jc w:val="both"/>
        <w:rPr>
          <w:lang w:val="sq-AL"/>
        </w:rPr>
      </w:pPr>
      <w:r w:rsidRPr="003A0BF1">
        <w:rPr>
          <w:color w:val="000000"/>
          <w:lang w:val="sq-AL"/>
        </w:rPr>
        <w:t xml:space="preserve">Duke filluar nga data </w:t>
      </w:r>
      <w:r w:rsidR="00D61556">
        <w:rPr>
          <w:b/>
          <w:lang w:val="sq-AL"/>
        </w:rPr>
        <w:t>11/04/</w:t>
      </w:r>
      <w:r w:rsidR="00D61556">
        <w:rPr>
          <w:b/>
          <w:color w:val="000000" w:themeColor="text1"/>
          <w:lang w:val="sq-AL"/>
        </w:rPr>
        <w:t>2025</w:t>
      </w:r>
      <w:r w:rsidRPr="003A0BF1">
        <w:rPr>
          <w:b/>
          <w:color w:val="000000" w:themeColor="text1"/>
          <w:lang w:val="sq-AL"/>
        </w:rPr>
        <w:t>,</w:t>
      </w:r>
      <w:r w:rsidR="006A08E2" w:rsidRPr="003A0BF1">
        <w:rPr>
          <w:lang w:val="sq-AL"/>
        </w:rPr>
        <w:t xml:space="preserve">Njesia e burimeve njerezore </w:t>
      </w:r>
      <w:r w:rsidRPr="003A0BF1">
        <w:rPr>
          <w:lang w:val="sq-AL"/>
        </w:rPr>
        <w:t>në Këshillin e Qarkut Shkodër do të shpallë në portalin “</w:t>
      </w:r>
      <w:r w:rsidR="00D61556">
        <w:rPr>
          <w:lang w:val="sq-AL"/>
        </w:rPr>
        <w:t>Agjensia Kombetare e Punesimit dhe Aftesive</w:t>
      </w:r>
      <w:r w:rsidRPr="003A0BF1">
        <w:rPr>
          <w:lang w:val="sq-AL"/>
        </w:rPr>
        <w:t xml:space="preserve">” dhe në faqen zyrtare të internetit </w:t>
      </w:r>
      <w:r w:rsidR="00D61556">
        <w:rPr>
          <w:lang w:val="sq-AL"/>
        </w:rPr>
        <w:t xml:space="preserve">te KQSH </w:t>
      </w:r>
      <w:r w:rsidRPr="003A0BF1">
        <w:rPr>
          <w:lang w:val="sq-AL"/>
        </w:rPr>
        <w:t xml:space="preserve">listën e kandidatëve që plotësojnë kushtet dhe kriteret e veçanta </w:t>
      </w:r>
      <w:r w:rsidRPr="003A0BF1">
        <w:rPr>
          <w:color w:val="000000"/>
          <w:lang w:val="sq-AL"/>
        </w:rPr>
        <w:t>për</w:t>
      </w:r>
      <w:r w:rsidR="000F0ED6">
        <w:rPr>
          <w:color w:val="000000"/>
          <w:lang w:val="sq-AL"/>
        </w:rPr>
        <w:t xml:space="preserve"> procedurën e pranimit ne sherbimin civil</w:t>
      </w:r>
      <w:r w:rsidRPr="003A0BF1">
        <w:rPr>
          <w:color w:val="000000"/>
          <w:lang w:val="sq-AL"/>
        </w:rPr>
        <w:t>, si dhe datën, vendin dhe orën e saktë ku do të zhvillohet testimi me shkrim dhe intervista</w:t>
      </w:r>
      <w:r w:rsidR="00D61556">
        <w:rPr>
          <w:color w:val="000000"/>
          <w:lang w:val="sq-AL"/>
        </w:rPr>
        <w:t xml:space="preserve"> e strukturuar me goje</w:t>
      </w:r>
      <w:r w:rsidRPr="003A0BF1">
        <w:rPr>
          <w:color w:val="000000"/>
          <w:lang w:val="sq-AL"/>
        </w:rPr>
        <w:t>.</w:t>
      </w:r>
    </w:p>
    <w:p w:rsidR="0020769F" w:rsidRPr="003A0BF1" w:rsidRDefault="0020769F" w:rsidP="0020769F">
      <w:pPr>
        <w:pStyle w:val="Header"/>
        <w:jc w:val="both"/>
        <w:rPr>
          <w:lang w:val="sq-AL"/>
        </w:rPr>
      </w:pPr>
      <w:r w:rsidRPr="003A0BF1">
        <w:rPr>
          <w:lang w:val="sq-AL"/>
        </w:rPr>
        <w:t>Në të njëjtën datë kandidatët që nuk i plotësojnë kushtet dhe kriteret e veçanta për procedurën e ngritjes në detyrë do të njoftohen individualisht në mënyrë elektronike nga</w:t>
      </w:r>
      <w:r w:rsidR="00F24548" w:rsidRPr="003A0BF1">
        <w:rPr>
          <w:lang w:val="sq-AL"/>
        </w:rPr>
        <w:t>Njesia e burimeve njerezore</w:t>
      </w:r>
      <w:r w:rsidR="00F24548">
        <w:rPr>
          <w:lang w:val="sq-AL"/>
        </w:rPr>
        <w:t xml:space="preserve">ne </w:t>
      </w:r>
      <w:r w:rsidR="00D61556">
        <w:rPr>
          <w:lang w:val="sq-AL"/>
        </w:rPr>
        <w:t xml:space="preserve"> Këshillin e</w:t>
      </w:r>
      <w:r w:rsidRPr="003A0BF1">
        <w:rPr>
          <w:lang w:val="sq-AL"/>
        </w:rPr>
        <w:t xml:space="preserve"> Qarkut Shkoder, për shkaqet e mos-kualifikimit (</w:t>
      </w:r>
      <w:r w:rsidRPr="003A0BF1">
        <w:rPr>
          <w:i/>
          <w:u w:val="single"/>
          <w:lang w:val="sq-AL"/>
        </w:rPr>
        <w:t>nëpërmjet adresës  së e-mail</w:t>
      </w:r>
      <w:r w:rsidRPr="003A0BF1">
        <w:rPr>
          <w:u w:val="single"/>
          <w:lang w:val="sq-AL"/>
        </w:rPr>
        <w:t>)</w:t>
      </w:r>
      <w:r w:rsidRPr="003A0BF1">
        <w:rPr>
          <w:lang w:val="sq-AL"/>
        </w:rPr>
        <w:t xml:space="preserve">. 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  <w:lang w:val="sq-AL"/>
        </w:rPr>
      </w:pPr>
      <w:r w:rsidRPr="003A0BF1">
        <w:rPr>
          <w:rFonts w:ascii="Times New Roman" w:hAnsi="Times New Roman" w:cs="Times New Roman"/>
          <w:b/>
          <w:bCs/>
          <w:color w:val="FFFFFF"/>
          <w:sz w:val="28"/>
          <w:szCs w:val="28"/>
          <w:lang w:val="sq-AL"/>
        </w:rPr>
        <w:t>2.5</w:t>
      </w:r>
    </w:p>
    <w:p w:rsidR="0020769F" w:rsidRPr="003A0BF1" w:rsidRDefault="006D778E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3A0BF1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FUSHAT E NJOHURIVE, AFTËSITË DHE CILËSITË MBI TË CILAT DO TË ZHVILLOHET TESTIMI DHE INTERVISTA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bCs/>
          <w:sz w:val="24"/>
          <w:szCs w:val="24"/>
          <w:lang w:val="sq-AL"/>
        </w:rPr>
        <w:t>Kandidatët do të testohen me shkrim në lidhje me: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20769F" w:rsidRPr="003A0BF1" w:rsidRDefault="0020769F" w:rsidP="0020769F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Njohuritë mbi Ligjin Nr. 152/2013, “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Për nëpunësin civil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”, (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i ndryshuar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) si dhe aktet nënligjore dalë  në zbatim të tij;</w:t>
      </w:r>
    </w:p>
    <w:p w:rsidR="0020769F" w:rsidRPr="003A0BF1" w:rsidRDefault="0020769F" w:rsidP="0020769F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Njohuritë mbi Ligjin Nr. 9131, datë 08.09.2003, “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Për rregullat e etikës në administratën publike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20769F" w:rsidRPr="003A0BF1" w:rsidRDefault="0020769F" w:rsidP="0020769F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Njohuritë mbi Ligjin Nr. 44/2015, datë 30.04.2015, “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Kodi i Procedurave Administrative të Republikës së Shqipërisë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20769F" w:rsidRPr="003A0BF1" w:rsidRDefault="0020769F" w:rsidP="0020769F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139/2015, datë 17.12.2015  “Për vetëqeverisjen vendore” 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(i ndryshuar);</w:t>
      </w:r>
    </w:p>
    <w:p w:rsidR="0020769F" w:rsidRPr="003A0BF1" w:rsidRDefault="0020769F" w:rsidP="0020769F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9936 datë 26.06.2008 “Për menaxhimin e sistemit buxhetor ne Republikën e Shqipërisë” 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(i ndryshuar);</w:t>
      </w:r>
    </w:p>
    <w:p w:rsidR="0020769F" w:rsidRPr="003A0BF1" w:rsidRDefault="0020769F" w:rsidP="0020769F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Njohuritë mbi Ligjin Nr. 7776 datë 22.12.1993 “Për buxhetin vendor” (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i ndryshuar);</w:t>
      </w:r>
    </w:p>
    <w:p w:rsidR="0020769F" w:rsidRPr="003A0BF1" w:rsidRDefault="0020769F" w:rsidP="00AD516F">
      <w:pPr>
        <w:pStyle w:val="ListParagraph"/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bookmarkStart w:id="0" w:name="_GoBack"/>
      <w:bookmarkEnd w:id="0"/>
      <w:r w:rsidRPr="003A0BF1">
        <w:rPr>
          <w:rFonts w:ascii="Times New Roman" w:hAnsi="Times New Roman" w:cs="Times New Roman"/>
          <w:sz w:val="24"/>
          <w:szCs w:val="24"/>
          <w:lang w:val="sq-AL"/>
        </w:rPr>
        <w:t>Njohuritë mbi Ligjin Nr. 9643 datë 20.11.2006 “Për prokurimin publik” (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i ndryshuar);</w:t>
      </w:r>
    </w:p>
    <w:p w:rsidR="0020769F" w:rsidRPr="003A0BF1" w:rsidRDefault="0020769F" w:rsidP="0020769F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  <w:t>Njohuritë mbi Ligjin Nr. 9367, datë 07.04.2005, "Për parandalimin e konfliktit të interesave në ushtrimin e funksioneve publike", (</w:t>
      </w:r>
      <w:r w:rsidRPr="003A0B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q-AL"/>
        </w:rPr>
        <w:t>i ndryshuar</w:t>
      </w:r>
      <w:r w:rsidRPr="003A0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  <w:t>);</w:t>
      </w:r>
    </w:p>
    <w:p w:rsidR="0020769F" w:rsidRPr="003A0BF1" w:rsidRDefault="0020769F" w:rsidP="0020769F">
      <w:pPr>
        <w:pStyle w:val="ListParagraph"/>
        <w:numPr>
          <w:ilvl w:val="0"/>
          <w:numId w:val="7"/>
        </w:numPr>
        <w:ind w:right="-81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  <w:t>Njohuritë mbi Ligjin Nr. 119/2014, "Për të drejtën e informimit";</w:t>
      </w:r>
      <w:r w:rsidRPr="003A0BF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  <w:t> 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bCs/>
          <w:sz w:val="24"/>
          <w:szCs w:val="24"/>
          <w:lang w:val="sq-AL"/>
        </w:rPr>
        <w:t>Kandidatët  gjatë  intervistës  së  strukturuar me gojë do të vlerësohen në lidhje me: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a- Njohuritë, aftësitë, kompetencën në lidhje me përshkrimin e pozicionit të punës;</w:t>
      </w:r>
    </w:p>
    <w:p w:rsidR="0020769F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b- Eksperiencën e tyre të mëparshme;</w:t>
      </w:r>
    </w:p>
    <w:p w:rsidR="00DA4B4E" w:rsidRPr="00606759" w:rsidRDefault="00606759" w:rsidP="0060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c)</w:t>
      </w:r>
      <w:r w:rsidR="0020769F" w:rsidRPr="00606759">
        <w:rPr>
          <w:rFonts w:ascii="Times New Roman" w:hAnsi="Times New Roman" w:cs="Times New Roman"/>
          <w:sz w:val="24"/>
          <w:szCs w:val="24"/>
          <w:lang w:val="sq-AL"/>
        </w:rPr>
        <w:t>Motivimin, aspiratat dhe pritshmërinë e tyre për karrierën;</w:t>
      </w:r>
    </w:p>
    <w:p w:rsidR="00DA4B4E" w:rsidRPr="008F4DBA" w:rsidRDefault="00DA4B4E" w:rsidP="00DA4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  <w:lang w:val="de-DE"/>
        </w:rPr>
      </w:pPr>
    </w:p>
    <w:p w:rsidR="00DA4B4E" w:rsidRPr="008F4DBA" w:rsidRDefault="00DA4B4E" w:rsidP="00DA4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  <w:lang w:val="de-DE"/>
        </w:rPr>
      </w:pPr>
    </w:p>
    <w:p w:rsidR="00DA4B4E" w:rsidRPr="008F4DBA" w:rsidRDefault="00DA4B4E" w:rsidP="00DA4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  <w:lang w:val="de-DE"/>
        </w:rPr>
      </w:pPr>
      <w:r w:rsidRPr="008F4DBA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  <w:lang w:val="de-DE"/>
        </w:rPr>
        <w:t>.</w:t>
      </w:r>
      <w:r w:rsidRPr="008F4DBA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  <w:lang w:val="de-DE"/>
        </w:rPr>
        <w:t>MËNYRA E VLERËSIMIT TË KANDIDATËVE</w:t>
      </w:r>
    </w:p>
    <w:p w:rsidR="00DA4B4E" w:rsidRPr="003A0BF1" w:rsidRDefault="00DA4B4E" w:rsidP="00DA4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A4B4E" w:rsidRPr="008F4DBA" w:rsidRDefault="00DA4B4E" w:rsidP="00DA4B4E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DA4B4E" w:rsidRPr="008F4DBA" w:rsidRDefault="00DA4B4E" w:rsidP="00DA4B4E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8F4DBA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Kandidatët e shpallur fitues nga verifikimi paraprak do të vlerësohen në lidhje me:</w:t>
      </w:r>
    </w:p>
    <w:p w:rsidR="00DA4B4E" w:rsidRPr="008F4DBA" w:rsidRDefault="00DA4B4E" w:rsidP="00DA4B4E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A4B4E" w:rsidRPr="008F4DBA" w:rsidRDefault="00DA4B4E" w:rsidP="00DA4B4E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8F4DBA">
        <w:rPr>
          <w:rFonts w:ascii="Times New Roman" w:hAnsi="Times New Roman" w:cs="Times New Roman"/>
          <w:lang w:val="de-DE"/>
        </w:rPr>
        <w:t>Jetëshkrimin, që konsiston në vlerësimin e arsimit, përvojës e të trajnimeve të lidhura me fushën;</w:t>
      </w:r>
    </w:p>
    <w:p w:rsidR="00DA4B4E" w:rsidRPr="003A0BF1" w:rsidRDefault="00DA4B4E" w:rsidP="00DA4B4E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3A0BF1">
        <w:rPr>
          <w:rFonts w:ascii="Times New Roman" w:hAnsi="Times New Roman" w:cs="Times New Roman"/>
        </w:rPr>
        <w:t>Vleresimin me shkrim;</w:t>
      </w:r>
    </w:p>
    <w:p w:rsidR="00DA4B4E" w:rsidRPr="008F4DBA" w:rsidRDefault="00DA4B4E" w:rsidP="00DA4B4E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8F4DBA">
        <w:rPr>
          <w:rFonts w:ascii="Times New Roman" w:hAnsi="Times New Roman" w:cs="Times New Roman"/>
          <w:lang w:val="de-DE"/>
        </w:rPr>
        <w:t xml:space="preserve">Intervistën e strukturuar me gojë; </w:t>
      </w:r>
    </w:p>
    <w:p w:rsidR="00DA4B4E" w:rsidRPr="008F4DBA" w:rsidRDefault="00DA4B4E" w:rsidP="00DA4B4E">
      <w:pPr>
        <w:pStyle w:val="NoSpacing"/>
        <w:rPr>
          <w:rFonts w:ascii="Times New Roman" w:hAnsi="Times New Roman"/>
          <w:sz w:val="24"/>
          <w:szCs w:val="24"/>
          <w:lang w:val="de-DE"/>
        </w:rPr>
      </w:pPr>
    </w:p>
    <w:p w:rsidR="00DA4B4E" w:rsidRPr="008F4DBA" w:rsidRDefault="00DA4B4E" w:rsidP="00DA4B4E">
      <w:pPr>
        <w:pStyle w:val="NoSpacing"/>
        <w:rPr>
          <w:rFonts w:ascii="Times New Roman" w:hAnsi="Times New Roman"/>
          <w:b/>
          <w:sz w:val="24"/>
          <w:szCs w:val="24"/>
          <w:lang w:val="de-DE"/>
        </w:rPr>
      </w:pP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Total</w:t>
      </w:r>
      <w:r w:rsidR="00606759" w:rsidRPr="008F4DBA">
        <w:rPr>
          <w:rFonts w:ascii="Times New Roman" w:hAnsi="Times New Roman"/>
          <w:b/>
          <w:sz w:val="24"/>
          <w:szCs w:val="24"/>
          <w:lang w:val="de-DE"/>
        </w:rPr>
        <w:t>i i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pi</w:t>
      </w:r>
      <w:r w:rsidRPr="008F4DBA">
        <w:rPr>
          <w:rFonts w:ascii="Times New Roman" w:hAnsi="Times New Roman"/>
          <w:b/>
          <w:spacing w:val="-5"/>
          <w:sz w:val="24"/>
          <w:szCs w:val="24"/>
          <w:lang w:val="de-DE"/>
        </w:rPr>
        <w:t>k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ëv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 xml:space="preserve">e </w:t>
      </w:r>
      <w:r w:rsidRPr="008F4DBA">
        <w:rPr>
          <w:rFonts w:ascii="Times New Roman" w:hAnsi="Times New Roman"/>
          <w:b/>
          <w:spacing w:val="-5"/>
          <w:sz w:val="24"/>
          <w:szCs w:val="24"/>
          <w:lang w:val="de-DE"/>
        </w:rPr>
        <w:t>t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 xml:space="preserve">ë 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vle</w:t>
      </w:r>
      <w:r w:rsidRPr="008F4DBA">
        <w:rPr>
          <w:rFonts w:ascii="Times New Roman" w:hAnsi="Times New Roman"/>
          <w:b/>
          <w:spacing w:val="-5"/>
          <w:sz w:val="24"/>
          <w:szCs w:val="24"/>
          <w:lang w:val="de-DE"/>
        </w:rPr>
        <w:t>r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ës</w:t>
      </w:r>
      <w:r w:rsidRPr="008F4DBA">
        <w:rPr>
          <w:rFonts w:ascii="Times New Roman" w:hAnsi="Times New Roman"/>
          <w:b/>
          <w:spacing w:val="-5"/>
          <w:sz w:val="24"/>
          <w:szCs w:val="24"/>
          <w:lang w:val="de-DE"/>
        </w:rPr>
        <w:t>i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mi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 xml:space="preserve">t 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t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 xml:space="preserve">ë 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kan</w:t>
      </w:r>
      <w:r w:rsidRPr="008F4DBA">
        <w:rPr>
          <w:rFonts w:ascii="Times New Roman" w:hAnsi="Times New Roman"/>
          <w:b/>
          <w:spacing w:val="-5"/>
          <w:sz w:val="24"/>
          <w:szCs w:val="24"/>
          <w:lang w:val="de-DE"/>
        </w:rPr>
        <w:t>d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idat</w:t>
      </w:r>
      <w:r w:rsidRPr="008F4DBA">
        <w:rPr>
          <w:rFonts w:ascii="Times New Roman" w:hAnsi="Times New Roman"/>
          <w:b/>
          <w:spacing w:val="-5"/>
          <w:sz w:val="24"/>
          <w:szCs w:val="24"/>
          <w:lang w:val="de-DE"/>
        </w:rPr>
        <w:t>ë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v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 xml:space="preserve">e 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ë</w:t>
      </w:r>
      <w:r w:rsidRPr="008F4DBA">
        <w:rPr>
          <w:rFonts w:ascii="Times New Roman" w:hAnsi="Times New Roman"/>
          <w:b/>
          <w:spacing w:val="-5"/>
          <w:sz w:val="24"/>
          <w:szCs w:val="24"/>
          <w:lang w:val="de-DE"/>
        </w:rPr>
        <w:t>s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ht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 xml:space="preserve">ë 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100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 xml:space="preserve">, të </w:t>
      </w:r>
      <w:r w:rsidRPr="008F4DBA">
        <w:rPr>
          <w:rFonts w:ascii="Times New Roman" w:hAnsi="Times New Roman"/>
          <w:b/>
          <w:spacing w:val="2"/>
          <w:sz w:val="24"/>
          <w:szCs w:val="24"/>
          <w:lang w:val="de-DE"/>
        </w:rPr>
        <w:t>c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>ilat nd</w:t>
      </w:r>
      <w:r w:rsidRPr="008F4DBA">
        <w:rPr>
          <w:rFonts w:ascii="Times New Roman" w:hAnsi="Times New Roman"/>
          <w:b/>
          <w:spacing w:val="2"/>
          <w:sz w:val="24"/>
          <w:szCs w:val="24"/>
          <w:lang w:val="de-DE"/>
        </w:rPr>
        <w:t>a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>hen pë</w:t>
      </w:r>
      <w:r w:rsidRPr="008F4DBA">
        <w:rPr>
          <w:rFonts w:ascii="Times New Roman" w:hAnsi="Times New Roman"/>
          <w:b/>
          <w:spacing w:val="2"/>
          <w:sz w:val="24"/>
          <w:szCs w:val="24"/>
          <w:lang w:val="de-DE"/>
        </w:rPr>
        <w:t>r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>katësisht:</w:t>
      </w:r>
    </w:p>
    <w:p w:rsidR="00DA4B4E" w:rsidRPr="008F4DBA" w:rsidRDefault="00DA4B4E" w:rsidP="00DA4B4E">
      <w:pPr>
        <w:pStyle w:val="NoSpacing"/>
        <w:rPr>
          <w:rFonts w:ascii="Times New Roman" w:hAnsi="Times New Roman"/>
          <w:b/>
          <w:sz w:val="24"/>
          <w:szCs w:val="24"/>
          <w:lang w:val="de-DE"/>
        </w:rPr>
      </w:pPr>
    </w:p>
    <w:p w:rsidR="00DA4B4E" w:rsidRPr="008F4DBA" w:rsidRDefault="00DA4B4E" w:rsidP="00606759">
      <w:pPr>
        <w:pStyle w:val="ListParagraph"/>
        <w:widowControl w:val="0"/>
        <w:numPr>
          <w:ilvl w:val="0"/>
          <w:numId w:val="16"/>
        </w:numPr>
        <w:tabs>
          <w:tab w:val="left" w:pos="880"/>
        </w:tabs>
        <w:autoSpaceDE w:val="0"/>
        <w:autoSpaceDN w:val="0"/>
        <w:adjustRightInd w:val="0"/>
        <w:spacing w:before="2" w:after="0" w:line="237" w:lineRule="auto"/>
        <w:ind w:right="10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Pë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r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vler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ë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s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8F4DBA">
        <w:rPr>
          <w:rFonts w:ascii="Times New Roman" w:hAnsi="Times New Roman" w:cs="Times New Roman"/>
          <w:spacing w:val="-10"/>
          <w:sz w:val="24"/>
          <w:szCs w:val="24"/>
          <w:lang w:val="de-DE"/>
        </w:rPr>
        <w:t>m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i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ne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je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t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ëshkr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mi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t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(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C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V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t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ë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ka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n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didatë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v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e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q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ë 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k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ons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sto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n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n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ë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vler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ë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s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8F4DBA">
        <w:rPr>
          <w:rFonts w:ascii="Times New Roman" w:hAnsi="Times New Roman" w:cs="Times New Roman"/>
          <w:spacing w:val="-10"/>
          <w:sz w:val="24"/>
          <w:szCs w:val="24"/>
          <w:lang w:val="de-DE"/>
        </w:rPr>
        <w:t>m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n e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ars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8F4DBA">
        <w:rPr>
          <w:rFonts w:ascii="Times New Roman" w:hAnsi="Times New Roman" w:cs="Times New Roman"/>
          <w:spacing w:val="-10"/>
          <w:sz w:val="24"/>
          <w:szCs w:val="24"/>
          <w:lang w:val="de-DE"/>
        </w:rPr>
        <w:t>m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mit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t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ë </w:t>
      </w:r>
      <w:r w:rsidR="00201E26"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eks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periences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 e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t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>ë tra</w:t>
      </w:r>
      <w:r w:rsidRPr="008F4DBA">
        <w:rPr>
          <w:rFonts w:ascii="Times New Roman" w:hAnsi="Times New Roman" w:cs="Times New Roman"/>
          <w:spacing w:val="-2"/>
          <w:sz w:val="24"/>
          <w:szCs w:val="24"/>
          <w:lang w:val="de-DE"/>
        </w:rPr>
        <w:t>j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>ni</w:t>
      </w:r>
      <w:r w:rsidRPr="008F4DBA">
        <w:rPr>
          <w:rFonts w:ascii="Times New Roman" w:hAnsi="Times New Roman" w:cs="Times New Roman"/>
          <w:spacing w:val="-3"/>
          <w:sz w:val="24"/>
          <w:szCs w:val="24"/>
          <w:lang w:val="de-DE"/>
        </w:rPr>
        <w:t>m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eve, </w:t>
      </w:r>
      <w:r w:rsidRPr="008F4DBA">
        <w:rPr>
          <w:rFonts w:ascii="Times New Roman" w:hAnsi="Times New Roman" w:cs="Times New Roman"/>
          <w:spacing w:val="-2"/>
          <w:sz w:val="24"/>
          <w:szCs w:val="24"/>
          <w:lang w:val="de-DE"/>
        </w:rPr>
        <w:t>t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>ë l</w:t>
      </w:r>
      <w:r w:rsidRPr="008F4DBA">
        <w:rPr>
          <w:rFonts w:ascii="Times New Roman" w:hAnsi="Times New Roman" w:cs="Times New Roman"/>
          <w:spacing w:val="-3"/>
          <w:sz w:val="24"/>
          <w:szCs w:val="24"/>
          <w:lang w:val="de-DE"/>
        </w:rPr>
        <w:t>i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dhura </w:t>
      </w:r>
      <w:r w:rsidRPr="008F4DBA">
        <w:rPr>
          <w:rFonts w:ascii="Times New Roman" w:hAnsi="Times New Roman" w:cs="Times New Roman"/>
          <w:spacing w:val="-2"/>
          <w:sz w:val="24"/>
          <w:szCs w:val="24"/>
          <w:lang w:val="de-DE"/>
        </w:rPr>
        <w:t>m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e </w:t>
      </w:r>
      <w:r w:rsidRPr="008F4DBA">
        <w:rPr>
          <w:rFonts w:ascii="Times New Roman" w:hAnsi="Times New Roman" w:cs="Times New Roman"/>
          <w:spacing w:val="2"/>
          <w:sz w:val="24"/>
          <w:szCs w:val="24"/>
          <w:lang w:val="de-DE"/>
        </w:rPr>
        <w:t>f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8F4DBA">
        <w:rPr>
          <w:rFonts w:ascii="Times New Roman" w:hAnsi="Times New Roman" w:cs="Times New Roman"/>
          <w:spacing w:val="-2"/>
          <w:sz w:val="24"/>
          <w:szCs w:val="24"/>
          <w:lang w:val="de-DE"/>
        </w:rPr>
        <w:t>s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>hë</w:t>
      </w:r>
      <w:r w:rsidRPr="008F4DBA">
        <w:rPr>
          <w:rFonts w:ascii="Times New Roman" w:hAnsi="Times New Roman" w:cs="Times New Roman"/>
          <w:spacing w:val="-2"/>
          <w:sz w:val="24"/>
          <w:szCs w:val="24"/>
          <w:lang w:val="de-DE"/>
        </w:rPr>
        <w:t>n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606759" w:rsidRPr="008F4DBA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D778E" w:rsidRPr="008F4DBA">
        <w:rPr>
          <w:rFonts w:ascii="Times New Roman" w:hAnsi="Times New Roman" w:cs="Times New Roman"/>
          <w:sz w:val="24"/>
          <w:szCs w:val="24"/>
          <w:lang w:val="de-DE"/>
        </w:rPr>
        <w:t>20</w:t>
      </w:r>
      <w:r w:rsidRPr="008F4DBA">
        <w:rPr>
          <w:rFonts w:ascii="Times New Roman" w:hAnsi="Times New Roman" w:cs="Times New Roman"/>
          <w:spacing w:val="2"/>
          <w:sz w:val="24"/>
          <w:szCs w:val="24"/>
          <w:lang w:val="de-DE"/>
        </w:rPr>
        <w:t>p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>ikë</w:t>
      </w:r>
    </w:p>
    <w:p w:rsidR="00DA4B4E" w:rsidRPr="008F4DBA" w:rsidRDefault="00DA4B4E" w:rsidP="0060675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  <w:lang w:val="de-DE"/>
        </w:rPr>
      </w:pPr>
      <w:r w:rsidRPr="008F4DBA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Pë</w:t>
      </w:r>
      <w:r w:rsidRPr="008F4DBA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r </w:t>
      </w:r>
      <w:r w:rsidRPr="008F4DBA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intervistë</w:t>
      </w:r>
      <w:r w:rsidRPr="008F4DBA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n e </w:t>
      </w:r>
      <w:r w:rsidRPr="008F4DBA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stru</w:t>
      </w:r>
      <w:r w:rsidRPr="008F4DBA">
        <w:rPr>
          <w:rFonts w:ascii="Times New Roman" w:hAnsi="Times New Roman" w:cs="Times New Roman"/>
          <w:spacing w:val="-1"/>
          <w:position w:val="-1"/>
          <w:sz w:val="24"/>
          <w:szCs w:val="24"/>
          <w:lang w:val="de-DE"/>
        </w:rPr>
        <w:t>k</w:t>
      </w:r>
      <w:r w:rsidRPr="008F4DBA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turua</w:t>
      </w:r>
      <w:r w:rsidRPr="008F4DBA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r </w:t>
      </w:r>
      <w:r w:rsidRPr="008F4DBA">
        <w:rPr>
          <w:rFonts w:ascii="Times New Roman" w:hAnsi="Times New Roman" w:cs="Times New Roman"/>
          <w:spacing w:val="-7"/>
          <w:position w:val="-1"/>
          <w:sz w:val="24"/>
          <w:szCs w:val="24"/>
          <w:lang w:val="de-DE"/>
        </w:rPr>
        <w:t>m</w:t>
      </w:r>
      <w:r w:rsidRPr="008F4DBA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e </w:t>
      </w:r>
      <w:r w:rsidRPr="008F4DBA">
        <w:rPr>
          <w:rFonts w:ascii="Times New Roman" w:hAnsi="Times New Roman" w:cs="Times New Roman"/>
          <w:spacing w:val="-3"/>
          <w:position w:val="-1"/>
          <w:sz w:val="24"/>
          <w:szCs w:val="24"/>
          <w:lang w:val="de-DE"/>
        </w:rPr>
        <w:t>g</w:t>
      </w:r>
      <w:r w:rsidRPr="008F4DBA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ojë</w:t>
      </w:r>
      <w:r w:rsidRPr="008F4DBA">
        <w:rPr>
          <w:rFonts w:ascii="Times New Roman" w:hAnsi="Times New Roman" w:cs="Times New Roman"/>
          <w:position w:val="-1"/>
          <w:sz w:val="24"/>
          <w:szCs w:val="24"/>
          <w:lang w:val="de-DE"/>
        </w:rPr>
        <w:t>:</w:t>
      </w:r>
      <w:r w:rsidR="00606759" w:rsidRPr="008F4DBA">
        <w:rPr>
          <w:rFonts w:ascii="Times New Roman" w:hAnsi="Times New Roman" w:cs="Times New Roman"/>
          <w:position w:val="-1"/>
          <w:sz w:val="24"/>
          <w:szCs w:val="24"/>
          <w:lang w:val="de-DE"/>
        </w:rPr>
        <w:tab/>
      </w:r>
      <w:r w:rsidR="00606759" w:rsidRPr="008F4DBA">
        <w:rPr>
          <w:rFonts w:ascii="Times New Roman" w:hAnsi="Times New Roman" w:cs="Times New Roman"/>
          <w:position w:val="-1"/>
          <w:sz w:val="24"/>
          <w:szCs w:val="24"/>
          <w:lang w:val="de-DE"/>
        </w:rPr>
        <w:tab/>
      </w:r>
      <w:r w:rsidRPr="008F4DBA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2</w:t>
      </w:r>
      <w:r w:rsidR="00606759" w:rsidRPr="008F4DBA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ab/>
      </w:r>
      <w:r w:rsidR="006D778E" w:rsidRPr="008F4DBA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0 </w:t>
      </w:r>
      <w:r w:rsidRPr="008F4DBA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pikë</w:t>
      </w:r>
    </w:p>
    <w:p w:rsidR="00DA4B4E" w:rsidRPr="00606759" w:rsidRDefault="00DA4B4E" w:rsidP="0060675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06759">
        <w:rPr>
          <w:rFonts w:ascii="Times New Roman" w:hAnsi="Times New Roman" w:cs="Times New Roman"/>
          <w:spacing w:val="-5"/>
          <w:sz w:val="24"/>
          <w:szCs w:val="24"/>
        </w:rPr>
        <w:t>Pë</w:t>
      </w:r>
      <w:r w:rsidRPr="00606759">
        <w:rPr>
          <w:rFonts w:ascii="Times New Roman" w:hAnsi="Times New Roman" w:cs="Times New Roman"/>
          <w:sz w:val="24"/>
          <w:szCs w:val="24"/>
        </w:rPr>
        <w:t>r</w:t>
      </w:r>
      <w:r w:rsidRPr="00606759">
        <w:rPr>
          <w:rFonts w:ascii="Times New Roman" w:hAnsi="Times New Roman" w:cs="Times New Roman"/>
          <w:spacing w:val="-5"/>
          <w:sz w:val="24"/>
          <w:szCs w:val="24"/>
        </w:rPr>
        <w:t>vlerës</w:t>
      </w:r>
      <w:r w:rsidRPr="00606759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606759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606759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606759">
        <w:rPr>
          <w:rFonts w:ascii="Times New Roman" w:hAnsi="Times New Roman" w:cs="Times New Roman"/>
          <w:sz w:val="24"/>
          <w:szCs w:val="24"/>
        </w:rPr>
        <w:t>n</w:t>
      </w:r>
      <w:r w:rsidRPr="00606759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606759">
        <w:rPr>
          <w:rFonts w:ascii="Times New Roman" w:hAnsi="Times New Roman" w:cs="Times New Roman"/>
          <w:sz w:val="24"/>
          <w:szCs w:val="24"/>
        </w:rPr>
        <w:t xml:space="preserve">e </w:t>
      </w:r>
      <w:r w:rsidRPr="00606759">
        <w:rPr>
          <w:rFonts w:ascii="Times New Roman" w:hAnsi="Times New Roman" w:cs="Times New Roman"/>
          <w:spacing w:val="-5"/>
          <w:sz w:val="24"/>
          <w:szCs w:val="24"/>
        </w:rPr>
        <w:t>sh</w:t>
      </w:r>
      <w:r w:rsidRPr="00606759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606759">
        <w:rPr>
          <w:rFonts w:ascii="Times New Roman" w:hAnsi="Times New Roman" w:cs="Times New Roman"/>
          <w:spacing w:val="-5"/>
          <w:sz w:val="24"/>
          <w:szCs w:val="24"/>
        </w:rPr>
        <w:t>ri</w:t>
      </w:r>
      <w:r w:rsidRPr="00606759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606759">
        <w:rPr>
          <w:rFonts w:ascii="Times New Roman" w:hAnsi="Times New Roman" w:cs="Times New Roman"/>
          <w:sz w:val="24"/>
          <w:szCs w:val="24"/>
        </w:rPr>
        <w:t xml:space="preserve">:                 </w:t>
      </w:r>
      <w:r w:rsidRPr="00606759">
        <w:rPr>
          <w:rFonts w:ascii="Times New Roman" w:hAnsi="Times New Roman" w:cs="Times New Roman"/>
          <w:spacing w:val="-5"/>
          <w:sz w:val="24"/>
          <w:szCs w:val="24"/>
        </w:rPr>
        <w:t>6</w:t>
      </w:r>
      <w:r w:rsidRPr="00606759">
        <w:rPr>
          <w:rFonts w:ascii="Times New Roman" w:hAnsi="Times New Roman" w:cs="Times New Roman"/>
          <w:sz w:val="24"/>
          <w:szCs w:val="24"/>
        </w:rPr>
        <w:t>0</w:t>
      </w:r>
      <w:r w:rsidRPr="00606759">
        <w:rPr>
          <w:rFonts w:ascii="Times New Roman" w:hAnsi="Times New Roman" w:cs="Times New Roman"/>
          <w:spacing w:val="-5"/>
          <w:sz w:val="24"/>
          <w:szCs w:val="24"/>
        </w:rPr>
        <w:t>pikë</w:t>
      </w:r>
      <w:r w:rsidRPr="00606759">
        <w:rPr>
          <w:rFonts w:ascii="Times New Roman" w:hAnsi="Times New Roman" w:cs="Times New Roman"/>
          <w:sz w:val="24"/>
          <w:szCs w:val="24"/>
        </w:rPr>
        <w:t>.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  <w:lang w:val="sq-AL"/>
        </w:rPr>
      </w:pPr>
    </w:p>
    <w:p w:rsidR="0020769F" w:rsidRPr="003A0BF1" w:rsidRDefault="006D778E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DATA E DALJES SË REZULTATEVE TË KONKURIMIT DHE MËNYRA E KOMUNIKIMIT</w:t>
      </w:r>
    </w:p>
    <w:p w:rsidR="0020769F" w:rsidRPr="003A0BF1" w:rsidRDefault="0020769F" w:rsidP="0020769F">
      <w:pPr>
        <w:pStyle w:val="Header"/>
        <w:jc w:val="both"/>
        <w:rPr>
          <w:lang w:val="sq-AL"/>
        </w:rPr>
      </w:pPr>
      <w:r w:rsidRPr="003A0BF1">
        <w:rPr>
          <w:lang w:val="sq-AL"/>
        </w:rPr>
        <w:t xml:space="preserve">Në përfundim të vlerësimit të kandidatëve, </w:t>
      </w:r>
      <w:r w:rsidR="00D61556">
        <w:rPr>
          <w:lang w:val="sq-AL"/>
        </w:rPr>
        <w:t>fituesi do të shpallët</w:t>
      </w:r>
      <w:r w:rsidRPr="003A0BF1">
        <w:rPr>
          <w:lang w:val="sq-AL"/>
        </w:rPr>
        <w:t xml:space="preserve"> në portalin “</w:t>
      </w:r>
      <w:r w:rsidR="00D61556">
        <w:rPr>
          <w:lang w:val="sq-AL"/>
        </w:rPr>
        <w:t>Agjesia Kombetare e Punesimit dhe Aftesive</w:t>
      </w:r>
      <w:r w:rsidRPr="003A0BF1">
        <w:rPr>
          <w:lang w:val="sq-AL"/>
        </w:rPr>
        <w:t>” dhe faqen zyrtare të internetit</w:t>
      </w:r>
      <w:r w:rsidR="00D61556">
        <w:rPr>
          <w:lang w:val="sq-AL"/>
        </w:rPr>
        <w:t xml:space="preserve"> te KQSH</w:t>
      </w:r>
      <w:r w:rsidRPr="003A0BF1">
        <w:rPr>
          <w:lang w:val="sq-AL"/>
        </w:rPr>
        <w:t>. Të gjithë kandidatët pjesëmarrës në këtë procedurë do të njoftohen individualisht në mënyrë elektronike nga</w:t>
      </w:r>
      <w:r w:rsidR="00F24548" w:rsidRPr="003A0BF1">
        <w:rPr>
          <w:lang w:val="sq-AL"/>
        </w:rPr>
        <w:t>Njesia e burimeve njerezore</w:t>
      </w:r>
      <w:r w:rsidRPr="003A0BF1">
        <w:rPr>
          <w:lang w:val="sq-AL"/>
        </w:rPr>
        <w:t xml:space="preserve"> për rezultatet </w:t>
      </w:r>
      <w:r w:rsidRPr="003A0BF1">
        <w:rPr>
          <w:i/>
          <w:iCs/>
          <w:u w:val="single"/>
          <w:lang w:val="sq-AL"/>
        </w:rPr>
        <w:t>(nëpërmjet adresës së e-mail)</w:t>
      </w:r>
      <w:r w:rsidRPr="003A0BF1">
        <w:rPr>
          <w:u w:val="single"/>
          <w:lang w:val="sq-AL"/>
        </w:rPr>
        <w:t>.</w:t>
      </w:r>
    </w:p>
    <w:p w:rsidR="0020769F" w:rsidRPr="003A0BF1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20769F" w:rsidRPr="003A0BF1" w:rsidRDefault="0020769F" w:rsidP="0020769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0769F" w:rsidRPr="003A0BF1" w:rsidRDefault="0020769F" w:rsidP="0020769F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0F0ED6" w:rsidRDefault="000F0ED6" w:rsidP="002E2BA0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F0ED6" w:rsidRDefault="000F0ED6" w:rsidP="002E2BA0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F0ED6" w:rsidRDefault="000F0ED6" w:rsidP="002E2BA0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42277" w:rsidRPr="003A0BF1" w:rsidRDefault="0020769F" w:rsidP="002E2BA0">
      <w:pPr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20769F" w:rsidRPr="003A0BF1" w:rsidRDefault="0020769F" w:rsidP="0020769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20769F" w:rsidRPr="003A0BF1" w:rsidRDefault="0020769F" w:rsidP="0020769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0769F" w:rsidRPr="003A0BF1" w:rsidRDefault="0020769F" w:rsidP="0020769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05BCB" w:rsidRPr="003A0BF1" w:rsidRDefault="00305BC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305BCB" w:rsidRPr="003A0BF1" w:rsidSect="0058422B">
      <w:footerReference w:type="default" r:id="rId9"/>
      <w:pgSz w:w="12240" w:h="15840"/>
      <w:pgMar w:top="630" w:right="153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21C" w:rsidRDefault="00A2421C" w:rsidP="007F006D">
      <w:pPr>
        <w:spacing w:after="0" w:line="240" w:lineRule="auto"/>
      </w:pPr>
      <w:r>
        <w:separator/>
      </w:r>
    </w:p>
  </w:endnote>
  <w:endnote w:type="continuationSeparator" w:id="1">
    <w:p w:rsidR="00A2421C" w:rsidRDefault="00A2421C" w:rsidP="007F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6D" w:rsidRDefault="00DD45C6" w:rsidP="007F006D">
    <w:pPr>
      <w:pStyle w:val="Footer"/>
    </w:pPr>
    <w:r>
      <w:t>__</w:t>
    </w:r>
    <w:r w:rsidR="007F006D">
      <w:t>_______________________________________________________________________________</w:t>
    </w:r>
    <w:r w:rsidR="0020769F">
      <w:t>_____</w:t>
    </w:r>
  </w:p>
  <w:p w:rsidR="007F006D" w:rsidRPr="00A447C6" w:rsidRDefault="007F006D" w:rsidP="00DD45C6">
    <w:pPr>
      <w:pStyle w:val="Footer"/>
      <w:rPr>
        <w:sz w:val="16"/>
        <w:szCs w:val="16"/>
      </w:rPr>
    </w:pPr>
    <w:r w:rsidRPr="00A447C6">
      <w:rPr>
        <w:i/>
        <w:sz w:val="16"/>
        <w:szCs w:val="16"/>
        <w:lang w:val="sq-AL"/>
      </w:rPr>
      <w:t>Rr.</w:t>
    </w:r>
    <w:r w:rsidR="00A447C6" w:rsidRPr="00A447C6">
      <w:rPr>
        <w:i/>
        <w:sz w:val="16"/>
        <w:szCs w:val="16"/>
        <w:lang w:val="sq-AL"/>
      </w:rPr>
      <w:t>“</w:t>
    </w:r>
    <w:r w:rsidRPr="00A447C6">
      <w:rPr>
        <w:i/>
        <w:sz w:val="16"/>
        <w:szCs w:val="16"/>
        <w:lang w:val="sq-AL"/>
      </w:rPr>
      <w:t>28 Nëntori</w:t>
    </w:r>
    <w:r w:rsidR="00A447C6" w:rsidRPr="00A447C6">
      <w:rPr>
        <w:i/>
        <w:sz w:val="16"/>
        <w:szCs w:val="16"/>
        <w:lang w:val="sq-AL"/>
      </w:rPr>
      <w:t>” n.1,4001, Shkodër–</w:t>
    </w:r>
    <w:r w:rsidRPr="00A447C6">
      <w:rPr>
        <w:i/>
        <w:sz w:val="16"/>
        <w:szCs w:val="16"/>
        <w:lang w:val="sq-AL"/>
      </w:rPr>
      <w:t xml:space="preserve">Shqipëri; Tel/Fax: +355 </w:t>
    </w:r>
    <w:r w:rsidRPr="00A447C6">
      <w:rPr>
        <w:bCs/>
        <w:i/>
        <w:sz w:val="16"/>
        <w:szCs w:val="16"/>
      </w:rPr>
      <w:t>22 400 218</w:t>
    </w:r>
    <w:r w:rsidRPr="00A447C6">
      <w:rPr>
        <w:i/>
        <w:sz w:val="16"/>
        <w:szCs w:val="16"/>
        <w:lang w:val="sq-AL"/>
      </w:rPr>
      <w:t xml:space="preserve">; </w:t>
    </w:r>
    <w:hyperlink r:id="rId1" w:history="1">
      <w:r w:rsidRPr="00A447C6">
        <w:rPr>
          <w:rStyle w:val="Hyperlink"/>
          <w:i/>
          <w:sz w:val="16"/>
          <w:szCs w:val="16"/>
          <w:lang w:val="sq-AL"/>
        </w:rPr>
        <w:t>www.qarkushkoder.gov.al</w:t>
      </w:r>
    </w:hyperlink>
    <w:r w:rsidRPr="00A447C6">
      <w:rPr>
        <w:i/>
        <w:sz w:val="16"/>
        <w:szCs w:val="16"/>
        <w:lang w:val="sq-AL"/>
      </w:rPr>
      <w:t>; qarkushkoder@yahoo.com</w:t>
    </w:r>
  </w:p>
  <w:p w:rsidR="007F006D" w:rsidRPr="00A447C6" w:rsidRDefault="007F006D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21C" w:rsidRDefault="00A2421C" w:rsidP="007F006D">
      <w:pPr>
        <w:spacing w:after="0" w:line="240" w:lineRule="auto"/>
      </w:pPr>
      <w:r>
        <w:separator/>
      </w:r>
    </w:p>
  </w:footnote>
  <w:footnote w:type="continuationSeparator" w:id="1">
    <w:p w:rsidR="00A2421C" w:rsidRDefault="00A2421C" w:rsidP="007F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1CD"/>
    <w:multiLevelType w:val="hybridMultilevel"/>
    <w:tmpl w:val="4E30DAE0"/>
    <w:lvl w:ilvl="0" w:tplc="94E80F68">
      <w:numFmt w:val="bullet"/>
      <w:lvlText w:val="-"/>
      <w:lvlJc w:val="left"/>
      <w:pPr>
        <w:ind w:left="87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">
    <w:nsid w:val="0CB36E12"/>
    <w:multiLevelType w:val="hybridMultilevel"/>
    <w:tmpl w:val="B09CE372"/>
    <w:lvl w:ilvl="0" w:tplc="071E4920">
      <w:start w:val="5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DAD55A8"/>
    <w:multiLevelType w:val="hybridMultilevel"/>
    <w:tmpl w:val="359CF238"/>
    <w:lvl w:ilvl="0" w:tplc="836660F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521DC"/>
    <w:multiLevelType w:val="hybridMultilevel"/>
    <w:tmpl w:val="F12E3382"/>
    <w:lvl w:ilvl="0" w:tplc="4AC831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7E4CE7"/>
    <w:multiLevelType w:val="hybridMultilevel"/>
    <w:tmpl w:val="5DC4C1B0"/>
    <w:lvl w:ilvl="0" w:tplc="41605344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55CBE"/>
    <w:multiLevelType w:val="hybridMultilevel"/>
    <w:tmpl w:val="63FA0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8788D"/>
    <w:multiLevelType w:val="hybridMultilevel"/>
    <w:tmpl w:val="067AC192"/>
    <w:lvl w:ilvl="0" w:tplc="A7A85B2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8247E"/>
    <w:multiLevelType w:val="hybridMultilevel"/>
    <w:tmpl w:val="9702BB1C"/>
    <w:lvl w:ilvl="0" w:tplc="E78448A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41B03263"/>
    <w:multiLevelType w:val="hybridMultilevel"/>
    <w:tmpl w:val="44D8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D7C8F"/>
    <w:multiLevelType w:val="hybridMultilevel"/>
    <w:tmpl w:val="F6BC11D4"/>
    <w:lvl w:ilvl="0" w:tplc="155A8F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C34740"/>
    <w:multiLevelType w:val="hybridMultilevel"/>
    <w:tmpl w:val="B59490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756416"/>
    <w:multiLevelType w:val="hybridMultilevel"/>
    <w:tmpl w:val="52809114"/>
    <w:lvl w:ilvl="0" w:tplc="295E84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5052E"/>
    <w:multiLevelType w:val="hybridMultilevel"/>
    <w:tmpl w:val="2AA8DD96"/>
    <w:lvl w:ilvl="0" w:tplc="00B44A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FB3C81"/>
    <w:multiLevelType w:val="hybridMultilevel"/>
    <w:tmpl w:val="F6BC11D4"/>
    <w:lvl w:ilvl="0" w:tplc="155A8F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1D0E44"/>
    <w:multiLevelType w:val="hybridMultilevel"/>
    <w:tmpl w:val="BD48F726"/>
    <w:lvl w:ilvl="0" w:tplc="4E800A18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6">
    <w:nsid w:val="7B6E0FA7"/>
    <w:multiLevelType w:val="hybridMultilevel"/>
    <w:tmpl w:val="D0B4365A"/>
    <w:lvl w:ilvl="0" w:tplc="F67A2C6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3"/>
  </w:num>
  <w:num w:numId="5">
    <w:abstractNumId w:val="14"/>
  </w:num>
  <w:num w:numId="6">
    <w:abstractNumId w:val="6"/>
  </w:num>
  <w:num w:numId="7">
    <w:abstractNumId w:val="11"/>
  </w:num>
  <w:num w:numId="8">
    <w:abstractNumId w:val="10"/>
  </w:num>
  <w:num w:numId="9">
    <w:abstractNumId w:val="2"/>
  </w:num>
  <w:num w:numId="10">
    <w:abstractNumId w:val="16"/>
  </w:num>
  <w:num w:numId="11">
    <w:abstractNumId w:val="0"/>
  </w:num>
  <w:num w:numId="12">
    <w:abstractNumId w:val="1"/>
  </w:num>
  <w:num w:numId="13">
    <w:abstractNumId w:val="15"/>
  </w:num>
  <w:num w:numId="14">
    <w:abstractNumId w:val="12"/>
  </w:num>
  <w:num w:numId="15">
    <w:abstractNumId w:val="7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9DE"/>
    <w:rsid w:val="00003907"/>
    <w:rsid w:val="00010720"/>
    <w:rsid w:val="00011C89"/>
    <w:rsid w:val="00023FF1"/>
    <w:rsid w:val="0003633C"/>
    <w:rsid w:val="00071FBA"/>
    <w:rsid w:val="000819DE"/>
    <w:rsid w:val="000A7CD4"/>
    <w:rsid w:val="000F0ED6"/>
    <w:rsid w:val="000F230E"/>
    <w:rsid w:val="000F3113"/>
    <w:rsid w:val="000F61F6"/>
    <w:rsid w:val="00114C6B"/>
    <w:rsid w:val="00181777"/>
    <w:rsid w:val="00182A4F"/>
    <w:rsid w:val="001A446F"/>
    <w:rsid w:val="001D55E3"/>
    <w:rsid w:val="00201E26"/>
    <w:rsid w:val="0020769F"/>
    <w:rsid w:val="002121F1"/>
    <w:rsid w:val="00215332"/>
    <w:rsid w:val="00221113"/>
    <w:rsid w:val="002302CD"/>
    <w:rsid w:val="0023583B"/>
    <w:rsid w:val="002450FE"/>
    <w:rsid w:val="00272FE9"/>
    <w:rsid w:val="00277D69"/>
    <w:rsid w:val="002B17A3"/>
    <w:rsid w:val="002E2BA0"/>
    <w:rsid w:val="002E7516"/>
    <w:rsid w:val="002F36B0"/>
    <w:rsid w:val="00305BCB"/>
    <w:rsid w:val="00315047"/>
    <w:rsid w:val="0032621E"/>
    <w:rsid w:val="003639C5"/>
    <w:rsid w:val="00385FB8"/>
    <w:rsid w:val="003A0BF1"/>
    <w:rsid w:val="003A493C"/>
    <w:rsid w:val="003B0741"/>
    <w:rsid w:val="00410FDB"/>
    <w:rsid w:val="00416934"/>
    <w:rsid w:val="004265C8"/>
    <w:rsid w:val="00427AA0"/>
    <w:rsid w:val="0045620A"/>
    <w:rsid w:val="004700D5"/>
    <w:rsid w:val="00494E58"/>
    <w:rsid w:val="004A0F78"/>
    <w:rsid w:val="004B532F"/>
    <w:rsid w:val="004D26FF"/>
    <w:rsid w:val="004E385D"/>
    <w:rsid w:val="005027CE"/>
    <w:rsid w:val="005466C0"/>
    <w:rsid w:val="0058243D"/>
    <w:rsid w:val="0058422B"/>
    <w:rsid w:val="005920B0"/>
    <w:rsid w:val="005A3E8F"/>
    <w:rsid w:val="005D1007"/>
    <w:rsid w:val="00606759"/>
    <w:rsid w:val="00626442"/>
    <w:rsid w:val="006435AA"/>
    <w:rsid w:val="00647BE3"/>
    <w:rsid w:val="00672C43"/>
    <w:rsid w:val="00694F74"/>
    <w:rsid w:val="006A08E2"/>
    <w:rsid w:val="006A25FC"/>
    <w:rsid w:val="006A31A6"/>
    <w:rsid w:val="006D778E"/>
    <w:rsid w:val="006E3D20"/>
    <w:rsid w:val="006F3729"/>
    <w:rsid w:val="006F65E7"/>
    <w:rsid w:val="00711071"/>
    <w:rsid w:val="0071432B"/>
    <w:rsid w:val="00731374"/>
    <w:rsid w:val="007327D4"/>
    <w:rsid w:val="007478CF"/>
    <w:rsid w:val="00767C82"/>
    <w:rsid w:val="0077585C"/>
    <w:rsid w:val="00797C4F"/>
    <w:rsid w:val="007E6D38"/>
    <w:rsid w:val="007F006D"/>
    <w:rsid w:val="008233A5"/>
    <w:rsid w:val="00842277"/>
    <w:rsid w:val="0085134A"/>
    <w:rsid w:val="00862048"/>
    <w:rsid w:val="0087363A"/>
    <w:rsid w:val="008852CD"/>
    <w:rsid w:val="00890486"/>
    <w:rsid w:val="00892917"/>
    <w:rsid w:val="0089607F"/>
    <w:rsid w:val="008B241D"/>
    <w:rsid w:val="008B34C1"/>
    <w:rsid w:val="008B55A1"/>
    <w:rsid w:val="008B73CB"/>
    <w:rsid w:val="008E4D0E"/>
    <w:rsid w:val="008F4DBA"/>
    <w:rsid w:val="00900BB5"/>
    <w:rsid w:val="00913134"/>
    <w:rsid w:val="00926150"/>
    <w:rsid w:val="00932464"/>
    <w:rsid w:val="0095524F"/>
    <w:rsid w:val="0098683C"/>
    <w:rsid w:val="009C0E64"/>
    <w:rsid w:val="009C0E84"/>
    <w:rsid w:val="009C5579"/>
    <w:rsid w:val="009E135C"/>
    <w:rsid w:val="009E584C"/>
    <w:rsid w:val="00A2421C"/>
    <w:rsid w:val="00A447C6"/>
    <w:rsid w:val="00A616AB"/>
    <w:rsid w:val="00A850CE"/>
    <w:rsid w:val="00A9278C"/>
    <w:rsid w:val="00AC2A6F"/>
    <w:rsid w:val="00AC49EE"/>
    <w:rsid w:val="00AD516F"/>
    <w:rsid w:val="00AE7B32"/>
    <w:rsid w:val="00AF7B26"/>
    <w:rsid w:val="00B02EE2"/>
    <w:rsid w:val="00B137F4"/>
    <w:rsid w:val="00B25B61"/>
    <w:rsid w:val="00B302F6"/>
    <w:rsid w:val="00B668E9"/>
    <w:rsid w:val="00BB4CDC"/>
    <w:rsid w:val="00BE082D"/>
    <w:rsid w:val="00BF472B"/>
    <w:rsid w:val="00C13ED8"/>
    <w:rsid w:val="00C216F6"/>
    <w:rsid w:val="00C3120E"/>
    <w:rsid w:val="00C81C75"/>
    <w:rsid w:val="00CA6893"/>
    <w:rsid w:val="00CE0E42"/>
    <w:rsid w:val="00D07075"/>
    <w:rsid w:val="00D535C9"/>
    <w:rsid w:val="00D570E5"/>
    <w:rsid w:val="00D61556"/>
    <w:rsid w:val="00D83F1F"/>
    <w:rsid w:val="00D90487"/>
    <w:rsid w:val="00D93FE1"/>
    <w:rsid w:val="00DA4B4E"/>
    <w:rsid w:val="00DA71CF"/>
    <w:rsid w:val="00DD45C6"/>
    <w:rsid w:val="00DF238A"/>
    <w:rsid w:val="00E51192"/>
    <w:rsid w:val="00EB04DC"/>
    <w:rsid w:val="00F12767"/>
    <w:rsid w:val="00F24548"/>
    <w:rsid w:val="00F62C33"/>
    <w:rsid w:val="00F90969"/>
    <w:rsid w:val="00FC399C"/>
    <w:rsid w:val="00FD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19DE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0819DE"/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rsid w:val="000819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9DE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7F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006D"/>
  </w:style>
  <w:style w:type="character" w:styleId="Emphasis">
    <w:name w:val="Emphasis"/>
    <w:qFormat/>
    <w:rsid w:val="000A7CD4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0A7CD4"/>
    <w:pPr>
      <w:widowControl w:val="0"/>
      <w:spacing w:before="66" w:after="0" w:line="240" w:lineRule="auto"/>
      <w:ind w:left="116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A7CD4"/>
    <w:rPr>
      <w:rFonts w:ascii="Times New Roman" w:eastAsia="Times New Roman" w:hAnsi="Times New Roman"/>
      <w:sz w:val="23"/>
      <w:szCs w:val="23"/>
    </w:rPr>
  </w:style>
  <w:style w:type="table" w:styleId="TableGrid">
    <w:name w:val="Table Grid"/>
    <w:basedOn w:val="TableNormal"/>
    <w:uiPriority w:val="59"/>
    <w:rsid w:val="0020769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0769F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0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0769F"/>
  </w:style>
  <w:style w:type="paragraph" w:customStyle="1" w:styleId="yiv1993238002gmail-msolistparagraph">
    <w:name w:val="yiv1993238002gmail-msolistparagraph"/>
    <w:basedOn w:val="Normal"/>
    <w:rsid w:val="0020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62048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19DE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0819DE"/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rsid w:val="000819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9DE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7F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006D"/>
  </w:style>
  <w:style w:type="character" w:styleId="Emphasis">
    <w:name w:val="Emphasis"/>
    <w:qFormat/>
    <w:rsid w:val="000A7CD4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0A7CD4"/>
    <w:pPr>
      <w:widowControl w:val="0"/>
      <w:spacing w:before="66" w:after="0" w:line="240" w:lineRule="auto"/>
      <w:ind w:left="116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A7CD4"/>
    <w:rPr>
      <w:rFonts w:ascii="Times New Roman" w:eastAsia="Times New Roman" w:hAnsi="Times New Roman"/>
      <w:sz w:val="23"/>
      <w:szCs w:val="23"/>
    </w:rPr>
  </w:style>
  <w:style w:type="table" w:styleId="TableGrid">
    <w:name w:val="Table Grid"/>
    <w:basedOn w:val="TableNormal"/>
    <w:uiPriority w:val="59"/>
    <w:rsid w:val="0020769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0769F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0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0769F"/>
  </w:style>
  <w:style w:type="paragraph" w:customStyle="1" w:styleId="yiv1993238002gmail-msolistparagraph">
    <w:name w:val="yiv1993238002gmail-msolistparagraph"/>
    <w:basedOn w:val="Normal"/>
    <w:rsid w:val="0020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6204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arku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1C36A-D690-4761-97E2-E63FCC7F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Kastriot</cp:lastModifiedBy>
  <cp:revision>11</cp:revision>
  <cp:lastPrinted>2018-03-06T09:37:00Z</cp:lastPrinted>
  <dcterms:created xsi:type="dcterms:W3CDTF">2025-03-29T21:11:00Z</dcterms:created>
  <dcterms:modified xsi:type="dcterms:W3CDTF">2025-04-01T08:12:00Z</dcterms:modified>
</cp:coreProperties>
</file>