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68A3" w14:textId="6173A925" w:rsidR="00EE7404" w:rsidRPr="00EE7404" w:rsidRDefault="00EE7404" w:rsidP="00EE7404">
      <w:pPr>
        <w:spacing w:line="276" w:lineRule="auto"/>
        <w:rPr>
          <w:rFonts w:ascii="Times New Roman" w:hAnsi="Times New Roman"/>
          <w:sz w:val="24"/>
          <w:szCs w:val="24"/>
          <w:lang w:val="it-IT"/>
        </w:rPr>
      </w:pPr>
      <w:r>
        <w:rPr>
          <w:rFonts w:ascii="Times New Roman" w:hAnsi="Times New Roman"/>
          <w:sz w:val="24"/>
          <w:szCs w:val="24"/>
          <w:lang w:val="it-IT"/>
        </w:rPr>
        <w:drawing>
          <wp:inline distT="0" distB="0" distL="0" distR="0" wp14:anchorId="4B9881F5" wp14:editId="4CA6A19E">
            <wp:extent cx="6224270" cy="1066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4270" cy="1066800"/>
                    </a:xfrm>
                    <a:prstGeom prst="rect">
                      <a:avLst/>
                    </a:prstGeom>
                    <a:noFill/>
                  </pic:spPr>
                </pic:pic>
              </a:graphicData>
            </a:graphic>
          </wp:inline>
        </w:drawing>
      </w:r>
      <w:r>
        <w:rPr>
          <w:rFonts w:ascii="Times New Roman" w:hAnsi="Times New Roman"/>
          <w:sz w:val="24"/>
          <w:szCs w:val="24"/>
          <w:lang w:val="it-IT"/>
        </w:rPr>
        <w:t xml:space="preserve">                                                    </w:t>
      </w:r>
      <w:r w:rsidRPr="00EE7404">
        <w:rPr>
          <w:rFonts w:ascii="Times New Roman" w:hAnsi="Times New Roman"/>
          <w:sz w:val="24"/>
          <w:szCs w:val="24"/>
          <w:lang w:val="it-IT"/>
        </w:rPr>
        <w:t>R E P B L I K A E S H Q I P Ë R I S Ë</w:t>
      </w:r>
      <w:r w:rsidR="00A03E01">
        <w:rPr>
          <w:rFonts w:ascii="Times New Roman" w:hAnsi="Times New Roman"/>
          <w:sz w:val="24"/>
          <w:szCs w:val="24"/>
          <w:lang w:val="it-IT"/>
        </w:rPr>
        <w:t xml:space="preserve"> </w:t>
      </w:r>
    </w:p>
    <w:p w14:paraId="7AFC8E7E" w14:textId="13F06790" w:rsidR="00EE7404" w:rsidRPr="00EE7404" w:rsidRDefault="00EE7404" w:rsidP="00EE7404">
      <w:pPr>
        <w:spacing w:line="276" w:lineRule="auto"/>
        <w:rPr>
          <w:rFonts w:ascii="Times New Roman" w:hAnsi="Times New Roman"/>
          <w:sz w:val="24"/>
          <w:szCs w:val="24"/>
          <w:lang w:val="it-IT"/>
        </w:rPr>
      </w:pPr>
      <w:r>
        <w:rPr>
          <w:rFonts w:ascii="Times New Roman" w:hAnsi="Times New Roman"/>
          <w:sz w:val="24"/>
          <w:szCs w:val="24"/>
          <w:lang w:val="it-IT"/>
        </w:rPr>
        <w:t xml:space="preserve">                                                </w:t>
      </w:r>
      <w:r w:rsidRPr="00EE7404">
        <w:rPr>
          <w:rFonts w:ascii="Times New Roman" w:hAnsi="Times New Roman"/>
          <w:sz w:val="24"/>
          <w:szCs w:val="24"/>
          <w:lang w:val="it-IT"/>
        </w:rPr>
        <w:t>B A S H K I A</w:t>
      </w:r>
      <w:r>
        <w:rPr>
          <w:rFonts w:ascii="Times New Roman" w:hAnsi="Times New Roman"/>
          <w:sz w:val="24"/>
          <w:szCs w:val="24"/>
          <w:lang w:val="it-IT"/>
        </w:rPr>
        <w:t xml:space="preserve">    </w:t>
      </w:r>
      <w:r w:rsidRPr="00EE7404">
        <w:rPr>
          <w:rFonts w:ascii="Times New Roman" w:hAnsi="Times New Roman"/>
          <w:sz w:val="24"/>
          <w:szCs w:val="24"/>
          <w:lang w:val="it-IT"/>
        </w:rPr>
        <w:t xml:space="preserve"> P O L I Ç A N</w:t>
      </w:r>
    </w:p>
    <w:p w14:paraId="47D9B4F7" w14:textId="292AA83C" w:rsidR="00252773" w:rsidRDefault="00EE7404" w:rsidP="00EE7404">
      <w:pPr>
        <w:spacing w:line="276" w:lineRule="auto"/>
        <w:rPr>
          <w:rFonts w:ascii="Times New Roman" w:hAnsi="Times New Roman"/>
          <w:sz w:val="24"/>
          <w:szCs w:val="24"/>
          <w:lang w:val="it-IT"/>
        </w:rPr>
      </w:pPr>
      <w:r>
        <w:rPr>
          <w:rFonts w:ascii="Times New Roman" w:hAnsi="Times New Roman"/>
          <w:sz w:val="24"/>
          <w:szCs w:val="24"/>
          <w:lang w:val="it-IT"/>
        </w:rPr>
        <w:t xml:space="preserve">       </w:t>
      </w:r>
      <w:r w:rsidRPr="00EE7404">
        <w:rPr>
          <w:rFonts w:ascii="Times New Roman" w:hAnsi="Times New Roman"/>
          <w:sz w:val="24"/>
          <w:szCs w:val="24"/>
          <w:lang w:val="it-IT"/>
        </w:rPr>
        <w:t>DREJTORIA E BURIMEVE NJERËZORE DHE SHËRBIMEVE PUBLIKE</w:t>
      </w:r>
    </w:p>
    <w:p w14:paraId="5B4D8F5B" w14:textId="77777777" w:rsidR="00DB16FA" w:rsidRPr="00CE167B" w:rsidRDefault="00DB16FA" w:rsidP="00252773">
      <w:pPr>
        <w:spacing w:line="276" w:lineRule="auto"/>
        <w:rPr>
          <w:rFonts w:ascii="Times New Roman" w:hAnsi="Times New Roman"/>
          <w:sz w:val="24"/>
          <w:szCs w:val="24"/>
          <w:lang w:val="it-IT"/>
        </w:rPr>
      </w:pPr>
    </w:p>
    <w:p w14:paraId="060042FF" w14:textId="77777777" w:rsidR="00252773" w:rsidRPr="00CE167B" w:rsidRDefault="00252773" w:rsidP="00252773">
      <w:pPr>
        <w:pBdr>
          <w:bottom w:val="single" w:sz="12" w:space="1" w:color="C00000"/>
        </w:pBdr>
        <w:shd w:val="clear" w:color="auto" w:fill="C00000"/>
        <w:spacing w:line="276" w:lineRule="auto"/>
        <w:jc w:val="center"/>
        <w:rPr>
          <w:rFonts w:ascii="Times New Roman" w:hAnsi="Times New Roman"/>
          <w:b/>
          <w:color w:val="FFFF00"/>
          <w:sz w:val="24"/>
          <w:szCs w:val="24"/>
        </w:rPr>
      </w:pPr>
    </w:p>
    <w:p w14:paraId="5316ED41" w14:textId="77777777" w:rsidR="00252773" w:rsidRPr="00CE167B" w:rsidRDefault="00252773" w:rsidP="00252773">
      <w:pPr>
        <w:pBdr>
          <w:bottom w:val="single" w:sz="12" w:space="1" w:color="C00000"/>
        </w:pBdr>
        <w:shd w:val="clear" w:color="auto" w:fill="C00000"/>
        <w:spacing w:line="276" w:lineRule="auto"/>
        <w:jc w:val="center"/>
        <w:rPr>
          <w:rStyle w:val="Strong"/>
          <w:rFonts w:ascii="Times New Roman" w:hAnsi="Times New Roman"/>
          <w:i/>
          <w:color w:val="FFFF00"/>
          <w:sz w:val="24"/>
          <w:szCs w:val="24"/>
          <w:bdr w:val="none" w:sz="0" w:space="0" w:color="auto" w:frame="1"/>
        </w:rPr>
      </w:pPr>
      <w:r w:rsidRPr="00CE167B">
        <w:rPr>
          <w:rStyle w:val="Strong"/>
          <w:rFonts w:ascii="Times New Roman" w:hAnsi="Times New Roman"/>
          <w:i/>
          <w:color w:val="FFFF00"/>
          <w:sz w:val="24"/>
          <w:szCs w:val="24"/>
          <w:bdr w:val="none" w:sz="0" w:space="0" w:color="auto" w:frame="1"/>
        </w:rPr>
        <w:t xml:space="preserve">NJOFTIM </w:t>
      </w:r>
    </w:p>
    <w:p w14:paraId="3198AE6E" w14:textId="77777777" w:rsidR="00252773" w:rsidRPr="00CE167B" w:rsidRDefault="00252773" w:rsidP="00252773">
      <w:pPr>
        <w:pBdr>
          <w:bottom w:val="single" w:sz="12" w:space="1" w:color="C00000"/>
        </w:pBdr>
        <w:shd w:val="clear" w:color="auto" w:fill="C00000"/>
        <w:spacing w:line="276" w:lineRule="auto"/>
        <w:jc w:val="center"/>
        <w:rPr>
          <w:rStyle w:val="Strong"/>
          <w:rFonts w:ascii="Times New Roman" w:hAnsi="Times New Roman"/>
          <w:i/>
          <w:color w:val="FFFF00"/>
          <w:sz w:val="24"/>
          <w:szCs w:val="24"/>
          <w:bdr w:val="none" w:sz="0" w:space="0" w:color="auto" w:frame="1"/>
        </w:rPr>
      </w:pPr>
      <w:r w:rsidRPr="00CE167B">
        <w:rPr>
          <w:rStyle w:val="Strong"/>
          <w:rFonts w:ascii="Times New Roman" w:hAnsi="Times New Roman"/>
          <w:i/>
          <w:color w:val="FFFF00"/>
          <w:sz w:val="24"/>
          <w:szCs w:val="24"/>
          <w:bdr w:val="none" w:sz="0" w:space="0" w:color="auto" w:frame="1"/>
        </w:rPr>
        <w:t xml:space="preserve">PËR VENDE TË LIRA PUNE PËR RIKTHIM DHE PRANIMIN NË </w:t>
      </w:r>
    </w:p>
    <w:p w14:paraId="4968874E" w14:textId="77777777" w:rsidR="00252773" w:rsidRPr="00CE167B" w:rsidRDefault="00252773" w:rsidP="00252773">
      <w:pPr>
        <w:pBdr>
          <w:bottom w:val="single" w:sz="12" w:space="1" w:color="C00000"/>
        </w:pBdr>
        <w:shd w:val="clear" w:color="auto" w:fill="C00000"/>
        <w:spacing w:line="276" w:lineRule="auto"/>
        <w:jc w:val="center"/>
        <w:rPr>
          <w:rFonts w:ascii="Times New Roman" w:hAnsi="Times New Roman"/>
          <w:b/>
          <w:color w:val="FFFF00"/>
          <w:sz w:val="24"/>
          <w:szCs w:val="24"/>
        </w:rPr>
      </w:pPr>
      <w:r w:rsidRPr="00CE167B">
        <w:rPr>
          <w:rStyle w:val="Strong"/>
          <w:rFonts w:ascii="Times New Roman" w:hAnsi="Times New Roman"/>
          <w:i/>
          <w:color w:val="FFFF00"/>
          <w:sz w:val="24"/>
          <w:szCs w:val="24"/>
          <w:bdr w:val="none" w:sz="0" w:space="0" w:color="auto" w:frame="1"/>
        </w:rPr>
        <w:t>NIVELIN BAZË NË SHËRBIMIN E MBROJTJES NGA ZJARRI DHE SHPËTIMIN</w:t>
      </w:r>
    </w:p>
    <w:p w14:paraId="4A1B90E7" w14:textId="77777777" w:rsidR="00252773" w:rsidRPr="00CE167B" w:rsidRDefault="00252773" w:rsidP="00252773">
      <w:pPr>
        <w:spacing w:line="276" w:lineRule="auto"/>
        <w:jc w:val="center"/>
        <w:rPr>
          <w:rFonts w:ascii="Times New Roman" w:hAnsi="Times New Roman"/>
          <w:b/>
          <w:color w:val="000000" w:themeColor="text1"/>
          <w:sz w:val="24"/>
          <w:szCs w:val="24"/>
        </w:rPr>
      </w:pPr>
    </w:p>
    <w:p w14:paraId="2B7DE297" w14:textId="77777777" w:rsidR="00B244B0" w:rsidRPr="003A39B5" w:rsidRDefault="00B244B0" w:rsidP="00B244B0">
      <w:pPr>
        <w:jc w:val="center"/>
        <w:rPr>
          <w:rFonts w:ascii="Times New Roman" w:hAnsi="Times New Roman"/>
          <w:b/>
          <w:bCs/>
          <w:sz w:val="24"/>
          <w:szCs w:val="24"/>
          <w:lang w:val="sq-AL"/>
        </w:rPr>
      </w:pPr>
    </w:p>
    <w:p w14:paraId="176A7288" w14:textId="77777777" w:rsidR="00B244B0" w:rsidRPr="00BD243C" w:rsidRDefault="00B244B0" w:rsidP="00B244B0">
      <w:pPr>
        <w:pStyle w:val="Default"/>
        <w:spacing w:line="276" w:lineRule="auto"/>
        <w:ind w:left="-270" w:firstLine="270"/>
        <w:jc w:val="both"/>
        <w:rPr>
          <w:rFonts w:ascii="Times New Roman" w:hAnsi="Times New Roman" w:cs="Times New Roman"/>
          <w:sz w:val="22"/>
          <w:szCs w:val="22"/>
        </w:rPr>
      </w:pPr>
      <w:bookmarkStart w:id="0" w:name="_Hlk185492462"/>
      <w:r w:rsidRPr="005C3A65">
        <w:rPr>
          <w:rFonts w:ascii="Times New Roman" w:hAnsi="Times New Roman" w:cs="Times New Roman"/>
          <w:sz w:val="22"/>
          <w:szCs w:val="22"/>
        </w:rPr>
        <w:t>N</w:t>
      </w:r>
      <w:r>
        <w:rPr>
          <w:rFonts w:ascii="Times New Roman" w:hAnsi="Times New Roman" w:cs="Times New Roman"/>
          <w:sz w:val="22"/>
          <w:szCs w:val="22"/>
        </w:rPr>
        <w:t>ë</w:t>
      </w:r>
      <w:r w:rsidRPr="005C3A65">
        <w:rPr>
          <w:rFonts w:ascii="Times New Roman" w:hAnsi="Times New Roman" w:cs="Times New Roman"/>
          <w:sz w:val="22"/>
          <w:szCs w:val="22"/>
        </w:rPr>
        <w:t xml:space="preserve"> zbatim t</w:t>
      </w:r>
      <w:r>
        <w:rPr>
          <w:rFonts w:ascii="Times New Roman" w:hAnsi="Times New Roman" w:cs="Times New Roman"/>
          <w:sz w:val="22"/>
          <w:szCs w:val="22"/>
        </w:rPr>
        <w:t>ë</w:t>
      </w:r>
      <w:r w:rsidRPr="005C3A65">
        <w:rPr>
          <w:rFonts w:ascii="Times New Roman" w:hAnsi="Times New Roman" w:cs="Times New Roman"/>
          <w:sz w:val="22"/>
          <w:szCs w:val="22"/>
        </w:rPr>
        <w:t xml:space="preserve">  Ligji</w:t>
      </w:r>
      <w:r>
        <w:rPr>
          <w:rFonts w:ascii="Times New Roman" w:hAnsi="Times New Roman" w:cs="Times New Roman"/>
          <w:sz w:val="22"/>
          <w:szCs w:val="22"/>
        </w:rPr>
        <w:t xml:space="preserve">t </w:t>
      </w:r>
      <w:r w:rsidRPr="005C3A65">
        <w:rPr>
          <w:rFonts w:ascii="Times New Roman" w:hAnsi="Times New Roman" w:cs="Times New Roman"/>
          <w:sz w:val="22"/>
          <w:szCs w:val="22"/>
        </w:rPr>
        <w:t>139/2015 “</w:t>
      </w:r>
      <w:r w:rsidRPr="005C3A65">
        <w:rPr>
          <w:rFonts w:ascii="Times New Roman" w:hAnsi="Times New Roman" w:cs="Times New Roman"/>
          <w:i/>
          <w:iCs/>
          <w:sz w:val="22"/>
          <w:szCs w:val="22"/>
        </w:rPr>
        <w:t>Per Vetëqeverisjen Vendore</w:t>
      </w:r>
      <w:r w:rsidRPr="005C3A65">
        <w:rPr>
          <w:rFonts w:ascii="Times New Roman" w:hAnsi="Times New Roman" w:cs="Times New Roman"/>
          <w:sz w:val="22"/>
          <w:szCs w:val="22"/>
        </w:rPr>
        <w:t>”,</w:t>
      </w:r>
      <w:r w:rsidRPr="005C3A65">
        <w:rPr>
          <w:rFonts w:ascii="Times New Roman" w:hAnsi="Times New Roman" w:cs="Times New Roman"/>
          <w:bCs/>
          <w:sz w:val="22"/>
          <w:szCs w:val="22"/>
        </w:rPr>
        <w:t xml:space="preserve"> </w:t>
      </w:r>
      <w:r w:rsidRPr="005C3A65">
        <w:rPr>
          <w:rFonts w:ascii="Times New Roman" w:hAnsi="Times New Roman" w:cs="Times New Roman"/>
          <w:b/>
          <w:sz w:val="22"/>
          <w:szCs w:val="22"/>
        </w:rPr>
        <w:t>ligjit nr.152/2015</w:t>
      </w:r>
      <w:r w:rsidRPr="005C3A65">
        <w:rPr>
          <w:rFonts w:ascii="Times New Roman" w:hAnsi="Times New Roman" w:cs="Times New Roman"/>
          <w:bCs/>
          <w:sz w:val="22"/>
          <w:szCs w:val="22"/>
        </w:rPr>
        <w:t xml:space="preserve">, </w:t>
      </w:r>
      <w:r w:rsidRPr="005C3A65">
        <w:rPr>
          <w:rFonts w:ascii="Times New Roman" w:hAnsi="Times New Roman" w:cs="Times New Roman"/>
          <w:b/>
          <w:sz w:val="22"/>
          <w:szCs w:val="22"/>
        </w:rPr>
        <w:t>datë 21.12.2015</w:t>
      </w:r>
      <w:r w:rsidRPr="005C3A65">
        <w:rPr>
          <w:rFonts w:ascii="Times New Roman" w:hAnsi="Times New Roman" w:cs="Times New Roman"/>
          <w:bCs/>
          <w:sz w:val="22"/>
          <w:szCs w:val="22"/>
        </w:rPr>
        <w:t xml:space="preserve"> </w:t>
      </w:r>
      <w:r w:rsidRPr="005C3A65">
        <w:rPr>
          <w:rFonts w:ascii="Times New Roman" w:hAnsi="Times New Roman" w:cs="Times New Roman"/>
          <w:bCs/>
          <w:i/>
          <w:iCs/>
          <w:sz w:val="22"/>
          <w:szCs w:val="22"/>
        </w:rPr>
        <w:t>“Për shërbimin e mbrojtjes nga zjarri dhe shpëtimin</w:t>
      </w:r>
      <w:r w:rsidRPr="005C3A65">
        <w:rPr>
          <w:rFonts w:ascii="Times New Roman" w:hAnsi="Times New Roman" w:cs="Times New Roman"/>
          <w:bCs/>
          <w:sz w:val="22"/>
          <w:szCs w:val="22"/>
        </w:rPr>
        <w:t>”,</w:t>
      </w:r>
      <w:r w:rsidRPr="005C3A65">
        <w:rPr>
          <w:rFonts w:ascii="Times New Roman" w:hAnsi="Times New Roman" w:cs="Times New Roman"/>
          <w:sz w:val="22"/>
          <w:szCs w:val="22"/>
        </w:rPr>
        <w:t xml:space="preserve"> </w:t>
      </w:r>
      <w:r w:rsidRPr="005C3A65">
        <w:rPr>
          <w:rFonts w:ascii="Times New Roman" w:hAnsi="Times New Roman" w:cs="Times New Roman"/>
          <w:b/>
          <w:sz w:val="22"/>
          <w:szCs w:val="22"/>
        </w:rPr>
        <w:t xml:space="preserve">VKM 520 , datë 25.07.2019 </w:t>
      </w:r>
      <w:r w:rsidRPr="005C3A65">
        <w:rPr>
          <w:rFonts w:ascii="Times New Roman" w:hAnsi="Times New Roman" w:cs="Times New Roman"/>
          <w:bCs/>
          <w:sz w:val="22"/>
          <w:szCs w:val="22"/>
        </w:rPr>
        <w:t>“</w:t>
      </w:r>
      <w:r w:rsidRPr="005C3A65">
        <w:rPr>
          <w:rFonts w:ascii="Times New Roman" w:hAnsi="Times New Roman" w:cs="Times New Roman"/>
          <w:i/>
          <w:iCs/>
          <w:sz w:val="22"/>
          <w:szCs w:val="22"/>
        </w:rPr>
        <w:t>Për miratimin e rregullores për Shërbimin e Mbrojtjes nga Zjarri dhe Shpëtimin”</w:t>
      </w:r>
      <w:r w:rsidRPr="005C3A65">
        <w:rPr>
          <w:rFonts w:ascii="Times New Roman" w:hAnsi="Times New Roman" w:cs="Times New Roman"/>
          <w:sz w:val="22"/>
          <w:szCs w:val="22"/>
        </w:rPr>
        <w:t xml:space="preserve">, </w:t>
      </w:r>
      <w:r w:rsidRPr="00BD243C">
        <w:rPr>
          <w:rFonts w:ascii="Times New Roman" w:hAnsi="Times New Roman" w:cs="Times New Roman"/>
          <w:b/>
          <w:bCs/>
          <w:sz w:val="22"/>
          <w:szCs w:val="22"/>
        </w:rPr>
        <w:t xml:space="preserve">Vendimit të Këshillit Bashkiak nr.70 datë 23.12.2024 “ </w:t>
      </w:r>
      <w:r w:rsidRPr="00BD243C">
        <w:rPr>
          <w:rFonts w:ascii="Times New Roman" w:hAnsi="Times New Roman" w:cs="Times New Roman"/>
          <w:sz w:val="22"/>
          <w:szCs w:val="22"/>
        </w:rPr>
        <w:t>Për miratimin e numrit të përgjithshëm të punonjësve të Bashkisë Poliçan,Njësive Administrative dhe institucioneve në varësi për vitin 2025</w:t>
      </w:r>
      <w:r w:rsidRPr="00BD243C">
        <w:rPr>
          <w:rFonts w:ascii="Times New Roman" w:hAnsi="Times New Roman" w:cs="Times New Roman"/>
          <w:b/>
          <w:bCs/>
          <w:sz w:val="22"/>
          <w:szCs w:val="22"/>
        </w:rPr>
        <w:t>”,</w:t>
      </w:r>
      <w:r w:rsidRPr="005C3A65">
        <w:rPr>
          <w:rFonts w:ascii="Times New Roman" w:hAnsi="Times New Roman" w:cs="Times New Roman"/>
          <w:i/>
          <w:iCs/>
          <w:sz w:val="22"/>
          <w:szCs w:val="22"/>
        </w:rPr>
        <w:t>”</w:t>
      </w:r>
      <w:r w:rsidRPr="005C3A65">
        <w:rPr>
          <w:rFonts w:ascii="Times New Roman" w:hAnsi="Times New Roman" w:cs="Times New Roman"/>
          <w:sz w:val="22"/>
          <w:szCs w:val="22"/>
        </w:rPr>
        <w:t xml:space="preserve">,;   </w:t>
      </w:r>
      <w:r w:rsidRPr="00BD243C">
        <w:rPr>
          <w:rFonts w:ascii="Times New Roman" w:hAnsi="Times New Roman" w:cs="Times New Roman"/>
          <w:b/>
          <w:bCs/>
          <w:sz w:val="22"/>
          <w:szCs w:val="22"/>
        </w:rPr>
        <w:t>Vendimit të Këshillit Bashkiak nr.71 datë 23.12.2024</w:t>
      </w:r>
      <w:r w:rsidRPr="00BD243C">
        <w:rPr>
          <w:rFonts w:ascii="Times New Roman" w:hAnsi="Times New Roman" w:cs="Times New Roman"/>
          <w:sz w:val="22"/>
          <w:szCs w:val="22"/>
        </w:rPr>
        <w:t xml:space="preserve"> “’Për miratimin e nivelit të pagave të punonjësve të Bashkisë Poliçan, Njësive Administrative dhe institucioneve në varësi për vitin 2025“;konfirmuar ligjshmëria me shkresën nr.898/1 datë 07.01.2025 nga Prefektura e Qarkut Berat,.</w:t>
      </w:r>
      <w:r>
        <w:rPr>
          <w:rFonts w:ascii="Times New Roman" w:hAnsi="Times New Roman" w:cs="Times New Roman"/>
          <w:sz w:val="22"/>
          <w:szCs w:val="22"/>
        </w:rPr>
        <w:t xml:space="preserve"> </w:t>
      </w:r>
      <w:bookmarkEnd w:id="0"/>
      <w:r w:rsidRPr="00BD243C">
        <w:rPr>
          <w:rFonts w:ascii="Times New Roman" w:hAnsi="Times New Roman" w:cs="Times New Roman"/>
          <w:b/>
          <w:bCs/>
          <w:sz w:val="22"/>
          <w:szCs w:val="22"/>
        </w:rPr>
        <w:t>Vendimi Nr.1 Datë 07.01.2025</w:t>
      </w:r>
      <w:r w:rsidRPr="00BD243C">
        <w:rPr>
          <w:rFonts w:ascii="Times New Roman" w:hAnsi="Times New Roman" w:cs="Times New Roman"/>
          <w:sz w:val="22"/>
          <w:szCs w:val="22"/>
        </w:rPr>
        <w:t>“Për përcaktimin e pozicioneve të punës në</w:t>
      </w:r>
      <w:r>
        <w:rPr>
          <w:rFonts w:ascii="Times New Roman" w:hAnsi="Times New Roman" w:cs="Times New Roman"/>
          <w:sz w:val="22"/>
          <w:szCs w:val="22"/>
        </w:rPr>
        <w:t xml:space="preserve"> </w:t>
      </w:r>
      <w:r w:rsidRPr="00BD243C">
        <w:rPr>
          <w:rFonts w:ascii="Times New Roman" w:hAnsi="Times New Roman" w:cs="Times New Roman"/>
          <w:sz w:val="22"/>
          <w:szCs w:val="22"/>
        </w:rPr>
        <w:t>administratën e Bashkisë Poliçan, Njësive Administrative, institucioneve në varësi dhe funksioneve të deleguara për</w:t>
      </w:r>
      <w:r>
        <w:rPr>
          <w:rFonts w:ascii="Times New Roman" w:hAnsi="Times New Roman" w:cs="Times New Roman"/>
          <w:sz w:val="22"/>
          <w:szCs w:val="22"/>
        </w:rPr>
        <w:t xml:space="preserve"> </w:t>
      </w:r>
      <w:r w:rsidRPr="00BD243C">
        <w:rPr>
          <w:rFonts w:ascii="Times New Roman" w:hAnsi="Times New Roman" w:cs="Times New Roman"/>
          <w:sz w:val="22"/>
          <w:szCs w:val="22"/>
        </w:rPr>
        <w:t>vitin 2025</w:t>
      </w:r>
      <w:r w:rsidRPr="00BD243C">
        <w:rPr>
          <w:rFonts w:ascii="Times New Roman" w:hAnsi="Times New Roman" w:cs="Times New Roman"/>
          <w:b/>
          <w:bCs/>
          <w:sz w:val="22"/>
          <w:szCs w:val="22"/>
        </w:rPr>
        <w:t>’’</w:t>
      </w:r>
      <w:r>
        <w:rPr>
          <w:rFonts w:ascii="Times New Roman" w:hAnsi="Times New Roman" w:cs="Times New Roman"/>
          <w:b/>
          <w:bCs/>
          <w:sz w:val="22"/>
          <w:szCs w:val="22"/>
        </w:rPr>
        <w:t xml:space="preserve"> i ndryshuar  </w:t>
      </w:r>
      <w:r w:rsidRPr="00BD243C">
        <w:rPr>
          <w:rFonts w:ascii="Times New Roman" w:hAnsi="Times New Roman" w:cs="Times New Roman"/>
          <w:b/>
          <w:bCs/>
          <w:sz w:val="22"/>
          <w:szCs w:val="22"/>
        </w:rPr>
        <w:t>Urdhëri nr.2 datë 07.01.2025“</w:t>
      </w:r>
      <w:r w:rsidRPr="00BD243C">
        <w:rPr>
          <w:rFonts w:ascii="Times New Roman" w:hAnsi="Times New Roman" w:cs="Times New Roman"/>
          <w:sz w:val="22"/>
          <w:szCs w:val="22"/>
        </w:rPr>
        <w:t>Për miratimin e strukturës organizative në Bashkinë Poliçan, Njësitë</w:t>
      </w:r>
      <w:r>
        <w:rPr>
          <w:rFonts w:ascii="Times New Roman" w:hAnsi="Times New Roman" w:cs="Times New Roman"/>
          <w:sz w:val="22"/>
          <w:szCs w:val="22"/>
        </w:rPr>
        <w:t xml:space="preserve"> </w:t>
      </w:r>
      <w:r w:rsidRPr="00BD243C">
        <w:rPr>
          <w:rFonts w:ascii="Times New Roman" w:hAnsi="Times New Roman" w:cs="Times New Roman"/>
          <w:sz w:val="22"/>
          <w:szCs w:val="22"/>
        </w:rPr>
        <w:t>Administrative, institucioneve në varësi dhe funksioneve të deleguara për vitin 2025”</w:t>
      </w:r>
    </w:p>
    <w:p w14:paraId="1E92D865" w14:textId="74779AE3" w:rsidR="00252773" w:rsidRPr="00207199" w:rsidRDefault="00252773" w:rsidP="00252773">
      <w:pPr>
        <w:pStyle w:val="NormalWeb"/>
        <w:shd w:val="clear" w:color="auto" w:fill="FFFFFF"/>
        <w:spacing w:before="0" w:beforeAutospacing="0" w:after="0" w:afterAutospacing="0" w:line="276" w:lineRule="auto"/>
        <w:jc w:val="both"/>
        <w:textAlignment w:val="baseline"/>
        <w:rPr>
          <w:b/>
          <w:bCs/>
          <w:color w:val="000000" w:themeColor="text1"/>
        </w:rPr>
      </w:pPr>
      <w:r w:rsidRPr="00207199">
        <w:rPr>
          <w:b/>
          <w:bCs/>
          <w:color w:val="000000" w:themeColor="text1"/>
        </w:rPr>
        <w:t xml:space="preserve"> Njësia e Burimeve Njerëzore në Bashkinë </w:t>
      </w:r>
      <w:r w:rsidR="00DB16FA" w:rsidRPr="00207199">
        <w:rPr>
          <w:b/>
          <w:bCs/>
          <w:color w:val="000000" w:themeColor="text1"/>
        </w:rPr>
        <w:t xml:space="preserve">Poliçan </w:t>
      </w:r>
      <w:r w:rsidRPr="00207199">
        <w:rPr>
          <w:b/>
          <w:bCs/>
          <w:color w:val="000000" w:themeColor="text1"/>
        </w:rPr>
        <w:t xml:space="preserve"> njofton se në </w:t>
      </w:r>
      <w:r w:rsidR="00DB16FA" w:rsidRPr="00207199">
        <w:rPr>
          <w:b/>
          <w:bCs/>
          <w:color w:val="000000" w:themeColor="text1"/>
        </w:rPr>
        <w:t xml:space="preserve">Sektorin </w:t>
      </w:r>
      <w:r w:rsidRPr="00207199">
        <w:rPr>
          <w:b/>
          <w:bCs/>
          <w:color w:val="000000" w:themeColor="text1"/>
        </w:rPr>
        <w:t>e MZSH-së shpallen katër  vende të lira pune ne nivelin  bazë :</w:t>
      </w:r>
    </w:p>
    <w:p w14:paraId="02845271" w14:textId="77777777" w:rsidR="00252773" w:rsidRPr="00CE167B" w:rsidRDefault="00252773" w:rsidP="00252773">
      <w:pPr>
        <w:pStyle w:val="NormalWeb"/>
        <w:shd w:val="clear" w:color="auto" w:fill="FFFFFF"/>
        <w:spacing w:before="0" w:beforeAutospacing="0" w:after="0" w:afterAutospacing="0" w:line="276" w:lineRule="auto"/>
        <w:jc w:val="both"/>
        <w:textAlignment w:val="baseline"/>
        <w:rPr>
          <w:color w:val="000000" w:themeColor="text1"/>
        </w:rPr>
      </w:pPr>
    </w:p>
    <w:p w14:paraId="295B71EC" w14:textId="77777777" w:rsidR="00252773" w:rsidRPr="00DB16FA" w:rsidRDefault="00252773" w:rsidP="00252773">
      <w:pPr>
        <w:pStyle w:val="NormalWeb"/>
        <w:shd w:val="clear" w:color="auto" w:fill="FFFFFF"/>
        <w:spacing w:before="0" w:beforeAutospacing="0" w:after="0" w:afterAutospacing="0" w:line="276" w:lineRule="auto"/>
        <w:jc w:val="both"/>
        <w:textAlignment w:val="baseline"/>
        <w:rPr>
          <w:sz w:val="12"/>
          <w:szCs w:val="12"/>
        </w:rPr>
      </w:pPr>
    </w:p>
    <w:p w14:paraId="213D7789" w14:textId="0C9FC0D8" w:rsidR="00E11DB2" w:rsidRPr="00E11DB2" w:rsidRDefault="00E11DB2" w:rsidP="00252773">
      <w:pPr>
        <w:pStyle w:val="NormalWeb"/>
        <w:numPr>
          <w:ilvl w:val="0"/>
          <w:numId w:val="13"/>
        </w:numPr>
        <w:shd w:val="clear" w:color="auto" w:fill="FFFFFF"/>
        <w:spacing w:before="0" w:beforeAutospacing="0" w:after="0" w:afterAutospacing="0" w:line="276" w:lineRule="auto"/>
        <w:textAlignment w:val="baseline"/>
        <w:rPr>
          <w:bCs/>
        </w:rPr>
      </w:pPr>
      <w:r w:rsidRPr="00DB7764">
        <w:rPr>
          <w:b/>
          <w:lang w:val="it-IT"/>
        </w:rPr>
        <w:t>3</w:t>
      </w:r>
      <w:r w:rsidR="00252773" w:rsidRPr="00DB7764">
        <w:rPr>
          <w:b/>
          <w:lang w:val="it-IT"/>
        </w:rPr>
        <w:t>(</w:t>
      </w:r>
      <w:r w:rsidRPr="00DB7764">
        <w:rPr>
          <w:b/>
          <w:lang w:val="it-IT"/>
        </w:rPr>
        <w:t>tre</w:t>
      </w:r>
      <w:r w:rsidR="00252773" w:rsidRPr="00DB7764">
        <w:rPr>
          <w:b/>
          <w:lang w:val="it-IT"/>
        </w:rPr>
        <w:t>) pozicion,</w:t>
      </w:r>
      <w:r w:rsidR="00252773" w:rsidRPr="00CE167B">
        <w:rPr>
          <w:lang w:val="it-IT"/>
        </w:rPr>
        <w:t xml:space="preserve"> </w:t>
      </w:r>
      <w:r w:rsidR="00252773" w:rsidRPr="00CE167B">
        <w:rPr>
          <w:b/>
          <w:bCs/>
        </w:rPr>
        <w:t>Luftues, Shpëtu</w:t>
      </w:r>
      <w:r>
        <w:rPr>
          <w:b/>
          <w:bCs/>
        </w:rPr>
        <w:t>e</w:t>
      </w:r>
      <w:r w:rsidR="00252773" w:rsidRPr="00CE167B">
        <w:rPr>
          <w:b/>
          <w:bCs/>
        </w:rPr>
        <w:t>s</w:t>
      </w:r>
      <w:r w:rsidR="0053008C">
        <w:rPr>
          <w:b/>
          <w:bCs/>
        </w:rPr>
        <w:t>\Mekanik</w:t>
      </w:r>
      <w:r w:rsidR="00252773" w:rsidRPr="00CE167B">
        <w:rPr>
          <w:b/>
          <w:bCs/>
        </w:rPr>
        <w:t xml:space="preserve"> </w:t>
      </w:r>
    </w:p>
    <w:p w14:paraId="342E3F68" w14:textId="65289461" w:rsidR="00252773" w:rsidRDefault="00E11DB2" w:rsidP="00252773">
      <w:pPr>
        <w:pStyle w:val="NormalWeb"/>
        <w:numPr>
          <w:ilvl w:val="0"/>
          <w:numId w:val="13"/>
        </w:numPr>
        <w:shd w:val="clear" w:color="auto" w:fill="FFFFFF"/>
        <w:spacing w:before="0" w:beforeAutospacing="0" w:after="0" w:afterAutospacing="0" w:line="276" w:lineRule="auto"/>
        <w:textAlignment w:val="baseline"/>
        <w:rPr>
          <w:bCs/>
        </w:rPr>
      </w:pPr>
      <w:bookmarkStart w:id="1" w:name="_Hlk189631520"/>
      <w:r>
        <w:rPr>
          <w:b/>
          <w:bCs/>
        </w:rPr>
        <w:t>1(nj</w:t>
      </w:r>
      <w:r w:rsidR="00207199">
        <w:rPr>
          <w:b/>
          <w:bCs/>
        </w:rPr>
        <w:t>ë</w:t>
      </w:r>
      <w:r>
        <w:rPr>
          <w:b/>
          <w:bCs/>
        </w:rPr>
        <w:t xml:space="preserve">) pozicion </w:t>
      </w:r>
      <w:bookmarkEnd w:id="1"/>
      <w:r w:rsidR="00252773" w:rsidRPr="00CE167B">
        <w:rPr>
          <w:b/>
          <w:bCs/>
        </w:rPr>
        <w:t xml:space="preserve">Drejtues Automjeti </w:t>
      </w:r>
      <w:r w:rsidR="00252773" w:rsidRPr="00CE167B">
        <w:rPr>
          <w:bCs/>
        </w:rPr>
        <w:t>, në nivelin bazë, në Sektorin për  Shuarjen e zjarrit dhe Shpëtimin, në</w:t>
      </w:r>
      <w:r>
        <w:rPr>
          <w:bCs/>
        </w:rPr>
        <w:t xml:space="preserve"> Sektorin</w:t>
      </w:r>
      <w:r w:rsidR="00252773" w:rsidRPr="00CE167B">
        <w:rPr>
          <w:bCs/>
        </w:rPr>
        <w:t xml:space="preserve">  e MZSH-së, </w:t>
      </w:r>
    </w:p>
    <w:p w14:paraId="6D434D00" w14:textId="77777777" w:rsidR="00252773" w:rsidRPr="00CE167B" w:rsidRDefault="00252773" w:rsidP="00252773">
      <w:pPr>
        <w:pStyle w:val="NormalWeb"/>
        <w:shd w:val="clear" w:color="auto" w:fill="FFFFFF"/>
        <w:spacing w:before="0" w:beforeAutospacing="0" w:after="0" w:afterAutospacing="0" w:line="276" w:lineRule="auto"/>
        <w:textAlignment w:val="baseline"/>
        <w:rPr>
          <w:bCs/>
        </w:rPr>
      </w:pPr>
    </w:p>
    <w:p w14:paraId="49EDD922" w14:textId="77777777" w:rsidR="00252773" w:rsidRPr="00CE167B" w:rsidRDefault="00252773" w:rsidP="00252773">
      <w:pPr>
        <w:jc w:val="center"/>
        <w:rPr>
          <w:rFonts w:ascii="Times New Roman" w:hAnsi="Times New Roman"/>
          <w:b/>
          <w:bCs/>
          <w:sz w:val="24"/>
          <w:szCs w:val="24"/>
        </w:rPr>
      </w:pPr>
    </w:p>
    <w:p w14:paraId="44AFC8FD" w14:textId="77777777" w:rsidR="00252773" w:rsidRPr="00CE167B" w:rsidRDefault="00252773" w:rsidP="00252773">
      <w:pPr>
        <w:pBdr>
          <w:top w:val="single" w:sz="4" w:space="1" w:color="auto"/>
          <w:left w:val="single" w:sz="4" w:space="4" w:color="auto"/>
          <w:bottom w:val="single" w:sz="4" w:space="17" w:color="auto"/>
          <w:right w:val="single" w:sz="4" w:space="4" w:color="auto"/>
        </w:pBdr>
        <w:shd w:val="clear" w:color="auto" w:fill="FFE599" w:themeFill="accent4" w:themeFillTint="66"/>
        <w:jc w:val="center"/>
        <w:rPr>
          <w:rFonts w:ascii="Times New Roman" w:hAnsi="Times New Roman"/>
          <w:bCs/>
          <w:sz w:val="24"/>
          <w:szCs w:val="24"/>
        </w:rPr>
      </w:pPr>
    </w:p>
    <w:p w14:paraId="26BE715F" w14:textId="77777777" w:rsidR="00252773" w:rsidRDefault="00252773" w:rsidP="00252773">
      <w:pPr>
        <w:pBdr>
          <w:top w:val="single" w:sz="4" w:space="1" w:color="auto"/>
          <w:left w:val="single" w:sz="4" w:space="4" w:color="auto"/>
          <w:bottom w:val="single" w:sz="4" w:space="17" w:color="auto"/>
          <w:right w:val="single" w:sz="4" w:space="4" w:color="auto"/>
        </w:pBdr>
        <w:shd w:val="clear" w:color="auto" w:fill="FFE599" w:themeFill="accent4" w:themeFillTint="66"/>
        <w:rPr>
          <w:rFonts w:ascii="Times New Roman" w:hAnsi="Times New Roman"/>
          <w:bCs/>
          <w:sz w:val="24"/>
          <w:szCs w:val="24"/>
        </w:rPr>
      </w:pPr>
      <w:r w:rsidRPr="00CE167B">
        <w:rPr>
          <w:rFonts w:ascii="Times New Roman" w:hAnsi="Times New Roman"/>
          <w:bCs/>
          <w:sz w:val="24"/>
          <w:szCs w:val="24"/>
        </w:rPr>
        <w:t xml:space="preserve">DATA E DORËZIMIT TË  DOKUMENTAVE </w:t>
      </w:r>
    </w:p>
    <w:p w14:paraId="73100CB8" w14:textId="77777777" w:rsidR="00252773" w:rsidRPr="00CE167B" w:rsidRDefault="00252773" w:rsidP="00252773">
      <w:pPr>
        <w:pBdr>
          <w:top w:val="single" w:sz="4" w:space="1" w:color="auto"/>
          <w:left w:val="single" w:sz="4" w:space="4" w:color="auto"/>
          <w:bottom w:val="single" w:sz="4" w:space="17" w:color="auto"/>
          <w:right w:val="single" w:sz="4" w:space="4" w:color="auto"/>
        </w:pBdr>
        <w:shd w:val="clear" w:color="auto" w:fill="FFE599" w:themeFill="accent4" w:themeFillTint="66"/>
        <w:rPr>
          <w:rFonts w:ascii="Times New Roman" w:hAnsi="Times New Roman"/>
          <w:bCs/>
          <w:sz w:val="24"/>
          <w:szCs w:val="24"/>
        </w:rPr>
      </w:pPr>
    </w:p>
    <w:p w14:paraId="49C4EC6C" w14:textId="4022ABBE" w:rsidR="00252773" w:rsidRDefault="00252773" w:rsidP="00252773">
      <w:pPr>
        <w:pBdr>
          <w:top w:val="single" w:sz="4" w:space="1" w:color="auto"/>
          <w:left w:val="single" w:sz="4" w:space="4" w:color="auto"/>
          <w:bottom w:val="single" w:sz="4" w:space="17" w:color="auto"/>
          <w:right w:val="single" w:sz="4" w:space="4" w:color="auto"/>
        </w:pBdr>
        <w:shd w:val="clear" w:color="auto" w:fill="FFE599" w:themeFill="accent4" w:themeFillTint="66"/>
        <w:rPr>
          <w:rFonts w:ascii="Times New Roman" w:hAnsi="Times New Roman"/>
          <w:b/>
          <w:bCs/>
          <w:sz w:val="24"/>
          <w:szCs w:val="24"/>
        </w:rPr>
      </w:pPr>
      <w:r w:rsidRPr="00CE167B">
        <w:rPr>
          <w:rFonts w:ascii="Times New Roman" w:hAnsi="Times New Roman"/>
          <w:bCs/>
          <w:sz w:val="24"/>
          <w:szCs w:val="24"/>
        </w:rPr>
        <w:t xml:space="preserve">RIKTHIM </w:t>
      </w:r>
      <w:r w:rsidR="00207199" w:rsidRPr="00CE167B">
        <w:rPr>
          <w:rFonts w:ascii="Times New Roman" w:hAnsi="Times New Roman"/>
          <w:bCs/>
          <w:sz w:val="24"/>
          <w:szCs w:val="24"/>
        </w:rPr>
        <w:t xml:space="preserve">NË SHËRBIMIN E MZSH </w:t>
      </w:r>
      <w:r w:rsidR="00207199">
        <w:rPr>
          <w:rFonts w:ascii="Times New Roman" w:hAnsi="Times New Roman"/>
          <w:bCs/>
          <w:sz w:val="24"/>
          <w:szCs w:val="24"/>
        </w:rPr>
        <w:t xml:space="preserve"> </w:t>
      </w:r>
      <w:r w:rsidRPr="00CE167B">
        <w:rPr>
          <w:rFonts w:ascii="Times New Roman" w:hAnsi="Times New Roman"/>
          <w:bCs/>
          <w:sz w:val="24"/>
          <w:szCs w:val="24"/>
        </w:rPr>
        <w:t xml:space="preserve">DO TË JETE                             </w:t>
      </w:r>
      <w:r w:rsidR="009B3935">
        <w:rPr>
          <w:rFonts w:ascii="Times New Roman" w:hAnsi="Times New Roman"/>
          <w:b/>
          <w:bCs/>
          <w:sz w:val="24"/>
          <w:szCs w:val="24"/>
        </w:rPr>
        <w:t>27.</w:t>
      </w:r>
      <w:r w:rsidR="00DB7764">
        <w:rPr>
          <w:rFonts w:ascii="Times New Roman" w:hAnsi="Times New Roman"/>
          <w:b/>
          <w:bCs/>
          <w:sz w:val="24"/>
          <w:szCs w:val="24"/>
        </w:rPr>
        <w:t>02.2025</w:t>
      </w:r>
      <w:r w:rsidR="00207199" w:rsidRPr="00CE167B">
        <w:rPr>
          <w:rFonts w:ascii="Times New Roman" w:hAnsi="Times New Roman"/>
          <w:b/>
          <w:bCs/>
          <w:sz w:val="24"/>
          <w:szCs w:val="24"/>
        </w:rPr>
        <w:t xml:space="preserve">   </w:t>
      </w:r>
      <w:r w:rsidRPr="00CE167B">
        <w:rPr>
          <w:rFonts w:ascii="Times New Roman" w:hAnsi="Times New Roman"/>
          <w:bCs/>
          <w:sz w:val="24"/>
          <w:szCs w:val="24"/>
        </w:rPr>
        <w:t xml:space="preserve"> </w:t>
      </w:r>
      <w:r w:rsidR="00E11DB2">
        <w:rPr>
          <w:rFonts w:ascii="Times New Roman" w:hAnsi="Times New Roman"/>
          <w:bCs/>
          <w:sz w:val="24"/>
          <w:szCs w:val="24"/>
        </w:rPr>
        <w:t xml:space="preserve">                 </w:t>
      </w:r>
    </w:p>
    <w:p w14:paraId="22AED58F" w14:textId="77777777" w:rsidR="00252773" w:rsidRPr="00CE167B" w:rsidRDefault="00252773" w:rsidP="00252773">
      <w:pPr>
        <w:pBdr>
          <w:top w:val="single" w:sz="4" w:space="1" w:color="auto"/>
          <w:left w:val="single" w:sz="4" w:space="4" w:color="auto"/>
          <w:bottom w:val="single" w:sz="4" w:space="17" w:color="auto"/>
          <w:right w:val="single" w:sz="4" w:space="4" w:color="auto"/>
        </w:pBdr>
        <w:shd w:val="clear" w:color="auto" w:fill="FFE599" w:themeFill="accent4" w:themeFillTint="66"/>
        <w:rPr>
          <w:rFonts w:ascii="Times New Roman" w:hAnsi="Times New Roman"/>
          <w:bCs/>
          <w:sz w:val="24"/>
          <w:szCs w:val="24"/>
        </w:rPr>
      </w:pPr>
      <w:r w:rsidRPr="00CE167B">
        <w:rPr>
          <w:rFonts w:ascii="Times New Roman" w:hAnsi="Times New Roman"/>
          <w:b/>
          <w:bCs/>
          <w:sz w:val="24"/>
          <w:szCs w:val="24"/>
        </w:rPr>
        <w:t xml:space="preserve">                                                                  </w:t>
      </w:r>
    </w:p>
    <w:p w14:paraId="28439F20" w14:textId="31F743EE" w:rsidR="00252773" w:rsidRPr="00CE167B" w:rsidRDefault="00252773" w:rsidP="00252773">
      <w:pPr>
        <w:pBdr>
          <w:top w:val="single" w:sz="4" w:space="1" w:color="auto"/>
          <w:left w:val="single" w:sz="4" w:space="4" w:color="auto"/>
          <w:bottom w:val="single" w:sz="4" w:space="17" w:color="auto"/>
          <w:right w:val="single" w:sz="4" w:space="4" w:color="auto"/>
        </w:pBdr>
        <w:shd w:val="clear" w:color="auto" w:fill="FFE599" w:themeFill="accent4" w:themeFillTint="66"/>
        <w:rPr>
          <w:rFonts w:ascii="Times New Roman" w:hAnsi="Times New Roman"/>
          <w:sz w:val="24"/>
          <w:szCs w:val="24"/>
        </w:rPr>
      </w:pPr>
      <w:r w:rsidRPr="00CE167B">
        <w:rPr>
          <w:rFonts w:ascii="Times New Roman" w:hAnsi="Times New Roman"/>
          <w:bCs/>
          <w:sz w:val="24"/>
          <w:szCs w:val="24"/>
        </w:rPr>
        <w:t xml:space="preserve">PRANIM NË SHËRBIMIN E MZSH-së  DO TË JETË                         </w:t>
      </w:r>
      <w:r w:rsidR="009B3935">
        <w:rPr>
          <w:rFonts w:ascii="Times New Roman" w:hAnsi="Times New Roman"/>
          <w:b/>
          <w:bCs/>
          <w:sz w:val="24"/>
          <w:szCs w:val="24"/>
        </w:rPr>
        <w:t>28</w:t>
      </w:r>
      <w:r w:rsidR="00DB7764">
        <w:rPr>
          <w:rFonts w:ascii="Times New Roman" w:hAnsi="Times New Roman"/>
          <w:b/>
          <w:bCs/>
          <w:sz w:val="24"/>
          <w:szCs w:val="24"/>
        </w:rPr>
        <w:t>.02</w:t>
      </w:r>
      <w:r w:rsidRPr="00CE167B">
        <w:rPr>
          <w:rFonts w:ascii="Times New Roman" w:hAnsi="Times New Roman"/>
          <w:b/>
          <w:bCs/>
          <w:sz w:val="24"/>
          <w:szCs w:val="24"/>
        </w:rPr>
        <w:t>.202</w:t>
      </w:r>
      <w:r w:rsidR="00E11DB2">
        <w:rPr>
          <w:rFonts w:ascii="Times New Roman" w:hAnsi="Times New Roman"/>
          <w:b/>
          <w:bCs/>
          <w:sz w:val="24"/>
          <w:szCs w:val="24"/>
        </w:rPr>
        <w:t>5</w:t>
      </w:r>
      <w:r w:rsidRPr="00CE167B">
        <w:rPr>
          <w:rFonts w:ascii="Times New Roman" w:hAnsi="Times New Roman"/>
          <w:b/>
          <w:bCs/>
          <w:sz w:val="24"/>
          <w:szCs w:val="24"/>
        </w:rPr>
        <w:t xml:space="preserve">                                                                     </w:t>
      </w:r>
    </w:p>
    <w:p w14:paraId="453C4FBD" w14:textId="77777777" w:rsidR="00252773" w:rsidRPr="00CE167B" w:rsidRDefault="00252773" w:rsidP="00252773">
      <w:pPr>
        <w:pStyle w:val="NormalWeb"/>
        <w:shd w:val="clear" w:color="auto" w:fill="FFFFFF"/>
        <w:spacing w:before="0" w:beforeAutospacing="0" w:after="0" w:afterAutospacing="0" w:line="276" w:lineRule="auto"/>
        <w:textAlignment w:val="baseline"/>
        <w:rPr>
          <w:bCs/>
        </w:rPr>
      </w:pPr>
    </w:p>
    <w:p w14:paraId="35CBD995" w14:textId="77777777" w:rsidR="00EC3431" w:rsidRDefault="00EC3431" w:rsidP="00252773">
      <w:pPr>
        <w:pStyle w:val="NormalWeb"/>
        <w:shd w:val="clear" w:color="auto" w:fill="FFFFFF"/>
        <w:spacing w:before="0" w:beforeAutospacing="0" w:after="0" w:afterAutospacing="0" w:line="276" w:lineRule="auto"/>
        <w:textAlignment w:val="baseline"/>
        <w:rPr>
          <w:rStyle w:val="Emphasis"/>
          <w:b/>
          <w:bCs/>
          <w:color w:val="FFFF00"/>
          <w:highlight w:val="red"/>
          <w:u w:val="single"/>
          <w:bdr w:val="none" w:sz="0" w:space="0" w:color="auto" w:frame="1"/>
        </w:rPr>
      </w:pPr>
    </w:p>
    <w:p w14:paraId="6866ED63" w14:textId="77777777" w:rsidR="00252773" w:rsidRPr="00CE167B" w:rsidRDefault="00252773" w:rsidP="00252773">
      <w:pPr>
        <w:pStyle w:val="NormalWeb"/>
        <w:shd w:val="clear" w:color="auto" w:fill="FFFFFF"/>
        <w:spacing w:before="0" w:beforeAutospacing="0" w:after="0" w:afterAutospacing="0" w:line="276" w:lineRule="auto"/>
        <w:textAlignment w:val="baseline"/>
        <w:rPr>
          <w:rStyle w:val="Emphasis"/>
          <w:b/>
          <w:color w:val="FFFF00"/>
          <w:u w:val="single"/>
          <w:bdr w:val="none" w:sz="0" w:space="0" w:color="auto" w:frame="1"/>
        </w:rPr>
      </w:pPr>
      <w:r w:rsidRPr="00CE167B">
        <w:rPr>
          <w:rStyle w:val="Emphasis"/>
          <w:b/>
          <w:bCs/>
          <w:color w:val="FFFF00"/>
          <w:highlight w:val="red"/>
          <w:u w:val="single"/>
          <w:bdr w:val="none" w:sz="0" w:space="0" w:color="auto" w:frame="1"/>
        </w:rPr>
        <w:t>PËRSHKRIMI I PËRGJITHSHËM I VENDIT TË PUNËS</w:t>
      </w:r>
    </w:p>
    <w:p w14:paraId="4FADDB03" w14:textId="54DADDAF" w:rsidR="00252773" w:rsidRPr="00CE167B" w:rsidRDefault="00252773" w:rsidP="00252773">
      <w:pPr>
        <w:pStyle w:val="Default"/>
        <w:spacing w:line="276" w:lineRule="auto"/>
        <w:jc w:val="both"/>
        <w:rPr>
          <w:rFonts w:ascii="Times New Roman" w:hAnsi="Times New Roman" w:cs="Times New Roman"/>
          <w:b/>
          <w:bCs/>
          <w:i/>
          <w:highlight w:val="yellow"/>
          <w:u w:val="single"/>
        </w:rPr>
      </w:pPr>
      <w:r w:rsidRPr="00CE167B">
        <w:rPr>
          <w:rFonts w:ascii="Times New Roman" w:hAnsi="Times New Roman" w:cs="Times New Roman"/>
          <w:color w:val="000000" w:themeColor="text1"/>
        </w:rPr>
        <w:lastRenderedPageBreak/>
        <w:br/>
        <w:t>Shërbimi i MZSH-së është një strukturë e specializuar e gatishmërisë së përhershme, misioni i të cilës është inspektimi, parandalimi me masat e marra për mbrojtjen nga zjarri, ndërhyrja për shuarjen e zjarreve, shpëtimi i jetës, gjësë së gjallë, pronës, mjedisit, pyjeve dhe kullotave në aksidenteve të ndryshme, fatkeqësi natyrore, si dhe në ato të shkatuara nga dora e njeriut. </w:t>
      </w:r>
      <w:r w:rsidRPr="00CE167B">
        <w:rPr>
          <w:rStyle w:val="Strong"/>
          <w:rFonts w:ascii="Times New Roman" w:hAnsi="Times New Roman" w:cs="Times New Roman"/>
          <w:color w:val="000000" w:themeColor="text1"/>
          <w:bdr w:val="none" w:sz="0" w:space="0" w:color="auto" w:frame="1"/>
        </w:rPr>
        <w:t>Luftuesi/ Shpëtuesi /</w:t>
      </w:r>
      <w:r w:rsidR="00FD6B26">
        <w:rPr>
          <w:rStyle w:val="Strong"/>
          <w:rFonts w:ascii="Times New Roman" w:hAnsi="Times New Roman" w:cs="Times New Roman"/>
          <w:color w:val="000000" w:themeColor="text1"/>
          <w:bdr w:val="none" w:sz="0" w:space="0" w:color="auto" w:frame="1"/>
        </w:rPr>
        <w:t xml:space="preserve">Mekanik </w:t>
      </w:r>
      <w:r w:rsidRPr="00CE167B">
        <w:rPr>
          <w:rFonts w:ascii="Times New Roman" w:hAnsi="Times New Roman" w:cs="Times New Roman"/>
          <w:color w:val="000000" w:themeColor="text1"/>
        </w:rPr>
        <w:t xml:space="preserve"> është personi i emëruar në strukturat e shërbimit të MZSH-së, i trajnuar profesionalisht për të ndërhyrë në shuarjen e zjarreve dhe shpëtimin e jetës së njeriut, të gjësë së gjallë dhe pronës. Duhet të njohë dhe të zbatojë orarin e veprimeve, të dijë pozicionin në shërbim dhe detyrat e tij funksionale, të jetë në çdo kohë në gadishmëri të lartë për të vepruar në zgjidhjen e situatave që ndodhin, të njohë dhe të zbatojë rregullat e brendshme në stacion dhe të sigurojë paprekshmërinë dhe abuzimin e mjediseve, teknikës, paisjeve etj, të mbajë pastër të gjitha ambjentet që disponon stacioni, të jetë i sjellshëm në komunikim me qytetarët që kërkojnë ndihmë, me kolegët duke pasqyruar një figurë qytetare dhe humane.</w:t>
      </w:r>
    </w:p>
    <w:p w14:paraId="5BB7D915" w14:textId="77777777" w:rsidR="00252773" w:rsidRPr="00CE167B" w:rsidRDefault="00252773" w:rsidP="00252773">
      <w:pPr>
        <w:autoSpaceDE w:val="0"/>
        <w:autoSpaceDN w:val="0"/>
        <w:adjustRightInd w:val="0"/>
        <w:spacing w:line="276" w:lineRule="auto"/>
        <w:rPr>
          <w:rFonts w:ascii="Times New Roman" w:eastAsiaTheme="minorHAnsi" w:hAnsi="Times New Roman"/>
          <w:b/>
          <w:bCs/>
          <w:i/>
          <w:noProof w:val="0"/>
          <w:color w:val="000000"/>
          <w:sz w:val="24"/>
          <w:szCs w:val="24"/>
          <w:highlight w:val="yellow"/>
          <w:u w:val="single"/>
          <w:lang w:val="sq-AL"/>
        </w:rPr>
      </w:pPr>
    </w:p>
    <w:p w14:paraId="370FD00C" w14:textId="77777777" w:rsidR="00252773" w:rsidRPr="00CE167B" w:rsidRDefault="00252773" w:rsidP="00252773">
      <w:pPr>
        <w:autoSpaceDE w:val="0"/>
        <w:autoSpaceDN w:val="0"/>
        <w:adjustRightInd w:val="0"/>
        <w:spacing w:line="276" w:lineRule="auto"/>
        <w:rPr>
          <w:rFonts w:ascii="Times New Roman" w:eastAsiaTheme="minorHAnsi" w:hAnsi="Times New Roman"/>
          <w:b/>
          <w:bCs/>
          <w:i/>
          <w:noProof w:val="0"/>
          <w:color w:val="FFFF00"/>
          <w:sz w:val="24"/>
          <w:szCs w:val="24"/>
          <w:u w:val="single"/>
          <w:lang w:val="sq-AL"/>
        </w:rPr>
      </w:pPr>
      <w:r w:rsidRPr="00CE167B">
        <w:rPr>
          <w:rFonts w:ascii="Times New Roman" w:eastAsiaTheme="minorHAnsi" w:hAnsi="Times New Roman"/>
          <w:b/>
          <w:bCs/>
          <w:i/>
          <w:noProof w:val="0"/>
          <w:color w:val="FFFF00"/>
          <w:sz w:val="24"/>
          <w:szCs w:val="24"/>
          <w:highlight w:val="red"/>
          <w:u w:val="single"/>
          <w:lang w:val="sq-AL"/>
        </w:rPr>
        <w:t>DETYRAT FUNKSIONALE TË PUNONJËSIT ZJARRFIKËS</w:t>
      </w:r>
    </w:p>
    <w:p w14:paraId="74AD38E5" w14:textId="77777777" w:rsidR="00252773" w:rsidRPr="00CE167B" w:rsidRDefault="00252773" w:rsidP="00252773">
      <w:pPr>
        <w:autoSpaceDE w:val="0"/>
        <w:autoSpaceDN w:val="0"/>
        <w:adjustRightInd w:val="0"/>
        <w:spacing w:line="276" w:lineRule="auto"/>
        <w:jc w:val="both"/>
        <w:rPr>
          <w:rFonts w:ascii="Times New Roman" w:eastAsiaTheme="minorHAnsi" w:hAnsi="Times New Roman"/>
          <w:i/>
          <w:noProof w:val="0"/>
          <w:color w:val="000000"/>
          <w:sz w:val="24"/>
          <w:szCs w:val="24"/>
          <w:u w:val="single"/>
          <w:lang w:val="sq-AL"/>
        </w:rPr>
      </w:pPr>
      <w:r w:rsidRPr="00CE167B">
        <w:rPr>
          <w:rFonts w:ascii="Times New Roman" w:eastAsiaTheme="minorHAnsi" w:hAnsi="Times New Roman"/>
          <w:b/>
          <w:bCs/>
          <w:i/>
          <w:noProof w:val="0"/>
          <w:color w:val="000000"/>
          <w:sz w:val="24"/>
          <w:szCs w:val="24"/>
          <w:u w:val="single"/>
          <w:lang w:val="sq-AL"/>
        </w:rPr>
        <w:t xml:space="preserve"> </w:t>
      </w:r>
    </w:p>
    <w:p w14:paraId="346C8F8B" w14:textId="77777777" w:rsidR="00252773" w:rsidRPr="00CE167B" w:rsidRDefault="00252773" w:rsidP="00252773">
      <w:pPr>
        <w:autoSpaceDE w:val="0"/>
        <w:autoSpaceDN w:val="0"/>
        <w:adjustRightInd w:val="0"/>
        <w:spacing w:line="276" w:lineRule="auto"/>
        <w:jc w:val="both"/>
        <w:rPr>
          <w:rFonts w:ascii="Times New Roman" w:eastAsiaTheme="minorHAnsi" w:hAnsi="Times New Roman"/>
          <w:noProof w:val="0"/>
          <w:color w:val="000000"/>
          <w:sz w:val="24"/>
          <w:szCs w:val="24"/>
          <w:lang w:val="sq-AL"/>
        </w:rPr>
      </w:pPr>
      <w:r w:rsidRPr="00CE167B">
        <w:rPr>
          <w:rFonts w:ascii="Times New Roman" w:eastAsiaTheme="minorHAnsi" w:hAnsi="Times New Roman"/>
          <w:noProof w:val="0"/>
          <w:color w:val="000000"/>
          <w:sz w:val="24"/>
          <w:szCs w:val="24"/>
          <w:lang w:val="sq-AL"/>
        </w:rPr>
        <w:t xml:space="preserve">1. Punonjësi zjarrfikës (luftues, shpëtues, furnizues, evakuues) është personi i emëruar në strukturat e shërbimit të MZSH-së, i trajnuar profesionalisht për të ndërhyrë në shuarjen e zjarreve dhe shpëtimin e jetës së njeriut, të gjësë së gjallë e të pronës. </w:t>
      </w:r>
    </w:p>
    <w:p w14:paraId="43CBA621" w14:textId="77777777" w:rsidR="00252773" w:rsidRPr="00CE167B" w:rsidRDefault="00252773" w:rsidP="00252773">
      <w:pPr>
        <w:autoSpaceDE w:val="0"/>
        <w:autoSpaceDN w:val="0"/>
        <w:adjustRightInd w:val="0"/>
        <w:spacing w:line="276" w:lineRule="auto"/>
        <w:jc w:val="both"/>
        <w:rPr>
          <w:rFonts w:ascii="Times New Roman" w:eastAsiaTheme="minorHAnsi" w:hAnsi="Times New Roman"/>
          <w:noProof w:val="0"/>
          <w:color w:val="000000"/>
          <w:sz w:val="24"/>
          <w:szCs w:val="24"/>
          <w:lang w:val="sq-AL"/>
        </w:rPr>
      </w:pPr>
      <w:r w:rsidRPr="00CE167B">
        <w:rPr>
          <w:rFonts w:ascii="Times New Roman" w:eastAsiaTheme="minorHAnsi" w:hAnsi="Times New Roman"/>
          <w:noProof w:val="0"/>
          <w:color w:val="000000"/>
          <w:sz w:val="24"/>
          <w:szCs w:val="24"/>
          <w:lang w:val="sq-AL"/>
        </w:rPr>
        <w:t xml:space="preserve">2. Punonjësi zjarrfikës varet nga komandanti i shërbimit dhe përgjigjet për: </w:t>
      </w:r>
    </w:p>
    <w:p w14:paraId="76B129A2" w14:textId="77777777" w:rsidR="00252773" w:rsidRPr="00CE167B" w:rsidRDefault="00252773" w:rsidP="00252773">
      <w:pPr>
        <w:autoSpaceDE w:val="0"/>
        <w:autoSpaceDN w:val="0"/>
        <w:adjustRightInd w:val="0"/>
        <w:spacing w:line="276" w:lineRule="auto"/>
        <w:jc w:val="both"/>
        <w:rPr>
          <w:rFonts w:ascii="Times New Roman" w:eastAsiaTheme="minorHAnsi" w:hAnsi="Times New Roman"/>
          <w:noProof w:val="0"/>
          <w:color w:val="000000"/>
          <w:sz w:val="24"/>
          <w:szCs w:val="24"/>
          <w:lang w:val="sq-AL"/>
        </w:rPr>
      </w:pPr>
      <w:r w:rsidRPr="00CE167B">
        <w:rPr>
          <w:rFonts w:ascii="Times New Roman" w:eastAsiaTheme="minorHAnsi" w:hAnsi="Times New Roman"/>
          <w:noProof w:val="0"/>
          <w:color w:val="000000"/>
          <w:sz w:val="24"/>
          <w:szCs w:val="24"/>
          <w:lang w:val="sq-AL"/>
        </w:rPr>
        <w:t xml:space="preserve">a) marrjen e dorëzimin e shërbimit me përgjegjësi, duke kontrolluar pajisjet personale dhe të përbashkëta të shërbimit, njofton komandantin e shërbimit për mangësitë e vërejtura dhe ndihmon për eliminimin e tyre; </w:t>
      </w:r>
    </w:p>
    <w:p w14:paraId="05973067" w14:textId="77777777" w:rsidR="00252773" w:rsidRPr="00CE167B" w:rsidRDefault="00252773" w:rsidP="00252773">
      <w:pPr>
        <w:autoSpaceDE w:val="0"/>
        <w:autoSpaceDN w:val="0"/>
        <w:adjustRightInd w:val="0"/>
        <w:spacing w:line="276" w:lineRule="auto"/>
        <w:jc w:val="both"/>
        <w:rPr>
          <w:rFonts w:ascii="Times New Roman" w:eastAsiaTheme="minorHAnsi" w:hAnsi="Times New Roman"/>
          <w:noProof w:val="0"/>
          <w:color w:val="000000"/>
          <w:sz w:val="24"/>
          <w:szCs w:val="24"/>
          <w:lang w:val="sq-AL"/>
        </w:rPr>
      </w:pPr>
      <w:r w:rsidRPr="00CE167B">
        <w:rPr>
          <w:rFonts w:ascii="Times New Roman" w:eastAsiaTheme="minorHAnsi" w:hAnsi="Times New Roman"/>
          <w:noProof w:val="0"/>
          <w:color w:val="000000"/>
          <w:sz w:val="24"/>
          <w:szCs w:val="24"/>
          <w:lang w:val="sq-AL"/>
        </w:rPr>
        <w:t xml:space="preserve">b) njohjen mirë të detyrës së tij funksionale, duke u përpjekur maksimalisht për aftësimin profesional, duke qenë në çdo kohë në gatishmëri të plotë, duke ditur mirë radhën e veprimeve dhe duke vepruar me shpejtësi dhe saktësi me marrjen e sinjalit për dalje në operacion; </w:t>
      </w:r>
    </w:p>
    <w:p w14:paraId="14289F56" w14:textId="77777777" w:rsidR="00252773" w:rsidRPr="00CE167B" w:rsidRDefault="00252773" w:rsidP="00252773">
      <w:pPr>
        <w:autoSpaceDE w:val="0"/>
        <w:autoSpaceDN w:val="0"/>
        <w:adjustRightInd w:val="0"/>
        <w:spacing w:line="276" w:lineRule="auto"/>
        <w:jc w:val="both"/>
        <w:rPr>
          <w:rFonts w:ascii="Times New Roman" w:eastAsiaTheme="minorHAnsi" w:hAnsi="Times New Roman"/>
          <w:noProof w:val="0"/>
          <w:color w:val="000000"/>
          <w:sz w:val="24"/>
          <w:szCs w:val="24"/>
          <w:lang w:val="sq-AL"/>
        </w:rPr>
      </w:pPr>
      <w:r w:rsidRPr="00CE167B">
        <w:rPr>
          <w:rFonts w:ascii="Times New Roman" w:eastAsiaTheme="minorHAnsi" w:hAnsi="Times New Roman"/>
          <w:noProof w:val="0"/>
          <w:color w:val="000000"/>
          <w:sz w:val="24"/>
          <w:szCs w:val="24"/>
          <w:lang w:val="sq-AL"/>
        </w:rPr>
        <w:t xml:space="preserve">c) marrjen e sinjalit të alarmit, vepron me shpejtësi dhe saktësi, si dhe pajiset me mjetet e tij personale dhe mjetet e nevojshme për operacionin. Pozicionohet në vendin e tij në automjet dhe raporton gatishmërinë e tij për lëvizje. Gjatë udhëtimit për në vendngjarje komunikon me komandantin e shërbimit për të eliminuar ndonjë mangësi të vërejtur; </w:t>
      </w:r>
    </w:p>
    <w:p w14:paraId="75755764" w14:textId="77777777" w:rsidR="00252773" w:rsidRPr="00CE167B" w:rsidRDefault="00252773" w:rsidP="00252773">
      <w:pPr>
        <w:autoSpaceDE w:val="0"/>
        <w:autoSpaceDN w:val="0"/>
        <w:adjustRightInd w:val="0"/>
        <w:spacing w:line="276" w:lineRule="auto"/>
        <w:jc w:val="both"/>
        <w:rPr>
          <w:rFonts w:ascii="Times New Roman" w:eastAsiaTheme="minorHAnsi" w:hAnsi="Times New Roman"/>
          <w:noProof w:val="0"/>
          <w:color w:val="000000"/>
          <w:sz w:val="24"/>
          <w:szCs w:val="24"/>
          <w:lang w:val="sq-AL"/>
        </w:rPr>
      </w:pPr>
      <w:r w:rsidRPr="00CE167B">
        <w:rPr>
          <w:rFonts w:ascii="Times New Roman" w:eastAsiaTheme="minorHAnsi" w:hAnsi="Times New Roman"/>
          <w:noProof w:val="0"/>
          <w:color w:val="000000"/>
          <w:sz w:val="24"/>
          <w:szCs w:val="24"/>
          <w:lang w:val="sq-AL"/>
        </w:rPr>
        <w:t xml:space="preserve">ç) pozicionimin në formacion luftimi, zbatimin e detyrave dhe të urdhrave drejtuesit të operacionit (DSHZ), duke vepruar profesionalisht; </w:t>
      </w:r>
    </w:p>
    <w:p w14:paraId="31A69D87" w14:textId="77777777" w:rsidR="00252773" w:rsidRPr="00CE167B" w:rsidRDefault="00252773" w:rsidP="00252773">
      <w:pPr>
        <w:autoSpaceDE w:val="0"/>
        <w:autoSpaceDN w:val="0"/>
        <w:adjustRightInd w:val="0"/>
        <w:spacing w:line="276" w:lineRule="auto"/>
        <w:jc w:val="both"/>
        <w:rPr>
          <w:rFonts w:ascii="Times New Roman" w:eastAsiaTheme="minorHAnsi" w:hAnsi="Times New Roman"/>
          <w:noProof w:val="0"/>
          <w:color w:val="000000"/>
          <w:sz w:val="24"/>
          <w:szCs w:val="24"/>
          <w:lang w:val="sq-AL"/>
        </w:rPr>
      </w:pPr>
      <w:r w:rsidRPr="00CE167B">
        <w:rPr>
          <w:rFonts w:ascii="Times New Roman" w:eastAsiaTheme="minorHAnsi" w:hAnsi="Times New Roman"/>
          <w:noProof w:val="0"/>
          <w:color w:val="000000"/>
          <w:sz w:val="24"/>
          <w:szCs w:val="24"/>
          <w:lang w:val="sq-AL"/>
        </w:rPr>
        <w:t xml:space="preserve">d) bashkëpunimin dhe bashkërendimin e punës me kolegët, si dhe me forcat e tjera operacionale që veprojnë në operacion. Për çdo problem të evidentuar raporton tek drejtuesi i operacionit; </w:t>
      </w:r>
    </w:p>
    <w:p w14:paraId="5FF603CE" w14:textId="77777777" w:rsidR="00252773" w:rsidRPr="00CE167B" w:rsidRDefault="00252773" w:rsidP="00252773">
      <w:pPr>
        <w:pStyle w:val="Default"/>
        <w:spacing w:line="276" w:lineRule="auto"/>
        <w:jc w:val="both"/>
        <w:rPr>
          <w:rFonts w:ascii="Times New Roman" w:hAnsi="Times New Roman" w:cs="Times New Roman"/>
        </w:rPr>
      </w:pPr>
      <w:r w:rsidRPr="00CE167B">
        <w:rPr>
          <w:rFonts w:ascii="Times New Roman" w:hAnsi="Times New Roman" w:cs="Times New Roman"/>
        </w:rPr>
        <w:t>dh) të gjitha veprimet operacionale që kryen, dhënien prioritet ruajtjes dhe shpëtimit të jetës së njerëzve. Dhënien e “Ndihmës së Parë” kur kërkohet, të punojë në grup me zjarrfikësit e tjerë duke dhënë maksimumin e kontributit të tij në sigurinë e jetës së kolegut dhe shpëtimin e jetës së njerëzve.</w:t>
      </w:r>
    </w:p>
    <w:p w14:paraId="7BFCE5C7" w14:textId="77777777" w:rsidR="00252773" w:rsidRPr="00CE167B" w:rsidRDefault="00252773" w:rsidP="00252773">
      <w:pPr>
        <w:spacing w:line="276" w:lineRule="auto"/>
        <w:jc w:val="both"/>
        <w:rPr>
          <w:rFonts w:ascii="Times New Roman" w:hAnsi="Times New Roman"/>
          <w:sz w:val="24"/>
          <w:szCs w:val="24"/>
        </w:rPr>
      </w:pPr>
    </w:p>
    <w:tbl>
      <w:tblPr>
        <w:tblW w:w="0" w:type="auto"/>
        <w:tblBorders>
          <w:bottom w:val="single" w:sz="18" w:space="0" w:color="C00000"/>
        </w:tblBorders>
        <w:shd w:val="clear" w:color="auto" w:fill="FFE599" w:themeFill="accent4" w:themeFillTint="66"/>
        <w:tblCellMar>
          <w:left w:w="170" w:type="dxa"/>
          <w:right w:w="0" w:type="dxa"/>
        </w:tblCellMar>
        <w:tblLook w:val="00A0" w:firstRow="1" w:lastRow="0" w:firstColumn="1" w:lastColumn="0" w:noHBand="0" w:noVBand="0"/>
      </w:tblPr>
      <w:tblGrid>
        <w:gridCol w:w="743"/>
        <w:gridCol w:w="7991"/>
      </w:tblGrid>
      <w:tr w:rsidR="00252773" w:rsidRPr="00CE167B" w14:paraId="58E6BDAA" w14:textId="77777777" w:rsidTr="009B0491">
        <w:tc>
          <w:tcPr>
            <w:tcW w:w="817" w:type="dxa"/>
            <w:tcBorders>
              <w:top w:val="single" w:sz="4" w:space="0" w:color="C00000"/>
              <w:left w:val="single" w:sz="4" w:space="0" w:color="C00000"/>
              <w:bottom w:val="single" w:sz="12" w:space="0" w:color="C00000"/>
              <w:right w:val="single" w:sz="4" w:space="0" w:color="C00000"/>
            </w:tcBorders>
            <w:shd w:val="clear" w:color="auto" w:fill="FFE599" w:themeFill="accent4" w:themeFillTint="66"/>
            <w:vAlign w:val="center"/>
            <w:hideMark/>
          </w:tcPr>
          <w:p w14:paraId="3007EB5F" w14:textId="77777777" w:rsidR="00252773" w:rsidRPr="00CE167B" w:rsidRDefault="00252773" w:rsidP="009B0491">
            <w:pPr>
              <w:spacing w:line="276" w:lineRule="auto"/>
              <w:jc w:val="center"/>
              <w:rPr>
                <w:rFonts w:ascii="Times New Roman" w:hAnsi="Times New Roman"/>
                <w:b/>
                <w:color w:val="C00000"/>
                <w:sz w:val="24"/>
                <w:szCs w:val="24"/>
              </w:rPr>
            </w:pPr>
            <w:r w:rsidRPr="00CE167B">
              <w:rPr>
                <w:rFonts w:ascii="Times New Roman" w:hAnsi="Times New Roman"/>
                <w:b/>
                <w:color w:val="000000" w:themeColor="text1"/>
                <w:sz w:val="24"/>
                <w:szCs w:val="24"/>
              </w:rPr>
              <w:t>1</w:t>
            </w:r>
          </w:p>
        </w:tc>
        <w:tc>
          <w:tcPr>
            <w:tcW w:w="9038" w:type="dxa"/>
            <w:tcBorders>
              <w:top w:val="nil"/>
              <w:left w:val="single" w:sz="4" w:space="0" w:color="C00000"/>
              <w:bottom w:val="single" w:sz="12" w:space="0" w:color="C00000"/>
              <w:right w:val="nil"/>
            </w:tcBorders>
            <w:shd w:val="clear" w:color="auto" w:fill="FFE599" w:themeFill="accent4" w:themeFillTint="66"/>
            <w:vAlign w:val="center"/>
            <w:hideMark/>
          </w:tcPr>
          <w:p w14:paraId="3ADD5A87" w14:textId="77777777" w:rsidR="00252773" w:rsidRPr="00CE167B" w:rsidRDefault="00252773" w:rsidP="009B0491">
            <w:pPr>
              <w:spacing w:line="276" w:lineRule="auto"/>
              <w:rPr>
                <w:rFonts w:ascii="Times New Roman" w:hAnsi="Times New Roman"/>
                <w:b/>
                <w:color w:val="C00000"/>
                <w:sz w:val="24"/>
                <w:szCs w:val="24"/>
              </w:rPr>
            </w:pPr>
            <w:r w:rsidRPr="00CE167B">
              <w:rPr>
                <w:rFonts w:ascii="Times New Roman" w:hAnsi="Times New Roman"/>
                <w:b/>
                <w:color w:val="000000" w:themeColor="text1"/>
                <w:sz w:val="24"/>
                <w:szCs w:val="24"/>
              </w:rPr>
              <w:t>RIKTHIMI NË SHËRBIMIN E MZSH-SË</w:t>
            </w:r>
          </w:p>
        </w:tc>
      </w:tr>
    </w:tbl>
    <w:p w14:paraId="27070DAF" w14:textId="77777777" w:rsidR="00252773" w:rsidRPr="00CE167B" w:rsidRDefault="00252773" w:rsidP="00252773">
      <w:pPr>
        <w:spacing w:line="276" w:lineRule="auto"/>
        <w:jc w:val="both"/>
        <w:rPr>
          <w:rFonts w:ascii="Times New Roman" w:hAnsi="Times New Roman"/>
          <w:sz w:val="24"/>
          <w:szCs w:val="24"/>
        </w:rPr>
      </w:pPr>
    </w:p>
    <w:p w14:paraId="54A4ADC4" w14:textId="45BD0358" w:rsidR="00252773" w:rsidRPr="00CE167B" w:rsidRDefault="00252773" w:rsidP="00252773">
      <w:pPr>
        <w:spacing w:line="276" w:lineRule="auto"/>
        <w:jc w:val="both"/>
        <w:rPr>
          <w:rFonts w:ascii="Times New Roman" w:hAnsi="Times New Roman"/>
          <w:sz w:val="24"/>
          <w:szCs w:val="24"/>
        </w:rPr>
      </w:pPr>
      <w:r w:rsidRPr="00CE167B">
        <w:rPr>
          <w:rFonts w:ascii="Times New Roman" w:hAnsi="Times New Roman"/>
          <w:sz w:val="24"/>
          <w:szCs w:val="24"/>
        </w:rPr>
        <w:lastRenderedPageBreak/>
        <w:t>Kanë të drejtë të aplikojnë për këtë procedurë vetëm ish punonj</w:t>
      </w:r>
      <w:r>
        <w:rPr>
          <w:rFonts w:ascii="Times New Roman" w:hAnsi="Times New Roman"/>
          <w:sz w:val="24"/>
          <w:szCs w:val="24"/>
        </w:rPr>
        <w:t>ë</w:t>
      </w:r>
      <w:r w:rsidRPr="00CE167B">
        <w:rPr>
          <w:rFonts w:ascii="Times New Roman" w:hAnsi="Times New Roman"/>
          <w:sz w:val="24"/>
          <w:szCs w:val="24"/>
        </w:rPr>
        <w:t>sit e sh</w:t>
      </w:r>
      <w:r>
        <w:rPr>
          <w:rFonts w:ascii="Times New Roman" w:hAnsi="Times New Roman"/>
          <w:sz w:val="24"/>
          <w:szCs w:val="24"/>
        </w:rPr>
        <w:t>ë</w:t>
      </w:r>
      <w:r w:rsidRPr="00CE167B">
        <w:rPr>
          <w:rFonts w:ascii="Times New Roman" w:hAnsi="Times New Roman"/>
          <w:sz w:val="24"/>
          <w:szCs w:val="24"/>
        </w:rPr>
        <w:t>rbimit t</w:t>
      </w:r>
      <w:r>
        <w:rPr>
          <w:rFonts w:ascii="Times New Roman" w:hAnsi="Times New Roman"/>
          <w:sz w:val="24"/>
          <w:szCs w:val="24"/>
        </w:rPr>
        <w:t>ë</w:t>
      </w:r>
      <w:r w:rsidRPr="00CE167B">
        <w:rPr>
          <w:rFonts w:ascii="Times New Roman" w:hAnsi="Times New Roman"/>
          <w:sz w:val="24"/>
          <w:szCs w:val="24"/>
        </w:rPr>
        <w:t xml:space="preserve"> MZSH-s</w:t>
      </w:r>
      <w:r>
        <w:rPr>
          <w:rFonts w:ascii="Times New Roman" w:hAnsi="Times New Roman"/>
          <w:sz w:val="24"/>
          <w:szCs w:val="24"/>
        </w:rPr>
        <w:t>ë</w:t>
      </w:r>
      <w:r w:rsidRPr="00CE167B">
        <w:rPr>
          <w:rFonts w:ascii="Times New Roman" w:hAnsi="Times New Roman"/>
          <w:sz w:val="24"/>
          <w:szCs w:val="24"/>
        </w:rPr>
        <w:t xml:space="preserve"> , t</w:t>
      </w:r>
      <w:r>
        <w:rPr>
          <w:rFonts w:ascii="Times New Roman" w:hAnsi="Times New Roman"/>
          <w:sz w:val="24"/>
          <w:szCs w:val="24"/>
        </w:rPr>
        <w:t>ë</w:t>
      </w:r>
      <w:r w:rsidRPr="00CE167B">
        <w:rPr>
          <w:rFonts w:ascii="Times New Roman" w:hAnsi="Times New Roman"/>
          <w:sz w:val="24"/>
          <w:szCs w:val="24"/>
        </w:rPr>
        <w:t xml:space="preserve"> cilet jan</w:t>
      </w:r>
      <w:r>
        <w:rPr>
          <w:rFonts w:ascii="Times New Roman" w:hAnsi="Times New Roman"/>
          <w:sz w:val="24"/>
          <w:szCs w:val="24"/>
        </w:rPr>
        <w:t>ë</w:t>
      </w:r>
      <w:r w:rsidRPr="00CE167B">
        <w:rPr>
          <w:rFonts w:ascii="Times New Roman" w:hAnsi="Times New Roman"/>
          <w:sz w:val="24"/>
          <w:szCs w:val="24"/>
        </w:rPr>
        <w:t xml:space="preserve"> liruar </w:t>
      </w:r>
      <w:r>
        <w:rPr>
          <w:rFonts w:ascii="Times New Roman" w:hAnsi="Times New Roman"/>
          <w:sz w:val="24"/>
          <w:szCs w:val="24"/>
        </w:rPr>
        <w:t xml:space="preserve"> nga</w:t>
      </w:r>
      <w:r w:rsidR="007708D5">
        <w:rPr>
          <w:rFonts w:ascii="Times New Roman" w:hAnsi="Times New Roman"/>
          <w:sz w:val="24"/>
          <w:szCs w:val="24"/>
        </w:rPr>
        <w:t xml:space="preserve"> s</w:t>
      </w:r>
      <w:r>
        <w:rPr>
          <w:rFonts w:ascii="Times New Roman" w:hAnsi="Times New Roman"/>
          <w:sz w:val="24"/>
          <w:szCs w:val="24"/>
        </w:rPr>
        <w:t>h</w:t>
      </w:r>
      <w:r w:rsidR="007708D5">
        <w:rPr>
          <w:rFonts w:ascii="Times New Roman" w:hAnsi="Times New Roman"/>
          <w:sz w:val="24"/>
          <w:szCs w:val="24"/>
        </w:rPr>
        <w:t>ë</w:t>
      </w:r>
      <w:r>
        <w:rPr>
          <w:rFonts w:ascii="Times New Roman" w:hAnsi="Times New Roman"/>
          <w:sz w:val="24"/>
          <w:szCs w:val="24"/>
        </w:rPr>
        <w:t>rbimi I MZSH-s</w:t>
      </w:r>
      <w:r w:rsidR="007708D5">
        <w:rPr>
          <w:rFonts w:ascii="Times New Roman" w:hAnsi="Times New Roman"/>
          <w:sz w:val="24"/>
          <w:szCs w:val="24"/>
        </w:rPr>
        <w:t>ë</w:t>
      </w:r>
      <w:r>
        <w:rPr>
          <w:rFonts w:ascii="Times New Roman" w:hAnsi="Times New Roman"/>
          <w:sz w:val="24"/>
          <w:szCs w:val="24"/>
        </w:rPr>
        <w:t xml:space="preserve"> </w:t>
      </w:r>
      <w:r w:rsidRPr="00CE167B">
        <w:rPr>
          <w:rFonts w:ascii="Times New Roman" w:hAnsi="Times New Roman"/>
          <w:sz w:val="24"/>
          <w:szCs w:val="24"/>
        </w:rPr>
        <w:t xml:space="preserve"> brenda 5 vite.  </w:t>
      </w:r>
    </w:p>
    <w:tbl>
      <w:tblPr>
        <w:tblW w:w="0" w:type="auto"/>
        <w:tblBorders>
          <w:bottom w:val="single" w:sz="8" w:space="0" w:color="auto"/>
        </w:tblBorders>
        <w:shd w:val="clear" w:color="auto" w:fill="FFE599" w:themeFill="accent4" w:themeFillTint="66"/>
        <w:tblCellMar>
          <w:left w:w="170" w:type="dxa"/>
          <w:right w:w="0" w:type="dxa"/>
        </w:tblCellMar>
        <w:tblLook w:val="00A0" w:firstRow="1" w:lastRow="0" w:firstColumn="1" w:lastColumn="0" w:noHBand="0" w:noVBand="0"/>
      </w:tblPr>
      <w:tblGrid>
        <w:gridCol w:w="767"/>
        <w:gridCol w:w="7962"/>
      </w:tblGrid>
      <w:tr w:rsidR="00252773" w:rsidRPr="00CE167B" w14:paraId="6B89E6BD" w14:textId="77777777" w:rsidTr="009B0491">
        <w:tc>
          <w:tcPr>
            <w:tcW w:w="81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4CAB2513" w14:textId="77777777" w:rsidR="00252773" w:rsidRPr="00CE167B" w:rsidRDefault="00252773" w:rsidP="009B0491">
            <w:pPr>
              <w:spacing w:line="276" w:lineRule="auto"/>
              <w:jc w:val="center"/>
              <w:rPr>
                <w:rFonts w:ascii="Times New Roman" w:hAnsi="Times New Roman"/>
                <w:sz w:val="24"/>
                <w:szCs w:val="24"/>
                <w:highlight w:val="red"/>
              </w:rPr>
            </w:pPr>
            <w:r w:rsidRPr="00252773">
              <w:rPr>
                <w:rFonts w:ascii="Times New Roman" w:hAnsi="Times New Roman"/>
                <w:b/>
                <w:sz w:val="24"/>
                <w:szCs w:val="24"/>
              </w:rPr>
              <w:t>1.1</w:t>
            </w:r>
          </w:p>
        </w:tc>
        <w:tc>
          <w:tcPr>
            <w:tcW w:w="9038" w:type="dxa"/>
            <w:tcBorders>
              <w:top w:val="nil"/>
              <w:left w:val="single" w:sz="8" w:space="0" w:color="000000"/>
              <w:bottom w:val="single" w:sz="8" w:space="0" w:color="000000"/>
              <w:right w:val="nil"/>
            </w:tcBorders>
            <w:shd w:val="clear" w:color="auto" w:fill="FFE599" w:themeFill="accent4" w:themeFillTint="66"/>
            <w:vAlign w:val="center"/>
            <w:hideMark/>
          </w:tcPr>
          <w:p w14:paraId="5CBA20D1" w14:textId="77777777" w:rsidR="00252773" w:rsidRPr="00CE167B" w:rsidRDefault="00252773" w:rsidP="009B0491">
            <w:pPr>
              <w:spacing w:line="276" w:lineRule="auto"/>
              <w:rPr>
                <w:rFonts w:ascii="Times New Roman" w:hAnsi="Times New Roman"/>
                <w:b/>
                <w:sz w:val="24"/>
                <w:szCs w:val="24"/>
                <w:lang w:val="de-DE"/>
              </w:rPr>
            </w:pPr>
            <w:r w:rsidRPr="00CE167B">
              <w:rPr>
                <w:rFonts w:ascii="Times New Roman" w:hAnsi="Times New Roman"/>
                <w:b/>
                <w:sz w:val="24"/>
                <w:szCs w:val="24"/>
                <w:lang w:val="de-DE"/>
              </w:rPr>
              <w:t xml:space="preserve">KUSHTET PËR </w:t>
            </w:r>
            <w:r w:rsidRPr="00CE167B">
              <w:rPr>
                <w:rFonts w:ascii="Times New Roman" w:hAnsi="Times New Roman"/>
                <w:b/>
                <w:color w:val="000000" w:themeColor="text1"/>
                <w:sz w:val="24"/>
                <w:szCs w:val="24"/>
              </w:rPr>
              <w:t>RIKTHIMI NË SHËRBIMIN E MZSH-SË DHE</w:t>
            </w:r>
            <w:r w:rsidRPr="00CE167B">
              <w:rPr>
                <w:rFonts w:ascii="Times New Roman" w:hAnsi="Times New Roman"/>
                <w:b/>
                <w:color w:val="000000" w:themeColor="text1"/>
                <w:sz w:val="24"/>
                <w:szCs w:val="24"/>
                <w:lang w:val="de-DE"/>
              </w:rPr>
              <w:t xml:space="preserve"> </w:t>
            </w:r>
            <w:r w:rsidRPr="00CE167B">
              <w:rPr>
                <w:rFonts w:ascii="Times New Roman" w:hAnsi="Times New Roman"/>
                <w:b/>
                <w:sz w:val="24"/>
                <w:szCs w:val="24"/>
                <w:lang w:val="de-DE"/>
              </w:rPr>
              <w:t>KRITERET E VEÇANTA</w:t>
            </w:r>
          </w:p>
        </w:tc>
      </w:tr>
    </w:tbl>
    <w:p w14:paraId="2465C152" w14:textId="77777777" w:rsidR="00252773" w:rsidRPr="00CE167B" w:rsidRDefault="00252773" w:rsidP="00252773">
      <w:pPr>
        <w:spacing w:line="276" w:lineRule="auto"/>
        <w:jc w:val="both"/>
        <w:rPr>
          <w:rFonts w:ascii="Times New Roman" w:hAnsi="Times New Roman"/>
          <w:sz w:val="24"/>
          <w:szCs w:val="24"/>
          <w:lang w:val="de-DE"/>
        </w:rPr>
      </w:pPr>
    </w:p>
    <w:p w14:paraId="6EB6268D" w14:textId="77777777" w:rsidR="00252773" w:rsidRPr="00CE167B" w:rsidRDefault="00252773" w:rsidP="00252773">
      <w:pPr>
        <w:shd w:val="clear" w:color="auto" w:fill="FFFFFF"/>
        <w:rPr>
          <w:rFonts w:ascii="Times New Roman" w:hAnsi="Times New Roman"/>
          <w:sz w:val="24"/>
          <w:szCs w:val="24"/>
          <w:lang w:val="it-IT"/>
        </w:rPr>
      </w:pPr>
      <w:r w:rsidRPr="00CE167B">
        <w:rPr>
          <w:rFonts w:ascii="Times New Roman" w:hAnsi="Times New Roman"/>
          <w:color w:val="000000" w:themeColor="text1"/>
          <w:sz w:val="24"/>
          <w:szCs w:val="24"/>
        </w:rPr>
        <w:t>a) Të jetë shtetas shqiptar; Të ketë zotësi të plotë për të vepruar;</w:t>
      </w:r>
      <w:r w:rsidRPr="00CE167B">
        <w:rPr>
          <w:rFonts w:ascii="Times New Roman" w:hAnsi="Times New Roman"/>
          <w:color w:val="000000" w:themeColor="text1"/>
          <w:sz w:val="24"/>
          <w:szCs w:val="24"/>
        </w:rPr>
        <w:br/>
        <w:t>b) M</w:t>
      </w:r>
      <w:r w:rsidRPr="00CE167B">
        <w:rPr>
          <w:rFonts w:ascii="Times New Roman" w:hAnsi="Times New Roman"/>
          <w:spacing w:val="-6"/>
          <w:sz w:val="24"/>
          <w:szCs w:val="24"/>
          <w:lang w:val="it-IT"/>
        </w:rPr>
        <w:t xml:space="preserve">arrëdhëniet e punës me strukturat  MZSH-së  të jënë ndërpresë   brenda 5 </w:t>
      </w:r>
      <w:r w:rsidRPr="00CE167B">
        <w:rPr>
          <w:rFonts w:ascii="Times New Roman" w:hAnsi="Times New Roman"/>
          <w:sz w:val="24"/>
          <w:szCs w:val="24"/>
          <w:lang w:val="it-IT"/>
        </w:rPr>
        <w:t>viteve të fundit</w:t>
      </w:r>
      <w:r w:rsidRPr="00CE167B">
        <w:rPr>
          <w:rFonts w:ascii="Times New Roman" w:hAnsi="Times New Roman"/>
          <w:spacing w:val="-5"/>
          <w:sz w:val="24"/>
          <w:szCs w:val="24"/>
          <w:lang w:val="it-IT"/>
        </w:rPr>
        <w:t xml:space="preserve"> </w:t>
      </w:r>
      <w:r w:rsidRPr="00CE167B">
        <w:rPr>
          <w:rFonts w:ascii="Times New Roman" w:hAnsi="Times New Roman"/>
          <w:color w:val="000000" w:themeColor="text1"/>
          <w:sz w:val="24"/>
          <w:szCs w:val="24"/>
        </w:rPr>
        <w:br/>
        <w:t>c) Të jetë në gjendje të mirë shëndetësore dhe i/e aftë fizikisht për të kryer detyra me rrezik të shtuar;</w:t>
      </w:r>
      <w:r w:rsidRPr="00CE167B">
        <w:rPr>
          <w:rFonts w:ascii="Times New Roman" w:hAnsi="Times New Roman"/>
          <w:color w:val="000000" w:themeColor="text1"/>
          <w:sz w:val="24"/>
          <w:szCs w:val="24"/>
        </w:rPr>
        <w:br/>
        <w:t>ç) Të mos jetë i përjashtuar nga shërbimi zjarrfikës, Policia e Shtetit apo nga institucionet e tjera të administratës publike;</w:t>
      </w:r>
      <w:r w:rsidRPr="00CE167B">
        <w:rPr>
          <w:rFonts w:ascii="Times New Roman" w:hAnsi="Times New Roman"/>
          <w:color w:val="000000" w:themeColor="text1"/>
          <w:sz w:val="24"/>
          <w:szCs w:val="24"/>
        </w:rPr>
        <w:br/>
        <w:t>d) Të ketë mbaruar arsimin e mesëm;</w:t>
      </w:r>
      <w:r w:rsidRPr="00CE167B">
        <w:rPr>
          <w:rFonts w:ascii="Times New Roman" w:hAnsi="Times New Roman"/>
          <w:color w:val="000000" w:themeColor="text1"/>
          <w:sz w:val="24"/>
          <w:szCs w:val="24"/>
        </w:rPr>
        <w:br/>
        <w:t>dh) Të mos jetë i/e dënuar me vendim të formës së prerë për kryerjen e një vepre penale me dashje;</w:t>
      </w:r>
      <w:r w:rsidRPr="00CE167B">
        <w:rPr>
          <w:rFonts w:ascii="Times New Roman" w:hAnsi="Times New Roman"/>
          <w:color w:val="000000" w:themeColor="text1"/>
          <w:sz w:val="24"/>
          <w:szCs w:val="24"/>
        </w:rPr>
        <w:br/>
        <w:t>g) Të jetë me vendbanim sa më pranë stacionit të MZSH-së;</w:t>
      </w:r>
    </w:p>
    <w:p w14:paraId="5CF1DF2A" w14:textId="77777777" w:rsidR="00252773" w:rsidRPr="00CE167B" w:rsidRDefault="00252773" w:rsidP="00252773">
      <w:pPr>
        <w:pStyle w:val="NormalWeb"/>
        <w:shd w:val="clear" w:color="auto" w:fill="FFFFFF"/>
        <w:spacing w:before="0" w:beforeAutospacing="0" w:after="0" w:afterAutospacing="0" w:line="276" w:lineRule="auto"/>
        <w:textAlignment w:val="baseline"/>
        <w:rPr>
          <w:b/>
          <w:bCs/>
          <w:color w:val="000000" w:themeColor="text1"/>
          <w:bdr w:val="none" w:sz="0" w:space="0" w:color="auto" w:frame="1"/>
        </w:rPr>
      </w:pPr>
      <w:r w:rsidRPr="00CE167B">
        <w:rPr>
          <w:color w:val="000000" w:themeColor="text1"/>
        </w:rPr>
        <w:br/>
      </w:r>
    </w:p>
    <w:tbl>
      <w:tblPr>
        <w:tblW w:w="0" w:type="auto"/>
        <w:tblBorders>
          <w:bottom w:val="single" w:sz="8" w:space="0" w:color="auto"/>
        </w:tblBorders>
        <w:shd w:val="clear" w:color="auto" w:fill="FFE599" w:themeFill="accent4" w:themeFillTint="66"/>
        <w:tblLook w:val="00A0" w:firstRow="1" w:lastRow="0" w:firstColumn="1" w:lastColumn="0" w:noHBand="0" w:noVBand="0"/>
      </w:tblPr>
      <w:tblGrid>
        <w:gridCol w:w="767"/>
        <w:gridCol w:w="7962"/>
      </w:tblGrid>
      <w:tr w:rsidR="00252773" w:rsidRPr="00CE167B" w14:paraId="2DA7E883" w14:textId="77777777" w:rsidTr="009B0491">
        <w:tc>
          <w:tcPr>
            <w:tcW w:w="81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460B367C" w14:textId="77777777" w:rsidR="00252773" w:rsidRPr="00CE167B" w:rsidRDefault="00252773" w:rsidP="009B0491">
            <w:pPr>
              <w:spacing w:line="276" w:lineRule="auto"/>
              <w:jc w:val="center"/>
              <w:rPr>
                <w:rFonts w:ascii="Times New Roman" w:hAnsi="Times New Roman"/>
                <w:sz w:val="24"/>
                <w:szCs w:val="24"/>
              </w:rPr>
            </w:pPr>
            <w:r w:rsidRPr="00CE167B">
              <w:rPr>
                <w:rFonts w:ascii="Times New Roman" w:hAnsi="Times New Roman"/>
                <w:b/>
                <w:sz w:val="24"/>
                <w:szCs w:val="24"/>
              </w:rPr>
              <w:t>1.2</w:t>
            </w:r>
          </w:p>
        </w:tc>
        <w:tc>
          <w:tcPr>
            <w:tcW w:w="9038" w:type="dxa"/>
            <w:tcBorders>
              <w:top w:val="nil"/>
              <w:left w:val="single" w:sz="8" w:space="0" w:color="000000"/>
              <w:bottom w:val="single" w:sz="8" w:space="0" w:color="000000"/>
              <w:right w:val="nil"/>
            </w:tcBorders>
            <w:shd w:val="clear" w:color="auto" w:fill="FFE599" w:themeFill="accent4" w:themeFillTint="66"/>
            <w:vAlign w:val="center"/>
            <w:hideMark/>
          </w:tcPr>
          <w:p w14:paraId="3735FFED" w14:textId="77777777" w:rsidR="00252773" w:rsidRPr="00CE167B" w:rsidRDefault="00252773" w:rsidP="009B0491">
            <w:pPr>
              <w:spacing w:line="276" w:lineRule="auto"/>
              <w:rPr>
                <w:rFonts w:ascii="Times New Roman" w:hAnsi="Times New Roman"/>
                <w:b/>
                <w:sz w:val="24"/>
                <w:szCs w:val="24"/>
              </w:rPr>
            </w:pPr>
            <w:r w:rsidRPr="00CE167B">
              <w:rPr>
                <w:rFonts w:ascii="Times New Roman" w:hAnsi="Times New Roman"/>
                <w:b/>
                <w:sz w:val="24"/>
                <w:szCs w:val="24"/>
              </w:rPr>
              <w:t>DOKUMENTACIONI, MËNYRA DHE AFATI I DORËZIMIT</w:t>
            </w:r>
          </w:p>
        </w:tc>
      </w:tr>
    </w:tbl>
    <w:p w14:paraId="1D8FB306" w14:textId="77777777" w:rsidR="00252773" w:rsidRPr="00CE167B" w:rsidRDefault="00252773" w:rsidP="00252773">
      <w:pPr>
        <w:pStyle w:val="NormalWeb"/>
        <w:shd w:val="clear" w:color="auto" w:fill="FFFFFF"/>
        <w:spacing w:before="0" w:beforeAutospacing="0" w:after="0" w:afterAutospacing="0" w:line="276" w:lineRule="auto"/>
        <w:textAlignment w:val="baseline"/>
        <w:rPr>
          <w:color w:val="000000" w:themeColor="text1"/>
        </w:rPr>
      </w:pPr>
      <w:r w:rsidRPr="00CE167B">
        <w:rPr>
          <w:b/>
          <w:bCs/>
          <w:color w:val="000000" w:themeColor="text1"/>
          <w:bdr w:val="none" w:sz="0" w:space="0" w:color="auto" w:frame="1"/>
        </w:rPr>
        <w:br/>
      </w:r>
      <w:r w:rsidRPr="00CE167B">
        <w:rPr>
          <w:rStyle w:val="Strong"/>
          <w:color w:val="000000" w:themeColor="text1"/>
          <w:bdr w:val="none" w:sz="0" w:space="0" w:color="auto" w:frame="1"/>
        </w:rPr>
        <w:t>Kandidatët duhet të dorëzojnë dokumentat si më poshtë:</w:t>
      </w:r>
      <w:r w:rsidRPr="00CE167B">
        <w:rPr>
          <w:color w:val="000000" w:themeColor="text1"/>
        </w:rPr>
        <w:br/>
        <w:t>1. K</w:t>
      </w:r>
      <w:r>
        <w:rPr>
          <w:color w:val="000000" w:themeColor="text1"/>
        </w:rPr>
        <w:t>ë</w:t>
      </w:r>
      <w:r w:rsidRPr="00CE167B">
        <w:rPr>
          <w:color w:val="000000" w:themeColor="text1"/>
        </w:rPr>
        <w:t xml:space="preserve">rkese me shkrim për rikthim  në shërbimin e MZSH-së. </w:t>
      </w:r>
    </w:p>
    <w:p w14:paraId="2CD3A0F5" w14:textId="77777777" w:rsidR="00252773" w:rsidRPr="00CE167B" w:rsidRDefault="00252773" w:rsidP="00252773">
      <w:pPr>
        <w:pStyle w:val="NormalWeb"/>
        <w:shd w:val="clear" w:color="auto" w:fill="FFFFFF"/>
        <w:spacing w:before="0" w:beforeAutospacing="0" w:after="0" w:afterAutospacing="0" w:line="276" w:lineRule="auto"/>
        <w:textAlignment w:val="baseline"/>
        <w:rPr>
          <w:color w:val="000000" w:themeColor="text1"/>
        </w:rPr>
      </w:pPr>
      <w:r w:rsidRPr="00CE167B">
        <w:rPr>
          <w:color w:val="000000" w:themeColor="text1"/>
        </w:rPr>
        <w:t>2. Fotokopje e kart</w:t>
      </w:r>
      <w:r>
        <w:rPr>
          <w:color w:val="000000" w:themeColor="text1"/>
        </w:rPr>
        <w:t>ë</w:t>
      </w:r>
      <w:r w:rsidRPr="00CE167B">
        <w:rPr>
          <w:color w:val="000000" w:themeColor="text1"/>
        </w:rPr>
        <w:t>s s</w:t>
      </w:r>
      <w:r>
        <w:rPr>
          <w:color w:val="000000" w:themeColor="text1"/>
        </w:rPr>
        <w:t>ë</w:t>
      </w:r>
      <w:r w:rsidRPr="00CE167B">
        <w:rPr>
          <w:color w:val="000000" w:themeColor="text1"/>
        </w:rPr>
        <w:t xml:space="preserve"> identitetit/Çertifikatë familjare/ certifikata personale </w:t>
      </w:r>
      <w:r w:rsidRPr="00CE167B">
        <w:rPr>
          <w:color w:val="000000" w:themeColor="text1"/>
        </w:rPr>
        <w:br/>
        <w:t>3. Një kopje të jetëshkrimit( CV);</w:t>
      </w:r>
    </w:p>
    <w:p w14:paraId="4DD29E2F" w14:textId="77777777" w:rsidR="00252773" w:rsidRPr="00CE167B" w:rsidRDefault="00252773" w:rsidP="00252773">
      <w:pPr>
        <w:pStyle w:val="NormalWeb"/>
        <w:shd w:val="clear" w:color="auto" w:fill="FFFFFF"/>
        <w:spacing w:before="0" w:beforeAutospacing="0" w:after="0" w:afterAutospacing="0" w:line="276" w:lineRule="auto"/>
        <w:textAlignment w:val="baseline"/>
        <w:rPr>
          <w:color w:val="000000" w:themeColor="text1"/>
        </w:rPr>
      </w:pPr>
      <w:r w:rsidRPr="00CE167B">
        <w:rPr>
          <w:color w:val="000000" w:themeColor="text1"/>
        </w:rPr>
        <w:t>4. Vertetim vendbanimi Reference  p</w:t>
      </w:r>
      <w:r>
        <w:rPr>
          <w:color w:val="000000" w:themeColor="text1"/>
        </w:rPr>
        <w:t>ë</w:t>
      </w:r>
      <w:r w:rsidRPr="00CE167B">
        <w:rPr>
          <w:color w:val="000000" w:themeColor="text1"/>
        </w:rPr>
        <w:t>r pun</w:t>
      </w:r>
      <w:r>
        <w:rPr>
          <w:color w:val="000000" w:themeColor="text1"/>
        </w:rPr>
        <w:t>ë</w:t>
      </w:r>
      <w:r w:rsidRPr="00CE167B">
        <w:rPr>
          <w:color w:val="000000" w:themeColor="text1"/>
        </w:rPr>
        <w:t>t e kryera  gjat</w:t>
      </w:r>
      <w:r>
        <w:rPr>
          <w:color w:val="000000" w:themeColor="text1"/>
        </w:rPr>
        <w:t>ë</w:t>
      </w:r>
      <w:r w:rsidRPr="00CE167B">
        <w:rPr>
          <w:color w:val="000000" w:themeColor="text1"/>
        </w:rPr>
        <w:t xml:space="preserve">  periudh</w:t>
      </w:r>
      <w:r>
        <w:rPr>
          <w:color w:val="000000" w:themeColor="text1"/>
        </w:rPr>
        <w:t>ë</w:t>
      </w:r>
      <w:r w:rsidRPr="00CE167B">
        <w:rPr>
          <w:color w:val="000000" w:themeColor="text1"/>
        </w:rPr>
        <w:t>s q</w:t>
      </w:r>
      <w:r>
        <w:rPr>
          <w:color w:val="000000" w:themeColor="text1"/>
        </w:rPr>
        <w:t>ë</w:t>
      </w:r>
      <w:r w:rsidRPr="00CE167B">
        <w:rPr>
          <w:color w:val="000000" w:themeColor="text1"/>
        </w:rPr>
        <w:t xml:space="preserve"> ka q</w:t>
      </w:r>
      <w:r>
        <w:rPr>
          <w:color w:val="000000" w:themeColor="text1"/>
        </w:rPr>
        <w:t>ë</w:t>
      </w:r>
      <w:r w:rsidRPr="00CE167B">
        <w:rPr>
          <w:color w:val="000000" w:themeColor="text1"/>
        </w:rPr>
        <w:t>n</w:t>
      </w:r>
      <w:r>
        <w:rPr>
          <w:color w:val="000000" w:themeColor="text1"/>
        </w:rPr>
        <w:t>ë</w:t>
      </w:r>
      <w:r w:rsidRPr="00CE167B">
        <w:rPr>
          <w:color w:val="000000" w:themeColor="text1"/>
        </w:rPr>
        <w:t xml:space="preserve"> n</w:t>
      </w:r>
      <w:r>
        <w:rPr>
          <w:color w:val="000000" w:themeColor="text1"/>
        </w:rPr>
        <w:t>ë</w:t>
      </w:r>
      <w:r w:rsidRPr="00CE167B">
        <w:rPr>
          <w:color w:val="000000" w:themeColor="text1"/>
        </w:rPr>
        <w:t xml:space="preserve"> lirim</w:t>
      </w:r>
      <w:r w:rsidRPr="00CE167B">
        <w:rPr>
          <w:color w:val="000000" w:themeColor="text1"/>
        </w:rPr>
        <w:br/>
        <w:t>5. Një numër kontakti (e-mail) si dhe adresën e plotë të vendbanimit;</w:t>
      </w:r>
      <w:r w:rsidRPr="00CE167B">
        <w:rPr>
          <w:color w:val="000000" w:themeColor="text1"/>
        </w:rPr>
        <w:br/>
        <w:t>6. Fotokopje deftesë pjekurie;apo diplome.</w:t>
      </w:r>
    </w:p>
    <w:p w14:paraId="240B6058" w14:textId="77777777" w:rsidR="00252773" w:rsidRPr="00CE167B" w:rsidRDefault="00252773" w:rsidP="00252773">
      <w:pPr>
        <w:pStyle w:val="NormalWeb"/>
        <w:shd w:val="clear" w:color="auto" w:fill="FFFFFF"/>
        <w:spacing w:before="0" w:beforeAutospacing="0" w:after="0" w:afterAutospacing="0" w:line="276" w:lineRule="auto"/>
        <w:textAlignment w:val="baseline"/>
        <w:rPr>
          <w:color w:val="000000" w:themeColor="text1"/>
        </w:rPr>
      </w:pPr>
      <w:r w:rsidRPr="00CE167B">
        <w:rPr>
          <w:color w:val="000000" w:themeColor="text1"/>
        </w:rPr>
        <w:t>7. Raport  I aftësisë në punë  nga autoriteti kompetent, që vërteton “gjëndje të mirë shëndetsore dhe i/e aftë fizikisht për të kyer detyra me rrezik të shtuar”;</w:t>
      </w:r>
      <w:r w:rsidRPr="00CE167B">
        <w:rPr>
          <w:color w:val="000000" w:themeColor="text1"/>
        </w:rPr>
        <w:br/>
        <w:t>8. Vërtetim nga Gjykata e Rrethit Gjyqësor,</w:t>
      </w:r>
    </w:p>
    <w:p w14:paraId="637BDFB1" w14:textId="77777777" w:rsidR="007708D5"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09.Vërtetim nga Prokuroria e Rrethit Gjyqësor;</w:t>
      </w:r>
      <w:r w:rsidRPr="00CE167B">
        <w:rPr>
          <w:rFonts w:ascii="Times New Roman" w:hAnsi="Times New Roman" w:cs="Times New Roman"/>
          <w:color w:val="000000" w:themeColor="text1"/>
        </w:rPr>
        <w:br/>
        <w:t>10. Vërtetim i gjendjes Gjyqesore (Dëshmi Penaliteti )/ Formular vetëdeklarimi ;</w:t>
      </w:r>
      <w:r w:rsidRPr="00CE167B">
        <w:rPr>
          <w:rFonts w:ascii="Times New Roman" w:hAnsi="Times New Roman" w:cs="Times New Roman"/>
          <w:color w:val="000000" w:themeColor="text1"/>
        </w:rPr>
        <w:br/>
        <w:t>11. Fotokopje të librezës së punës e njësuar me origjinalin (nëse ka);</w:t>
      </w:r>
      <w:r w:rsidRPr="00CE167B">
        <w:rPr>
          <w:rFonts w:ascii="Times New Roman" w:hAnsi="Times New Roman" w:cs="Times New Roman"/>
          <w:color w:val="000000" w:themeColor="text1"/>
        </w:rPr>
        <w:br/>
        <w:t>12. Çertifikata profesionale, në fushën e mbrojtjes nga zjarri dhe shpëtimin (nëse ka);</w:t>
      </w:r>
      <w:r w:rsidRPr="00CE167B">
        <w:rPr>
          <w:rFonts w:ascii="Times New Roman" w:hAnsi="Times New Roman" w:cs="Times New Roman"/>
          <w:color w:val="000000" w:themeColor="text1"/>
        </w:rPr>
        <w:br/>
        <w:t>13. Dokument i lëshuar nga institucionet shëndetësore shteterore  që vërteton se nuk është përdorues i lëndëve narkotike.</w:t>
      </w:r>
    </w:p>
    <w:p w14:paraId="22416D55" w14:textId="77777777" w:rsidR="007708D5" w:rsidRDefault="007708D5" w:rsidP="00252773">
      <w:pPr>
        <w:pStyle w:val="Default"/>
        <w:spacing w:line="276" w:lineRule="auto"/>
        <w:rPr>
          <w:rFonts w:ascii="Times New Roman" w:hAnsi="Times New Roman" w:cs="Times New Roman"/>
          <w:color w:val="000000" w:themeColor="text1"/>
        </w:rPr>
      </w:pPr>
      <w:r>
        <w:rPr>
          <w:rFonts w:ascii="Times New Roman" w:hAnsi="Times New Roman" w:cs="Times New Roman"/>
          <w:color w:val="000000" w:themeColor="text1"/>
        </w:rPr>
        <w:t>14.Vërtetim nga  institucionet  në të cilat ka punuar që nuk ka masë disiplinore  .</w:t>
      </w:r>
    </w:p>
    <w:p w14:paraId="430C1C29" w14:textId="4D8A7603" w:rsidR="00252773" w:rsidRDefault="007708D5" w:rsidP="00252773">
      <w:pPr>
        <w:pStyle w:val="Default"/>
        <w:spacing w:line="276" w:lineRule="auto"/>
        <w:rPr>
          <w:rStyle w:val="Strong"/>
          <w:rFonts w:ascii="Times New Roman" w:hAnsi="Times New Roman" w:cs="Times New Roman"/>
          <w:color w:val="auto"/>
          <w:bdr w:val="none" w:sz="0" w:space="0" w:color="auto" w:frame="1"/>
        </w:rPr>
      </w:pPr>
      <w:r>
        <w:rPr>
          <w:rFonts w:ascii="Times New Roman" w:hAnsi="Times New Roman" w:cs="Times New Roman"/>
          <w:color w:val="000000" w:themeColor="text1"/>
        </w:rPr>
        <w:t xml:space="preserve">15.Vërtetim  që nuk  </w:t>
      </w:r>
      <w:r w:rsidRPr="00CE167B">
        <w:rPr>
          <w:rFonts w:ascii="Times New Roman" w:hAnsi="Times New Roman"/>
          <w:color w:val="000000" w:themeColor="text1"/>
        </w:rPr>
        <w:t>ë</w:t>
      </w:r>
      <w:r>
        <w:rPr>
          <w:rFonts w:ascii="Times New Roman" w:hAnsi="Times New Roman"/>
          <w:color w:val="000000" w:themeColor="text1"/>
        </w:rPr>
        <w:t xml:space="preserve">shtë </w:t>
      </w:r>
      <w:r w:rsidRPr="00CE167B">
        <w:rPr>
          <w:rFonts w:ascii="Times New Roman" w:hAnsi="Times New Roman"/>
          <w:color w:val="000000" w:themeColor="text1"/>
        </w:rPr>
        <w:t xml:space="preserve"> përjashtuar nga shërbimi zjarrfikës, Policia e Shtetit apo nga institucionet e tjera të administratës publike</w:t>
      </w:r>
      <w:r>
        <w:rPr>
          <w:rFonts w:ascii="Times New Roman" w:hAnsi="Times New Roman" w:cs="Times New Roman"/>
          <w:color w:val="000000" w:themeColor="text1"/>
        </w:rPr>
        <w:t xml:space="preserve"> </w:t>
      </w:r>
      <w:r w:rsidR="00252773" w:rsidRPr="00CE167B">
        <w:rPr>
          <w:rFonts w:ascii="Times New Roman" w:hAnsi="Times New Roman" w:cs="Times New Roman"/>
          <w:color w:val="auto"/>
        </w:rPr>
        <w:br/>
      </w:r>
      <w:r w:rsidR="00252773" w:rsidRPr="00CE167B">
        <w:rPr>
          <w:rStyle w:val="Strong"/>
          <w:rFonts w:ascii="Times New Roman" w:hAnsi="Times New Roman" w:cs="Times New Roman"/>
          <w:color w:val="auto"/>
          <w:bdr w:val="none" w:sz="0" w:space="0" w:color="auto" w:frame="1"/>
        </w:rPr>
        <w:t>Dokumentat duhet të dorëzohen në sekretarine e  Bashkisë</w:t>
      </w:r>
      <w:r w:rsidR="00E11DB2">
        <w:rPr>
          <w:rStyle w:val="Strong"/>
          <w:rFonts w:ascii="Times New Roman" w:hAnsi="Times New Roman" w:cs="Times New Roman"/>
          <w:color w:val="auto"/>
          <w:bdr w:val="none" w:sz="0" w:space="0" w:color="auto" w:frame="1"/>
        </w:rPr>
        <w:t xml:space="preserve"> Polican </w:t>
      </w:r>
      <w:r w:rsidR="00252773" w:rsidRPr="00CE167B">
        <w:rPr>
          <w:rStyle w:val="Strong"/>
          <w:rFonts w:ascii="Times New Roman" w:hAnsi="Times New Roman" w:cs="Times New Roman"/>
          <w:color w:val="auto"/>
          <w:bdr w:val="none" w:sz="0" w:space="0" w:color="auto" w:frame="1"/>
        </w:rPr>
        <w:t xml:space="preserve"> brenda datës </w:t>
      </w:r>
      <w:r w:rsidR="009B3935">
        <w:rPr>
          <w:rStyle w:val="Strong"/>
          <w:rFonts w:ascii="Times New Roman" w:hAnsi="Times New Roman" w:cs="Times New Roman"/>
          <w:color w:val="auto"/>
          <w:bdr w:val="none" w:sz="0" w:space="0" w:color="auto" w:frame="1"/>
        </w:rPr>
        <w:t>27</w:t>
      </w:r>
      <w:r w:rsidR="000E7051">
        <w:rPr>
          <w:rStyle w:val="Strong"/>
          <w:rFonts w:ascii="Times New Roman" w:hAnsi="Times New Roman" w:cs="Times New Roman"/>
          <w:color w:val="auto"/>
          <w:bdr w:val="none" w:sz="0" w:space="0" w:color="auto" w:frame="1"/>
        </w:rPr>
        <w:t>.02</w:t>
      </w:r>
      <w:r w:rsidR="00252773" w:rsidRPr="00CE167B">
        <w:rPr>
          <w:rStyle w:val="Strong"/>
          <w:rFonts w:ascii="Times New Roman" w:hAnsi="Times New Roman" w:cs="Times New Roman"/>
          <w:color w:val="auto"/>
          <w:bdr w:val="none" w:sz="0" w:space="0" w:color="auto" w:frame="1"/>
        </w:rPr>
        <w:t>.202</w:t>
      </w:r>
      <w:r w:rsidR="00E11DB2">
        <w:rPr>
          <w:rStyle w:val="Strong"/>
          <w:rFonts w:ascii="Times New Roman" w:hAnsi="Times New Roman" w:cs="Times New Roman"/>
          <w:color w:val="auto"/>
          <w:bdr w:val="none" w:sz="0" w:space="0" w:color="auto" w:frame="1"/>
        </w:rPr>
        <w:t>5</w:t>
      </w:r>
    </w:p>
    <w:p w14:paraId="3E1EE6E1" w14:textId="77777777" w:rsidR="009F50C7" w:rsidRPr="00CE167B" w:rsidRDefault="009F50C7" w:rsidP="00252773">
      <w:pPr>
        <w:pStyle w:val="Default"/>
        <w:spacing w:line="276" w:lineRule="auto"/>
        <w:rPr>
          <w:rStyle w:val="Strong"/>
          <w:rFonts w:ascii="Times New Roman" w:hAnsi="Times New Roman" w:cs="Times New Roman"/>
          <w:color w:val="auto"/>
          <w:bdr w:val="none" w:sz="0" w:space="0" w:color="auto" w:frame="1"/>
        </w:rPr>
      </w:pPr>
    </w:p>
    <w:p w14:paraId="428C2546" w14:textId="77777777" w:rsidR="00252773" w:rsidRPr="00CE167B" w:rsidRDefault="00252773" w:rsidP="00252773">
      <w:pPr>
        <w:pStyle w:val="Default"/>
        <w:spacing w:line="276" w:lineRule="auto"/>
        <w:jc w:val="both"/>
        <w:rPr>
          <w:rFonts w:ascii="Times New Roman" w:hAnsi="Times New Roman" w:cs="Times New Roman"/>
        </w:rPr>
      </w:pPr>
    </w:p>
    <w:tbl>
      <w:tblPr>
        <w:tblW w:w="0" w:type="auto"/>
        <w:tblBorders>
          <w:bottom w:val="single" w:sz="8" w:space="0" w:color="auto"/>
        </w:tblBorders>
        <w:shd w:val="clear" w:color="auto" w:fill="FFE599" w:themeFill="accent4" w:themeFillTint="66"/>
        <w:tblCellMar>
          <w:left w:w="170" w:type="dxa"/>
          <w:right w:w="0" w:type="dxa"/>
        </w:tblCellMar>
        <w:tblLook w:val="00A0" w:firstRow="1" w:lastRow="0" w:firstColumn="1" w:lastColumn="0" w:noHBand="0" w:noVBand="0"/>
      </w:tblPr>
      <w:tblGrid>
        <w:gridCol w:w="765"/>
        <w:gridCol w:w="7964"/>
      </w:tblGrid>
      <w:tr w:rsidR="00252773" w:rsidRPr="00CE167B" w14:paraId="0D3948E8" w14:textId="77777777" w:rsidTr="009B0491">
        <w:tc>
          <w:tcPr>
            <w:tcW w:w="81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157EB89D" w14:textId="77777777" w:rsidR="00252773" w:rsidRPr="00CE167B" w:rsidRDefault="00252773" w:rsidP="009B0491">
            <w:pPr>
              <w:spacing w:line="276" w:lineRule="auto"/>
              <w:jc w:val="center"/>
              <w:rPr>
                <w:rFonts w:ascii="Times New Roman" w:hAnsi="Times New Roman"/>
                <w:sz w:val="24"/>
                <w:szCs w:val="24"/>
              </w:rPr>
            </w:pPr>
            <w:r w:rsidRPr="00CE167B">
              <w:rPr>
                <w:rFonts w:ascii="Times New Roman" w:hAnsi="Times New Roman"/>
                <w:b/>
                <w:sz w:val="24"/>
                <w:szCs w:val="24"/>
              </w:rPr>
              <w:t>1.3</w:t>
            </w:r>
          </w:p>
        </w:tc>
        <w:tc>
          <w:tcPr>
            <w:tcW w:w="9038" w:type="dxa"/>
            <w:tcBorders>
              <w:top w:val="nil"/>
              <w:left w:val="single" w:sz="8" w:space="0" w:color="000000"/>
              <w:bottom w:val="single" w:sz="8" w:space="0" w:color="000000"/>
              <w:right w:val="nil"/>
            </w:tcBorders>
            <w:shd w:val="clear" w:color="auto" w:fill="FFE599" w:themeFill="accent4" w:themeFillTint="66"/>
            <w:vAlign w:val="center"/>
            <w:hideMark/>
          </w:tcPr>
          <w:p w14:paraId="397D0BC5" w14:textId="77777777" w:rsidR="00252773" w:rsidRPr="00CE167B" w:rsidRDefault="00252773" w:rsidP="009B0491">
            <w:pPr>
              <w:spacing w:line="276" w:lineRule="auto"/>
              <w:rPr>
                <w:rFonts w:ascii="Times New Roman" w:hAnsi="Times New Roman"/>
                <w:b/>
                <w:sz w:val="24"/>
                <w:szCs w:val="24"/>
                <w:lang w:val="de-DE"/>
              </w:rPr>
            </w:pPr>
            <w:r w:rsidRPr="00CE167B">
              <w:rPr>
                <w:rFonts w:ascii="Times New Roman" w:hAnsi="Times New Roman"/>
                <w:b/>
                <w:sz w:val="24"/>
                <w:szCs w:val="24"/>
                <w:lang w:val="de-DE"/>
              </w:rPr>
              <w:t>REZULTATET PËR FAZËN E VERIFIKIMIT PARAPRAK</w:t>
            </w:r>
          </w:p>
        </w:tc>
      </w:tr>
    </w:tbl>
    <w:p w14:paraId="69AE9291" w14:textId="77777777" w:rsidR="00252773" w:rsidRPr="00CE167B" w:rsidRDefault="00252773" w:rsidP="00252773">
      <w:pPr>
        <w:pStyle w:val="ListParagraph"/>
        <w:spacing w:line="276" w:lineRule="auto"/>
        <w:ind w:left="1260"/>
        <w:jc w:val="both"/>
        <w:rPr>
          <w:rFonts w:ascii="Times New Roman" w:hAnsi="Times New Roman"/>
          <w:b/>
          <w:i/>
          <w:sz w:val="24"/>
          <w:szCs w:val="24"/>
          <w:lang w:val="de-DE"/>
        </w:rPr>
      </w:pPr>
    </w:p>
    <w:p w14:paraId="6939BDE8" w14:textId="60DAAD84" w:rsidR="00252773" w:rsidRPr="00CE167B" w:rsidRDefault="00252773" w:rsidP="00252773">
      <w:pPr>
        <w:spacing w:line="276" w:lineRule="auto"/>
        <w:jc w:val="both"/>
        <w:rPr>
          <w:rFonts w:ascii="Times New Roman" w:hAnsi="Times New Roman"/>
          <w:sz w:val="24"/>
          <w:szCs w:val="24"/>
        </w:rPr>
      </w:pPr>
      <w:r w:rsidRPr="00CE167B">
        <w:rPr>
          <w:rFonts w:ascii="Times New Roman" w:hAnsi="Times New Roman"/>
          <w:b/>
          <w:bCs/>
          <w:sz w:val="24"/>
          <w:szCs w:val="24"/>
        </w:rPr>
        <w:lastRenderedPageBreak/>
        <w:t xml:space="preserve">Në datën </w:t>
      </w:r>
      <w:r w:rsidR="00A90EC6">
        <w:rPr>
          <w:rFonts w:ascii="Times New Roman" w:hAnsi="Times New Roman"/>
          <w:b/>
          <w:bCs/>
          <w:sz w:val="24"/>
          <w:szCs w:val="24"/>
        </w:rPr>
        <w:t>27</w:t>
      </w:r>
      <w:r w:rsidR="000E7051">
        <w:rPr>
          <w:rFonts w:ascii="Times New Roman" w:hAnsi="Times New Roman"/>
          <w:b/>
          <w:bCs/>
          <w:sz w:val="24"/>
          <w:szCs w:val="24"/>
        </w:rPr>
        <w:t>.02</w:t>
      </w:r>
      <w:r w:rsidRPr="00CE167B">
        <w:rPr>
          <w:rFonts w:ascii="Times New Roman" w:hAnsi="Times New Roman"/>
          <w:b/>
          <w:bCs/>
          <w:sz w:val="24"/>
          <w:szCs w:val="24"/>
        </w:rPr>
        <w:t>.202</w:t>
      </w:r>
      <w:r w:rsidR="00E11DB2">
        <w:rPr>
          <w:rFonts w:ascii="Times New Roman" w:hAnsi="Times New Roman"/>
          <w:b/>
          <w:bCs/>
          <w:sz w:val="24"/>
          <w:szCs w:val="24"/>
        </w:rPr>
        <w:t>5</w:t>
      </w:r>
      <w:r w:rsidRPr="00CE167B">
        <w:rPr>
          <w:rFonts w:ascii="Times New Roman" w:hAnsi="Times New Roman"/>
          <w:b/>
          <w:sz w:val="24"/>
          <w:szCs w:val="24"/>
        </w:rPr>
        <w:t xml:space="preserve">  </w:t>
      </w:r>
      <w:r w:rsidRPr="00CE167B">
        <w:rPr>
          <w:rFonts w:ascii="Times New Roman" w:hAnsi="Times New Roman"/>
          <w:bCs/>
          <w:sz w:val="24"/>
          <w:szCs w:val="24"/>
        </w:rPr>
        <w:t>Njësia e Menaxhimit të</w:t>
      </w:r>
      <w:r w:rsidRPr="00CE167B">
        <w:rPr>
          <w:rFonts w:ascii="Times New Roman" w:hAnsi="Times New Roman"/>
          <w:sz w:val="24"/>
          <w:szCs w:val="24"/>
        </w:rPr>
        <w:t xml:space="preserve"> Burimeve Njerëzore e Bashkisë </w:t>
      </w:r>
      <w:r w:rsidR="00E11DB2">
        <w:rPr>
          <w:rFonts w:ascii="Times New Roman" w:hAnsi="Times New Roman"/>
          <w:sz w:val="24"/>
          <w:szCs w:val="24"/>
        </w:rPr>
        <w:t xml:space="preserve">Polican </w:t>
      </w:r>
      <w:r w:rsidRPr="00CE167B">
        <w:rPr>
          <w:rFonts w:ascii="Times New Roman" w:hAnsi="Times New Roman"/>
          <w:sz w:val="24"/>
          <w:szCs w:val="24"/>
        </w:rPr>
        <w:t xml:space="preserve"> do të shpallë </w:t>
      </w:r>
      <w:r w:rsidRPr="00CE167B">
        <w:rPr>
          <w:rFonts w:ascii="Times New Roman" w:hAnsi="Times New Roman"/>
          <w:sz w:val="24"/>
          <w:szCs w:val="24"/>
          <w:lang w:val="de-DE"/>
        </w:rPr>
        <w:t xml:space="preserve">në portalin </w:t>
      </w:r>
      <w:r w:rsidRPr="00CE167B">
        <w:rPr>
          <w:rFonts w:ascii="Times New Roman" w:hAnsi="Times New Roman"/>
          <w:sz w:val="24"/>
          <w:szCs w:val="24"/>
        </w:rPr>
        <w:t>“ Agjencisë   Kombëtare të  Punësimit  dhe Aftesive”,  në faqen zyrtare të Bashkisë si edhe në stendën e Informimit të  Publikut ,</w:t>
      </w:r>
      <w:r w:rsidRPr="00CE167B">
        <w:rPr>
          <w:rFonts w:ascii="Times New Roman" w:hAnsi="Times New Roman"/>
          <w:sz w:val="24"/>
          <w:szCs w:val="24"/>
          <w:lang w:val="de-DE"/>
        </w:rPr>
        <w:t xml:space="preserve"> listën e kandidatëve që plotësojnë kushtet </w:t>
      </w:r>
      <w:r w:rsidRPr="00CE167B">
        <w:rPr>
          <w:rFonts w:ascii="Times New Roman" w:hAnsi="Times New Roman"/>
          <w:sz w:val="24"/>
          <w:szCs w:val="24"/>
        </w:rPr>
        <w:t>dhe kriteret e veçanta p</w:t>
      </w:r>
      <w:r>
        <w:rPr>
          <w:rFonts w:ascii="Times New Roman" w:hAnsi="Times New Roman"/>
          <w:sz w:val="24"/>
          <w:szCs w:val="24"/>
        </w:rPr>
        <w:t>ë</w:t>
      </w:r>
      <w:r w:rsidRPr="00CE167B">
        <w:rPr>
          <w:rFonts w:ascii="Times New Roman" w:hAnsi="Times New Roman"/>
          <w:sz w:val="24"/>
          <w:szCs w:val="24"/>
        </w:rPr>
        <w:t>r pranim n</w:t>
      </w:r>
      <w:r>
        <w:rPr>
          <w:rFonts w:ascii="Times New Roman" w:hAnsi="Times New Roman"/>
          <w:sz w:val="24"/>
          <w:szCs w:val="24"/>
        </w:rPr>
        <w:t>ë</w:t>
      </w:r>
      <w:r w:rsidRPr="00CE167B">
        <w:rPr>
          <w:rFonts w:ascii="Times New Roman" w:hAnsi="Times New Roman"/>
          <w:sz w:val="24"/>
          <w:szCs w:val="24"/>
        </w:rPr>
        <w:t xml:space="preserve"> sh</w:t>
      </w:r>
      <w:r>
        <w:rPr>
          <w:rFonts w:ascii="Times New Roman" w:hAnsi="Times New Roman"/>
          <w:sz w:val="24"/>
          <w:szCs w:val="24"/>
        </w:rPr>
        <w:t>ë</w:t>
      </w:r>
      <w:r w:rsidRPr="00CE167B">
        <w:rPr>
          <w:rFonts w:ascii="Times New Roman" w:hAnsi="Times New Roman"/>
          <w:sz w:val="24"/>
          <w:szCs w:val="24"/>
        </w:rPr>
        <w:t>rbimin e MZSH-s</w:t>
      </w:r>
      <w:r>
        <w:rPr>
          <w:rFonts w:ascii="Times New Roman" w:hAnsi="Times New Roman"/>
          <w:sz w:val="24"/>
          <w:szCs w:val="24"/>
        </w:rPr>
        <w:t>ë</w:t>
      </w:r>
      <w:r w:rsidRPr="00CE167B">
        <w:rPr>
          <w:rFonts w:ascii="Times New Roman" w:hAnsi="Times New Roman"/>
          <w:sz w:val="24"/>
          <w:szCs w:val="24"/>
        </w:rPr>
        <w:t xml:space="preserve"> si dhe datën, vendin dhe orën e saktë ku do të zhvillohet intervista e strukturuar me gojë</w:t>
      </w:r>
    </w:p>
    <w:p w14:paraId="6737696F" w14:textId="77777777" w:rsidR="00252773" w:rsidRPr="00CE167B" w:rsidRDefault="00252773" w:rsidP="00252773">
      <w:pPr>
        <w:spacing w:line="276" w:lineRule="auto"/>
        <w:jc w:val="both"/>
        <w:rPr>
          <w:rFonts w:ascii="Times New Roman" w:hAnsi="Times New Roman"/>
          <w:sz w:val="24"/>
          <w:szCs w:val="24"/>
        </w:rPr>
      </w:pPr>
      <w:r w:rsidRPr="00CE167B">
        <w:rPr>
          <w:rFonts w:ascii="Times New Roman" w:hAnsi="Times New Roman"/>
          <w:sz w:val="24"/>
          <w:szCs w:val="24"/>
        </w:rPr>
        <w:t xml:space="preserve"> Në të njëjtën datë kandidatët që nuk i plotësojnë kushtet e lëvizjes paralele dhe kriteret e veçanta do të njoftohen individualisht nga </w:t>
      </w:r>
      <w:r w:rsidRPr="00CE167B">
        <w:rPr>
          <w:rFonts w:ascii="Times New Roman" w:hAnsi="Times New Roman"/>
          <w:bCs/>
          <w:sz w:val="24"/>
          <w:szCs w:val="24"/>
        </w:rPr>
        <w:t>Njësia e Menaxhimit të</w:t>
      </w:r>
      <w:r w:rsidRPr="00CE167B">
        <w:rPr>
          <w:rFonts w:ascii="Times New Roman" w:hAnsi="Times New Roman"/>
          <w:sz w:val="24"/>
          <w:szCs w:val="24"/>
        </w:rPr>
        <w:t xml:space="preserve"> Burimeve Njerëzore</w:t>
      </w:r>
      <w:r w:rsidRPr="00CE167B">
        <w:rPr>
          <w:rFonts w:ascii="Times New Roman" w:hAnsi="Times New Roman"/>
          <w:sz w:val="24"/>
          <w:szCs w:val="24"/>
          <w:lang w:val="de-DE"/>
        </w:rPr>
        <w:t xml:space="preserve"> të institucionit ku ndodhet pozicioni për të cilin ju dëshironi të aplikoni, </w:t>
      </w:r>
      <w:r w:rsidRPr="00CE167B">
        <w:rPr>
          <w:rFonts w:ascii="Times New Roman" w:hAnsi="Times New Roman"/>
          <w:sz w:val="24"/>
          <w:szCs w:val="24"/>
          <w:u w:val="single"/>
          <w:lang w:val="de-DE"/>
        </w:rPr>
        <w:t>nëpërmjet adresës tuaj të e-mail</w:t>
      </w:r>
      <w:r w:rsidRPr="00CE167B">
        <w:rPr>
          <w:rFonts w:ascii="Times New Roman" w:hAnsi="Times New Roman"/>
          <w:sz w:val="24"/>
          <w:szCs w:val="24"/>
          <w:lang w:val="de-DE"/>
        </w:rPr>
        <w:t>, për shkaqet e moskualifikimit</w:t>
      </w:r>
      <w:r w:rsidRPr="00CE167B">
        <w:rPr>
          <w:rFonts w:ascii="Times New Roman" w:hAnsi="Times New Roman"/>
          <w:sz w:val="24"/>
          <w:szCs w:val="24"/>
        </w:rPr>
        <w:t xml:space="preserve"> , nëpërmjet email-it të tyre, për shkaqet e moskualifikimit. </w:t>
      </w:r>
    </w:p>
    <w:p w14:paraId="53D4C6B4" w14:textId="77777777" w:rsidR="00252773" w:rsidRPr="00CE167B" w:rsidRDefault="00252773" w:rsidP="00252773">
      <w:pPr>
        <w:spacing w:line="276" w:lineRule="auto"/>
        <w:jc w:val="both"/>
        <w:rPr>
          <w:rFonts w:ascii="Times New Roman" w:hAnsi="Times New Roman"/>
          <w:sz w:val="24"/>
          <w:szCs w:val="24"/>
          <w:lang w:val="de-DE"/>
        </w:rPr>
      </w:pPr>
    </w:p>
    <w:tbl>
      <w:tblPr>
        <w:tblW w:w="0" w:type="auto"/>
        <w:tblBorders>
          <w:bottom w:val="single" w:sz="8" w:space="0" w:color="auto"/>
        </w:tblBorders>
        <w:shd w:val="clear" w:color="auto" w:fill="FFE599" w:themeFill="accent4" w:themeFillTint="66"/>
        <w:tblCellMar>
          <w:left w:w="170" w:type="dxa"/>
          <w:right w:w="0" w:type="dxa"/>
        </w:tblCellMar>
        <w:tblLook w:val="00A0" w:firstRow="1" w:lastRow="0" w:firstColumn="1" w:lastColumn="0" w:noHBand="0" w:noVBand="0"/>
      </w:tblPr>
      <w:tblGrid>
        <w:gridCol w:w="766"/>
        <w:gridCol w:w="7963"/>
      </w:tblGrid>
      <w:tr w:rsidR="00252773" w:rsidRPr="00CE167B" w14:paraId="59342701" w14:textId="77777777" w:rsidTr="009B0491">
        <w:tc>
          <w:tcPr>
            <w:tcW w:w="81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24D7B924" w14:textId="77777777" w:rsidR="00252773" w:rsidRPr="00CE167B" w:rsidRDefault="00252773" w:rsidP="009B0491">
            <w:pPr>
              <w:spacing w:line="276" w:lineRule="auto"/>
              <w:jc w:val="center"/>
              <w:rPr>
                <w:rFonts w:ascii="Times New Roman" w:hAnsi="Times New Roman"/>
                <w:sz w:val="24"/>
                <w:szCs w:val="24"/>
              </w:rPr>
            </w:pPr>
            <w:r w:rsidRPr="00CE167B">
              <w:rPr>
                <w:rFonts w:ascii="Times New Roman" w:hAnsi="Times New Roman"/>
                <w:b/>
                <w:sz w:val="24"/>
                <w:szCs w:val="24"/>
              </w:rPr>
              <w:t>1.4</w:t>
            </w:r>
          </w:p>
        </w:tc>
        <w:tc>
          <w:tcPr>
            <w:tcW w:w="9038" w:type="dxa"/>
            <w:tcBorders>
              <w:top w:val="nil"/>
              <w:left w:val="single" w:sz="8" w:space="0" w:color="000000"/>
              <w:bottom w:val="single" w:sz="8" w:space="0" w:color="000000"/>
              <w:right w:val="nil"/>
            </w:tcBorders>
            <w:shd w:val="clear" w:color="auto" w:fill="FFE599" w:themeFill="accent4" w:themeFillTint="66"/>
            <w:vAlign w:val="center"/>
            <w:hideMark/>
          </w:tcPr>
          <w:p w14:paraId="02E65414" w14:textId="77777777" w:rsidR="00252773" w:rsidRPr="00CE167B" w:rsidRDefault="00252773" w:rsidP="009B0491">
            <w:pPr>
              <w:spacing w:line="276" w:lineRule="auto"/>
              <w:rPr>
                <w:rFonts w:ascii="Times New Roman" w:hAnsi="Times New Roman"/>
                <w:b/>
                <w:sz w:val="24"/>
                <w:szCs w:val="24"/>
              </w:rPr>
            </w:pPr>
            <w:r w:rsidRPr="00CE167B">
              <w:rPr>
                <w:rFonts w:ascii="Times New Roman" w:hAnsi="Times New Roman"/>
                <w:b/>
                <w:sz w:val="24"/>
                <w:szCs w:val="24"/>
              </w:rPr>
              <w:t>FUSHAT E NJOHURIVE, AFTËSITË DHE CILËSITË MBI TË CILAT DO TË ZHVILLOHET INTERVISTA</w:t>
            </w:r>
          </w:p>
        </w:tc>
      </w:tr>
    </w:tbl>
    <w:p w14:paraId="40C943DB" w14:textId="77777777" w:rsidR="00252773" w:rsidRPr="00CE167B" w:rsidRDefault="00252773" w:rsidP="00252773">
      <w:pPr>
        <w:spacing w:line="276" w:lineRule="auto"/>
        <w:jc w:val="both"/>
        <w:rPr>
          <w:rFonts w:ascii="Times New Roman" w:hAnsi="Times New Roman"/>
          <w:sz w:val="24"/>
          <w:szCs w:val="24"/>
        </w:rPr>
      </w:pPr>
    </w:p>
    <w:p w14:paraId="043D0805" w14:textId="77777777" w:rsidR="00252773" w:rsidRPr="00CE167B" w:rsidRDefault="00252773" w:rsidP="00252773">
      <w:pPr>
        <w:pStyle w:val="ListParagraph"/>
        <w:numPr>
          <w:ilvl w:val="0"/>
          <w:numId w:val="17"/>
        </w:numPr>
        <w:spacing w:after="200" w:line="276" w:lineRule="auto"/>
        <w:rPr>
          <w:rFonts w:ascii="Times New Roman" w:hAnsi="Times New Roman"/>
          <w:sz w:val="24"/>
          <w:szCs w:val="24"/>
          <w:lang w:val="fr-FR"/>
        </w:rPr>
      </w:pPr>
      <w:r w:rsidRPr="00CE167B">
        <w:rPr>
          <w:rFonts w:ascii="Times New Roman" w:hAnsi="Times New Roman"/>
          <w:color w:val="000000" w:themeColor="text1"/>
          <w:sz w:val="24"/>
          <w:szCs w:val="24"/>
        </w:rPr>
        <w:t>Ligjin nr.139, date 17.12.2015 “Për vetëqeverisjen vendore”.</w:t>
      </w:r>
    </w:p>
    <w:p w14:paraId="34696B07" w14:textId="77777777" w:rsidR="00252773" w:rsidRDefault="00252773" w:rsidP="00252773">
      <w:pPr>
        <w:pStyle w:val="ListParagraph"/>
        <w:numPr>
          <w:ilvl w:val="0"/>
          <w:numId w:val="17"/>
        </w:numPr>
        <w:spacing w:after="200" w:line="276" w:lineRule="auto"/>
        <w:rPr>
          <w:rFonts w:ascii="Times New Roman" w:hAnsi="Times New Roman"/>
          <w:color w:val="000000" w:themeColor="text1"/>
          <w:sz w:val="24"/>
          <w:szCs w:val="24"/>
        </w:rPr>
      </w:pPr>
      <w:r w:rsidRPr="00CE167B">
        <w:rPr>
          <w:rFonts w:ascii="Times New Roman" w:hAnsi="Times New Roman"/>
          <w:color w:val="000000" w:themeColor="text1"/>
          <w:sz w:val="24"/>
          <w:szCs w:val="24"/>
        </w:rPr>
        <w:t>Ligji nr.152, datë 21.12.2015 ‘Për shërbimin e mbrojtjes nga zjarri dhe shpëtimin”.</w:t>
      </w:r>
    </w:p>
    <w:p w14:paraId="4B3BC2C2" w14:textId="77777777" w:rsidR="00252773" w:rsidRPr="00CE167B" w:rsidRDefault="00252773" w:rsidP="00252773">
      <w:pPr>
        <w:pStyle w:val="ListParagraph"/>
        <w:numPr>
          <w:ilvl w:val="0"/>
          <w:numId w:val="17"/>
        </w:numPr>
        <w:spacing w:after="200" w:line="276" w:lineRule="auto"/>
        <w:jc w:val="both"/>
        <w:rPr>
          <w:rFonts w:ascii="Times New Roman" w:hAnsi="Times New Roman"/>
          <w:b/>
          <w:bCs/>
          <w:sz w:val="24"/>
          <w:szCs w:val="24"/>
        </w:rPr>
      </w:pPr>
      <w:r w:rsidRPr="00CE167B">
        <w:rPr>
          <w:rFonts w:ascii="Times New Roman" w:hAnsi="Times New Roman"/>
          <w:color w:val="000000" w:themeColor="text1"/>
          <w:sz w:val="24"/>
          <w:szCs w:val="24"/>
        </w:rPr>
        <w:t>VKM nr. 520 dt.25.07.2019 “Për miratimin e rregullores për Shërbimin e Mbrojtjes nga Zjarri ”.</w:t>
      </w:r>
    </w:p>
    <w:tbl>
      <w:tblPr>
        <w:tblW w:w="0" w:type="auto"/>
        <w:tblBorders>
          <w:bottom w:val="single" w:sz="8" w:space="0" w:color="auto"/>
        </w:tblBorders>
        <w:shd w:val="clear" w:color="auto" w:fill="FFE599" w:themeFill="accent4" w:themeFillTint="66"/>
        <w:tblCellMar>
          <w:left w:w="170" w:type="dxa"/>
          <w:right w:w="0" w:type="dxa"/>
        </w:tblCellMar>
        <w:tblLook w:val="00A0" w:firstRow="1" w:lastRow="0" w:firstColumn="1" w:lastColumn="0" w:noHBand="0" w:noVBand="0"/>
      </w:tblPr>
      <w:tblGrid>
        <w:gridCol w:w="762"/>
        <w:gridCol w:w="7913"/>
      </w:tblGrid>
      <w:tr w:rsidR="00252773" w:rsidRPr="00CE167B" w14:paraId="54E3AF6B" w14:textId="77777777" w:rsidTr="009B0491">
        <w:tc>
          <w:tcPr>
            <w:tcW w:w="762"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4EAB76CD" w14:textId="77777777" w:rsidR="00252773" w:rsidRPr="00CE167B" w:rsidRDefault="00252773" w:rsidP="009B0491">
            <w:pPr>
              <w:spacing w:line="276" w:lineRule="auto"/>
              <w:jc w:val="center"/>
              <w:rPr>
                <w:rFonts w:ascii="Times New Roman" w:hAnsi="Times New Roman"/>
                <w:sz w:val="24"/>
                <w:szCs w:val="24"/>
              </w:rPr>
            </w:pPr>
            <w:r w:rsidRPr="00CE167B">
              <w:rPr>
                <w:rFonts w:ascii="Times New Roman" w:hAnsi="Times New Roman"/>
                <w:b/>
                <w:sz w:val="24"/>
                <w:szCs w:val="24"/>
              </w:rPr>
              <w:t>1.5</w:t>
            </w:r>
          </w:p>
        </w:tc>
        <w:tc>
          <w:tcPr>
            <w:tcW w:w="7913" w:type="dxa"/>
            <w:tcBorders>
              <w:top w:val="nil"/>
              <w:left w:val="single" w:sz="8" w:space="0" w:color="000000"/>
              <w:bottom w:val="single" w:sz="8" w:space="0" w:color="000000"/>
              <w:right w:val="nil"/>
            </w:tcBorders>
            <w:shd w:val="clear" w:color="auto" w:fill="FFE599" w:themeFill="accent4" w:themeFillTint="66"/>
            <w:vAlign w:val="center"/>
            <w:hideMark/>
          </w:tcPr>
          <w:p w14:paraId="22F966A6" w14:textId="77777777" w:rsidR="00252773" w:rsidRPr="00CE167B" w:rsidRDefault="00252773" w:rsidP="009B0491">
            <w:pPr>
              <w:spacing w:line="276" w:lineRule="auto"/>
              <w:rPr>
                <w:rFonts w:ascii="Times New Roman" w:hAnsi="Times New Roman"/>
                <w:b/>
                <w:sz w:val="24"/>
                <w:szCs w:val="24"/>
              </w:rPr>
            </w:pPr>
            <w:r w:rsidRPr="00CE167B">
              <w:rPr>
                <w:rFonts w:ascii="Times New Roman" w:hAnsi="Times New Roman"/>
                <w:b/>
                <w:sz w:val="24"/>
                <w:szCs w:val="24"/>
              </w:rPr>
              <w:t>MËNYRA E VLERËSIMIT TË KANDIDATËVE</w:t>
            </w:r>
          </w:p>
        </w:tc>
      </w:tr>
    </w:tbl>
    <w:p w14:paraId="3DCD6FCB" w14:textId="77777777" w:rsidR="00252773" w:rsidRPr="00CE167B" w:rsidRDefault="00252773" w:rsidP="00252773">
      <w:pPr>
        <w:spacing w:line="276" w:lineRule="auto"/>
        <w:jc w:val="both"/>
        <w:rPr>
          <w:rFonts w:ascii="Times New Roman" w:hAnsi="Times New Roman"/>
          <w:sz w:val="24"/>
          <w:szCs w:val="24"/>
        </w:rPr>
      </w:pPr>
      <w:r w:rsidRPr="00CE167B">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14:paraId="0D468302" w14:textId="77777777" w:rsidR="00252773" w:rsidRPr="00CE167B" w:rsidRDefault="00252773" w:rsidP="00252773">
      <w:pPr>
        <w:spacing w:line="276" w:lineRule="auto"/>
        <w:jc w:val="both"/>
        <w:rPr>
          <w:rFonts w:ascii="Times New Roman" w:hAnsi="Times New Roman"/>
          <w:sz w:val="24"/>
          <w:szCs w:val="24"/>
        </w:rPr>
      </w:pPr>
      <w:r w:rsidRPr="00CE167B">
        <w:rPr>
          <w:rFonts w:ascii="Times New Roman" w:hAnsi="Times New Roman"/>
          <w:sz w:val="24"/>
          <w:szCs w:val="24"/>
        </w:rPr>
        <w:t>Kandidatët gjatë intervistës së strukturuar me gojë do të vlerësohen në lidhje me:</w:t>
      </w:r>
    </w:p>
    <w:p w14:paraId="651CA968" w14:textId="77777777" w:rsidR="00252773" w:rsidRPr="00CE167B" w:rsidRDefault="00252773" w:rsidP="00252773">
      <w:pPr>
        <w:pStyle w:val="ListParagraph"/>
        <w:numPr>
          <w:ilvl w:val="0"/>
          <w:numId w:val="15"/>
        </w:numPr>
        <w:spacing w:after="200" w:line="276" w:lineRule="auto"/>
        <w:jc w:val="both"/>
        <w:rPr>
          <w:rFonts w:ascii="Times New Roman" w:hAnsi="Times New Roman"/>
          <w:sz w:val="24"/>
          <w:szCs w:val="24"/>
        </w:rPr>
      </w:pPr>
      <w:r w:rsidRPr="00CE167B">
        <w:rPr>
          <w:rFonts w:ascii="Times New Roman" w:hAnsi="Times New Roman"/>
          <w:sz w:val="24"/>
          <w:szCs w:val="24"/>
        </w:rPr>
        <w:t>Njohuritë, aftësitë, kompetencën në lidhje me përshkrimin e pozicionit të punës;</w:t>
      </w:r>
    </w:p>
    <w:p w14:paraId="179BF824" w14:textId="77777777" w:rsidR="00252773" w:rsidRPr="00CE167B" w:rsidRDefault="00252773" w:rsidP="00252773">
      <w:pPr>
        <w:pStyle w:val="ListParagraph"/>
        <w:numPr>
          <w:ilvl w:val="0"/>
          <w:numId w:val="15"/>
        </w:numPr>
        <w:spacing w:after="200" w:line="276" w:lineRule="auto"/>
        <w:jc w:val="both"/>
        <w:rPr>
          <w:rFonts w:ascii="Times New Roman" w:hAnsi="Times New Roman"/>
          <w:sz w:val="24"/>
          <w:szCs w:val="24"/>
        </w:rPr>
      </w:pPr>
      <w:r w:rsidRPr="00CE167B">
        <w:rPr>
          <w:rFonts w:ascii="Times New Roman" w:hAnsi="Times New Roman"/>
          <w:sz w:val="24"/>
          <w:szCs w:val="24"/>
        </w:rPr>
        <w:t>Eksperiencën e tyre të mëparshme;</w:t>
      </w:r>
    </w:p>
    <w:p w14:paraId="558B2C22" w14:textId="77777777" w:rsidR="00252773" w:rsidRPr="00CE167B" w:rsidRDefault="00252773" w:rsidP="00252773">
      <w:pPr>
        <w:pStyle w:val="ListParagraph"/>
        <w:numPr>
          <w:ilvl w:val="0"/>
          <w:numId w:val="15"/>
        </w:numPr>
        <w:spacing w:after="200" w:line="276" w:lineRule="auto"/>
        <w:jc w:val="both"/>
        <w:rPr>
          <w:rFonts w:ascii="Times New Roman" w:hAnsi="Times New Roman"/>
          <w:sz w:val="24"/>
          <w:szCs w:val="24"/>
        </w:rPr>
      </w:pPr>
      <w:r w:rsidRPr="00CE167B">
        <w:rPr>
          <w:rFonts w:ascii="Times New Roman" w:hAnsi="Times New Roman"/>
          <w:sz w:val="24"/>
          <w:szCs w:val="24"/>
        </w:rPr>
        <w:t>Motivimin dhe pritshmëritë e tyre.Totali i pikëve në përfundim të intervistës së strukturuar me gojë është deri n</w:t>
      </w:r>
      <w:r>
        <w:rPr>
          <w:rFonts w:ascii="Times New Roman" w:hAnsi="Times New Roman"/>
          <w:sz w:val="24"/>
          <w:szCs w:val="24"/>
        </w:rPr>
        <w:t>ë</w:t>
      </w:r>
      <w:r w:rsidRPr="00CE167B">
        <w:rPr>
          <w:rFonts w:ascii="Times New Roman" w:hAnsi="Times New Roman"/>
          <w:sz w:val="24"/>
          <w:szCs w:val="24"/>
        </w:rPr>
        <w:t xml:space="preserve">  60 pikë. </w:t>
      </w:r>
    </w:p>
    <w:p w14:paraId="5728F0E3" w14:textId="77777777" w:rsidR="00252773" w:rsidRPr="00CE167B" w:rsidRDefault="00252773" w:rsidP="00252773">
      <w:pPr>
        <w:pStyle w:val="Default"/>
        <w:spacing w:line="276" w:lineRule="auto"/>
        <w:rPr>
          <w:rFonts w:ascii="Times New Roman" w:hAnsi="Times New Roman" w:cs="Times New Roman"/>
        </w:rPr>
      </w:pPr>
      <w:r w:rsidRPr="00CE167B">
        <w:rPr>
          <w:rFonts w:ascii="Times New Roman" w:hAnsi="Times New Roman" w:cs="Times New Roman"/>
        </w:rPr>
        <w:t>Kandidatët do të vlerësohen me pikë sipas skemës së vlerësimit si më poshtë:</w:t>
      </w:r>
    </w:p>
    <w:p w14:paraId="58AE1AD1" w14:textId="77777777" w:rsidR="00252773" w:rsidRPr="00CE167B" w:rsidRDefault="00252773" w:rsidP="00252773">
      <w:pPr>
        <w:pStyle w:val="Default"/>
        <w:spacing w:line="276" w:lineRule="auto"/>
        <w:rPr>
          <w:rFonts w:ascii="Times New Roman" w:hAnsi="Times New Roman" w:cs="Times New Roman"/>
        </w:rPr>
      </w:pPr>
    </w:p>
    <w:p w14:paraId="2A47A269" w14:textId="77777777" w:rsidR="00252773" w:rsidRPr="00CE167B" w:rsidRDefault="00252773" w:rsidP="00252773">
      <w:pPr>
        <w:pStyle w:val="Default"/>
        <w:numPr>
          <w:ilvl w:val="0"/>
          <w:numId w:val="14"/>
        </w:numPr>
        <w:spacing w:line="276" w:lineRule="auto"/>
        <w:jc w:val="both"/>
        <w:rPr>
          <w:rFonts w:ascii="Times New Roman" w:hAnsi="Times New Roman" w:cs="Times New Roman"/>
        </w:rPr>
      </w:pPr>
      <w:r w:rsidRPr="00CE167B">
        <w:rPr>
          <w:rFonts w:ascii="Times New Roman" w:hAnsi="Times New Roman" w:cs="Times New Roman"/>
          <w:b/>
          <w:bCs/>
        </w:rPr>
        <w:t>40 pikë për dokumentacionin e dorëzuar</w:t>
      </w:r>
      <w:r w:rsidRPr="00CE167B">
        <w:rPr>
          <w:rFonts w:ascii="Times New Roman" w:hAnsi="Times New Roman" w:cs="Times New Roman"/>
        </w:rPr>
        <w:t xml:space="preserve"> (20 pikë - përvoja   10 pikë – trajnimet ose kualifikimet e lidhura me fushën përkatëse ; 10 pikë - vlerësimet e rezultateve individuale në punë ). </w:t>
      </w:r>
    </w:p>
    <w:p w14:paraId="192E71DC" w14:textId="77777777" w:rsidR="00252773" w:rsidRPr="00CE167B" w:rsidRDefault="00252773" w:rsidP="00252773">
      <w:pPr>
        <w:pStyle w:val="Default"/>
        <w:numPr>
          <w:ilvl w:val="0"/>
          <w:numId w:val="14"/>
        </w:numPr>
        <w:shd w:val="clear" w:color="auto" w:fill="FFFFFF"/>
        <w:spacing w:line="276" w:lineRule="auto"/>
        <w:jc w:val="both"/>
        <w:rPr>
          <w:rFonts w:ascii="Times New Roman" w:hAnsi="Times New Roman" w:cs="Times New Roman"/>
        </w:rPr>
      </w:pPr>
      <w:r w:rsidRPr="00CE167B">
        <w:rPr>
          <w:rFonts w:ascii="Times New Roman" w:hAnsi="Times New Roman" w:cs="Times New Roman"/>
          <w:b/>
          <w:bCs/>
        </w:rPr>
        <w:t>60 pikë intervista  e strukturuar me gojë.</w:t>
      </w:r>
    </w:p>
    <w:p w14:paraId="25D2C4FD" w14:textId="77777777" w:rsidR="00252773" w:rsidRPr="00CE167B" w:rsidRDefault="00252773" w:rsidP="00252773">
      <w:pPr>
        <w:shd w:val="clear" w:color="auto" w:fill="FFFFFF"/>
        <w:spacing w:line="276" w:lineRule="auto"/>
        <w:jc w:val="both"/>
        <w:rPr>
          <w:rFonts w:ascii="Times New Roman" w:hAnsi="Times New Roman"/>
          <w:b/>
          <w:bCs/>
          <w:i/>
          <w:sz w:val="24"/>
          <w:szCs w:val="24"/>
        </w:rPr>
      </w:pPr>
      <w:r w:rsidRPr="00CE167B">
        <w:rPr>
          <w:rFonts w:ascii="Times New Roman" w:hAnsi="Times New Roman"/>
          <w:b/>
          <w:bCs/>
          <w:i/>
          <w:sz w:val="24"/>
          <w:szCs w:val="24"/>
        </w:rPr>
        <w:t>Kandidati që merr më pak se 60 pikë nuk konsiderohet i suksesshëm .</w:t>
      </w:r>
    </w:p>
    <w:p w14:paraId="21DBDD00" w14:textId="77777777" w:rsidR="00252773" w:rsidRPr="00CE167B" w:rsidRDefault="00252773" w:rsidP="00252773">
      <w:pPr>
        <w:pStyle w:val="Default"/>
        <w:spacing w:line="276" w:lineRule="auto"/>
        <w:rPr>
          <w:rFonts w:ascii="Times New Roman" w:hAnsi="Times New Roman" w:cs="Times New Roman"/>
        </w:rPr>
      </w:pPr>
    </w:p>
    <w:tbl>
      <w:tblPr>
        <w:tblW w:w="0" w:type="auto"/>
        <w:tblBorders>
          <w:bottom w:val="single" w:sz="8" w:space="0" w:color="auto"/>
        </w:tblBorders>
        <w:shd w:val="clear" w:color="auto" w:fill="FFE599" w:themeFill="accent4" w:themeFillTint="66"/>
        <w:tblCellMar>
          <w:left w:w="170" w:type="dxa"/>
          <w:right w:w="0" w:type="dxa"/>
        </w:tblCellMar>
        <w:tblLook w:val="00A0" w:firstRow="1" w:lastRow="0" w:firstColumn="1" w:lastColumn="0" w:noHBand="0" w:noVBand="0"/>
      </w:tblPr>
      <w:tblGrid>
        <w:gridCol w:w="764"/>
        <w:gridCol w:w="7965"/>
      </w:tblGrid>
      <w:tr w:rsidR="00252773" w:rsidRPr="00CE167B" w14:paraId="72DB39F6" w14:textId="77777777" w:rsidTr="009B0491">
        <w:tc>
          <w:tcPr>
            <w:tcW w:w="81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0ABA2098" w14:textId="77777777" w:rsidR="00252773" w:rsidRPr="00CE167B" w:rsidRDefault="00252773" w:rsidP="009B0491">
            <w:pPr>
              <w:spacing w:line="276" w:lineRule="auto"/>
              <w:jc w:val="center"/>
              <w:rPr>
                <w:rFonts w:ascii="Times New Roman" w:hAnsi="Times New Roman"/>
                <w:sz w:val="24"/>
                <w:szCs w:val="24"/>
              </w:rPr>
            </w:pPr>
            <w:r w:rsidRPr="00CE167B">
              <w:rPr>
                <w:rFonts w:ascii="Times New Roman" w:hAnsi="Times New Roman"/>
                <w:b/>
                <w:sz w:val="24"/>
                <w:szCs w:val="24"/>
              </w:rPr>
              <w:t>1.6</w:t>
            </w:r>
          </w:p>
        </w:tc>
        <w:tc>
          <w:tcPr>
            <w:tcW w:w="9038" w:type="dxa"/>
            <w:tcBorders>
              <w:top w:val="nil"/>
              <w:left w:val="single" w:sz="8" w:space="0" w:color="000000"/>
              <w:bottom w:val="single" w:sz="8" w:space="0" w:color="000000"/>
              <w:right w:val="nil"/>
            </w:tcBorders>
            <w:shd w:val="clear" w:color="auto" w:fill="FFE599" w:themeFill="accent4" w:themeFillTint="66"/>
            <w:vAlign w:val="center"/>
            <w:hideMark/>
          </w:tcPr>
          <w:p w14:paraId="218127A9" w14:textId="77777777" w:rsidR="00252773" w:rsidRPr="00CE167B" w:rsidRDefault="00252773" w:rsidP="009B0491">
            <w:pPr>
              <w:spacing w:line="276" w:lineRule="auto"/>
              <w:rPr>
                <w:rFonts w:ascii="Times New Roman" w:hAnsi="Times New Roman"/>
                <w:b/>
                <w:sz w:val="24"/>
                <w:szCs w:val="24"/>
              </w:rPr>
            </w:pPr>
            <w:r w:rsidRPr="00CE167B">
              <w:rPr>
                <w:rFonts w:ascii="Times New Roman" w:hAnsi="Times New Roman"/>
                <w:b/>
                <w:sz w:val="24"/>
                <w:szCs w:val="24"/>
              </w:rPr>
              <w:t>DATA E DALJES SË REZULTATEVE TË KONKURIMIT DHE MËNYRA E KOMUNIKIMIT</w:t>
            </w:r>
          </w:p>
        </w:tc>
      </w:tr>
    </w:tbl>
    <w:p w14:paraId="5F4B7BB7" w14:textId="77777777" w:rsidR="00252773" w:rsidRPr="00CE167B" w:rsidRDefault="00252773" w:rsidP="00252773">
      <w:pPr>
        <w:spacing w:line="276" w:lineRule="auto"/>
        <w:jc w:val="both"/>
        <w:rPr>
          <w:rStyle w:val="Hyperlink"/>
          <w:rFonts w:ascii="Times New Roman" w:hAnsi="Times New Roman"/>
          <w:sz w:val="24"/>
          <w:szCs w:val="24"/>
        </w:rPr>
      </w:pPr>
    </w:p>
    <w:p w14:paraId="6DD6044D" w14:textId="660852AE" w:rsidR="00252773" w:rsidRPr="00CE167B" w:rsidRDefault="00252773" w:rsidP="009F50C7">
      <w:pPr>
        <w:spacing w:line="276" w:lineRule="auto"/>
        <w:jc w:val="both"/>
        <w:rPr>
          <w:rFonts w:ascii="Times New Roman" w:hAnsi="Times New Roman"/>
          <w:sz w:val="24"/>
          <w:szCs w:val="24"/>
        </w:rPr>
      </w:pPr>
      <w:r w:rsidRPr="00CE167B">
        <w:rPr>
          <w:rFonts w:ascii="Times New Roman" w:hAnsi="Times New Roman"/>
          <w:sz w:val="24"/>
          <w:szCs w:val="24"/>
        </w:rPr>
        <w:t xml:space="preserve">Në përfundim të vlerësimit të kandidatëve, Bashkia </w:t>
      </w:r>
      <w:r w:rsidR="00E11DB2">
        <w:rPr>
          <w:rFonts w:ascii="Times New Roman" w:hAnsi="Times New Roman"/>
          <w:sz w:val="24"/>
          <w:szCs w:val="24"/>
        </w:rPr>
        <w:t xml:space="preserve">Polican </w:t>
      </w:r>
      <w:r w:rsidRPr="00CE167B">
        <w:rPr>
          <w:rFonts w:ascii="Times New Roman" w:hAnsi="Times New Roman"/>
          <w:sz w:val="24"/>
          <w:szCs w:val="24"/>
        </w:rPr>
        <w:t>do të shpallë fituesin në Faqen Zyrtare të Bashkisë</w:t>
      </w:r>
      <w:r w:rsidR="007708D5">
        <w:rPr>
          <w:rFonts w:ascii="Times New Roman" w:hAnsi="Times New Roman"/>
          <w:sz w:val="24"/>
          <w:szCs w:val="24"/>
        </w:rPr>
        <w:t xml:space="preserve"> n</w:t>
      </w:r>
      <w:r w:rsidR="00380377">
        <w:rPr>
          <w:rFonts w:ascii="Times New Roman" w:hAnsi="Times New Roman"/>
          <w:sz w:val="24"/>
          <w:szCs w:val="24"/>
        </w:rPr>
        <w:t>ë</w:t>
      </w:r>
      <w:r w:rsidR="007708D5">
        <w:rPr>
          <w:rFonts w:ascii="Times New Roman" w:hAnsi="Times New Roman"/>
          <w:sz w:val="24"/>
          <w:szCs w:val="24"/>
        </w:rPr>
        <w:t xml:space="preserve"> portalin e </w:t>
      </w:r>
      <w:r w:rsidRPr="00CE167B">
        <w:rPr>
          <w:rFonts w:ascii="Times New Roman" w:hAnsi="Times New Roman"/>
          <w:sz w:val="24"/>
          <w:szCs w:val="24"/>
        </w:rPr>
        <w:t>“Agjencisë   Kombëtare të  Punësimit  dhe Aftesive”,  dhe në stendën e informimit të publikut. Të gjithë kandidatët pjesëmarrës në këtë procedurë do të njoftohen në mënyrë elektronike .</w:t>
      </w:r>
    </w:p>
    <w:p w14:paraId="46700298" w14:textId="77777777" w:rsidR="00252773" w:rsidRPr="00CE167B" w:rsidRDefault="00252773" w:rsidP="00252773">
      <w:pPr>
        <w:pStyle w:val="Default"/>
        <w:spacing w:line="276" w:lineRule="auto"/>
        <w:jc w:val="both"/>
        <w:rPr>
          <w:rFonts w:ascii="Times New Roman" w:hAnsi="Times New Roman" w:cs="Times New Roman"/>
          <w:color w:val="000000" w:themeColor="text1"/>
        </w:rPr>
      </w:pPr>
    </w:p>
    <w:p w14:paraId="52206E8A" w14:textId="77777777" w:rsidR="00252773" w:rsidRPr="00CE167B" w:rsidRDefault="00252773" w:rsidP="00252773">
      <w:pPr>
        <w:pBdr>
          <w:bottom w:val="single" w:sz="8" w:space="1" w:color="C00000"/>
        </w:pBdr>
        <w:shd w:val="clear" w:color="auto" w:fill="FFE599" w:themeFill="accent4" w:themeFillTint="66"/>
        <w:spacing w:line="276" w:lineRule="auto"/>
        <w:jc w:val="both"/>
        <w:rPr>
          <w:rFonts w:ascii="Times New Roman" w:hAnsi="Times New Roman"/>
          <w:b/>
          <w:sz w:val="24"/>
          <w:szCs w:val="24"/>
        </w:rPr>
      </w:pPr>
      <w:r w:rsidRPr="00CE167B">
        <w:rPr>
          <w:rFonts w:ascii="Times New Roman" w:hAnsi="Times New Roman"/>
          <w:b/>
          <w:sz w:val="24"/>
          <w:szCs w:val="24"/>
        </w:rPr>
        <w:t>2- PRANIMI NË SHËRBIMIN  E MZSH-S</w:t>
      </w:r>
      <w:r>
        <w:rPr>
          <w:rFonts w:ascii="Times New Roman" w:hAnsi="Times New Roman"/>
          <w:b/>
          <w:sz w:val="24"/>
          <w:szCs w:val="24"/>
        </w:rPr>
        <w:t>Ë</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545"/>
      </w:tblGrid>
      <w:tr w:rsidR="00252773" w:rsidRPr="00CE167B" w14:paraId="6F2AAA39" w14:textId="77777777" w:rsidTr="009B0491">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413D7E7F" w14:textId="77777777" w:rsidR="00252773" w:rsidRPr="00CE167B" w:rsidRDefault="00252773" w:rsidP="009B0491">
            <w:pPr>
              <w:spacing w:line="276" w:lineRule="auto"/>
              <w:jc w:val="both"/>
              <w:rPr>
                <w:rFonts w:ascii="Times New Roman" w:hAnsi="Times New Roman"/>
                <w:i/>
                <w:sz w:val="24"/>
                <w:szCs w:val="24"/>
              </w:rPr>
            </w:pPr>
            <w:r w:rsidRPr="00CE167B">
              <w:rPr>
                <w:rFonts w:ascii="Times New Roman" w:hAnsi="Times New Roman"/>
                <w:i/>
                <w:sz w:val="24"/>
                <w:szCs w:val="24"/>
              </w:rPr>
              <w:t>Vetëm në rast se nga pozicionet e renditura në fillim të kësaj shpalljeje, në përfundim të procedurës së rikthimit</w:t>
            </w:r>
            <w:r>
              <w:rPr>
                <w:rFonts w:ascii="Times New Roman" w:hAnsi="Times New Roman"/>
                <w:i/>
                <w:sz w:val="24"/>
                <w:szCs w:val="24"/>
              </w:rPr>
              <w:t xml:space="preserve"> në sherbimin e MZSH-së</w:t>
            </w:r>
            <w:r w:rsidRPr="00CE167B">
              <w:rPr>
                <w:rFonts w:ascii="Times New Roman" w:hAnsi="Times New Roman"/>
                <w:i/>
                <w:sz w:val="24"/>
                <w:szCs w:val="24"/>
              </w:rPr>
              <w:t xml:space="preserve"> , rezulton se ende ka pozicione vakante, këto pozicione janë të vlefshme për konkurimin nëpërmjet procedurës së pranimit në shërbimin e MZSH-s</w:t>
            </w:r>
            <w:r>
              <w:rPr>
                <w:rFonts w:ascii="Times New Roman" w:hAnsi="Times New Roman"/>
                <w:i/>
                <w:sz w:val="24"/>
                <w:szCs w:val="24"/>
              </w:rPr>
              <w:t>ë</w:t>
            </w:r>
            <w:r w:rsidRPr="00CE167B">
              <w:rPr>
                <w:rFonts w:ascii="Times New Roman" w:hAnsi="Times New Roman"/>
                <w:i/>
                <w:sz w:val="24"/>
                <w:szCs w:val="24"/>
              </w:rPr>
              <w:t xml:space="preserve">  për nivelin baz</w:t>
            </w:r>
            <w:r>
              <w:rPr>
                <w:rFonts w:ascii="Times New Roman" w:hAnsi="Times New Roman"/>
                <w:i/>
                <w:sz w:val="24"/>
                <w:szCs w:val="24"/>
              </w:rPr>
              <w:t>ë</w:t>
            </w:r>
            <w:r w:rsidRPr="00CE167B">
              <w:rPr>
                <w:rFonts w:ascii="Times New Roman" w:hAnsi="Times New Roman"/>
                <w:i/>
                <w:sz w:val="24"/>
                <w:szCs w:val="24"/>
              </w:rPr>
              <w:t>.</w:t>
            </w:r>
          </w:p>
        </w:tc>
      </w:tr>
    </w:tbl>
    <w:p w14:paraId="52D12F9D" w14:textId="77777777" w:rsidR="00252773" w:rsidRPr="00CE167B" w:rsidRDefault="00252773" w:rsidP="00252773">
      <w:pPr>
        <w:spacing w:line="276" w:lineRule="auto"/>
        <w:jc w:val="both"/>
        <w:rPr>
          <w:rFonts w:ascii="Times New Roman" w:hAnsi="Times New Roman"/>
          <w:b/>
          <w:bCs/>
          <w:i/>
          <w:sz w:val="24"/>
          <w:szCs w:val="24"/>
        </w:rPr>
      </w:pPr>
    </w:p>
    <w:tbl>
      <w:tblPr>
        <w:tblW w:w="0" w:type="auto"/>
        <w:tblBorders>
          <w:bottom w:val="single" w:sz="8" w:space="0" w:color="auto"/>
        </w:tblBorders>
        <w:shd w:val="clear" w:color="auto" w:fill="FFE599" w:themeFill="accent4" w:themeFillTint="66"/>
        <w:tblCellMar>
          <w:left w:w="170" w:type="dxa"/>
          <w:right w:w="0" w:type="dxa"/>
        </w:tblCellMar>
        <w:tblLook w:val="00A0" w:firstRow="1" w:lastRow="0" w:firstColumn="1" w:lastColumn="0" w:noHBand="0" w:noVBand="0"/>
      </w:tblPr>
      <w:tblGrid>
        <w:gridCol w:w="765"/>
        <w:gridCol w:w="7964"/>
      </w:tblGrid>
      <w:tr w:rsidR="00252773" w:rsidRPr="00CE167B" w14:paraId="3ED644DF" w14:textId="77777777" w:rsidTr="009B0491">
        <w:tc>
          <w:tcPr>
            <w:tcW w:w="81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3E1C6AE2" w14:textId="77777777" w:rsidR="00252773" w:rsidRPr="00CE167B" w:rsidRDefault="00252773" w:rsidP="009B0491">
            <w:pPr>
              <w:spacing w:line="276" w:lineRule="auto"/>
              <w:jc w:val="center"/>
              <w:rPr>
                <w:rFonts w:ascii="Times New Roman" w:hAnsi="Times New Roman"/>
                <w:sz w:val="24"/>
                <w:szCs w:val="24"/>
              </w:rPr>
            </w:pPr>
            <w:r w:rsidRPr="00CE167B">
              <w:rPr>
                <w:rFonts w:ascii="Times New Roman" w:hAnsi="Times New Roman"/>
                <w:b/>
                <w:sz w:val="24"/>
                <w:szCs w:val="24"/>
              </w:rPr>
              <w:t>2.1</w:t>
            </w:r>
          </w:p>
        </w:tc>
        <w:tc>
          <w:tcPr>
            <w:tcW w:w="9038" w:type="dxa"/>
            <w:tcBorders>
              <w:top w:val="nil"/>
              <w:left w:val="single" w:sz="8" w:space="0" w:color="000000"/>
              <w:bottom w:val="single" w:sz="8" w:space="0" w:color="000000"/>
              <w:right w:val="nil"/>
            </w:tcBorders>
            <w:shd w:val="clear" w:color="auto" w:fill="FFE599" w:themeFill="accent4" w:themeFillTint="66"/>
            <w:vAlign w:val="center"/>
            <w:hideMark/>
          </w:tcPr>
          <w:p w14:paraId="633D3990" w14:textId="77777777" w:rsidR="00252773" w:rsidRPr="00CE167B" w:rsidRDefault="00252773" w:rsidP="009B0491">
            <w:pPr>
              <w:spacing w:line="276" w:lineRule="auto"/>
              <w:rPr>
                <w:rFonts w:ascii="Times New Roman" w:hAnsi="Times New Roman"/>
                <w:b/>
                <w:sz w:val="24"/>
                <w:szCs w:val="24"/>
              </w:rPr>
            </w:pPr>
            <w:r w:rsidRPr="00CE167B">
              <w:rPr>
                <w:rFonts w:ascii="Times New Roman" w:hAnsi="Times New Roman"/>
                <w:b/>
                <w:sz w:val="24"/>
                <w:szCs w:val="24"/>
              </w:rPr>
              <w:t>KUSHTET QË DUHET TË PLOTËSOJË KANDIDATI NË PROCEDURËN E PRANIMIT NË SHËRBIMIN MZSH-S</w:t>
            </w:r>
            <w:r>
              <w:rPr>
                <w:rFonts w:ascii="Times New Roman" w:hAnsi="Times New Roman"/>
                <w:b/>
                <w:sz w:val="24"/>
                <w:szCs w:val="24"/>
              </w:rPr>
              <w:t>Ë</w:t>
            </w:r>
            <w:r w:rsidRPr="00CE167B">
              <w:rPr>
                <w:rFonts w:ascii="Times New Roman" w:hAnsi="Times New Roman"/>
                <w:b/>
                <w:sz w:val="24"/>
                <w:szCs w:val="24"/>
              </w:rPr>
              <w:t xml:space="preserve"> DHE KRITERET E VEÇANTA</w:t>
            </w:r>
          </w:p>
        </w:tc>
      </w:tr>
    </w:tbl>
    <w:p w14:paraId="3D1CE6A5" w14:textId="77777777" w:rsidR="00252773" w:rsidRPr="00CE167B" w:rsidRDefault="00252773" w:rsidP="00252773">
      <w:pPr>
        <w:pStyle w:val="NormalWeb"/>
        <w:shd w:val="clear" w:color="auto" w:fill="FFFFFF"/>
        <w:spacing w:before="0" w:beforeAutospacing="0" w:after="0" w:afterAutospacing="0" w:line="276" w:lineRule="auto"/>
        <w:textAlignment w:val="baseline"/>
        <w:rPr>
          <w:color w:val="000000" w:themeColor="text1"/>
        </w:rPr>
      </w:pPr>
    </w:p>
    <w:p w14:paraId="18C9144C" w14:textId="77777777" w:rsidR="00252773" w:rsidRPr="00CE167B" w:rsidRDefault="00252773" w:rsidP="00252773">
      <w:pPr>
        <w:pStyle w:val="NormalWeb"/>
        <w:shd w:val="clear" w:color="auto" w:fill="FFFFFF"/>
        <w:spacing w:before="0" w:beforeAutospacing="0" w:after="0" w:afterAutospacing="0" w:line="276" w:lineRule="auto"/>
        <w:textAlignment w:val="baseline"/>
        <w:rPr>
          <w:color w:val="000000" w:themeColor="text1"/>
        </w:rPr>
      </w:pPr>
      <w:r w:rsidRPr="00CE167B">
        <w:rPr>
          <w:color w:val="000000" w:themeColor="text1"/>
        </w:rPr>
        <w:t>a) Të jetë shtetas shqiptar;</w:t>
      </w:r>
      <w:r w:rsidRPr="00CE167B">
        <w:rPr>
          <w:color w:val="000000" w:themeColor="text1"/>
        </w:rPr>
        <w:br/>
        <w:t>b) Të ketë zotësi të plotë për të vepruar;</w:t>
      </w:r>
      <w:r w:rsidRPr="00CE167B">
        <w:rPr>
          <w:color w:val="000000" w:themeColor="text1"/>
        </w:rPr>
        <w:br/>
        <w:t>c) Të jetë në gjendje të mirë shëndetësore dhe i/e aftë fizikisht për të kryer detyra me rrezik të shtuar;</w:t>
      </w:r>
      <w:r w:rsidRPr="00CE167B">
        <w:rPr>
          <w:color w:val="000000" w:themeColor="text1"/>
        </w:rPr>
        <w:br/>
        <w:t>ç) Të mos jetë i përjashtuar nga shërbimi zjarrfikës, Policia e Shtetit apo nga institucionet e tjera të administratës publike;</w:t>
      </w:r>
      <w:r w:rsidRPr="00CE167B">
        <w:rPr>
          <w:color w:val="000000" w:themeColor="text1"/>
        </w:rPr>
        <w:br/>
        <w:t>d) Të ketë mbaruar arsimin e mesëm;</w:t>
      </w:r>
      <w:r w:rsidRPr="00CE167B">
        <w:rPr>
          <w:color w:val="000000" w:themeColor="text1"/>
        </w:rPr>
        <w:br/>
        <w:t>dh) Të mos jetë i/e dënuar me vendim të formës së prerë për kryerjen e një vepre penale me dashje;</w:t>
      </w:r>
      <w:r w:rsidRPr="00CE167B">
        <w:rPr>
          <w:color w:val="000000" w:themeColor="text1"/>
        </w:rPr>
        <w:br/>
        <w:t>e) Të mos ketë rekorde kriminale në organet e policisë dhe prokurorisë (vërtetim personaliteti nga organet e policisë dhe prokurorisë).</w:t>
      </w:r>
      <w:r w:rsidRPr="00CE167B">
        <w:rPr>
          <w:color w:val="000000" w:themeColor="text1"/>
        </w:rPr>
        <w:br/>
        <w:t>ë) Të jetë i/e moshës nën 30 (tridhjetë) vjeç;</w:t>
      </w:r>
      <w:r w:rsidRPr="00CE167B">
        <w:rPr>
          <w:color w:val="000000" w:themeColor="text1"/>
        </w:rPr>
        <w:br/>
        <w:t>f) Të ketë përfunduar testimin fiziko-profesional dhe kursin përkatës pranë Akademisë së Sigurisë ose në qendra të trajnimit zjarrfikës;</w:t>
      </w:r>
      <w:r w:rsidRPr="00CE167B">
        <w:rPr>
          <w:color w:val="000000" w:themeColor="text1"/>
        </w:rPr>
        <w:br/>
        <w:t>g) Të jetë me vendbanim sa më pranë stacionit të MZSH-së;</w:t>
      </w:r>
      <w:r w:rsidRPr="00CE167B">
        <w:rPr>
          <w:color w:val="000000" w:themeColor="text1"/>
        </w:rPr>
        <w:br/>
        <w:t>gj) Për gjininë mashkullore personi duhet të jetë me gjatësi jo më pak se 175 (njëqind e shtatëdhjetë e pesë) cm.</w:t>
      </w:r>
      <w:r w:rsidRPr="00CE167B">
        <w:rPr>
          <w:color w:val="000000" w:themeColor="text1"/>
        </w:rPr>
        <w:br/>
        <w:t>h) Për gjininë femërore, personi duhet të jetë me gjatësi jo më pak se 165 (njëqind e gjashtëdhjetë e pesë) cm.</w:t>
      </w:r>
      <w:r w:rsidRPr="00CE167B">
        <w:rPr>
          <w:color w:val="000000" w:themeColor="text1"/>
        </w:rPr>
        <w:br/>
        <w:t>i) Të jetë me peshë trupore që t’i përgjigjet raportit të gjatësisë.</w:t>
      </w:r>
      <w:r w:rsidRPr="00CE167B">
        <w:rPr>
          <w:color w:val="000000" w:themeColor="text1"/>
        </w:rPr>
        <w:br/>
        <w:t>j) Të jetë i pajisur me dëshmi të aftësisë së drejtimit të automjetit të grupit “C”;</w:t>
      </w:r>
      <w:r w:rsidRPr="00CE167B">
        <w:rPr>
          <w:color w:val="000000" w:themeColor="text1"/>
        </w:rPr>
        <w:br/>
        <w:t>k) Kandidati për personelin drejtues automjetesh zjarrfikëse dhe shpëtimi në shërbimin e MZSH-së duhet të jetë i pajisur me leje drejtimi automjeti, grupi “D”, si dhe me leje drejtimi të veçantë shërbimi, konform kërkesave të Kodit Rrugor. Kanë prioritet kandidatët që zotërojnë profesione si mekanik, shofer, hidraulik, marangoz, infermier, elektricist etj.</w:t>
      </w:r>
    </w:p>
    <w:p w14:paraId="751C5E9B" w14:textId="77777777" w:rsidR="00252773" w:rsidRPr="00CE167B" w:rsidRDefault="00252773" w:rsidP="00252773">
      <w:pPr>
        <w:pStyle w:val="NormalWeb"/>
        <w:shd w:val="clear" w:color="auto" w:fill="FFFFFF"/>
        <w:spacing w:before="0" w:beforeAutospacing="0" w:after="0" w:afterAutospacing="0" w:line="276" w:lineRule="auto"/>
        <w:textAlignment w:val="baseline"/>
        <w:rPr>
          <w:rStyle w:val="Strong"/>
          <w:color w:val="000000" w:themeColor="text1"/>
          <w:bdr w:val="none" w:sz="0" w:space="0" w:color="auto" w:frame="1"/>
        </w:rPr>
      </w:pPr>
    </w:p>
    <w:tbl>
      <w:tblPr>
        <w:tblW w:w="0" w:type="auto"/>
        <w:tblBorders>
          <w:bottom w:val="single" w:sz="8" w:space="0" w:color="auto"/>
        </w:tblBorders>
        <w:shd w:val="clear" w:color="auto" w:fill="FFE599" w:themeFill="accent4" w:themeFillTint="66"/>
        <w:tblCellMar>
          <w:left w:w="170" w:type="dxa"/>
          <w:right w:w="0" w:type="dxa"/>
        </w:tblCellMar>
        <w:tblLook w:val="00A0" w:firstRow="1" w:lastRow="0" w:firstColumn="1" w:lastColumn="0" w:noHBand="0" w:noVBand="0"/>
      </w:tblPr>
      <w:tblGrid>
        <w:gridCol w:w="757"/>
        <w:gridCol w:w="7918"/>
      </w:tblGrid>
      <w:tr w:rsidR="00252773" w:rsidRPr="00CE167B" w14:paraId="7D0BCC6D" w14:textId="77777777" w:rsidTr="009B0491">
        <w:tc>
          <w:tcPr>
            <w:tcW w:w="75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5C664696" w14:textId="77777777" w:rsidR="00252773" w:rsidRPr="00CE167B" w:rsidRDefault="00252773" w:rsidP="009B0491">
            <w:pPr>
              <w:spacing w:line="276" w:lineRule="auto"/>
              <w:jc w:val="center"/>
              <w:rPr>
                <w:rFonts w:ascii="Times New Roman" w:hAnsi="Times New Roman"/>
                <w:sz w:val="24"/>
                <w:szCs w:val="24"/>
              </w:rPr>
            </w:pPr>
            <w:r w:rsidRPr="00CE167B">
              <w:rPr>
                <w:rFonts w:ascii="Times New Roman" w:hAnsi="Times New Roman"/>
                <w:b/>
                <w:sz w:val="24"/>
                <w:szCs w:val="24"/>
              </w:rPr>
              <w:t>2.2</w:t>
            </w:r>
          </w:p>
        </w:tc>
        <w:tc>
          <w:tcPr>
            <w:tcW w:w="7918" w:type="dxa"/>
            <w:tcBorders>
              <w:top w:val="nil"/>
              <w:left w:val="single" w:sz="8" w:space="0" w:color="000000"/>
              <w:bottom w:val="single" w:sz="8" w:space="0" w:color="000000"/>
              <w:right w:val="nil"/>
            </w:tcBorders>
            <w:shd w:val="clear" w:color="auto" w:fill="FFE599" w:themeFill="accent4" w:themeFillTint="66"/>
            <w:vAlign w:val="center"/>
            <w:hideMark/>
          </w:tcPr>
          <w:p w14:paraId="5AAEC015" w14:textId="77777777" w:rsidR="00252773" w:rsidRPr="00CE167B" w:rsidRDefault="00252773" w:rsidP="009B0491">
            <w:pPr>
              <w:spacing w:line="276" w:lineRule="auto"/>
              <w:rPr>
                <w:rFonts w:ascii="Times New Roman" w:hAnsi="Times New Roman"/>
                <w:b/>
                <w:sz w:val="24"/>
                <w:szCs w:val="24"/>
              </w:rPr>
            </w:pPr>
            <w:r w:rsidRPr="00CE167B">
              <w:rPr>
                <w:rFonts w:ascii="Times New Roman" w:hAnsi="Times New Roman"/>
                <w:b/>
                <w:sz w:val="24"/>
                <w:szCs w:val="24"/>
              </w:rPr>
              <w:t>DOKUMENTACIONI, MËNYRA DHE AFATI I DORËZIMIT</w:t>
            </w:r>
          </w:p>
        </w:tc>
      </w:tr>
    </w:tbl>
    <w:p w14:paraId="48AE79E4" w14:textId="77777777" w:rsidR="00252773" w:rsidRPr="00CE167B" w:rsidRDefault="00252773" w:rsidP="00252773">
      <w:pPr>
        <w:pStyle w:val="NormalWeb"/>
        <w:shd w:val="clear" w:color="auto" w:fill="FFFFFF"/>
        <w:spacing w:before="0" w:beforeAutospacing="0" w:after="0" w:afterAutospacing="0" w:line="276" w:lineRule="auto"/>
        <w:textAlignment w:val="baseline"/>
        <w:rPr>
          <w:color w:val="000000" w:themeColor="text1"/>
        </w:rPr>
      </w:pPr>
      <w:r w:rsidRPr="00CE167B">
        <w:rPr>
          <w:rStyle w:val="Strong"/>
          <w:color w:val="000000" w:themeColor="text1"/>
          <w:bdr w:val="none" w:sz="0" w:space="0" w:color="auto" w:frame="1"/>
        </w:rPr>
        <w:t>Kandidatët duhet të dorëzojnë dokumentat si më poshtë:</w:t>
      </w:r>
      <w:r w:rsidRPr="00CE167B">
        <w:rPr>
          <w:color w:val="000000" w:themeColor="text1"/>
        </w:rPr>
        <w:br/>
        <w:t>1. Formular aplikimi për pranim në shërbimin e MZSH-së. (Për të marrë formularin e aplikimit klikoni këtu: ) formulari-i-aplikimit.docx</w:t>
      </w:r>
      <w:r w:rsidRPr="00CE167B">
        <w:rPr>
          <w:color w:val="000000" w:themeColor="text1"/>
        </w:rPr>
        <w:br/>
      </w:r>
      <w:r w:rsidRPr="00CE167B">
        <w:rPr>
          <w:color w:val="000000" w:themeColor="text1"/>
        </w:rPr>
        <w:lastRenderedPageBreak/>
        <w:t>2. Fotokopje e kartës së identitetit ;</w:t>
      </w:r>
      <w:r w:rsidRPr="00CE167B">
        <w:rPr>
          <w:color w:val="000000" w:themeColor="text1"/>
        </w:rPr>
        <w:br/>
        <w:t xml:space="preserve">4. Çertifikatë familjare/ certifikata personale </w:t>
      </w:r>
      <w:r w:rsidRPr="00CE167B">
        <w:rPr>
          <w:color w:val="000000" w:themeColor="text1"/>
        </w:rPr>
        <w:br/>
        <w:t>5. Një kopje të jetëshkrimit( CV);</w:t>
      </w:r>
      <w:r w:rsidRPr="00CE167B">
        <w:rPr>
          <w:color w:val="000000" w:themeColor="text1"/>
        </w:rPr>
        <w:br/>
        <w:t>6. Një numër kontakti (e-mail) si dhe adresën e plotë të vendbanimit;</w:t>
      </w:r>
      <w:r w:rsidRPr="00CE167B">
        <w:rPr>
          <w:color w:val="000000" w:themeColor="text1"/>
        </w:rPr>
        <w:br/>
        <w:t>7. Fotokopje deftesë pjekurie;apo diplome. Kanë prioritet kandidatët që zotërojnë profesione si mekanik, shofer, hidraulik, marangoz, infermier, elektricist etj.</w:t>
      </w:r>
      <w:r w:rsidRPr="00CE167B">
        <w:rPr>
          <w:color w:val="000000" w:themeColor="text1"/>
        </w:rPr>
        <w:br/>
        <w:t>8. Raport  I aftësisë në punë  nga autoriteti kompetent, që vërteton “gjëndje të mirë shëndetsore dhe i/e aftë fizikisht për të kyer detyra me rrezik të shtuar”;</w:t>
      </w:r>
      <w:r w:rsidRPr="00CE167B">
        <w:rPr>
          <w:color w:val="000000" w:themeColor="text1"/>
        </w:rPr>
        <w:br/>
        <w:t>9. Vërtetim nga Gjykata e Rrethit Gjyqësor,</w:t>
      </w:r>
    </w:p>
    <w:p w14:paraId="68870940"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10.Vërtetim nga Prokuroria e Rrethit Gjyqësor;</w:t>
      </w:r>
      <w:r w:rsidRPr="00CE167B">
        <w:rPr>
          <w:rFonts w:ascii="Times New Roman" w:hAnsi="Times New Roman" w:cs="Times New Roman"/>
          <w:color w:val="000000" w:themeColor="text1"/>
        </w:rPr>
        <w:br/>
        <w:t>11. Vërtetim i gjendjes Gjyqesore (Dëshmi Penaliteti )/ Formular vetëdeklarimi ;</w:t>
      </w:r>
      <w:r w:rsidRPr="00CE167B">
        <w:rPr>
          <w:rFonts w:ascii="Times New Roman" w:hAnsi="Times New Roman" w:cs="Times New Roman"/>
          <w:color w:val="000000" w:themeColor="text1"/>
        </w:rPr>
        <w:br/>
        <w:t>12. Fotokopje të librezës së punës e njësuar me origjinalin (nëse ka);</w:t>
      </w:r>
      <w:r w:rsidRPr="00CE167B">
        <w:rPr>
          <w:rFonts w:ascii="Times New Roman" w:hAnsi="Times New Roman" w:cs="Times New Roman"/>
          <w:color w:val="000000" w:themeColor="text1"/>
        </w:rPr>
        <w:br/>
        <w:t>14. Çertifikata, trajnime profesionale, në fushën e mbrojtjes nga zjarri dhe shpëtimin (nëse ka);</w:t>
      </w:r>
      <w:r w:rsidRPr="00CE167B">
        <w:rPr>
          <w:rFonts w:ascii="Times New Roman" w:hAnsi="Times New Roman" w:cs="Times New Roman"/>
          <w:color w:val="000000" w:themeColor="text1"/>
        </w:rPr>
        <w:br/>
        <w:t>15. Fotokopje të dëshmisë së aftësisë së drejtimit të automjetit të tipit “C”;</w:t>
      </w:r>
    </w:p>
    <w:p w14:paraId="1F7ACBE5"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16. Dokument i lëshuar nga institucionet shëndetësore shteterore  që vërteton se nuk është përdorues i lëndëve narkotike.</w:t>
      </w:r>
    </w:p>
    <w:p w14:paraId="44ECDC65"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17.Vertetim vendbanimi.</w:t>
      </w:r>
    </w:p>
    <w:p w14:paraId="4DCFDE1D"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18. Çertifikatë që verteton se ka  përfunduar testimin fiziko-profesional dhe kursin përkatës pranë Akademisë së Sigurisë ose në qendra të trajnimit zjarrfikës;</w:t>
      </w:r>
    </w:p>
    <w:p w14:paraId="3A88ED0E"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19.Të jetë i gjatë  jo më pak se 175 cm për meshkujt dhe 165 cm për femrat</w:t>
      </w:r>
      <w:r w:rsidRPr="00CE167B">
        <w:rPr>
          <w:rFonts w:ascii="Times New Roman" w:hAnsi="Times New Roman" w:cs="Times New Roman"/>
          <w:color w:val="000000" w:themeColor="text1"/>
        </w:rPr>
        <w:br/>
        <w:t>20.Fotografi (2.5 x 3.5 cm), 2 (dy) copë.</w:t>
      </w:r>
    </w:p>
    <w:p w14:paraId="31FB08DB" w14:textId="56228C4E" w:rsidR="00252773" w:rsidRPr="00CE167B" w:rsidRDefault="00252773" w:rsidP="00252773">
      <w:pPr>
        <w:pStyle w:val="Default"/>
        <w:spacing w:line="276" w:lineRule="auto"/>
        <w:rPr>
          <w:rStyle w:val="Strong"/>
          <w:rFonts w:ascii="Times New Roman" w:hAnsi="Times New Roman" w:cs="Times New Roman"/>
          <w:i/>
          <w:color w:val="auto"/>
          <w:bdr w:val="none" w:sz="0" w:space="0" w:color="auto" w:frame="1"/>
        </w:rPr>
      </w:pPr>
      <w:r w:rsidRPr="00CE167B">
        <w:rPr>
          <w:rFonts w:ascii="Times New Roman" w:hAnsi="Times New Roman" w:cs="Times New Roman"/>
          <w:color w:val="auto"/>
        </w:rPr>
        <w:br/>
      </w:r>
      <w:r w:rsidRPr="00CE167B">
        <w:rPr>
          <w:rStyle w:val="Strong"/>
          <w:rFonts w:ascii="Times New Roman" w:hAnsi="Times New Roman" w:cs="Times New Roman"/>
          <w:i/>
          <w:color w:val="auto"/>
          <w:bdr w:val="none" w:sz="0" w:space="0" w:color="auto" w:frame="1"/>
        </w:rPr>
        <w:t xml:space="preserve">Dokumentat duhet të dorëzohen në sekretarine e  Bashkisë </w:t>
      </w:r>
      <w:r w:rsidR="00207199">
        <w:rPr>
          <w:rStyle w:val="Strong"/>
          <w:rFonts w:ascii="Times New Roman" w:hAnsi="Times New Roman" w:cs="Times New Roman"/>
          <w:i/>
          <w:color w:val="auto"/>
          <w:bdr w:val="none" w:sz="0" w:space="0" w:color="auto" w:frame="1"/>
        </w:rPr>
        <w:t xml:space="preserve">Polican </w:t>
      </w:r>
      <w:r w:rsidRPr="00CE167B">
        <w:rPr>
          <w:rStyle w:val="Strong"/>
          <w:rFonts w:ascii="Times New Roman" w:hAnsi="Times New Roman" w:cs="Times New Roman"/>
          <w:i/>
          <w:color w:val="auto"/>
          <w:bdr w:val="none" w:sz="0" w:space="0" w:color="auto" w:frame="1"/>
        </w:rPr>
        <w:t xml:space="preserve"> brenda datës </w:t>
      </w:r>
      <w:r w:rsidR="00DD00A0">
        <w:rPr>
          <w:rStyle w:val="Strong"/>
          <w:rFonts w:ascii="Times New Roman" w:hAnsi="Times New Roman" w:cs="Times New Roman"/>
          <w:i/>
          <w:color w:val="auto"/>
          <w:bdr w:val="none" w:sz="0" w:space="0" w:color="auto" w:frame="1"/>
        </w:rPr>
        <w:t>28</w:t>
      </w:r>
      <w:r w:rsidR="000E7051">
        <w:rPr>
          <w:rStyle w:val="Strong"/>
          <w:rFonts w:ascii="Times New Roman" w:hAnsi="Times New Roman" w:cs="Times New Roman"/>
          <w:i/>
          <w:color w:val="auto"/>
          <w:bdr w:val="none" w:sz="0" w:space="0" w:color="auto" w:frame="1"/>
        </w:rPr>
        <w:t>.02</w:t>
      </w:r>
      <w:r w:rsidRPr="00CE167B">
        <w:rPr>
          <w:rStyle w:val="Strong"/>
          <w:rFonts w:ascii="Times New Roman" w:hAnsi="Times New Roman" w:cs="Times New Roman"/>
          <w:i/>
          <w:color w:val="auto"/>
          <w:bdr w:val="none" w:sz="0" w:space="0" w:color="auto" w:frame="1"/>
        </w:rPr>
        <w:t>.202</w:t>
      </w:r>
      <w:r w:rsidR="00E11DB2">
        <w:rPr>
          <w:rStyle w:val="Strong"/>
          <w:rFonts w:ascii="Times New Roman" w:hAnsi="Times New Roman" w:cs="Times New Roman"/>
          <w:i/>
          <w:color w:val="auto"/>
          <w:bdr w:val="none" w:sz="0" w:space="0" w:color="auto" w:frame="1"/>
        </w:rPr>
        <w:t>5</w:t>
      </w:r>
    </w:p>
    <w:p w14:paraId="068F7A13" w14:textId="0DE7685E" w:rsidR="00252773" w:rsidRDefault="00252773" w:rsidP="00252773">
      <w:pPr>
        <w:spacing w:after="3" w:line="248" w:lineRule="auto"/>
        <w:ind w:right="46"/>
        <w:jc w:val="both"/>
        <w:rPr>
          <w:rFonts w:ascii="Times New Roman" w:hAnsi="Times New Roman"/>
          <w:sz w:val="24"/>
          <w:szCs w:val="24"/>
        </w:rPr>
      </w:pPr>
      <w:r w:rsidRPr="00CE167B">
        <w:rPr>
          <w:rFonts w:ascii="Times New Roman" w:hAnsi="Times New Roman"/>
          <w:sz w:val="24"/>
          <w:szCs w:val="24"/>
        </w:rPr>
        <w:t xml:space="preserve">Pas  përfundimit të afatit të dorëzimit të dokumentacionit me kërkesën e Bashkisë </w:t>
      </w:r>
      <w:r w:rsidR="00E11DB2">
        <w:rPr>
          <w:rFonts w:ascii="Times New Roman" w:hAnsi="Times New Roman"/>
          <w:sz w:val="24"/>
          <w:szCs w:val="24"/>
        </w:rPr>
        <w:t>Polican</w:t>
      </w:r>
      <w:r w:rsidRPr="00CE167B">
        <w:rPr>
          <w:rFonts w:ascii="Times New Roman" w:hAnsi="Times New Roman"/>
          <w:sz w:val="24"/>
          <w:szCs w:val="24"/>
        </w:rPr>
        <w:t xml:space="preserve"> , përpara pranimit në  Strukturat e MZSH-së duhet të meret  edhe vërtetimi besueshmërisë që lëshohet nga struktura vendore e Policisë së Shtetit.Dokumenti do tu bashkangjitet dokumentave  te dorëzuara nga kandidatet dhe do t’u vihet në dispozicion komisionit përzgjedhës . </w:t>
      </w:r>
    </w:p>
    <w:p w14:paraId="494AED70" w14:textId="77777777" w:rsidR="007708D5" w:rsidRPr="00CE167B" w:rsidRDefault="007708D5" w:rsidP="00252773">
      <w:pPr>
        <w:spacing w:after="3" w:line="248" w:lineRule="auto"/>
        <w:ind w:right="46"/>
        <w:jc w:val="both"/>
        <w:rPr>
          <w:rStyle w:val="Strong"/>
          <w:rFonts w:ascii="Times New Roman" w:hAnsi="Times New Roman"/>
          <w:sz w:val="24"/>
          <w:szCs w:val="24"/>
          <w:bdr w:val="none" w:sz="0" w:space="0" w:color="auto" w:frame="1"/>
        </w:rPr>
      </w:pPr>
    </w:p>
    <w:p w14:paraId="5A83C6EA" w14:textId="77777777" w:rsidR="00252773" w:rsidRPr="00CE167B" w:rsidRDefault="00252773" w:rsidP="00252773">
      <w:pPr>
        <w:pStyle w:val="Default"/>
        <w:spacing w:line="276" w:lineRule="auto"/>
        <w:rPr>
          <w:rFonts w:ascii="Times New Roman" w:hAnsi="Times New Roman" w:cs="Times New Roman"/>
          <w:color w:val="000000" w:themeColor="text1"/>
        </w:rPr>
      </w:pPr>
    </w:p>
    <w:tbl>
      <w:tblPr>
        <w:tblW w:w="0" w:type="auto"/>
        <w:tblBorders>
          <w:bottom w:val="single" w:sz="8" w:space="0" w:color="auto"/>
        </w:tblBorders>
        <w:shd w:val="clear" w:color="auto" w:fill="FFE599" w:themeFill="accent4" w:themeFillTint="66"/>
        <w:tblCellMar>
          <w:left w:w="170" w:type="dxa"/>
          <w:right w:w="0" w:type="dxa"/>
        </w:tblCellMar>
        <w:tblLook w:val="00A0" w:firstRow="1" w:lastRow="0" w:firstColumn="1" w:lastColumn="0" w:noHBand="0" w:noVBand="0"/>
      </w:tblPr>
      <w:tblGrid>
        <w:gridCol w:w="765"/>
        <w:gridCol w:w="7964"/>
      </w:tblGrid>
      <w:tr w:rsidR="00252773" w:rsidRPr="00CE167B" w14:paraId="5ED5FC0E" w14:textId="77777777" w:rsidTr="009B0491">
        <w:tc>
          <w:tcPr>
            <w:tcW w:w="81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0C72E810" w14:textId="77777777" w:rsidR="00252773" w:rsidRPr="00CE167B" w:rsidRDefault="00252773" w:rsidP="009B0491">
            <w:pPr>
              <w:spacing w:line="276" w:lineRule="auto"/>
              <w:jc w:val="center"/>
              <w:rPr>
                <w:rFonts w:ascii="Times New Roman" w:hAnsi="Times New Roman"/>
                <w:sz w:val="24"/>
                <w:szCs w:val="24"/>
              </w:rPr>
            </w:pPr>
            <w:r w:rsidRPr="00CE167B">
              <w:rPr>
                <w:rFonts w:ascii="Times New Roman" w:hAnsi="Times New Roman"/>
                <w:b/>
                <w:sz w:val="24"/>
                <w:szCs w:val="24"/>
              </w:rPr>
              <w:t>2.3</w:t>
            </w:r>
          </w:p>
        </w:tc>
        <w:tc>
          <w:tcPr>
            <w:tcW w:w="9038" w:type="dxa"/>
            <w:tcBorders>
              <w:top w:val="nil"/>
              <w:left w:val="single" w:sz="8" w:space="0" w:color="000000"/>
              <w:bottom w:val="single" w:sz="8" w:space="0" w:color="000000"/>
              <w:right w:val="nil"/>
            </w:tcBorders>
            <w:shd w:val="clear" w:color="auto" w:fill="FFE599" w:themeFill="accent4" w:themeFillTint="66"/>
            <w:vAlign w:val="center"/>
            <w:hideMark/>
          </w:tcPr>
          <w:p w14:paraId="2F3D5441" w14:textId="77777777" w:rsidR="00252773" w:rsidRPr="00CE167B" w:rsidRDefault="00252773" w:rsidP="009B0491">
            <w:pPr>
              <w:spacing w:line="276" w:lineRule="auto"/>
              <w:rPr>
                <w:rFonts w:ascii="Times New Roman" w:hAnsi="Times New Roman"/>
                <w:b/>
                <w:sz w:val="24"/>
                <w:szCs w:val="24"/>
                <w:lang w:val="de-DE"/>
              </w:rPr>
            </w:pPr>
            <w:r w:rsidRPr="00CE167B">
              <w:rPr>
                <w:rFonts w:ascii="Times New Roman" w:hAnsi="Times New Roman"/>
                <w:b/>
                <w:sz w:val="24"/>
                <w:szCs w:val="24"/>
                <w:lang w:val="de-DE"/>
              </w:rPr>
              <w:t>REZULTATET PËR FAZËN E VERIFIKIMIT PARAPRAK</w:t>
            </w:r>
          </w:p>
        </w:tc>
      </w:tr>
    </w:tbl>
    <w:p w14:paraId="52339900" w14:textId="246BF213"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br/>
        <w:t xml:space="preserve">Në përfundim të afatit të verifikimit paraprak sipas procesverbalit të konstatimit nga ana e komisionit , Njësia e Menaxhimit të Burimeve Njerëzore në  Bashkinë </w:t>
      </w:r>
      <w:r w:rsidR="00E11DB2">
        <w:rPr>
          <w:rFonts w:ascii="Times New Roman" w:hAnsi="Times New Roman" w:cs="Times New Roman"/>
          <w:color w:val="000000" w:themeColor="text1"/>
        </w:rPr>
        <w:t>Polican</w:t>
      </w:r>
      <w:r w:rsidRPr="00CE167B">
        <w:rPr>
          <w:rFonts w:ascii="Times New Roman" w:hAnsi="Times New Roman" w:cs="Times New Roman"/>
          <w:color w:val="000000" w:themeColor="text1"/>
        </w:rPr>
        <w:t xml:space="preserve">  do të shpallë në portalin “</w:t>
      </w:r>
      <w:r w:rsidRPr="00CE167B">
        <w:rPr>
          <w:rFonts w:ascii="Times New Roman" w:hAnsi="Times New Roman" w:cs="Times New Roman"/>
        </w:rPr>
        <w:t>Agjencia e Kombëtare e  Punësimit dhe Aftësive</w:t>
      </w:r>
      <w:r w:rsidRPr="00CE167B">
        <w:rPr>
          <w:rFonts w:ascii="Times New Roman" w:hAnsi="Times New Roman" w:cs="Times New Roman"/>
          <w:color w:val="000000" w:themeColor="text1"/>
        </w:rPr>
        <w:t>”, në faqen e  zyrtare  dhe në stendat e informimit të publikut listën e kandidatëve që plotësojnë kushtet e përgjithshme dhe kriteret e aplikimit, të kërkuara më sipër si dhe  për datën,vendin dhe orën e zhvillimit të procedurave.</w:t>
      </w:r>
    </w:p>
    <w:p w14:paraId="20816EC4" w14:textId="77777777" w:rsidR="00252773" w:rsidRPr="00CE167B" w:rsidRDefault="00252773" w:rsidP="00252773">
      <w:pPr>
        <w:pStyle w:val="Default"/>
        <w:spacing w:line="276" w:lineRule="auto"/>
        <w:jc w:val="both"/>
        <w:rPr>
          <w:rFonts w:ascii="Times New Roman" w:hAnsi="Times New Roman" w:cs="Times New Roman"/>
          <w:color w:val="000000" w:themeColor="text1"/>
        </w:rPr>
      </w:pPr>
      <w:r w:rsidRPr="00CE167B">
        <w:rPr>
          <w:rFonts w:ascii="Times New Roman" w:hAnsi="Times New Roman" w:cs="Times New Roman"/>
          <w:color w:val="000000" w:themeColor="text1"/>
        </w:rPr>
        <w:t>Kandidatët e Kualifikuar do të njoftohen Individualisht për datën,vendin dhe orën e zhvillimit të procedurave.</w:t>
      </w:r>
    </w:p>
    <w:p w14:paraId="20831FE9" w14:textId="77777777" w:rsidR="00252773" w:rsidRPr="00CE167B" w:rsidRDefault="00252773" w:rsidP="00252773">
      <w:pPr>
        <w:pStyle w:val="Default"/>
        <w:spacing w:line="276" w:lineRule="auto"/>
        <w:jc w:val="both"/>
        <w:rPr>
          <w:rFonts w:ascii="Times New Roman" w:hAnsi="Times New Roman" w:cs="Times New Roman"/>
          <w:color w:val="000000" w:themeColor="text1"/>
        </w:rPr>
      </w:pPr>
      <w:r w:rsidRPr="00CE167B">
        <w:rPr>
          <w:rFonts w:ascii="Times New Roman" w:hAnsi="Times New Roman" w:cs="Times New Roman"/>
        </w:rPr>
        <w:lastRenderedPageBreak/>
        <w:t>Në të njëjtën kohë, k</w:t>
      </w:r>
      <w:r w:rsidRPr="00CE167B">
        <w:rPr>
          <w:rFonts w:ascii="Times New Roman" w:hAnsi="Times New Roman" w:cs="Times New Roman"/>
          <w:color w:val="000000" w:themeColor="text1"/>
        </w:rPr>
        <w:t xml:space="preserve">andidatët e skualifikuar  do të njoftohen  </w:t>
      </w:r>
      <w:r w:rsidRPr="00CE167B">
        <w:rPr>
          <w:rFonts w:ascii="Times New Roman" w:hAnsi="Times New Roman" w:cs="Times New Roman"/>
        </w:rPr>
        <w:t>individualisht</w:t>
      </w:r>
      <w:r w:rsidRPr="00CE167B">
        <w:rPr>
          <w:rFonts w:ascii="Times New Roman" w:hAnsi="Times New Roman" w:cs="Times New Roman"/>
          <w:color w:val="000000" w:themeColor="text1"/>
        </w:rPr>
        <w:t xml:space="preserve"> nga N</w:t>
      </w:r>
      <w:r w:rsidRPr="00CE167B">
        <w:rPr>
          <w:rFonts w:ascii="Times New Roman" w:hAnsi="Times New Roman" w:cs="Times New Roman"/>
        </w:rPr>
        <w:t>jësia e Burimeve Njerëzore të institucionit ku ndodhet pozicioni për të cilin ju dëshironi të aplikoni, për arsyet e moskualifikimit</w:t>
      </w:r>
      <w:r w:rsidRPr="00CE167B">
        <w:rPr>
          <w:rFonts w:ascii="Times New Roman" w:hAnsi="Times New Roman" w:cs="Times New Roman"/>
          <w:color w:val="000000" w:themeColor="text1"/>
        </w:rPr>
        <w:t xml:space="preserve"> nëpërmjet adresës </w:t>
      </w:r>
      <w:r w:rsidRPr="00CE167B">
        <w:rPr>
          <w:rFonts w:ascii="Times New Roman" w:hAnsi="Times New Roman" w:cs="Times New Roman"/>
          <w:u w:val="single"/>
        </w:rPr>
        <w:t>nëpërmjet adresës tyre të e-mailit</w:t>
      </w:r>
      <w:r w:rsidRPr="00CE167B">
        <w:rPr>
          <w:rFonts w:ascii="Times New Roman" w:hAnsi="Times New Roman" w:cs="Times New Roman"/>
          <w:color w:val="000000" w:themeColor="text1"/>
        </w:rPr>
        <w:t xml:space="preserve">. </w:t>
      </w:r>
    </w:p>
    <w:p w14:paraId="616BE4CA" w14:textId="5CC341C0" w:rsidR="00252773" w:rsidRPr="00CE167B" w:rsidRDefault="00252773" w:rsidP="00252773">
      <w:pPr>
        <w:pStyle w:val="Default"/>
        <w:spacing w:line="276" w:lineRule="auto"/>
        <w:jc w:val="both"/>
        <w:rPr>
          <w:rFonts w:ascii="Times New Roman" w:hAnsi="Times New Roman" w:cs="Times New Roman"/>
          <w:color w:val="000000" w:themeColor="text1"/>
        </w:rPr>
      </w:pPr>
      <w:r w:rsidRPr="00CE167B">
        <w:rPr>
          <w:rFonts w:ascii="Times New Roman" w:hAnsi="Times New Roman" w:cs="Times New Roman"/>
          <w:color w:val="000000" w:themeColor="text1"/>
        </w:rPr>
        <w:t>Kandidatët e skuali</w:t>
      </w:r>
      <w:r w:rsidR="00E1190D">
        <w:rPr>
          <w:rFonts w:ascii="Times New Roman" w:hAnsi="Times New Roman" w:cs="Times New Roman"/>
          <w:color w:val="000000" w:themeColor="text1"/>
        </w:rPr>
        <w:t>fikuar kanë të drejtë të ankimojn</w:t>
      </w:r>
      <w:r w:rsidR="00380377">
        <w:rPr>
          <w:rFonts w:ascii="Times New Roman" w:hAnsi="Times New Roman" w:cs="Times New Roman"/>
          <w:color w:val="000000" w:themeColor="text1"/>
        </w:rPr>
        <w:t>ë</w:t>
      </w:r>
      <w:r w:rsidR="00E1190D">
        <w:rPr>
          <w:rFonts w:ascii="Times New Roman" w:hAnsi="Times New Roman" w:cs="Times New Roman"/>
          <w:color w:val="000000" w:themeColor="text1"/>
        </w:rPr>
        <w:t xml:space="preserve"> pran</w:t>
      </w:r>
      <w:r w:rsidR="00380377">
        <w:rPr>
          <w:rFonts w:ascii="Times New Roman" w:hAnsi="Times New Roman" w:cs="Times New Roman"/>
          <w:color w:val="000000" w:themeColor="text1"/>
        </w:rPr>
        <w:t>ë</w:t>
      </w:r>
      <w:r w:rsidR="00E1190D">
        <w:rPr>
          <w:rFonts w:ascii="Times New Roman" w:hAnsi="Times New Roman" w:cs="Times New Roman"/>
          <w:color w:val="000000" w:themeColor="text1"/>
        </w:rPr>
        <w:t xml:space="preserve"> komisionit p</w:t>
      </w:r>
      <w:r w:rsidR="00380377">
        <w:rPr>
          <w:rFonts w:ascii="Times New Roman" w:hAnsi="Times New Roman" w:cs="Times New Roman"/>
          <w:color w:val="000000" w:themeColor="text1"/>
        </w:rPr>
        <w:t>ë</w:t>
      </w:r>
      <w:r w:rsidR="00E1190D">
        <w:rPr>
          <w:rFonts w:ascii="Times New Roman" w:hAnsi="Times New Roman" w:cs="Times New Roman"/>
          <w:color w:val="000000" w:themeColor="text1"/>
        </w:rPr>
        <w:t>rzgjedh</w:t>
      </w:r>
      <w:r w:rsidR="00380377">
        <w:rPr>
          <w:rFonts w:ascii="Times New Roman" w:hAnsi="Times New Roman" w:cs="Times New Roman"/>
          <w:color w:val="000000" w:themeColor="text1"/>
        </w:rPr>
        <w:t>ë</w:t>
      </w:r>
      <w:r w:rsidR="00E1190D">
        <w:rPr>
          <w:rFonts w:ascii="Times New Roman" w:hAnsi="Times New Roman" w:cs="Times New Roman"/>
          <w:color w:val="000000" w:themeColor="text1"/>
        </w:rPr>
        <w:t xml:space="preserve">s  si edhe </w:t>
      </w:r>
      <w:r w:rsidRPr="00CE167B">
        <w:rPr>
          <w:rFonts w:ascii="Times New Roman" w:hAnsi="Times New Roman" w:cs="Times New Roman"/>
          <w:color w:val="000000" w:themeColor="text1"/>
        </w:rPr>
        <w:t xml:space="preserve"> pranë Njësisë së Burimeve Njerëzore të Bashkisë </w:t>
      </w:r>
      <w:r w:rsidR="00E11DB2">
        <w:rPr>
          <w:rFonts w:ascii="Times New Roman" w:hAnsi="Times New Roman" w:cs="Times New Roman"/>
          <w:color w:val="000000" w:themeColor="text1"/>
        </w:rPr>
        <w:t>Polican</w:t>
      </w:r>
      <w:r w:rsidRPr="00CE167B">
        <w:rPr>
          <w:rFonts w:ascii="Times New Roman" w:hAnsi="Times New Roman" w:cs="Times New Roman"/>
          <w:color w:val="000000" w:themeColor="text1"/>
        </w:rPr>
        <w:t>. Afati i ankimimit është 5 (pesë) ditë nga data e shpalljes së rezultateve të verifikimit.</w:t>
      </w:r>
    </w:p>
    <w:p w14:paraId="03350D9A" w14:textId="77777777" w:rsidR="00252773" w:rsidRPr="00CE167B" w:rsidRDefault="00252773" w:rsidP="00252773">
      <w:pPr>
        <w:pStyle w:val="Default"/>
        <w:spacing w:line="276" w:lineRule="auto"/>
        <w:jc w:val="both"/>
        <w:rPr>
          <w:rFonts w:ascii="Times New Roman" w:hAnsi="Times New Roman" w:cs="Times New Roman"/>
          <w:color w:val="000000" w:themeColor="text1"/>
        </w:rPr>
      </w:pPr>
    </w:p>
    <w:tbl>
      <w:tblPr>
        <w:tblW w:w="0" w:type="auto"/>
        <w:tblBorders>
          <w:bottom w:val="single" w:sz="8" w:space="0" w:color="auto"/>
        </w:tblBorders>
        <w:shd w:val="clear" w:color="auto" w:fill="FFE599" w:themeFill="accent4" w:themeFillTint="66"/>
        <w:tblCellMar>
          <w:left w:w="170" w:type="dxa"/>
          <w:right w:w="0" w:type="dxa"/>
        </w:tblCellMar>
        <w:tblLook w:val="00A0" w:firstRow="1" w:lastRow="0" w:firstColumn="1" w:lastColumn="0" w:noHBand="0" w:noVBand="0"/>
      </w:tblPr>
      <w:tblGrid>
        <w:gridCol w:w="766"/>
        <w:gridCol w:w="7963"/>
      </w:tblGrid>
      <w:tr w:rsidR="00252773" w:rsidRPr="00CE167B" w14:paraId="7123E216" w14:textId="77777777" w:rsidTr="009B0491">
        <w:tc>
          <w:tcPr>
            <w:tcW w:w="81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255775DC" w14:textId="77777777" w:rsidR="00252773" w:rsidRPr="00CE167B" w:rsidRDefault="00252773" w:rsidP="009B0491">
            <w:pPr>
              <w:spacing w:line="276" w:lineRule="auto"/>
              <w:jc w:val="center"/>
              <w:rPr>
                <w:rFonts w:ascii="Times New Roman" w:hAnsi="Times New Roman"/>
                <w:sz w:val="24"/>
                <w:szCs w:val="24"/>
              </w:rPr>
            </w:pPr>
            <w:r w:rsidRPr="00CE167B">
              <w:rPr>
                <w:rFonts w:ascii="Times New Roman" w:hAnsi="Times New Roman"/>
                <w:b/>
                <w:sz w:val="24"/>
                <w:szCs w:val="24"/>
              </w:rPr>
              <w:t>2.4</w:t>
            </w:r>
          </w:p>
        </w:tc>
        <w:tc>
          <w:tcPr>
            <w:tcW w:w="9038" w:type="dxa"/>
            <w:tcBorders>
              <w:top w:val="nil"/>
              <w:left w:val="single" w:sz="8" w:space="0" w:color="000000"/>
              <w:bottom w:val="single" w:sz="8" w:space="0" w:color="000000"/>
              <w:right w:val="nil"/>
            </w:tcBorders>
            <w:shd w:val="clear" w:color="auto" w:fill="FFE599" w:themeFill="accent4" w:themeFillTint="66"/>
            <w:vAlign w:val="center"/>
            <w:hideMark/>
          </w:tcPr>
          <w:p w14:paraId="27513325" w14:textId="77777777" w:rsidR="00252773" w:rsidRPr="00CE167B" w:rsidRDefault="00252773" w:rsidP="009B0491">
            <w:pPr>
              <w:spacing w:line="276" w:lineRule="auto"/>
              <w:rPr>
                <w:rFonts w:ascii="Times New Roman" w:hAnsi="Times New Roman"/>
                <w:b/>
                <w:sz w:val="24"/>
                <w:szCs w:val="24"/>
              </w:rPr>
            </w:pPr>
            <w:r w:rsidRPr="00CE167B">
              <w:rPr>
                <w:rFonts w:ascii="Times New Roman" w:hAnsi="Times New Roman"/>
                <w:b/>
                <w:sz w:val="24"/>
                <w:szCs w:val="24"/>
              </w:rPr>
              <w:t>FUSHAT E NJOHURIVE, AFTËSITË DHE CILËSITË MBI TË CILAT DO TË ZHVILLOHET INTERVISTA</w:t>
            </w:r>
          </w:p>
        </w:tc>
      </w:tr>
    </w:tbl>
    <w:p w14:paraId="08A5696C" w14:textId="77777777" w:rsidR="00252773" w:rsidRPr="00207199" w:rsidRDefault="00252773" w:rsidP="00252773">
      <w:pPr>
        <w:pStyle w:val="Default"/>
        <w:spacing w:line="276" w:lineRule="auto"/>
        <w:rPr>
          <w:rFonts w:ascii="Times New Roman" w:hAnsi="Times New Roman" w:cs="Times New Roman"/>
          <w:color w:val="000000" w:themeColor="text1"/>
          <w:sz w:val="4"/>
          <w:szCs w:val="4"/>
        </w:rPr>
      </w:pPr>
    </w:p>
    <w:p w14:paraId="4CC9F86D"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 Ligjin nr.139, date 17.12.2015 “Për vetëqeverisjen vendore”</w:t>
      </w:r>
      <w:r w:rsidRPr="00CE167B">
        <w:rPr>
          <w:rFonts w:ascii="Times New Roman" w:hAnsi="Times New Roman" w:cs="Times New Roman"/>
          <w:color w:val="000000" w:themeColor="text1"/>
        </w:rPr>
        <w:br/>
        <w:t>· Ligji nr.152, datë 21.12.2015 ‘Për shërbimin e mbrojtjes nga zjarri dhe shpëtimin”.</w:t>
      </w:r>
      <w:r w:rsidRPr="00CE167B">
        <w:rPr>
          <w:rFonts w:ascii="Times New Roman" w:hAnsi="Times New Roman" w:cs="Times New Roman"/>
          <w:color w:val="000000" w:themeColor="text1"/>
        </w:rPr>
        <w:br/>
        <w:t>· VKM nr. 520 dt.25.07.2019 “Për miratimin e rregullores për Shërbimin e Mbrojtjes nga Zjarri ”.</w:t>
      </w:r>
      <w:r w:rsidRPr="00CE167B">
        <w:rPr>
          <w:rFonts w:ascii="Times New Roman" w:hAnsi="Times New Roman" w:cs="Times New Roman"/>
          <w:color w:val="000000" w:themeColor="text1"/>
        </w:rPr>
        <w:br/>
      </w:r>
      <w:r w:rsidRPr="00CE167B">
        <w:rPr>
          <w:rFonts w:ascii="Times New Roman" w:hAnsi="Times New Roman" w:cs="Times New Roman"/>
          <w:color w:val="000000" w:themeColor="text1"/>
        </w:rPr>
        <w:br/>
      </w:r>
    </w:p>
    <w:tbl>
      <w:tblPr>
        <w:tblW w:w="0" w:type="auto"/>
        <w:tblBorders>
          <w:bottom w:val="single" w:sz="8" w:space="0" w:color="auto"/>
        </w:tblBorders>
        <w:shd w:val="clear" w:color="auto" w:fill="FFE599" w:themeFill="accent4" w:themeFillTint="66"/>
        <w:tblCellMar>
          <w:left w:w="170" w:type="dxa"/>
          <w:right w:w="0" w:type="dxa"/>
        </w:tblCellMar>
        <w:tblLook w:val="00A0" w:firstRow="1" w:lastRow="0" w:firstColumn="1" w:lastColumn="0" w:noHBand="0" w:noVBand="0"/>
      </w:tblPr>
      <w:tblGrid>
        <w:gridCol w:w="762"/>
        <w:gridCol w:w="7913"/>
      </w:tblGrid>
      <w:tr w:rsidR="00252773" w:rsidRPr="00CE167B" w14:paraId="6E57A8DD" w14:textId="77777777" w:rsidTr="009B0491">
        <w:tc>
          <w:tcPr>
            <w:tcW w:w="762"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7B4C3D2B" w14:textId="77777777" w:rsidR="00252773" w:rsidRPr="00CE167B" w:rsidRDefault="00252773" w:rsidP="009B0491">
            <w:pPr>
              <w:spacing w:line="276" w:lineRule="auto"/>
              <w:jc w:val="center"/>
              <w:rPr>
                <w:rFonts w:ascii="Times New Roman" w:hAnsi="Times New Roman"/>
                <w:sz w:val="24"/>
                <w:szCs w:val="24"/>
              </w:rPr>
            </w:pPr>
            <w:r w:rsidRPr="00CE167B">
              <w:rPr>
                <w:rFonts w:ascii="Times New Roman" w:hAnsi="Times New Roman"/>
                <w:b/>
                <w:sz w:val="24"/>
                <w:szCs w:val="24"/>
              </w:rPr>
              <w:t>2.5</w:t>
            </w:r>
          </w:p>
        </w:tc>
        <w:tc>
          <w:tcPr>
            <w:tcW w:w="7913" w:type="dxa"/>
            <w:tcBorders>
              <w:top w:val="nil"/>
              <w:left w:val="single" w:sz="8" w:space="0" w:color="000000"/>
              <w:bottom w:val="single" w:sz="8" w:space="0" w:color="000000"/>
              <w:right w:val="nil"/>
            </w:tcBorders>
            <w:shd w:val="clear" w:color="auto" w:fill="FFE599" w:themeFill="accent4" w:themeFillTint="66"/>
            <w:vAlign w:val="center"/>
            <w:hideMark/>
          </w:tcPr>
          <w:p w14:paraId="36D39714" w14:textId="77777777" w:rsidR="00252773" w:rsidRPr="00CE167B" w:rsidRDefault="00252773" w:rsidP="009B0491">
            <w:pPr>
              <w:spacing w:line="276" w:lineRule="auto"/>
              <w:rPr>
                <w:rFonts w:ascii="Times New Roman" w:hAnsi="Times New Roman"/>
                <w:b/>
                <w:sz w:val="24"/>
                <w:szCs w:val="24"/>
              </w:rPr>
            </w:pPr>
            <w:r w:rsidRPr="00CE167B">
              <w:rPr>
                <w:rFonts w:ascii="Times New Roman" w:hAnsi="Times New Roman"/>
                <w:b/>
                <w:sz w:val="24"/>
                <w:szCs w:val="24"/>
              </w:rPr>
              <w:t>MËNYRA E VLERËSIMIT TË KANDIDATËVE</w:t>
            </w:r>
          </w:p>
        </w:tc>
      </w:tr>
    </w:tbl>
    <w:p w14:paraId="33F614E1" w14:textId="77777777" w:rsidR="00E1190D" w:rsidRDefault="00E1190D" w:rsidP="00252773">
      <w:pPr>
        <w:pStyle w:val="Default"/>
        <w:spacing w:line="276" w:lineRule="auto"/>
        <w:rPr>
          <w:rFonts w:ascii="Times New Roman" w:hAnsi="Times New Roman" w:cs="Times New Roman"/>
          <w:color w:val="000000" w:themeColor="text1"/>
        </w:rPr>
      </w:pPr>
    </w:p>
    <w:p w14:paraId="028BD97A" w14:textId="77777777" w:rsidR="00E1190D" w:rsidRPr="00CE167B" w:rsidRDefault="00E1190D" w:rsidP="00E1190D">
      <w:pPr>
        <w:pStyle w:val="Default"/>
        <w:spacing w:line="276" w:lineRule="auto"/>
        <w:rPr>
          <w:rFonts w:ascii="Times New Roman" w:hAnsi="Times New Roman" w:cs="Times New Roman"/>
        </w:rPr>
      </w:pPr>
      <w:r w:rsidRPr="00CE167B">
        <w:rPr>
          <w:rFonts w:ascii="Times New Roman" w:hAnsi="Times New Roman" w:cs="Times New Roman"/>
        </w:rPr>
        <w:t>Kandidatët do të vlerësohen me pikë sipas skemës së vlerësimit si më poshtë:</w:t>
      </w:r>
    </w:p>
    <w:p w14:paraId="4A22D9B6" w14:textId="77777777" w:rsidR="00E1190D" w:rsidRPr="00CE167B" w:rsidRDefault="00E1190D" w:rsidP="00E1190D">
      <w:pPr>
        <w:pStyle w:val="ListParagraph"/>
        <w:numPr>
          <w:ilvl w:val="0"/>
          <w:numId w:val="16"/>
        </w:numPr>
        <w:spacing w:after="200" w:line="276" w:lineRule="auto"/>
        <w:jc w:val="both"/>
        <w:rPr>
          <w:rFonts w:ascii="Times New Roman" w:hAnsi="Times New Roman"/>
          <w:sz w:val="24"/>
          <w:szCs w:val="24"/>
        </w:rPr>
      </w:pPr>
      <w:r w:rsidRPr="00CE167B">
        <w:rPr>
          <w:rFonts w:ascii="Times New Roman" w:hAnsi="Times New Roman"/>
          <w:sz w:val="24"/>
          <w:szCs w:val="24"/>
        </w:rPr>
        <w:t>Vlerësimin me shkrim, deri në 60 pikë;</w:t>
      </w:r>
    </w:p>
    <w:p w14:paraId="36070465" w14:textId="77777777" w:rsidR="00E1190D" w:rsidRPr="00CE167B" w:rsidRDefault="00E1190D" w:rsidP="00E1190D">
      <w:pPr>
        <w:pStyle w:val="ListParagraph"/>
        <w:numPr>
          <w:ilvl w:val="0"/>
          <w:numId w:val="16"/>
        </w:numPr>
        <w:spacing w:after="200" w:line="276" w:lineRule="auto"/>
        <w:jc w:val="both"/>
        <w:rPr>
          <w:rFonts w:ascii="Times New Roman" w:hAnsi="Times New Roman"/>
          <w:sz w:val="24"/>
          <w:szCs w:val="24"/>
        </w:rPr>
      </w:pPr>
      <w:r w:rsidRPr="00CE167B">
        <w:rPr>
          <w:rFonts w:ascii="Times New Roman" w:hAnsi="Times New Roman"/>
          <w:sz w:val="24"/>
          <w:szCs w:val="24"/>
        </w:rPr>
        <w:t>Intervistën e strukturuar me gojë që konsiston në motivimin, aspiratat dhe pritshmëritë e tyre për  karrierën, deri në 25 pikë;</w:t>
      </w:r>
    </w:p>
    <w:p w14:paraId="4640690A" w14:textId="77777777" w:rsidR="00E1190D" w:rsidRPr="00CE167B" w:rsidRDefault="00E1190D" w:rsidP="00E1190D">
      <w:pPr>
        <w:pStyle w:val="ListParagraph"/>
        <w:numPr>
          <w:ilvl w:val="0"/>
          <w:numId w:val="16"/>
        </w:numPr>
        <w:spacing w:after="200" w:line="276" w:lineRule="auto"/>
        <w:jc w:val="both"/>
        <w:rPr>
          <w:rFonts w:ascii="Times New Roman" w:hAnsi="Times New Roman"/>
          <w:sz w:val="24"/>
          <w:szCs w:val="24"/>
        </w:rPr>
      </w:pPr>
      <w:r w:rsidRPr="00CE167B">
        <w:rPr>
          <w:rFonts w:ascii="Times New Roman" w:hAnsi="Times New Roman"/>
          <w:sz w:val="24"/>
          <w:szCs w:val="24"/>
        </w:rPr>
        <w:t>Jetëshkrimin, që konsiston në vlerësimin e arsimimit, të përvojës e të trajnimeve, të lidhura me fushën, deri në 15 pikë.</w:t>
      </w:r>
    </w:p>
    <w:p w14:paraId="300A7003"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Kandidatët që kualifikohen për të vazhduar procesin e pranimit në shërbimin e MZSH-së u nënshtrohen fazave të konkurrimit, sipas rendit të mëposhtëm:</w:t>
      </w:r>
      <w:r w:rsidRPr="00CE167B">
        <w:rPr>
          <w:rFonts w:ascii="Times New Roman" w:hAnsi="Times New Roman" w:cs="Times New Roman"/>
          <w:color w:val="000000" w:themeColor="text1"/>
        </w:rPr>
        <w:br/>
        <w:t>a) Testim me shkrim;</w:t>
      </w:r>
    </w:p>
    <w:p w14:paraId="1B77F297"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 Testimi me shkrim, shërben për të vlerësuar nëse aplikanti zotëron njohuritë dhe aftësitë e nevojshme për kryerjen e detyrave të punonjësit të shërbimit të MZSH-së. Vlerësimi do  të bëhet sipas kritereve  të përcaktuara në  VKM nr.520 datë 25.07.2019 “Për miratimin e rregullores për Shërbimin e Mbrojtjes nga Zjarri dhe Shpëtimin”. Aplikantët që kanë marrë 70% të pikëve të përcaktuara për testin me shkrim, do të njoftohen për të vazhduar procesin e testimit të aftësive fizike.</w:t>
      </w:r>
      <w:r w:rsidRPr="00CE167B">
        <w:rPr>
          <w:rFonts w:ascii="Times New Roman" w:hAnsi="Times New Roman" w:cs="Times New Roman"/>
          <w:color w:val="000000" w:themeColor="text1"/>
        </w:rPr>
        <w:br/>
      </w:r>
      <w:r w:rsidRPr="00CE167B">
        <w:rPr>
          <w:rFonts w:ascii="Times New Roman" w:hAnsi="Times New Roman" w:cs="Times New Roman"/>
          <w:color w:val="000000" w:themeColor="text1"/>
        </w:rPr>
        <w:br/>
        <w:t>b) Testim i aftësive fizike;</w:t>
      </w:r>
    </w:p>
    <w:p w14:paraId="63A259FA"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 Testimi i aftësive fizike, teston aftësitë psiko-motore, ku përfshihen: shpejtësia, shkathtësia fizike, rezistenca, forca muskulare dhe koordinimi fizik, të domosdoshme për punën e punonjësit të shërbimit të MZSH-së dhe konsiston  sipas formateve te percaktuara ne VKM nr.520 datë 25.07.2019 Për miratimin e rregullores për Shërbimin e Mbrojtjes nga Zjarri dhe Shpëtimin .Aplikantët që kanë marrë mbi 60% të pikëve maksimale vazhdojnë procesin e testimit.</w:t>
      </w:r>
      <w:r w:rsidRPr="00CE167B">
        <w:rPr>
          <w:rFonts w:ascii="Times New Roman" w:hAnsi="Times New Roman" w:cs="Times New Roman"/>
          <w:color w:val="000000" w:themeColor="text1"/>
        </w:rPr>
        <w:br/>
      </w:r>
      <w:r w:rsidRPr="00CE167B">
        <w:rPr>
          <w:rFonts w:ascii="Times New Roman" w:hAnsi="Times New Roman" w:cs="Times New Roman"/>
          <w:color w:val="000000" w:themeColor="text1"/>
        </w:rPr>
        <w:br/>
        <w:t>c) Intervistë me gojë;</w:t>
      </w:r>
    </w:p>
    <w:p w14:paraId="6662C4D4"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lastRenderedPageBreak/>
        <w:t>- Intervista me gojë konsiston në testimin e aftësitëve të aplikantit për të komunikuar qartë, për të shprehur ide dhe koncepte, si dhe për të analizuar e për të marrë vendime.</w:t>
      </w:r>
      <w:r w:rsidRPr="00CE167B">
        <w:rPr>
          <w:rFonts w:ascii="Times New Roman" w:hAnsi="Times New Roman" w:cs="Times New Roman"/>
          <w:color w:val="000000" w:themeColor="text1"/>
        </w:rPr>
        <w:br/>
        <w:t>ç) Testimi psikologjik;</w:t>
      </w:r>
    </w:p>
    <w:p w14:paraId="7625E044"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 Testimi psikologjik konsiston në vlerësimin e aftësive të kandidatit për të reaguar në</w:t>
      </w:r>
      <w:r w:rsidRPr="00CE167B">
        <w:rPr>
          <w:rFonts w:ascii="Times New Roman" w:hAnsi="Times New Roman" w:cs="Times New Roman"/>
          <w:color w:val="000000" w:themeColor="text1"/>
        </w:rPr>
        <w:br/>
        <w:t>mënyrën e duhur në kushtet e një stresi minimal;</w:t>
      </w:r>
      <w:r w:rsidRPr="00CE167B">
        <w:rPr>
          <w:rFonts w:ascii="Times New Roman" w:hAnsi="Times New Roman" w:cs="Times New Roman"/>
          <w:color w:val="000000" w:themeColor="text1"/>
        </w:rPr>
        <w:br/>
      </w:r>
      <w:r w:rsidRPr="00CE167B">
        <w:rPr>
          <w:rFonts w:ascii="Times New Roman" w:hAnsi="Times New Roman" w:cs="Times New Roman"/>
          <w:color w:val="000000" w:themeColor="text1"/>
        </w:rPr>
        <w:br/>
        <w:t>d) Verifikim përfundimtar i aplikantit.</w:t>
      </w:r>
    </w:p>
    <w:p w14:paraId="26197615" w14:textId="77777777" w:rsidR="00252773"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Rezultati i përgjithshëm i aplikantit përcaktohet si shumatore e rezultatit të testimit me shkrim 50% dhe rezultatit të intervistës me gojë</w:t>
      </w:r>
      <w:r w:rsidR="00E1190D">
        <w:rPr>
          <w:rFonts w:ascii="Times New Roman" w:hAnsi="Times New Roman" w:cs="Times New Roman"/>
          <w:color w:val="000000" w:themeColor="text1"/>
        </w:rPr>
        <w:t xml:space="preserve"> dhe dokumentacionit t</w:t>
      </w:r>
      <w:r w:rsidR="00380377">
        <w:rPr>
          <w:rFonts w:ascii="Times New Roman" w:hAnsi="Times New Roman" w:cs="Times New Roman"/>
          <w:color w:val="000000" w:themeColor="text1"/>
        </w:rPr>
        <w:t>ë</w:t>
      </w:r>
      <w:r w:rsidR="00E1190D">
        <w:rPr>
          <w:rFonts w:ascii="Times New Roman" w:hAnsi="Times New Roman" w:cs="Times New Roman"/>
          <w:color w:val="000000" w:themeColor="text1"/>
        </w:rPr>
        <w:t xml:space="preserve"> dor</w:t>
      </w:r>
      <w:r w:rsidR="00380377">
        <w:rPr>
          <w:rFonts w:ascii="Times New Roman" w:hAnsi="Times New Roman" w:cs="Times New Roman"/>
          <w:color w:val="000000" w:themeColor="text1"/>
        </w:rPr>
        <w:t>ë</w:t>
      </w:r>
      <w:r w:rsidR="00E1190D">
        <w:rPr>
          <w:rFonts w:ascii="Times New Roman" w:hAnsi="Times New Roman" w:cs="Times New Roman"/>
          <w:color w:val="000000" w:themeColor="text1"/>
        </w:rPr>
        <w:t xml:space="preserve">zuar </w:t>
      </w:r>
      <w:r w:rsidRPr="00CE167B">
        <w:rPr>
          <w:rFonts w:ascii="Times New Roman" w:hAnsi="Times New Roman" w:cs="Times New Roman"/>
          <w:color w:val="000000" w:themeColor="text1"/>
        </w:rPr>
        <w:t xml:space="preserve"> 50%. Vlerësimi total  do  të bëhet sipas kritereve  të përcaktuara në  VKM nr.520 datë 25.07.2019 “Për miratimin e rregullores për Shërbimin e Mbrojtjes nga Zjarri dhe Shpëtimin”.</w:t>
      </w:r>
    </w:p>
    <w:p w14:paraId="39D3D454" w14:textId="4B2E9B5F" w:rsidR="00380377" w:rsidRPr="00CE167B" w:rsidRDefault="00380377" w:rsidP="00380377">
      <w:pPr>
        <w:spacing w:line="276" w:lineRule="auto"/>
        <w:jc w:val="both"/>
        <w:rPr>
          <w:rFonts w:ascii="Times New Roman" w:hAnsi="Times New Roman"/>
          <w:sz w:val="24"/>
          <w:szCs w:val="24"/>
        </w:rPr>
      </w:pPr>
      <w:r w:rsidRPr="00CE167B">
        <w:rPr>
          <w:rFonts w:ascii="Times New Roman" w:hAnsi="Times New Roman"/>
          <w:sz w:val="24"/>
          <w:szCs w:val="24"/>
        </w:rPr>
        <w:t xml:space="preserve">Të gjithë kandidatët pjesëmarrës në </w:t>
      </w:r>
      <w:r>
        <w:rPr>
          <w:rFonts w:ascii="Times New Roman" w:hAnsi="Times New Roman"/>
          <w:sz w:val="24"/>
          <w:szCs w:val="24"/>
        </w:rPr>
        <w:t xml:space="preserve">secilën procedurë   do të njoftohenrast pas rasti </w:t>
      </w:r>
      <w:r w:rsidRPr="00CE167B">
        <w:rPr>
          <w:rFonts w:ascii="Times New Roman" w:hAnsi="Times New Roman"/>
          <w:sz w:val="24"/>
          <w:szCs w:val="24"/>
        </w:rPr>
        <w:t xml:space="preserve">në mënyrë elektronike  për </w:t>
      </w:r>
      <w:r>
        <w:rPr>
          <w:rFonts w:ascii="Times New Roman" w:hAnsi="Times New Roman"/>
          <w:sz w:val="24"/>
          <w:szCs w:val="24"/>
        </w:rPr>
        <w:t xml:space="preserve"> vleresimin nga ana e komisionit  të Rekrutimit</w:t>
      </w:r>
      <w:r w:rsidRPr="00CE167B">
        <w:rPr>
          <w:rFonts w:ascii="Times New Roman" w:hAnsi="Times New Roman"/>
          <w:sz w:val="24"/>
          <w:szCs w:val="24"/>
        </w:rPr>
        <w:t>.</w:t>
      </w:r>
    </w:p>
    <w:p w14:paraId="0E85660C" w14:textId="77777777" w:rsidR="00380377" w:rsidRPr="00207199" w:rsidRDefault="00380377" w:rsidP="00252773">
      <w:pPr>
        <w:pStyle w:val="Default"/>
        <w:spacing w:line="276" w:lineRule="auto"/>
        <w:rPr>
          <w:rFonts w:ascii="Times New Roman" w:hAnsi="Times New Roman" w:cs="Times New Roman"/>
          <w:color w:val="000000" w:themeColor="text1"/>
          <w:sz w:val="2"/>
          <w:szCs w:val="2"/>
        </w:rPr>
      </w:pPr>
    </w:p>
    <w:p w14:paraId="2EA8916F" w14:textId="77777777" w:rsidR="00252773" w:rsidRPr="00CE167B" w:rsidRDefault="00252773" w:rsidP="00252773">
      <w:pPr>
        <w:pStyle w:val="Default"/>
        <w:spacing w:line="276" w:lineRule="auto"/>
        <w:rPr>
          <w:rFonts w:ascii="Times New Roman" w:hAnsi="Times New Roman" w:cs="Times New Roman"/>
          <w:color w:val="000000" w:themeColor="text1"/>
        </w:rPr>
      </w:pPr>
    </w:p>
    <w:p w14:paraId="13E01636" w14:textId="77777777" w:rsidR="00252773" w:rsidRPr="00CE167B" w:rsidRDefault="00252773" w:rsidP="00252773">
      <w:pPr>
        <w:pStyle w:val="Default"/>
        <w:shd w:val="clear" w:color="auto" w:fill="FFFFFF"/>
        <w:spacing w:line="276" w:lineRule="auto"/>
        <w:ind w:left="360"/>
        <w:jc w:val="both"/>
        <w:rPr>
          <w:rFonts w:ascii="Times New Roman" w:hAnsi="Times New Roman" w:cs="Times New Roman"/>
          <w:i/>
        </w:rPr>
      </w:pPr>
      <w:r w:rsidRPr="00CE167B">
        <w:rPr>
          <w:rFonts w:ascii="Times New Roman" w:hAnsi="Times New Roman" w:cs="Times New Roman"/>
          <w:i/>
        </w:rPr>
        <w:t>Kandidati që merr më pak se 70 pikë nuk konsiderohet i suksesshëm .</w:t>
      </w:r>
    </w:p>
    <w:p w14:paraId="16C0C2A7" w14:textId="77777777" w:rsidR="00252773" w:rsidRPr="00CE167B" w:rsidRDefault="00252773" w:rsidP="00252773">
      <w:pPr>
        <w:pStyle w:val="Default"/>
        <w:shd w:val="clear" w:color="auto" w:fill="FFFFFF"/>
        <w:spacing w:line="276" w:lineRule="auto"/>
        <w:ind w:left="360"/>
        <w:jc w:val="both"/>
        <w:rPr>
          <w:rFonts w:ascii="Times New Roman" w:hAnsi="Times New Roman" w:cs="Times New Roman"/>
          <w:b/>
          <w:i/>
          <w:u w:val="single"/>
        </w:rPr>
      </w:pPr>
    </w:p>
    <w:tbl>
      <w:tblPr>
        <w:tblW w:w="0" w:type="auto"/>
        <w:tblBorders>
          <w:bottom w:val="single" w:sz="8" w:space="0" w:color="auto"/>
        </w:tblBorders>
        <w:shd w:val="clear" w:color="auto" w:fill="FFE599" w:themeFill="accent4" w:themeFillTint="66"/>
        <w:tblCellMar>
          <w:left w:w="170" w:type="dxa"/>
          <w:right w:w="0" w:type="dxa"/>
        </w:tblCellMar>
        <w:tblLook w:val="00A0" w:firstRow="1" w:lastRow="0" w:firstColumn="1" w:lastColumn="0" w:noHBand="0" w:noVBand="0"/>
      </w:tblPr>
      <w:tblGrid>
        <w:gridCol w:w="764"/>
        <w:gridCol w:w="7965"/>
      </w:tblGrid>
      <w:tr w:rsidR="00252773" w:rsidRPr="00CE167B" w14:paraId="2830F7B5" w14:textId="77777777" w:rsidTr="009B0491">
        <w:tc>
          <w:tcPr>
            <w:tcW w:w="81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hideMark/>
          </w:tcPr>
          <w:p w14:paraId="7BF83A82" w14:textId="77777777" w:rsidR="00252773" w:rsidRPr="00CE167B" w:rsidRDefault="00252773" w:rsidP="009B0491">
            <w:pPr>
              <w:spacing w:line="276" w:lineRule="auto"/>
              <w:jc w:val="center"/>
              <w:rPr>
                <w:rFonts w:ascii="Times New Roman" w:hAnsi="Times New Roman"/>
                <w:sz w:val="24"/>
                <w:szCs w:val="24"/>
              </w:rPr>
            </w:pPr>
            <w:r w:rsidRPr="00CE167B">
              <w:rPr>
                <w:rFonts w:ascii="Times New Roman" w:hAnsi="Times New Roman"/>
                <w:b/>
                <w:sz w:val="24"/>
                <w:szCs w:val="24"/>
              </w:rPr>
              <w:t>2.6</w:t>
            </w:r>
          </w:p>
        </w:tc>
        <w:tc>
          <w:tcPr>
            <w:tcW w:w="8994" w:type="dxa"/>
            <w:tcBorders>
              <w:top w:val="nil"/>
              <w:left w:val="single" w:sz="8" w:space="0" w:color="000000"/>
              <w:bottom w:val="single" w:sz="8" w:space="0" w:color="000000"/>
              <w:right w:val="nil"/>
            </w:tcBorders>
            <w:shd w:val="clear" w:color="auto" w:fill="FFE599" w:themeFill="accent4" w:themeFillTint="66"/>
            <w:vAlign w:val="center"/>
            <w:hideMark/>
          </w:tcPr>
          <w:p w14:paraId="7CE9961E" w14:textId="77777777" w:rsidR="00252773" w:rsidRPr="00CE167B" w:rsidRDefault="00252773" w:rsidP="009B0491">
            <w:pPr>
              <w:spacing w:line="276" w:lineRule="auto"/>
              <w:rPr>
                <w:rFonts w:ascii="Times New Roman" w:hAnsi="Times New Roman"/>
                <w:b/>
                <w:sz w:val="24"/>
                <w:szCs w:val="24"/>
              </w:rPr>
            </w:pPr>
            <w:r w:rsidRPr="00CE167B">
              <w:rPr>
                <w:rFonts w:ascii="Times New Roman" w:hAnsi="Times New Roman"/>
                <w:b/>
                <w:sz w:val="24"/>
                <w:szCs w:val="24"/>
              </w:rPr>
              <w:t>DATA E DALJES SË REZULTATEVE TË KONKURIMIT DHE MËNYRA E KOMUNIKIMIT</w:t>
            </w:r>
          </w:p>
        </w:tc>
      </w:tr>
    </w:tbl>
    <w:p w14:paraId="799BA980" w14:textId="77777777" w:rsidR="00252773" w:rsidRPr="00CE167B" w:rsidRDefault="00252773" w:rsidP="00252773">
      <w:pPr>
        <w:spacing w:line="276" w:lineRule="auto"/>
        <w:jc w:val="both"/>
        <w:rPr>
          <w:rFonts w:ascii="Times New Roman" w:hAnsi="Times New Roman"/>
          <w:sz w:val="24"/>
          <w:szCs w:val="24"/>
        </w:rPr>
      </w:pPr>
    </w:p>
    <w:p w14:paraId="63C29007" w14:textId="77777777"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Kandidatët fitues do të renditen sipas pikëve të mara dhe përzgjedhja e kandidateve për tu emëruar do të fillojë nga kandidati fitues që ka marë më shumë pikë.</w:t>
      </w:r>
    </w:p>
    <w:p w14:paraId="3A1C588D" w14:textId="6EBEAE41" w:rsidR="00252773" w:rsidRPr="00CE167B" w:rsidRDefault="00252773" w:rsidP="00252773">
      <w:pPr>
        <w:pStyle w:val="Default"/>
        <w:spacing w:line="276" w:lineRule="auto"/>
        <w:rPr>
          <w:rFonts w:ascii="Times New Roman" w:hAnsi="Times New Roman" w:cs="Times New Roman"/>
          <w:color w:val="000000" w:themeColor="text1"/>
        </w:rPr>
      </w:pPr>
      <w:r w:rsidRPr="00CE167B">
        <w:rPr>
          <w:rFonts w:ascii="Times New Roman" w:hAnsi="Times New Roman" w:cs="Times New Roman"/>
          <w:color w:val="000000" w:themeColor="text1"/>
        </w:rPr>
        <w:t xml:space="preserve">Kandidatët fitues përvec të drejtes  per tu ankuar  sipas ligjit të procedurave administrative   kanë të drejtë të ankimohen pranë komisionit  të Rekrutimit  dhe  Njësisë së Burimeve Njerëzore të Bashkisë </w:t>
      </w:r>
      <w:r w:rsidR="00207199">
        <w:rPr>
          <w:rFonts w:ascii="Times New Roman" w:hAnsi="Times New Roman" w:cs="Times New Roman"/>
          <w:color w:val="000000" w:themeColor="text1"/>
        </w:rPr>
        <w:t>Polican</w:t>
      </w:r>
      <w:r w:rsidRPr="00CE167B">
        <w:rPr>
          <w:rFonts w:ascii="Times New Roman" w:hAnsi="Times New Roman" w:cs="Times New Roman"/>
          <w:color w:val="000000" w:themeColor="text1"/>
        </w:rPr>
        <w:t>. Afati i ankimimit është 5 ditë nga data e  njoftimit dhe do të marin përgjigje zyrtare brenda 5 ditëve kalendarike nga perfundimi i afatit të ankimimit.</w:t>
      </w:r>
    </w:p>
    <w:p w14:paraId="6C7DE44C" w14:textId="77777777" w:rsidR="00252773" w:rsidRPr="00362983" w:rsidRDefault="00252773" w:rsidP="00252773">
      <w:pPr>
        <w:pStyle w:val="Default"/>
        <w:spacing w:line="276" w:lineRule="auto"/>
        <w:rPr>
          <w:rFonts w:ascii="Times New Roman" w:hAnsi="Times New Roman" w:cs="Times New Roman"/>
          <w:color w:val="000000" w:themeColor="text1"/>
        </w:rPr>
      </w:pPr>
    </w:p>
    <w:p w14:paraId="34AC37F6" w14:textId="60D12A5F" w:rsidR="00252773" w:rsidRPr="00362983" w:rsidRDefault="00252773" w:rsidP="00362983">
      <w:pPr>
        <w:pStyle w:val="NoSpacing"/>
        <w:rPr>
          <w:rFonts w:ascii="Times New Roman" w:hAnsi="Times New Roman"/>
          <w:sz w:val="24"/>
          <w:szCs w:val="24"/>
        </w:rPr>
      </w:pPr>
      <w:r w:rsidRPr="00362983">
        <w:rPr>
          <w:rFonts w:ascii="Times New Roman" w:hAnsi="Times New Roman"/>
          <w:sz w:val="24"/>
          <w:szCs w:val="24"/>
        </w:rPr>
        <w:t xml:space="preserve">Në të njëjtën kohë kandidatët jo fitues kanë të drejtë të ankimohen pranë komisionit  të Rekrutimit  dhe  Njësisë së Burimeve Njerëzore të Bashkisë </w:t>
      </w:r>
      <w:r w:rsidR="00207199" w:rsidRPr="00362983">
        <w:rPr>
          <w:rFonts w:ascii="Times New Roman" w:hAnsi="Times New Roman"/>
          <w:sz w:val="24"/>
          <w:szCs w:val="24"/>
        </w:rPr>
        <w:t>Polican</w:t>
      </w:r>
      <w:r w:rsidRPr="00362983">
        <w:rPr>
          <w:rFonts w:ascii="Times New Roman" w:hAnsi="Times New Roman"/>
          <w:sz w:val="24"/>
          <w:szCs w:val="24"/>
        </w:rPr>
        <w:t>. Afati i ankimimit është 5 ditë nga data e  njoftimit dhe do të marin përgjigje zyrtare brenda 5 ditëve kalendarike nga perfundimi i afatit të ankimimit.</w:t>
      </w:r>
      <w:r w:rsidRPr="00362983">
        <w:rPr>
          <w:rFonts w:ascii="Times New Roman" w:hAnsi="Times New Roman"/>
          <w:sz w:val="24"/>
          <w:szCs w:val="24"/>
        </w:rPr>
        <w:br/>
      </w:r>
      <w:r w:rsidRPr="00362983">
        <w:rPr>
          <w:rFonts w:ascii="Times New Roman" w:hAnsi="Times New Roman"/>
          <w:sz w:val="24"/>
          <w:szCs w:val="24"/>
        </w:rPr>
        <w:br/>
        <w:t xml:space="preserve">Në përfundim të vlerësimit të kandidatëve, Bashkia </w:t>
      </w:r>
      <w:r w:rsidR="00207199" w:rsidRPr="00362983">
        <w:rPr>
          <w:rFonts w:ascii="Times New Roman" w:hAnsi="Times New Roman"/>
          <w:sz w:val="24"/>
          <w:szCs w:val="24"/>
        </w:rPr>
        <w:t xml:space="preserve">Polican </w:t>
      </w:r>
      <w:r w:rsidRPr="00362983">
        <w:rPr>
          <w:rFonts w:ascii="Times New Roman" w:hAnsi="Times New Roman"/>
          <w:sz w:val="24"/>
          <w:szCs w:val="24"/>
        </w:rPr>
        <w:t xml:space="preserve"> do të s</w:t>
      </w:r>
      <w:r w:rsidR="00E1190D" w:rsidRPr="00362983">
        <w:rPr>
          <w:rFonts w:ascii="Times New Roman" w:hAnsi="Times New Roman"/>
          <w:sz w:val="24"/>
          <w:szCs w:val="24"/>
        </w:rPr>
        <w:t>hpallë fituesin në portalin e “</w:t>
      </w:r>
      <w:r w:rsidRPr="00362983">
        <w:rPr>
          <w:rFonts w:ascii="Times New Roman" w:hAnsi="Times New Roman"/>
          <w:sz w:val="24"/>
          <w:szCs w:val="24"/>
        </w:rPr>
        <w:t xml:space="preserve">Agjencisë   Kombëtare të  Punësimit  dhe Aftesive”,  Faqjen Zyrtare të Bashkisë dhe në stendën e informimit të publikut. </w:t>
      </w:r>
    </w:p>
    <w:p w14:paraId="4DEBB80D" w14:textId="77777777" w:rsidR="00252773" w:rsidRPr="00362983" w:rsidRDefault="00252773" w:rsidP="00252773">
      <w:pPr>
        <w:spacing w:line="276" w:lineRule="auto"/>
        <w:jc w:val="both"/>
        <w:rPr>
          <w:rFonts w:ascii="Times New Roman" w:hAnsi="Times New Roman"/>
          <w:sz w:val="24"/>
          <w:szCs w:val="24"/>
        </w:rPr>
      </w:pPr>
      <w:r w:rsidRPr="00362983">
        <w:rPr>
          <w:rFonts w:ascii="Times New Roman" w:hAnsi="Times New Roman"/>
          <w:sz w:val="24"/>
          <w:szCs w:val="24"/>
        </w:rPr>
        <w:t xml:space="preserve">Të gjithë kandidatët pjesëmarrës në këtë procedurë do të njoftohen në mënyrë elektronike  për </w:t>
      </w:r>
      <w:r w:rsidR="00380377" w:rsidRPr="00362983">
        <w:rPr>
          <w:rFonts w:ascii="Times New Roman" w:hAnsi="Times New Roman"/>
          <w:sz w:val="24"/>
          <w:szCs w:val="24"/>
        </w:rPr>
        <w:t xml:space="preserve"> vleresimin nga ana e komisionit  të Rekrutimit</w:t>
      </w:r>
      <w:r w:rsidRPr="00362983">
        <w:rPr>
          <w:rFonts w:ascii="Times New Roman" w:hAnsi="Times New Roman"/>
          <w:sz w:val="24"/>
          <w:szCs w:val="24"/>
        </w:rPr>
        <w:t>.</w:t>
      </w:r>
    </w:p>
    <w:p w14:paraId="6700A2D6" w14:textId="77777777" w:rsidR="00252773" w:rsidRPr="00CE167B" w:rsidRDefault="00252773" w:rsidP="00252773">
      <w:pPr>
        <w:spacing w:line="276" w:lineRule="auto"/>
        <w:jc w:val="right"/>
        <w:rPr>
          <w:rFonts w:ascii="Times New Roman" w:eastAsia="Calibri" w:hAnsi="Times New Roman"/>
          <w:b/>
          <w:noProof w:val="0"/>
          <w:sz w:val="24"/>
          <w:szCs w:val="24"/>
          <w:lang w:val="en-US"/>
        </w:rPr>
      </w:pPr>
    </w:p>
    <w:p w14:paraId="6D484BFE" w14:textId="77777777" w:rsidR="00207199" w:rsidRDefault="00207199" w:rsidP="00207199">
      <w:pPr>
        <w:tabs>
          <w:tab w:val="left" w:pos="7125"/>
        </w:tabs>
        <w:spacing w:line="276" w:lineRule="auto"/>
        <w:jc w:val="right"/>
        <w:rPr>
          <w:rFonts w:ascii="Times New Roman" w:hAnsi="Times New Roman"/>
          <w:b/>
          <w:bCs/>
          <w:sz w:val="24"/>
          <w:szCs w:val="24"/>
        </w:rPr>
      </w:pPr>
    </w:p>
    <w:p w14:paraId="2EEF3DF4" w14:textId="77777777" w:rsidR="00207199" w:rsidRPr="00207199" w:rsidRDefault="00207199" w:rsidP="00207199">
      <w:pPr>
        <w:tabs>
          <w:tab w:val="left" w:pos="7125"/>
        </w:tabs>
        <w:spacing w:line="276" w:lineRule="auto"/>
        <w:jc w:val="right"/>
        <w:rPr>
          <w:rFonts w:ascii="Times New Roman" w:hAnsi="Times New Roman"/>
          <w:b/>
          <w:bCs/>
          <w:sz w:val="6"/>
          <w:szCs w:val="6"/>
        </w:rPr>
      </w:pPr>
    </w:p>
    <w:p w14:paraId="4D64163A" w14:textId="5BA7BF7F" w:rsidR="00207199" w:rsidRDefault="00207199" w:rsidP="00207199">
      <w:pPr>
        <w:tabs>
          <w:tab w:val="left" w:pos="7125"/>
        </w:tabs>
        <w:spacing w:line="276" w:lineRule="auto"/>
        <w:jc w:val="right"/>
        <w:rPr>
          <w:rFonts w:ascii="Times New Roman" w:hAnsi="Times New Roman"/>
          <w:b/>
          <w:bCs/>
          <w:sz w:val="24"/>
          <w:szCs w:val="24"/>
        </w:rPr>
      </w:pPr>
      <w:r>
        <w:rPr>
          <w:rFonts w:ascii="Times New Roman" w:hAnsi="Times New Roman"/>
          <w:b/>
          <w:bCs/>
          <w:sz w:val="24"/>
          <w:szCs w:val="24"/>
        </w:rPr>
        <w:t xml:space="preserve">                                                               KRYETARI BASHKISE</w:t>
      </w:r>
      <w:r>
        <w:rPr>
          <w:rFonts w:ascii="Times New Roman" w:hAnsi="Times New Roman"/>
          <w:b/>
          <w:bCs/>
          <w:sz w:val="24"/>
          <w:szCs w:val="24"/>
        </w:rPr>
        <w:tab/>
      </w:r>
    </w:p>
    <w:p w14:paraId="1E73DCF6" w14:textId="00C0CC01" w:rsidR="0051362C" w:rsidRPr="00207199" w:rsidRDefault="00207199" w:rsidP="00207199">
      <w:pPr>
        <w:tabs>
          <w:tab w:val="left" w:pos="7125"/>
        </w:tabs>
        <w:spacing w:line="276" w:lineRule="auto"/>
        <w:jc w:val="right"/>
        <w:rPr>
          <w:rFonts w:ascii="Times New Roman" w:hAnsi="Times New Roman"/>
          <w:b/>
          <w:bCs/>
          <w:sz w:val="24"/>
          <w:szCs w:val="24"/>
        </w:rPr>
      </w:pPr>
      <w:r>
        <w:rPr>
          <w:rFonts w:ascii="Times New Roman" w:hAnsi="Times New Roman"/>
          <w:b/>
          <w:bCs/>
          <w:sz w:val="24"/>
          <w:szCs w:val="24"/>
        </w:rPr>
        <w:t xml:space="preserve">                                                                  ADRIATIK ZOTKAJ</w:t>
      </w:r>
      <w:r>
        <w:rPr>
          <w:rFonts w:ascii="Times New Roman" w:hAnsi="Times New Roman"/>
          <w:b/>
          <w:bCs/>
          <w:sz w:val="24"/>
          <w:szCs w:val="24"/>
        </w:rPr>
        <w:tab/>
      </w:r>
    </w:p>
    <w:sectPr w:rsidR="0051362C" w:rsidRPr="00207199" w:rsidSect="00DB16FA">
      <w:headerReference w:type="default" r:id="rId9"/>
      <w:footerReference w:type="default" r:id="rId10"/>
      <w:headerReference w:type="first" r:id="rId11"/>
      <w:footerReference w:type="first" r:id="rId12"/>
      <w:pgSz w:w="11906" w:h="16838" w:code="9"/>
      <w:pgMar w:top="1260" w:right="1466" w:bottom="1276" w:left="1701" w:header="720" w:footer="39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17984" w14:textId="77777777" w:rsidR="00515313" w:rsidRDefault="00515313" w:rsidP="005E1212">
      <w:r>
        <w:separator/>
      </w:r>
    </w:p>
  </w:endnote>
  <w:endnote w:type="continuationSeparator" w:id="0">
    <w:p w14:paraId="4BDA72C5" w14:textId="77777777" w:rsidR="00515313" w:rsidRDefault="00515313" w:rsidP="005E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39B5" w14:textId="1A44EAFD" w:rsidR="00F64402" w:rsidRPr="00DB16FA" w:rsidRDefault="00DB16FA" w:rsidP="00DB16FA">
    <w:pPr>
      <w:pBdr>
        <w:top w:val="single" w:sz="4" w:space="1" w:color="auto"/>
      </w:pBdr>
      <w:rPr>
        <w:rFonts w:ascii="Times New Roman" w:hAnsi="Times New Roman"/>
        <w:sz w:val="22"/>
        <w:szCs w:val="16"/>
        <w:lang w:val="en-US"/>
      </w:rPr>
    </w:pPr>
    <w:r w:rsidRPr="00DB16FA">
      <w:rPr>
        <w:rFonts w:ascii="Times New Roman" w:hAnsi="Times New Roman"/>
        <w:sz w:val="22"/>
        <w:szCs w:val="16"/>
        <w:lang w:val="en-US"/>
      </w:rPr>
      <w:t xml:space="preserve">Adresa: Lagja ‘’Qendër’’ Poliçan                            Add E-mail: njvbashkiapolican@gmail.com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388007501"/>
      <w:docPartObj>
        <w:docPartGallery w:val="Page Numbers (Bottom of Page)"/>
        <w:docPartUnique/>
      </w:docPartObj>
    </w:sdtPr>
    <w:sdtEndPr>
      <w:rPr>
        <w:noProof/>
      </w:rPr>
    </w:sdtEndPr>
    <w:sdtContent>
      <w:p w14:paraId="045B8D97" w14:textId="77777777" w:rsidR="00F64402" w:rsidRPr="00A51FB4" w:rsidRDefault="00515313" w:rsidP="00E0616D">
        <w:pPr>
          <w:jc w:val="center"/>
          <w:rPr>
            <w:rFonts w:ascii="Bookman Old Style" w:hAnsi="Bookman Old Style"/>
            <w:i/>
            <w:sz w:val="16"/>
            <w:lang w:val="fr-FR"/>
          </w:rPr>
        </w:pPr>
        <w:r>
          <w:rPr>
            <w:lang w:val="it-IT"/>
          </w:rPr>
          <w:pict w14:anchorId="78B3376C">
            <v:rect id="_x0000_i1027" style="width:0;height:1.5pt" o:hralign="center" o:hrstd="t" o:hr="t" fillcolor="#a0a0a0" stroked="f"/>
          </w:pict>
        </w:r>
        <w:r w:rsidR="00F64402" w:rsidRPr="00A51FB4">
          <w:rPr>
            <w:rFonts w:ascii="Bookman Old Style" w:hAnsi="Bookman Old Style"/>
            <w:i/>
            <w:sz w:val="16"/>
            <w:lang w:val="fr-FR"/>
          </w:rPr>
          <w:t>Më datë, 08.07.2008 qyteti i Beratit me Vendim të Komitetit të Trashëgimisë pranë Unesco, nominohet  në Listën e Trashëgimisë Botërore</w:t>
        </w:r>
      </w:p>
      <w:p w14:paraId="47539CEB" w14:textId="77777777" w:rsidR="00F64402" w:rsidRDefault="00F64402" w:rsidP="00E0616D">
        <w:r>
          <w:rPr>
            <w:rFonts w:ascii="Bookman Old Style" w:hAnsi="Bookman Old Style"/>
            <w:sz w:val="20"/>
            <w:lang w:val="en-US"/>
          </w:rPr>
          <w:drawing>
            <wp:inline distT="0" distB="0" distL="0" distR="0" wp14:anchorId="0E622785" wp14:editId="6692C167">
              <wp:extent cx="371983" cy="333261"/>
              <wp:effectExtent l="0" t="0" r="0" b="0"/>
              <wp:docPr id="23" name="Picture 7" descr="C:\Users\User\Desktop\logo-unes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unesc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983" cy="333261"/>
                      </a:xfrm>
                      <a:prstGeom prst="rect">
                        <a:avLst/>
                      </a:prstGeom>
                      <a:noFill/>
                      <a:ln>
                        <a:noFill/>
                      </a:ln>
                    </pic:spPr>
                  </pic:pic>
                </a:graphicData>
              </a:graphic>
            </wp:inline>
          </w:drawing>
        </w:r>
        <w:r>
          <w:rPr>
            <w:rFonts w:ascii="Bookman Old Style" w:hAnsi="Bookman Old Style"/>
            <w:sz w:val="20"/>
            <w:lang w:val="en-US"/>
          </w:rPr>
          <w:t xml:space="preserve">                                                                                                                      </w:t>
        </w:r>
        <w:r>
          <w:rPr>
            <w:rFonts w:ascii="Bookman Old Style" w:hAnsi="Bookman Old Style"/>
            <w:sz w:val="20"/>
            <w:lang w:val="en-US"/>
          </w:rPr>
          <w:drawing>
            <wp:inline distT="0" distB="0" distL="0" distR="0" wp14:anchorId="27126D14" wp14:editId="08EF57E2">
              <wp:extent cx="371475" cy="371475"/>
              <wp:effectExtent l="0" t="0" r="9525" b="9525"/>
              <wp:docPr id="24" name="Picture 8" descr="C:\Users\User\Desktop\document-1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ocument-114-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14:paraId="6DB7ACA6" w14:textId="77777777" w:rsidR="00F64402" w:rsidRDefault="00515313" w:rsidP="00E0616D">
        <w:pPr>
          <w:pStyle w:val="Footer"/>
          <w:jc w:val="center"/>
        </w:pPr>
      </w:p>
    </w:sdtContent>
  </w:sdt>
  <w:p w14:paraId="3A674EDF" w14:textId="77777777" w:rsidR="00F64402" w:rsidRDefault="00F64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3FF8" w14:textId="77777777" w:rsidR="00515313" w:rsidRDefault="00515313" w:rsidP="005E1212">
      <w:r>
        <w:separator/>
      </w:r>
    </w:p>
  </w:footnote>
  <w:footnote w:type="continuationSeparator" w:id="0">
    <w:p w14:paraId="0C212E6E" w14:textId="77777777" w:rsidR="00515313" w:rsidRDefault="00515313" w:rsidP="005E1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133E" w14:textId="2F5C9481" w:rsidR="00D671C6" w:rsidRDefault="00D671C6" w:rsidP="00B244B0">
    <w:pPr>
      <w:tabs>
        <w:tab w:val="left" w:pos="2730"/>
      </w:tabs>
      <w:rPr>
        <w:rFonts w:ascii="Times New Roman" w:hAnsi="Times New Roman"/>
        <w:b/>
        <w:sz w:val="24"/>
        <w:szCs w:val="24"/>
        <w:lang w:val="sq-AL"/>
      </w:rPr>
    </w:pPr>
  </w:p>
  <w:p w14:paraId="4AAE0F09" w14:textId="77777777" w:rsidR="00D671C6" w:rsidRPr="005D1BDE" w:rsidRDefault="00D671C6" w:rsidP="00207199">
    <w:pPr>
      <w:tabs>
        <w:tab w:val="left" w:pos="2730"/>
      </w:tabs>
      <w:rPr>
        <w:rFonts w:ascii="Times New Roman" w:hAnsi="Times New Roman"/>
        <w:b/>
        <w:sz w:val="20"/>
        <w:lang w:val="sq-AL"/>
      </w:rPr>
    </w:pPr>
  </w:p>
  <w:p w14:paraId="12839A20" w14:textId="77777777" w:rsidR="00F64402" w:rsidRPr="008F46EE" w:rsidRDefault="00F64402" w:rsidP="00B4400A">
    <w:pPr>
      <w:pStyle w:val="NoSpacing"/>
      <w:jc w:val="center"/>
      <w:rPr>
        <w:rFonts w:ascii="Times New Roman" w:hAnsi="Times New Roman"/>
        <w:sz w:val="24"/>
        <w:szCs w:val="24"/>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7BE5" w14:textId="77777777" w:rsidR="00F64402" w:rsidRDefault="00F64402" w:rsidP="00E0616D">
    <w:pPr>
      <w:pStyle w:val="Heading1"/>
      <w:rPr>
        <w:sz w:val="22"/>
        <w:lang w:val="it-IT"/>
      </w:rPr>
    </w:pPr>
    <w:r w:rsidRPr="00ED70A4">
      <w:rPr>
        <w:rFonts w:ascii="Garamond" w:hAnsi="Garamond" w:cs="Arial"/>
        <w:sz w:val="24"/>
        <w:szCs w:val="24"/>
      </w:rPr>
      <w:object w:dxaOrig="6884" w:dyaOrig="9689" w14:anchorId="3AE6B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pt;height:37.65pt" fillcolor="window">
          <v:imagedata r:id="rId1" o:title=""/>
        </v:shape>
        <o:OLEObject Type="Embed" ProgID="PBrush" ShapeID="_x0000_i1025" DrawAspect="Content" ObjectID="_1801389696" r:id="rId2"/>
      </w:object>
    </w:r>
  </w:p>
  <w:p w14:paraId="2138E845" w14:textId="77777777" w:rsidR="00F64402" w:rsidRPr="00A51FB4" w:rsidRDefault="00F64402" w:rsidP="00E0616D">
    <w:pPr>
      <w:pStyle w:val="Heading3"/>
      <w:jc w:val="center"/>
      <w:rPr>
        <w:sz w:val="22"/>
        <w:lang w:val="it-IT"/>
      </w:rPr>
    </w:pPr>
    <w:r w:rsidRPr="00A51FB4">
      <w:rPr>
        <w:sz w:val="22"/>
        <w:lang w:val="it-IT"/>
      </w:rPr>
      <w:t>REPUBLIKA E SHQIPËRISË</w:t>
    </w:r>
  </w:p>
  <w:p w14:paraId="1F337503" w14:textId="77777777" w:rsidR="00F64402" w:rsidRDefault="00F64402" w:rsidP="00E0616D">
    <w:pPr>
      <w:pStyle w:val="Heading3"/>
      <w:jc w:val="center"/>
      <w:rPr>
        <w:sz w:val="22"/>
        <w:lang w:val="it-IT"/>
      </w:rPr>
    </w:pPr>
    <w:r>
      <w:rPr>
        <w:sz w:val="22"/>
        <w:lang w:val="it-IT"/>
      </w:rPr>
      <w:t>BASHKIA BERAT</w:t>
    </w:r>
  </w:p>
  <w:p w14:paraId="141CB4AE" w14:textId="77777777" w:rsidR="00F64402" w:rsidRDefault="00515313">
    <w:pPr>
      <w:pStyle w:val="Header"/>
    </w:pPr>
    <w:r>
      <w:rPr>
        <w:lang w:val="it-IT"/>
      </w:rPr>
      <w:pict w14:anchorId="3F4FEFE7">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0B9"/>
    <w:multiLevelType w:val="hybridMultilevel"/>
    <w:tmpl w:val="BB38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06C25"/>
    <w:multiLevelType w:val="hybridMultilevel"/>
    <w:tmpl w:val="03843D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8564E2"/>
    <w:multiLevelType w:val="hybridMultilevel"/>
    <w:tmpl w:val="E2FA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44B90"/>
    <w:multiLevelType w:val="hybridMultilevel"/>
    <w:tmpl w:val="240C691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29305D4D"/>
    <w:multiLevelType w:val="hybridMultilevel"/>
    <w:tmpl w:val="44B8A2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8919F9"/>
    <w:multiLevelType w:val="hybridMultilevel"/>
    <w:tmpl w:val="03843D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AB23CF"/>
    <w:multiLevelType w:val="hybridMultilevel"/>
    <w:tmpl w:val="03843D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3C466B"/>
    <w:multiLevelType w:val="hybridMultilevel"/>
    <w:tmpl w:val="F70651CC"/>
    <w:lvl w:ilvl="0" w:tplc="04090001">
      <w:start w:val="1"/>
      <w:numFmt w:val="bullet"/>
      <w:lvlText w:val=""/>
      <w:lvlJc w:val="left"/>
      <w:pPr>
        <w:tabs>
          <w:tab w:val="num" w:pos="360"/>
        </w:tabs>
        <w:ind w:left="360" w:hanging="360"/>
      </w:pPr>
      <w:rPr>
        <w:rFonts w:ascii="Symbol" w:hAnsi="Symbol" w:cs="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4B163DB9"/>
    <w:multiLevelType w:val="hybridMultilevel"/>
    <w:tmpl w:val="03843D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8174D1"/>
    <w:multiLevelType w:val="hybridMultilevel"/>
    <w:tmpl w:val="685AAA6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5B092CBF"/>
    <w:multiLevelType w:val="hybridMultilevel"/>
    <w:tmpl w:val="0CE6530C"/>
    <w:lvl w:ilvl="0" w:tplc="D1427312">
      <w:start w:val="1"/>
      <w:numFmt w:val="decimal"/>
      <w:lvlText w:val="%1."/>
      <w:lvlJc w:val="left"/>
      <w:pPr>
        <w:ind w:left="915" w:hanging="55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29D7D43"/>
    <w:multiLevelType w:val="hybridMultilevel"/>
    <w:tmpl w:val="03843D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755B75"/>
    <w:multiLevelType w:val="hybridMultilevel"/>
    <w:tmpl w:val="E278C1E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15:restartNumberingAfterBreak="0">
    <w:nsid w:val="6E783387"/>
    <w:multiLevelType w:val="hybridMultilevel"/>
    <w:tmpl w:val="DE9E0EB2"/>
    <w:lvl w:ilvl="0" w:tplc="041C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5"/>
  </w:num>
  <w:num w:numId="4">
    <w:abstractNumId w:val="14"/>
  </w:num>
  <w:num w:numId="5">
    <w:abstractNumId w:val="2"/>
  </w:num>
  <w:num w:numId="6">
    <w:abstractNumId w:val="6"/>
  </w:num>
  <w:num w:numId="7">
    <w:abstractNumId w:val="10"/>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3"/>
  </w:num>
  <w:num w:numId="13">
    <w:abstractNumId w:val="0"/>
  </w:num>
  <w:num w:numId="14">
    <w:abstractNumId w:val="8"/>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2D5"/>
    <w:rsid w:val="00000CC8"/>
    <w:rsid w:val="00006D20"/>
    <w:rsid w:val="000104AD"/>
    <w:rsid w:val="000133AA"/>
    <w:rsid w:val="00013AB1"/>
    <w:rsid w:val="0001572D"/>
    <w:rsid w:val="00017C9C"/>
    <w:rsid w:val="0002012C"/>
    <w:rsid w:val="00022D71"/>
    <w:rsid w:val="000278B6"/>
    <w:rsid w:val="000312F7"/>
    <w:rsid w:val="00031D63"/>
    <w:rsid w:val="000321CB"/>
    <w:rsid w:val="00034505"/>
    <w:rsid w:val="00045DAC"/>
    <w:rsid w:val="00047342"/>
    <w:rsid w:val="00050F05"/>
    <w:rsid w:val="0005577F"/>
    <w:rsid w:val="00064A82"/>
    <w:rsid w:val="00067D10"/>
    <w:rsid w:val="0007262A"/>
    <w:rsid w:val="000815DD"/>
    <w:rsid w:val="00083FA2"/>
    <w:rsid w:val="000874AE"/>
    <w:rsid w:val="00092B0B"/>
    <w:rsid w:val="000A1AAB"/>
    <w:rsid w:val="000A5793"/>
    <w:rsid w:val="000B0F39"/>
    <w:rsid w:val="000B1618"/>
    <w:rsid w:val="000B35DB"/>
    <w:rsid w:val="000B5DEB"/>
    <w:rsid w:val="000C06B4"/>
    <w:rsid w:val="000C2117"/>
    <w:rsid w:val="000C37B9"/>
    <w:rsid w:val="000D4AA1"/>
    <w:rsid w:val="000D5ED0"/>
    <w:rsid w:val="000D6CDF"/>
    <w:rsid w:val="000E127E"/>
    <w:rsid w:val="000E36AC"/>
    <w:rsid w:val="000E4136"/>
    <w:rsid w:val="000E7051"/>
    <w:rsid w:val="000F44D3"/>
    <w:rsid w:val="00100376"/>
    <w:rsid w:val="0011032C"/>
    <w:rsid w:val="001149E3"/>
    <w:rsid w:val="0012464D"/>
    <w:rsid w:val="001264E6"/>
    <w:rsid w:val="00135EA5"/>
    <w:rsid w:val="001512F6"/>
    <w:rsid w:val="00160960"/>
    <w:rsid w:val="0017481E"/>
    <w:rsid w:val="0017487E"/>
    <w:rsid w:val="00186A06"/>
    <w:rsid w:val="001A7F5C"/>
    <w:rsid w:val="001C37E4"/>
    <w:rsid w:val="001C3E7C"/>
    <w:rsid w:val="001C500C"/>
    <w:rsid w:val="001E1C9B"/>
    <w:rsid w:val="001E2832"/>
    <w:rsid w:val="001E2AEB"/>
    <w:rsid w:val="001E7A83"/>
    <w:rsid w:val="001F7BC7"/>
    <w:rsid w:val="002027A8"/>
    <w:rsid w:val="002068D4"/>
    <w:rsid w:val="0020709F"/>
    <w:rsid w:val="00207199"/>
    <w:rsid w:val="00244431"/>
    <w:rsid w:val="00252773"/>
    <w:rsid w:val="00255CB8"/>
    <w:rsid w:val="00264875"/>
    <w:rsid w:val="00270A75"/>
    <w:rsid w:val="00275CFB"/>
    <w:rsid w:val="002853F2"/>
    <w:rsid w:val="002950B3"/>
    <w:rsid w:val="002A24A8"/>
    <w:rsid w:val="002A2D41"/>
    <w:rsid w:val="002B0DC5"/>
    <w:rsid w:val="002B2C6A"/>
    <w:rsid w:val="002C547E"/>
    <w:rsid w:val="002C5C61"/>
    <w:rsid w:val="002D53F5"/>
    <w:rsid w:val="002D62F1"/>
    <w:rsid w:val="002E1746"/>
    <w:rsid w:val="002E4BAC"/>
    <w:rsid w:val="002F193A"/>
    <w:rsid w:val="002F2A18"/>
    <w:rsid w:val="002F2A5D"/>
    <w:rsid w:val="002F4F43"/>
    <w:rsid w:val="002F604F"/>
    <w:rsid w:val="00300856"/>
    <w:rsid w:val="00301BAD"/>
    <w:rsid w:val="00310ED3"/>
    <w:rsid w:val="00313EF4"/>
    <w:rsid w:val="00320067"/>
    <w:rsid w:val="00324576"/>
    <w:rsid w:val="00334A7C"/>
    <w:rsid w:val="0033664A"/>
    <w:rsid w:val="00346755"/>
    <w:rsid w:val="00350B47"/>
    <w:rsid w:val="00353CB7"/>
    <w:rsid w:val="00362983"/>
    <w:rsid w:val="00371D92"/>
    <w:rsid w:val="00380377"/>
    <w:rsid w:val="003803C8"/>
    <w:rsid w:val="003805AD"/>
    <w:rsid w:val="00383667"/>
    <w:rsid w:val="00393ACD"/>
    <w:rsid w:val="00395CAF"/>
    <w:rsid w:val="00396FE7"/>
    <w:rsid w:val="003A1DAB"/>
    <w:rsid w:val="003A3A14"/>
    <w:rsid w:val="003A4DF4"/>
    <w:rsid w:val="003C5435"/>
    <w:rsid w:val="003C6477"/>
    <w:rsid w:val="003D0563"/>
    <w:rsid w:val="003D3655"/>
    <w:rsid w:val="003D4C69"/>
    <w:rsid w:val="003D4D2D"/>
    <w:rsid w:val="003D4FD3"/>
    <w:rsid w:val="003E01FC"/>
    <w:rsid w:val="003F022E"/>
    <w:rsid w:val="003F54EC"/>
    <w:rsid w:val="003F6365"/>
    <w:rsid w:val="003F6B0B"/>
    <w:rsid w:val="004168A9"/>
    <w:rsid w:val="00421029"/>
    <w:rsid w:val="004251DD"/>
    <w:rsid w:val="004253E5"/>
    <w:rsid w:val="00431A20"/>
    <w:rsid w:val="00432CEC"/>
    <w:rsid w:val="00434CE1"/>
    <w:rsid w:val="00436516"/>
    <w:rsid w:val="00437779"/>
    <w:rsid w:val="004429DB"/>
    <w:rsid w:val="00452C87"/>
    <w:rsid w:val="004568DB"/>
    <w:rsid w:val="00457D23"/>
    <w:rsid w:val="004604DF"/>
    <w:rsid w:val="00464F61"/>
    <w:rsid w:val="00472AA0"/>
    <w:rsid w:val="00473AD8"/>
    <w:rsid w:val="00475915"/>
    <w:rsid w:val="004832FF"/>
    <w:rsid w:val="004836B6"/>
    <w:rsid w:val="004905BC"/>
    <w:rsid w:val="004A3DFF"/>
    <w:rsid w:val="004A51B9"/>
    <w:rsid w:val="004A7E02"/>
    <w:rsid w:val="004B63D1"/>
    <w:rsid w:val="004C4363"/>
    <w:rsid w:val="004D4AB1"/>
    <w:rsid w:val="004D7FC2"/>
    <w:rsid w:val="004E0033"/>
    <w:rsid w:val="004E1EC2"/>
    <w:rsid w:val="004F1826"/>
    <w:rsid w:val="004F371E"/>
    <w:rsid w:val="004F4B14"/>
    <w:rsid w:val="004F4E4C"/>
    <w:rsid w:val="005068B3"/>
    <w:rsid w:val="00507DB9"/>
    <w:rsid w:val="00510C0C"/>
    <w:rsid w:val="0051362C"/>
    <w:rsid w:val="005148BA"/>
    <w:rsid w:val="00515313"/>
    <w:rsid w:val="00516BF7"/>
    <w:rsid w:val="00520CCE"/>
    <w:rsid w:val="005222C7"/>
    <w:rsid w:val="0053008C"/>
    <w:rsid w:val="005369FF"/>
    <w:rsid w:val="00537A7B"/>
    <w:rsid w:val="00537ECC"/>
    <w:rsid w:val="00542AC4"/>
    <w:rsid w:val="00547F4A"/>
    <w:rsid w:val="005510E7"/>
    <w:rsid w:val="00552119"/>
    <w:rsid w:val="00557B1B"/>
    <w:rsid w:val="00557DC2"/>
    <w:rsid w:val="00561A99"/>
    <w:rsid w:val="00562065"/>
    <w:rsid w:val="005661F7"/>
    <w:rsid w:val="0057149F"/>
    <w:rsid w:val="00575968"/>
    <w:rsid w:val="00577BF9"/>
    <w:rsid w:val="00577C9F"/>
    <w:rsid w:val="00580A81"/>
    <w:rsid w:val="00586595"/>
    <w:rsid w:val="00586844"/>
    <w:rsid w:val="005871E1"/>
    <w:rsid w:val="00587F94"/>
    <w:rsid w:val="005951FF"/>
    <w:rsid w:val="00596CBE"/>
    <w:rsid w:val="005A303F"/>
    <w:rsid w:val="005A39FC"/>
    <w:rsid w:val="005A5BD1"/>
    <w:rsid w:val="005A6DA7"/>
    <w:rsid w:val="005B087D"/>
    <w:rsid w:val="005B1E93"/>
    <w:rsid w:val="005B3C70"/>
    <w:rsid w:val="005C75BD"/>
    <w:rsid w:val="005D0DC5"/>
    <w:rsid w:val="005D4BD4"/>
    <w:rsid w:val="005D54DE"/>
    <w:rsid w:val="005D66C9"/>
    <w:rsid w:val="005E1212"/>
    <w:rsid w:val="005E3B26"/>
    <w:rsid w:val="005E4D02"/>
    <w:rsid w:val="005F352D"/>
    <w:rsid w:val="005F5192"/>
    <w:rsid w:val="00603D3E"/>
    <w:rsid w:val="0060468F"/>
    <w:rsid w:val="006050F6"/>
    <w:rsid w:val="006057C7"/>
    <w:rsid w:val="00607AA5"/>
    <w:rsid w:val="00610E79"/>
    <w:rsid w:val="006124FF"/>
    <w:rsid w:val="00613F12"/>
    <w:rsid w:val="00614419"/>
    <w:rsid w:val="00621AE3"/>
    <w:rsid w:val="00622506"/>
    <w:rsid w:val="00623332"/>
    <w:rsid w:val="00630AFB"/>
    <w:rsid w:val="00633251"/>
    <w:rsid w:val="00633496"/>
    <w:rsid w:val="00634514"/>
    <w:rsid w:val="006412D5"/>
    <w:rsid w:val="00642238"/>
    <w:rsid w:val="006459CE"/>
    <w:rsid w:val="00655F90"/>
    <w:rsid w:val="006835F9"/>
    <w:rsid w:val="00684F61"/>
    <w:rsid w:val="00694E80"/>
    <w:rsid w:val="006A3C4E"/>
    <w:rsid w:val="006A7080"/>
    <w:rsid w:val="006B3726"/>
    <w:rsid w:val="006C0616"/>
    <w:rsid w:val="006C1174"/>
    <w:rsid w:val="006C1970"/>
    <w:rsid w:val="006C3840"/>
    <w:rsid w:val="006C42D2"/>
    <w:rsid w:val="006C53E8"/>
    <w:rsid w:val="006C5F4E"/>
    <w:rsid w:val="006C5F90"/>
    <w:rsid w:val="006D1BFE"/>
    <w:rsid w:val="006D25CC"/>
    <w:rsid w:val="006E01CD"/>
    <w:rsid w:val="006F025F"/>
    <w:rsid w:val="006F151A"/>
    <w:rsid w:val="006F1606"/>
    <w:rsid w:val="006F38CF"/>
    <w:rsid w:val="006F4DD5"/>
    <w:rsid w:val="00713F36"/>
    <w:rsid w:val="007224EE"/>
    <w:rsid w:val="00733487"/>
    <w:rsid w:val="00736476"/>
    <w:rsid w:val="00736BE9"/>
    <w:rsid w:val="00737889"/>
    <w:rsid w:val="0074273F"/>
    <w:rsid w:val="00742D47"/>
    <w:rsid w:val="0074597C"/>
    <w:rsid w:val="007471F6"/>
    <w:rsid w:val="00750537"/>
    <w:rsid w:val="00754074"/>
    <w:rsid w:val="0075498F"/>
    <w:rsid w:val="0075638D"/>
    <w:rsid w:val="00756BA0"/>
    <w:rsid w:val="00763226"/>
    <w:rsid w:val="007657A8"/>
    <w:rsid w:val="007708D5"/>
    <w:rsid w:val="00777F7A"/>
    <w:rsid w:val="00780226"/>
    <w:rsid w:val="007827E3"/>
    <w:rsid w:val="00785D62"/>
    <w:rsid w:val="007909F7"/>
    <w:rsid w:val="0079103C"/>
    <w:rsid w:val="007C0837"/>
    <w:rsid w:val="007C6507"/>
    <w:rsid w:val="007D1232"/>
    <w:rsid w:val="007D27AB"/>
    <w:rsid w:val="007D41A0"/>
    <w:rsid w:val="007D7CCF"/>
    <w:rsid w:val="007E409C"/>
    <w:rsid w:val="007E4A9E"/>
    <w:rsid w:val="007E4B78"/>
    <w:rsid w:val="007E5DDC"/>
    <w:rsid w:val="007E76D3"/>
    <w:rsid w:val="007F0F40"/>
    <w:rsid w:val="007F5165"/>
    <w:rsid w:val="007F69F8"/>
    <w:rsid w:val="007F6D63"/>
    <w:rsid w:val="00802787"/>
    <w:rsid w:val="00803A6C"/>
    <w:rsid w:val="00804548"/>
    <w:rsid w:val="00810C76"/>
    <w:rsid w:val="008143F2"/>
    <w:rsid w:val="00815B4A"/>
    <w:rsid w:val="00816EC7"/>
    <w:rsid w:val="00826BFC"/>
    <w:rsid w:val="008275AD"/>
    <w:rsid w:val="00833627"/>
    <w:rsid w:val="00834049"/>
    <w:rsid w:val="00834EFE"/>
    <w:rsid w:val="00840528"/>
    <w:rsid w:val="0084309A"/>
    <w:rsid w:val="00850982"/>
    <w:rsid w:val="00853D8C"/>
    <w:rsid w:val="008569A6"/>
    <w:rsid w:val="00860B22"/>
    <w:rsid w:val="00860FF4"/>
    <w:rsid w:val="00862DD6"/>
    <w:rsid w:val="00863495"/>
    <w:rsid w:val="0086538D"/>
    <w:rsid w:val="0087464D"/>
    <w:rsid w:val="008766E1"/>
    <w:rsid w:val="0088202D"/>
    <w:rsid w:val="0088365A"/>
    <w:rsid w:val="00884DD0"/>
    <w:rsid w:val="00891809"/>
    <w:rsid w:val="008940DC"/>
    <w:rsid w:val="00894105"/>
    <w:rsid w:val="00894190"/>
    <w:rsid w:val="00894710"/>
    <w:rsid w:val="008A2372"/>
    <w:rsid w:val="008A4C7B"/>
    <w:rsid w:val="008B173D"/>
    <w:rsid w:val="008B68B9"/>
    <w:rsid w:val="008C0B78"/>
    <w:rsid w:val="008C12FB"/>
    <w:rsid w:val="008C2E5D"/>
    <w:rsid w:val="008C3535"/>
    <w:rsid w:val="008C6FA5"/>
    <w:rsid w:val="008D3097"/>
    <w:rsid w:val="008D44CC"/>
    <w:rsid w:val="008D530D"/>
    <w:rsid w:val="008E0695"/>
    <w:rsid w:val="008E3E93"/>
    <w:rsid w:val="008F1466"/>
    <w:rsid w:val="008F3AEC"/>
    <w:rsid w:val="008F59DD"/>
    <w:rsid w:val="008F5DC3"/>
    <w:rsid w:val="008F7D4A"/>
    <w:rsid w:val="00902BBC"/>
    <w:rsid w:val="00905459"/>
    <w:rsid w:val="009060C8"/>
    <w:rsid w:val="0091438C"/>
    <w:rsid w:val="00915E37"/>
    <w:rsid w:val="009219A1"/>
    <w:rsid w:val="009229A4"/>
    <w:rsid w:val="009270BD"/>
    <w:rsid w:val="00932348"/>
    <w:rsid w:val="00932FC3"/>
    <w:rsid w:val="00950B25"/>
    <w:rsid w:val="00950F95"/>
    <w:rsid w:val="0096484F"/>
    <w:rsid w:val="0099298B"/>
    <w:rsid w:val="009933D4"/>
    <w:rsid w:val="009974F1"/>
    <w:rsid w:val="009A37EB"/>
    <w:rsid w:val="009B3935"/>
    <w:rsid w:val="009B5B43"/>
    <w:rsid w:val="009C5D66"/>
    <w:rsid w:val="009C6161"/>
    <w:rsid w:val="009D2A8E"/>
    <w:rsid w:val="009D2EC5"/>
    <w:rsid w:val="009D43BB"/>
    <w:rsid w:val="009D743E"/>
    <w:rsid w:val="009E021A"/>
    <w:rsid w:val="009E0E64"/>
    <w:rsid w:val="009E1911"/>
    <w:rsid w:val="009E5B4B"/>
    <w:rsid w:val="009E5D65"/>
    <w:rsid w:val="009E7D36"/>
    <w:rsid w:val="009F095E"/>
    <w:rsid w:val="009F3148"/>
    <w:rsid w:val="009F50C7"/>
    <w:rsid w:val="009F58E6"/>
    <w:rsid w:val="00A022FF"/>
    <w:rsid w:val="00A0278A"/>
    <w:rsid w:val="00A03521"/>
    <w:rsid w:val="00A03E01"/>
    <w:rsid w:val="00A0468D"/>
    <w:rsid w:val="00A10D02"/>
    <w:rsid w:val="00A12599"/>
    <w:rsid w:val="00A16E0E"/>
    <w:rsid w:val="00A2388A"/>
    <w:rsid w:val="00A2732B"/>
    <w:rsid w:val="00A30AF8"/>
    <w:rsid w:val="00A3189E"/>
    <w:rsid w:val="00A35D7B"/>
    <w:rsid w:val="00A376DA"/>
    <w:rsid w:val="00A55F39"/>
    <w:rsid w:val="00A605C5"/>
    <w:rsid w:val="00A63C4F"/>
    <w:rsid w:val="00A65918"/>
    <w:rsid w:val="00A6669B"/>
    <w:rsid w:val="00A74F7E"/>
    <w:rsid w:val="00A856D2"/>
    <w:rsid w:val="00A8791B"/>
    <w:rsid w:val="00A90EC6"/>
    <w:rsid w:val="00A92521"/>
    <w:rsid w:val="00A960A5"/>
    <w:rsid w:val="00AB162D"/>
    <w:rsid w:val="00AB17FA"/>
    <w:rsid w:val="00AB2B77"/>
    <w:rsid w:val="00AB39E7"/>
    <w:rsid w:val="00AC34DB"/>
    <w:rsid w:val="00AC59CD"/>
    <w:rsid w:val="00AD4552"/>
    <w:rsid w:val="00AD4EFE"/>
    <w:rsid w:val="00AD510C"/>
    <w:rsid w:val="00AE34AB"/>
    <w:rsid w:val="00AE48F3"/>
    <w:rsid w:val="00AE68DE"/>
    <w:rsid w:val="00AF5BC2"/>
    <w:rsid w:val="00B003A7"/>
    <w:rsid w:val="00B05C61"/>
    <w:rsid w:val="00B066E4"/>
    <w:rsid w:val="00B108C7"/>
    <w:rsid w:val="00B12D0B"/>
    <w:rsid w:val="00B206C1"/>
    <w:rsid w:val="00B21540"/>
    <w:rsid w:val="00B216E7"/>
    <w:rsid w:val="00B244B0"/>
    <w:rsid w:val="00B320E0"/>
    <w:rsid w:val="00B3418E"/>
    <w:rsid w:val="00B367A8"/>
    <w:rsid w:val="00B36856"/>
    <w:rsid w:val="00B4400A"/>
    <w:rsid w:val="00B44B21"/>
    <w:rsid w:val="00B64198"/>
    <w:rsid w:val="00B6464C"/>
    <w:rsid w:val="00B703C1"/>
    <w:rsid w:val="00B71737"/>
    <w:rsid w:val="00B75049"/>
    <w:rsid w:val="00B75FF7"/>
    <w:rsid w:val="00B7678E"/>
    <w:rsid w:val="00B81894"/>
    <w:rsid w:val="00B83887"/>
    <w:rsid w:val="00BA2D1F"/>
    <w:rsid w:val="00BA31C6"/>
    <w:rsid w:val="00BA4CFA"/>
    <w:rsid w:val="00BB20DF"/>
    <w:rsid w:val="00BB519D"/>
    <w:rsid w:val="00BC7FF8"/>
    <w:rsid w:val="00BD61EC"/>
    <w:rsid w:val="00BE4F89"/>
    <w:rsid w:val="00BE51C6"/>
    <w:rsid w:val="00BF2149"/>
    <w:rsid w:val="00BF42A6"/>
    <w:rsid w:val="00C0067C"/>
    <w:rsid w:val="00C12EEE"/>
    <w:rsid w:val="00C144F9"/>
    <w:rsid w:val="00C157D0"/>
    <w:rsid w:val="00C15938"/>
    <w:rsid w:val="00C17A37"/>
    <w:rsid w:val="00C2020A"/>
    <w:rsid w:val="00C421E7"/>
    <w:rsid w:val="00C44A51"/>
    <w:rsid w:val="00C4571F"/>
    <w:rsid w:val="00C45DA4"/>
    <w:rsid w:val="00C47035"/>
    <w:rsid w:val="00C50E02"/>
    <w:rsid w:val="00C53BF0"/>
    <w:rsid w:val="00C53F65"/>
    <w:rsid w:val="00C62C83"/>
    <w:rsid w:val="00C6342D"/>
    <w:rsid w:val="00C64F80"/>
    <w:rsid w:val="00C66F63"/>
    <w:rsid w:val="00C735D3"/>
    <w:rsid w:val="00C76BD9"/>
    <w:rsid w:val="00C77EEE"/>
    <w:rsid w:val="00C8084C"/>
    <w:rsid w:val="00C87246"/>
    <w:rsid w:val="00C96CC3"/>
    <w:rsid w:val="00CA3906"/>
    <w:rsid w:val="00CA601F"/>
    <w:rsid w:val="00CB2113"/>
    <w:rsid w:val="00CB6759"/>
    <w:rsid w:val="00CB6B9C"/>
    <w:rsid w:val="00CC3D18"/>
    <w:rsid w:val="00CC4280"/>
    <w:rsid w:val="00CD6076"/>
    <w:rsid w:val="00CD7623"/>
    <w:rsid w:val="00CE04EF"/>
    <w:rsid w:val="00CE11AC"/>
    <w:rsid w:val="00CE2E49"/>
    <w:rsid w:val="00CE38A5"/>
    <w:rsid w:val="00CE5124"/>
    <w:rsid w:val="00CF793A"/>
    <w:rsid w:val="00CF7AA0"/>
    <w:rsid w:val="00D010B7"/>
    <w:rsid w:val="00D06171"/>
    <w:rsid w:val="00D12296"/>
    <w:rsid w:val="00D14A35"/>
    <w:rsid w:val="00D24CCD"/>
    <w:rsid w:val="00D32D1E"/>
    <w:rsid w:val="00D442CA"/>
    <w:rsid w:val="00D44ED8"/>
    <w:rsid w:val="00D47146"/>
    <w:rsid w:val="00D5146D"/>
    <w:rsid w:val="00D5350C"/>
    <w:rsid w:val="00D557F3"/>
    <w:rsid w:val="00D576D3"/>
    <w:rsid w:val="00D671C6"/>
    <w:rsid w:val="00D70BB3"/>
    <w:rsid w:val="00D74F46"/>
    <w:rsid w:val="00D904DD"/>
    <w:rsid w:val="00D90A1A"/>
    <w:rsid w:val="00D90BCA"/>
    <w:rsid w:val="00D95F05"/>
    <w:rsid w:val="00DA5D92"/>
    <w:rsid w:val="00DA78C1"/>
    <w:rsid w:val="00DB16FA"/>
    <w:rsid w:val="00DB40C9"/>
    <w:rsid w:val="00DB5610"/>
    <w:rsid w:val="00DB6580"/>
    <w:rsid w:val="00DB7764"/>
    <w:rsid w:val="00DC0071"/>
    <w:rsid w:val="00DC0A5E"/>
    <w:rsid w:val="00DC29E6"/>
    <w:rsid w:val="00DC2A0F"/>
    <w:rsid w:val="00DC3EA0"/>
    <w:rsid w:val="00DD00A0"/>
    <w:rsid w:val="00DD159B"/>
    <w:rsid w:val="00DD50FA"/>
    <w:rsid w:val="00DD61CC"/>
    <w:rsid w:val="00DE03D7"/>
    <w:rsid w:val="00DE2589"/>
    <w:rsid w:val="00DF2EE2"/>
    <w:rsid w:val="00DF3F7D"/>
    <w:rsid w:val="00DF4668"/>
    <w:rsid w:val="00E01378"/>
    <w:rsid w:val="00E059A9"/>
    <w:rsid w:val="00E0616D"/>
    <w:rsid w:val="00E0761B"/>
    <w:rsid w:val="00E10D61"/>
    <w:rsid w:val="00E1190D"/>
    <w:rsid w:val="00E11DB2"/>
    <w:rsid w:val="00E1402F"/>
    <w:rsid w:val="00E1565E"/>
    <w:rsid w:val="00E22368"/>
    <w:rsid w:val="00E22B9A"/>
    <w:rsid w:val="00E3396D"/>
    <w:rsid w:val="00E37522"/>
    <w:rsid w:val="00E43A52"/>
    <w:rsid w:val="00E51541"/>
    <w:rsid w:val="00E677B0"/>
    <w:rsid w:val="00E73191"/>
    <w:rsid w:val="00E76AD0"/>
    <w:rsid w:val="00E823B9"/>
    <w:rsid w:val="00E86069"/>
    <w:rsid w:val="00E93206"/>
    <w:rsid w:val="00EA6441"/>
    <w:rsid w:val="00EA6B3C"/>
    <w:rsid w:val="00EB1AC4"/>
    <w:rsid w:val="00EB5A2F"/>
    <w:rsid w:val="00EB7530"/>
    <w:rsid w:val="00EC3431"/>
    <w:rsid w:val="00ED46D3"/>
    <w:rsid w:val="00EE033B"/>
    <w:rsid w:val="00EE1D84"/>
    <w:rsid w:val="00EE7404"/>
    <w:rsid w:val="00EE7FD7"/>
    <w:rsid w:val="00EF5697"/>
    <w:rsid w:val="00EF5CA4"/>
    <w:rsid w:val="00EF6218"/>
    <w:rsid w:val="00F03A30"/>
    <w:rsid w:val="00F06533"/>
    <w:rsid w:val="00F07DB1"/>
    <w:rsid w:val="00F142E3"/>
    <w:rsid w:val="00F209DB"/>
    <w:rsid w:val="00F20DA5"/>
    <w:rsid w:val="00F22689"/>
    <w:rsid w:val="00F41DE7"/>
    <w:rsid w:val="00F43D4C"/>
    <w:rsid w:val="00F44D0B"/>
    <w:rsid w:val="00F465AE"/>
    <w:rsid w:val="00F55646"/>
    <w:rsid w:val="00F565F9"/>
    <w:rsid w:val="00F5777E"/>
    <w:rsid w:val="00F62518"/>
    <w:rsid w:val="00F64402"/>
    <w:rsid w:val="00F64DE0"/>
    <w:rsid w:val="00F81BB1"/>
    <w:rsid w:val="00F82207"/>
    <w:rsid w:val="00F87E74"/>
    <w:rsid w:val="00F927D3"/>
    <w:rsid w:val="00F935D9"/>
    <w:rsid w:val="00F93B58"/>
    <w:rsid w:val="00F93D1E"/>
    <w:rsid w:val="00F93DAE"/>
    <w:rsid w:val="00F9537C"/>
    <w:rsid w:val="00FA5308"/>
    <w:rsid w:val="00FB2DA4"/>
    <w:rsid w:val="00FB716F"/>
    <w:rsid w:val="00FD18E1"/>
    <w:rsid w:val="00FD6B26"/>
    <w:rsid w:val="00FD6DE2"/>
    <w:rsid w:val="00FE02A1"/>
    <w:rsid w:val="00FF03B0"/>
    <w:rsid w:val="00FF36A7"/>
    <w:rsid w:val="00FF3D0F"/>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34D58"/>
  <w15:docId w15:val="{F2BBE163-4612-4298-90C0-0F4BC451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2D5"/>
    <w:pPr>
      <w:spacing w:after="0" w:line="240" w:lineRule="auto"/>
    </w:pPr>
    <w:rPr>
      <w:rFonts w:ascii="Garamond" w:eastAsia="Times New Roman" w:hAnsi="Garamond" w:cs="Times New Roman"/>
      <w:noProof/>
      <w:sz w:val="28"/>
      <w:szCs w:val="20"/>
      <w:lang w:val="en-AU"/>
    </w:rPr>
  </w:style>
  <w:style w:type="paragraph" w:styleId="Heading1">
    <w:name w:val="heading 1"/>
    <w:basedOn w:val="Normal"/>
    <w:next w:val="Normal"/>
    <w:link w:val="Heading1Char"/>
    <w:qFormat/>
    <w:rsid w:val="006412D5"/>
    <w:pPr>
      <w:keepNext/>
      <w:jc w:val="center"/>
      <w:outlineLvl w:val="0"/>
    </w:pPr>
    <w:rPr>
      <w:rFonts w:ascii="English111 Vivace BT" w:hAnsi="English111 Vivace BT"/>
      <w:sz w:val="36"/>
    </w:rPr>
  </w:style>
  <w:style w:type="paragraph" w:styleId="Heading2">
    <w:name w:val="heading 2"/>
    <w:basedOn w:val="Normal"/>
    <w:next w:val="Normal"/>
    <w:link w:val="Heading2Char"/>
    <w:uiPriority w:val="9"/>
    <w:unhideWhenUsed/>
    <w:qFormat/>
    <w:rsid w:val="00577C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6412D5"/>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12D5"/>
    <w:rPr>
      <w:rFonts w:ascii="English111 Vivace BT" w:eastAsia="Times New Roman" w:hAnsi="English111 Vivace BT" w:cs="Times New Roman"/>
      <w:noProof/>
      <w:sz w:val="36"/>
      <w:szCs w:val="20"/>
      <w:lang w:val="en-AU"/>
    </w:rPr>
  </w:style>
  <w:style w:type="character" w:customStyle="1" w:styleId="Heading3Char">
    <w:name w:val="Heading 3 Char"/>
    <w:basedOn w:val="DefaultParagraphFont"/>
    <w:link w:val="Heading3"/>
    <w:rsid w:val="006412D5"/>
    <w:rPr>
      <w:rFonts w:ascii="Times New Roman" w:eastAsia="Times New Roman" w:hAnsi="Times New Roman" w:cs="Times New Roman"/>
      <w:noProof/>
      <w:sz w:val="36"/>
      <w:szCs w:val="20"/>
      <w:lang w:val="en-AU"/>
    </w:rPr>
  </w:style>
  <w:style w:type="paragraph" w:styleId="Footer">
    <w:name w:val="footer"/>
    <w:basedOn w:val="Normal"/>
    <w:link w:val="FooterChar"/>
    <w:uiPriority w:val="99"/>
    <w:rsid w:val="006412D5"/>
    <w:pPr>
      <w:tabs>
        <w:tab w:val="center" w:pos="4153"/>
        <w:tab w:val="right" w:pos="8306"/>
      </w:tabs>
    </w:pPr>
  </w:style>
  <w:style w:type="character" w:customStyle="1" w:styleId="FooterChar">
    <w:name w:val="Footer Char"/>
    <w:basedOn w:val="DefaultParagraphFont"/>
    <w:link w:val="Footer"/>
    <w:uiPriority w:val="99"/>
    <w:rsid w:val="006412D5"/>
    <w:rPr>
      <w:rFonts w:ascii="Garamond" w:eastAsia="Times New Roman" w:hAnsi="Garamond" w:cs="Times New Roman"/>
      <w:noProof/>
      <w:sz w:val="28"/>
      <w:szCs w:val="20"/>
      <w:lang w:val="en-AU"/>
    </w:rPr>
  </w:style>
  <w:style w:type="paragraph" w:styleId="Header">
    <w:name w:val="header"/>
    <w:basedOn w:val="Normal"/>
    <w:link w:val="HeaderChar"/>
    <w:uiPriority w:val="99"/>
    <w:unhideWhenUsed/>
    <w:rsid w:val="006412D5"/>
    <w:pPr>
      <w:tabs>
        <w:tab w:val="center" w:pos="4680"/>
        <w:tab w:val="right" w:pos="9360"/>
      </w:tabs>
    </w:pPr>
  </w:style>
  <w:style w:type="character" w:customStyle="1" w:styleId="HeaderChar">
    <w:name w:val="Header Char"/>
    <w:basedOn w:val="DefaultParagraphFont"/>
    <w:link w:val="Header"/>
    <w:uiPriority w:val="99"/>
    <w:rsid w:val="006412D5"/>
    <w:rPr>
      <w:rFonts w:ascii="Garamond" w:eastAsia="Times New Roman" w:hAnsi="Garamond" w:cs="Times New Roman"/>
      <w:noProof/>
      <w:sz w:val="28"/>
      <w:szCs w:val="20"/>
      <w:lang w:val="en-AU"/>
    </w:rPr>
  </w:style>
  <w:style w:type="paragraph" w:styleId="NoSpacing">
    <w:name w:val="No Spacing"/>
    <w:uiPriority w:val="99"/>
    <w:qFormat/>
    <w:rsid w:val="006412D5"/>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6412D5"/>
    <w:rPr>
      <w:color w:val="0563C1" w:themeColor="hyperlink"/>
      <w:u w:val="single"/>
    </w:rPr>
  </w:style>
  <w:style w:type="paragraph" w:styleId="ListParagraph">
    <w:name w:val="List Paragraph"/>
    <w:basedOn w:val="Normal"/>
    <w:link w:val="ListParagraphChar"/>
    <w:uiPriority w:val="34"/>
    <w:qFormat/>
    <w:rsid w:val="006412D5"/>
    <w:pPr>
      <w:ind w:left="720"/>
      <w:contextualSpacing/>
    </w:pPr>
  </w:style>
  <w:style w:type="paragraph" w:styleId="BalloonText">
    <w:name w:val="Balloon Text"/>
    <w:basedOn w:val="Normal"/>
    <w:link w:val="BalloonTextChar"/>
    <w:uiPriority w:val="99"/>
    <w:semiHidden/>
    <w:unhideWhenUsed/>
    <w:rsid w:val="00CE5124"/>
    <w:rPr>
      <w:rFonts w:ascii="Tahoma" w:hAnsi="Tahoma" w:cs="Tahoma"/>
      <w:sz w:val="16"/>
      <w:szCs w:val="16"/>
    </w:rPr>
  </w:style>
  <w:style w:type="character" w:customStyle="1" w:styleId="BalloonTextChar">
    <w:name w:val="Balloon Text Char"/>
    <w:basedOn w:val="DefaultParagraphFont"/>
    <w:link w:val="BalloonText"/>
    <w:uiPriority w:val="99"/>
    <w:semiHidden/>
    <w:rsid w:val="00CE5124"/>
    <w:rPr>
      <w:rFonts w:ascii="Tahoma" w:eastAsia="Times New Roman" w:hAnsi="Tahoma" w:cs="Tahoma"/>
      <w:noProof/>
      <w:sz w:val="16"/>
      <w:szCs w:val="16"/>
      <w:lang w:val="en-AU"/>
    </w:rPr>
  </w:style>
  <w:style w:type="character" w:customStyle="1" w:styleId="Heading2Char">
    <w:name w:val="Heading 2 Char"/>
    <w:basedOn w:val="DefaultParagraphFont"/>
    <w:link w:val="Heading2"/>
    <w:uiPriority w:val="9"/>
    <w:rsid w:val="00577C9F"/>
    <w:rPr>
      <w:rFonts w:asciiTheme="majorHAnsi" w:eastAsiaTheme="majorEastAsia" w:hAnsiTheme="majorHAnsi" w:cstheme="majorBidi"/>
      <w:noProof/>
      <w:color w:val="2F5496" w:themeColor="accent1" w:themeShade="BF"/>
      <w:sz w:val="26"/>
      <w:szCs w:val="26"/>
      <w:lang w:val="en-AU"/>
    </w:rPr>
  </w:style>
  <w:style w:type="paragraph" w:styleId="BodyText2">
    <w:name w:val="Body Text 2"/>
    <w:basedOn w:val="Normal"/>
    <w:link w:val="BodyText2Char"/>
    <w:uiPriority w:val="99"/>
    <w:rsid w:val="00255CB8"/>
    <w:pPr>
      <w:jc w:val="center"/>
    </w:pPr>
    <w:rPr>
      <w:rFonts w:ascii="Times New Roman" w:eastAsia="Batang" w:hAnsi="Times New Roman"/>
      <w:noProof w:val="0"/>
      <w:sz w:val="26"/>
      <w:szCs w:val="24"/>
      <w:lang w:val="sq-AL"/>
    </w:rPr>
  </w:style>
  <w:style w:type="character" w:customStyle="1" w:styleId="BodyText2Char">
    <w:name w:val="Body Text 2 Char"/>
    <w:basedOn w:val="DefaultParagraphFont"/>
    <w:link w:val="BodyText2"/>
    <w:uiPriority w:val="99"/>
    <w:rsid w:val="00255CB8"/>
    <w:rPr>
      <w:rFonts w:ascii="Times New Roman" w:eastAsia="Batang" w:hAnsi="Times New Roman" w:cs="Times New Roman"/>
      <w:sz w:val="26"/>
      <w:szCs w:val="24"/>
    </w:rPr>
  </w:style>
  <w:style w:type="character" w:customStyle="1" w:styleId="ListParagraphChar">
    <w:name w:val="List Paragraph Char"/>
    <w:link w:val="ListParagraph"/>
    <w:uiPriority w:val="34"/>
    <w:rsid w:val="00AB162D"/>
    <w:rPr>
      <w:rFonts w:ascii="Garamond" w:eastAsia="Times New Roman" w:hAnsi="Garamond" w:cs="Times New Roman"/>
      <w:noProof/>
      <w:sz w:val="28"/>
      <w:szCs w:val="20"/>
      <w:lang w:val="en-AU"/>
    </w:rPr>
  </w:style>
  <w:style w:type="paragraph" w:styleId="NormalWeb">
    <w:name w:val="Normal (Web)"/>
    <w:basedOn w:val="Normal"/>
    <w:uiPriority w:val="99"/>
    <w:unhideWhenUsed/>
    <w:rsid w:val="00000CC8"/>
    <w:pPr>
      <w:spacing w:before="100" w:beforeAutospacing="1" w:after="100" w:afterAutospacing="1"/>
    </w:pPr>
    <w:rPr>
      <w:rFonts w:ascii="Times New Roman" w:hAnsi="Times New Roman"/>
      <w:noProof w:val="0"/>
      <w:sz w:val="24"/>
      <w:szCs w:val="24"/>
      <w:lang w:val="en-US"/>
    </w:rPr>
  </w:style>
  <w:style w:type="character" w:styleId="Strong">
    <w:name w:val="Strong"/>
    <w:basedOn w:val="DefaultParagraphFont"/>
    <w:uiPriority w:val="22"/>
    <w:qFormat/>
    <w:rsid w:val="00000CC8"/>
    <w:rPr>
      <w:b/>
      <w:bCs/>
    </w:rPr>
  </w:style>
  <w:style w:type="character" w:styleId="Emphasis">
    <w:name w:val="Emphasis"/>
    <w:basedOn w:val="DefaultParagraphFont"/>
    <w:uiPriority w:val="20"/>
    <w:qFormat/>
    <w:rsid w:val="00000CC8"/>
    <w:rPr>
      <w:i/>
      <w:iCs/>
    </w:rPr>
  </w:style>
  <w:style w:type="paragraph" w:customStyle="1" w:styleId="Default">
    <w:name w:val="Default"/>
    <w:rsid w:val="00000CC8"/>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38058">
      <w:bodyDiv w:val="1"/>
      <w:marLeft w:val="0"/>
      <w:marRight w:val="0"/>
      <w:marTop w:val="0"/>
      <w:marBottom w:val="0"/>
      <w:divBdr>
        <w:top w:val="none" w:sz="0" w:space="0" w:color="auto"/>
        <w:left w:val="none" w:sz="0" w:space="0" w:color="auto"/>
        <w:bottom w:val="none" w:sz="0" w:space="0" w:color="auto"/>
        <w:right w:val="none" w:sz="0" w:space="0" w:color="auto"/>
      </w:divBdr>
    </w:div>
    <w:div w:id="824855233">
      <w:bodyDiv w:val="1"/>
      <w:marLeft w:val="0"/>
      <w:marRight w:val="0"/>
      <w:marTop w:val="0"/>
      <w:marBottom w:val="0"/>
      <w:divBdr>
        <w:top w:val="none" w:sz="0" w:space="0" w:color="auto"/>
        <w:left w:val="none" w:sz="0" w:space="0" w:color="auto"/>
        <w:bottom w:val="none" w:sz="0" w:space="0" w:color="auto"/>
        <w:right w:val="none" w:sz="0" w:space="0" w:color="auto"/>
      </w:divBdr>
    </w:div>
    <w:div w:id="1403944415">
      <w:bodyDiv w:val="1"/>
      <w:marLeft w:val="0"/>
      <w:marRight w:val="0"/>
      <w:marTop w:val="0"/>
      <w:marBottom w:val="0"/>
      <w:divBdr>
        <w:top w:val="none" w:sz="0" w:space="0" w:color="auto"/>
        <w:left w:val="none" w:sz="0" w:space="0" w:color="auto"/>
        <w:bottom w:val="none" w:sz="0" w:space="0" w:color="auto"/>
        <w:right w:val="none" w:sz="0" w:space="0" w:color="auto"/>
      </w:divBdr>
    </w:div>
    <w:div w:id="164596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33D70-E275-40DE-A6D9-47CC2EB0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2913</Words>
  <Characters>16606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cp:lastModifiedBy>
  <cp:revision>52</cp:revision>
  <cp:lastPrinted>2025-02-18T12:04:00Z</cp:lastPrinted>
  <dcterms:created xsi:type="dcterms:W3CDTF">2024-12-19T07:27:00Z</dcterms:created>
  <dcterms:modified xsi:type="dcterms:W3CDTF">2025-02-18T12:15:00Z</dcterms:modified>
</cp:coreProperties>
</file>