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EC3" w:rsidRPr="006F6B77" w:rsidRDefault="00A67EC3" w:rsidP="00A67EC3">
      <w:pPr>
        <w:pStyle w:val="Default"/>
        <w:pBdr>
          <w:top w:val="single" w:sz="4" w:space="31" w:color="auto"/>
          <w:left w:val="single" w:sz="4" w:space="4" w:color="auto"/>
          <w:bottom w:val="single" w:sz="4" w:space="1" w:color="auto"/>
          <w:right w:val="single" w:sz="4" w:space="4" w:color="auto"/>
        </w:pBdr>
        <w:jc w:val="center"/>
        <w:rPr>
          <w:b/>
          <w:color w:val="808080"/>
        </w:rPr>
      </w:pPr>
      <w:r w:rsidRPr="006F6B77">
        <w:rPr>
          <w:b/>
          <w:bCs/>
          <w:color w:val="808080"/>
        </w:rPr>
        <w:t>NJOFTIM</w:t>
      </w:r>
    </w:p>
    <w:p w:rsidR="00A67EC3" w:rsidRPr="006F6B77" w:rsidRDefault="00A67EC3" w:rsidP="00A67EC3">
      <w:pPr>
        <w:pStyle w:val="Default"/>
        <w:pBdr>
          <w:top w:val="single" w:sz="4" w:space="31" w:color="auto"/>
          <w:left w:val="single" w:sz="4" w:space="4" w:color="auto"/>
          <w:bottom w:val="single" w:sz="4" w:space="1" w:color="auto"/>
          <w:right w:val="single" w:sz="4" w:space="4" w:color="auto"/>
        </w:pBdr>
        <w:jc w:val="center"/>
        <w:rPr>
          <w:b/>
          <w:color w:val="808080"/>
        </w:rPr>
      </w:pPr>
      <w:r w:rsidRPr="006F6B77">
        <w:rPr>
          <w:b/>
          <w:bCs/>
          <w:color w:val="808080"/>
        </w:rPr>
        <w:t>PËR POZICION TË LIRË PUNE</w:t>
      </w:r>
    </w:p>
    <w:p w:rsidR="00A67EC3" w:rsidRPr="006F6B77" w:rsidRDefault="007C2524" w:rsidP="00A67EC3">
      <w:pPr>
        <w:pBdr>
          <w:top w:val="single" w:sz="4" w:space="31" w:color="auto"/>
          <w:left w:val="single" w:sz="4" w:space="4" w:color="auto"/>
          <w:bottom w:val="single" w:sz="4" w:space="1" w:color="auto"/>
          <w:right w:val="single" w:sz="4" w:space="4" w:color="auto"/>
        </w:pBdr>
        <w:spacing w:after="0"/>
        <w:jc w:val="center"/>
        <w:rPr>
          <w:rFonts w:ascii="Times New Roman" w:hAnsi="Times New Roman"/>
          <w:b/>
          <w:sz w:val="24"/>
          <w:szCs w:val="24"/>
        </w:rPr>
      </w:pPr>
      <w:r>
        <w:rPr>
          <w:rFonts w:ascii="Times New Roman" w:hAnsi="Times New Roman"/>
          <w:b/>
          <w:bCs/>
          <w:color w:val="808080"/>
          <w:sz w:val="24"/>
          <w:szCs w:val="24"/>
        </w:rPr>
        <w:t xml:space="preserve">INSPEKTOR </w:t>
      </w:r>
      <w:r w:rsidR="00A67EC3" w:rsidRPr="006F6B77">
        <w:rPr>
          <w:rFonts w:ascii="Times New Roman" w:hAnsi="Times New Roman"/>
          <w:b/>
          <w:bCs/>
          <w:color w:val="808080"/>
          <w:sz w:val="24"/>
          <w:szCs w:val="24"/>
        </w:rPr>
        <w:t xml:space="preserve">NË DREJTORINË E </w:t>
      </w:r>
      <w:r w:rsidR="004F357A" w:rsidRPr="006F6B77">
        <w:rPr>
          <w:rFonts w:ascii="Times New Roman" w:hAnsi="Times New Roman"/>
          <w:b/>
          <w:bCs/>
          <w:color w:val="808080"/>
          <w:sz w:val="24"/>
          <w:szCs w:val="24"/>
        </w:rPr>
        <w:t>MONITORIMIT T</w:t>
      </w:r>
      <w:r w:rsidR="006F6B77" w:rsidRPr="006F6B77">
        <w:rPr>
          <w:rFonts w:ascii="Times New Roman" w:hAnsi="Times New Roman"/>
          <w:b/>
          <w:bCs/>
          <w:color w:val="808080"/>
          <w:sz w:val="24"/>
          <w:szCs w:val="24"/>
        </w:rPr>
        <w:t>Ë</w:t>
      </w:r>
      <w:r w:rsidR="004F357A" w:rsidRPr="006F6B77">
        <w:rPr>
          <w:rFonts w:ascii="Times New Roman" w:hAnsi="Times New Roman"/>
          <w:b/>
          <w:bCs/>
          <w:color w:val="808080"/>
          <w:sz w:val="24"/>
          <w:szCs w:val="24"/>
        </w:rPr>
        <w:t xml:space="preserve"> PROGRAMEVE T</w:t>
      </w:r>
      <w:r w:rsidR="006F6B77" w:rsidRPr="006F6B77">
        <w:rPr>
          <w:rFonts w:ascii="Times New Roman" w:hAnsi="Times New Roman"/>
          <w:b/>
          <w:bCs/>
          <w:color w:val="808080"/>
          <w:sz w:val="24"/>
          <w:szCs w:val="24"/>
        </w:rPr>
        <w:t>Ë</w:t>
      </w:r>
      <w:r w:rsidR="004F357A" w:rsidRPr="006F6B77">
        <w:rPr>
          <w:rFonts w:ascii="Times New Roman" w:hAnsi="Times New Roman"/>
          <w:b/>
          <w:bCs/>
          <w:color w:val="808080"/>
          <w:sz w:val="24"/>
          <w:szCs w:val="24"/>
        </w:rPr>
        <w:t xml:space="preserve"> TRANSPARENC</w:t>
      </w:r>
      <w:r w:rsidR="006F6B77" w:rsidRPr="006F6B77">
        <w:rPr>
          <w:rFonts w:ascii="Times New Roman" w:hAnsi="Times New Roman"/>
          <w:b/>
          <w:bCs/>
          <w:color w:val="808080"/>
          <w:sz w:val="24"/>
          <w:szCs w:val="24"/>
        </w:rPr>
        <w:t>Ë</w:t>
      </w:r>
      <w:r w:rsidR="004F357A" w:rsidRPr="006F6B77">
        <w:rPr>
          <w:rFonts w:ascii="Times New Roman" w:hAnsi="Times New Roman"/>
          <w:b/>
          <w:bCs/>
          <w:color w:val="808080"/>
          <w:sz w:val="24"/>
          <w:szCs w:val="24"/>
        </w:rPr>
        <w:t>S</w:t>
      </w:r>
      <w:r w:rsidR="00A67EC3" w:rsidRPr="006F6B77">
        <w:rPr>
          <w:rFonts w:ascii="Times New Roman" w:hAnsi="Times New Roman"/>
          <w:b/>
          <w:bCs/>
          <w:color w:val="808080"/>
          <w:sz w:val="24"/>
          <w:szCs w:val="24"/>
        </w:rPr>
        <w:t xml:space="preserve"> , NË DREJTORINË E PËRGJITHSHME PËR TË DREJTËN E INFORMIMIT</w:t>
      </w:r>
    </w:p>
    <w:p w:rsidR="00A67EC3" w:rsidRDefault="00A67EC3" w:rsidP="00A67EC3">
      <w:pPr>
        <w:spacing w:after="0"/>
        <w:jc w:val="center"/>
        <w:rPr>
          <w:rFonts w:ascii="Times New Roman" w:hAnsi="Times New Roman"/>
          <w:color w:val="C00000"/>
          <w:sz w:val="24"/>
          <w:szCs w:val="24"/>
        </w:rPr>
      </w:pPr>
    </w:p>
    <w:p w:rsidR="00A67EC3" w:rsidRPr="00FB67CD" w:rsidRDefault="00A67EC3" w:rsidP="00A67EC3">
      <w:pPr>
        <w:spacing w:after="240"/>
        <w:jc w:val="both"/>
        <w:rPr>
          <w:rFonts w:ascii="Times New Roman" w:hAnsi="Times New Roman"/>
          <w:sz w:val="24"/>
          <w:szCs w:val="24"/>
        </w:rPr>
      </w:pPr>
      <w:r w:rsidRPr="00FB67CD">
        <w:rPr>
          <w:rFonts w:ascii="Times New Roman" w:hAnsi="Times New Roman"/>
          <w:sz w:val="24"/>
          <w:szCs w:val="24"/>
        </w:rPr>
        <w:t xml:space="preserve">Në zbatim të nenit 25 dhe 26 të </w:t>
      </w:r>
      <w:r w:rsidRPr="00FB67CD">
        <w:rPr>
          <w:rFonts w:ascii="Times New Roman" w:hAnsi="Times New Roman"/>
          <w:color w:val="000000"/>
          <w:sz w:val="24"/>
          <w:szCs w:val="24"/>
        </w:rPr>
        <w:t xml:space="preserve">Ligjit nr.152/2013, datë 30.05.2013 “Për nëpunësin civil”, i ndryshuar, Kreu V – “Lëvizja paralele dhe ngritja në detyrë”, Vendimit të Këshillit të Ministrave nr.242, datë 18.03.2015 “Për plotësimin e vendeve të lira në kategorinë e ulët dhe të mesme drejtuese”, </w:t>
      </w:r>
      <w:r w:rsidRPr="00FB67CD">
        <w:rPr>
          <w:rFonts w:ascii="Times New Roman" w:hAnsi="Times New Roman"/>
          <w:sz w:val="24"/>
          <w:szCs w:val="24"/>
        </w:rPr>
        <w:t>si dhe planit vjetor të pranimit 202</w:t>
      </w:r>
      <w:r w:rsidR="007F0DC9">
        <w:rPr>
          <w:rFonts w:ascii="Times New Roman" w:hAnsi="Times New Roman"/>
          <w:sz w:val="24"/>
          <w:szCs w:val="24"/>
        </w:rPr>
        <w:t>5</w:t>
      </w:r>
      <w:r w:rsidRPr="00FB67CD">
        <w:rPr>
          <w:rFonts w:ascii="Times New Roman" w:hAnsi="Times New Roman"/>
          <w:sz w:val="24"/>
          <w:szCs w:val="24"/>
        </w:rPr>
        <w:t xml:space="preserve">, </w:t>
      </w:r>
      <w:r w:rsidR="007F0DC9">
        <w:rPr>
          <w:rFonts w:ascii="Times New Roman" w:hAnsi="Times New Roman"/>
          <w:sz w:val="24"/>
          <w:szCs w:val="24"/>
        </w:rPr>
        <w:t xml:space="preserve">i ndryshuar, </w:t>
      </w:r>
      <w:r w:rsidRPr="00FB67CD">
        <w:rPr>
          <w:rFonts w:ascii="Times New Roman" w:hAnsi="Times New Roman"/>
          <w:sz w:val="24"/>
          <w:szCs w:val="24"/>
        </w:rPr>
        <w:t>Njësia përgjegjëse e Zyrës së Komisionerit për të Drej</w:t>
      </w:r>
      <w:r w:rsidR="004E3649">
        <w:rPr>
          <w:rFonts w:ascii="Times New Roman" w:hAnsi="Times New Roman"/>
          <w:sz w:val="24"/>
          <w:szCs w:val="24"/>
        </w:rPr>
        <w:t xml:space="preserve">tën e Informimit dhe Mbrojtjen </w:t>
      </w:r>
      <w:r w:rsidRPr="00FB67CD">
        <w:rPr>
          <w:rFonts w:ascii="Times New Roman" w:hAnsi="Times New Roman"/>
          <w:sz w:val="24"/>
          <w:szCs w:val="24"/>
        </w:rPr>
        <w:t xml:space="preserve">e të Dhënave Personale, njofton se në administratën e Zyrës së Komisionerit </w:t>
      </w:r>
      <w:r w:rsidR="007F0DC9">
        <w:rPr>
          <w:rFonts w:ascii="Times New Roman" w:hAnsi="Times New Roman"/>
          <w:sz w:val="24"/>
          <w:szCs w:val="24"/>
        </w:rPr>
        <w:t>është krijuar rishtazi</w:t>
      </w:r>
      <w:r w:rsidRPr="00FB67CD">
        <w:rPr>
          <w:rFonts w:ascii="Times New Roman" w:hAnsi="Times New Roman"/>
          <w:sz w:val="24"/>
          <w:szCs w:val="24"/>
        </w:rPr>
        <w:t xml:space="preserve"> 1 (një) vend të lirë pune, për nëpunës civil të kategorisë së ulët drejtuese, Kategoria e pagës III-1  </w:t>
      </w:r>
    </w:p>
    <w:p w:rsidR="00A67EC3" w:rsidRPr="00FB67CD" w:rsidRDefault="007C2524" w:rsidP="00A67EC3">
      <w:pPr>
        <w:spacing w:after="240"/>
        <w:jc w:val="both"/>
        <w:rPr>
          <w:rFonts w:ascii="Times New Roman" w:hAnsi="Times New Roman"/>
          <w:sz w:val="24"/>
          <w:szCs w:val="24"/>
        </w:rPr>
      </w:pPr>
      <w:r>
        <w:rPr>
          <w:rFonts w:ascii="Times New Roman" w:hAnsi="Times New Roman"/>
          <w:sz w:val="24"/>
          <w:szCs w:val="24"/>
        </w:rPr>
        <w:t>Pozicioni</w:t>
      </w:r>
      <w:r w:rsidR="00A67EC3" w:rsidRPr="00FB67CD">
        <w:rPr>
          <w:rFonts w:ascii="Times New Roman" w:hAnsi="Times New Roman"/>
          <w:sz w:val="24"/>
          <w:szCs w:val="24"/>
        </w:rPr>
        <w:t>:</w:t>
      </w:r>
    </w:p>
    <w:p w:rsidR="00A67EC3" w:rsidRPr="004E3649" w:rsidRDefault="00A67EC3" w:rsidP="004E3649">
      <w:pPr>
        <w:pStyle w:val="ListParagraph"/>
        <w:numPr>
          <w:ilvl w:val="0"/>
          <w:numId w:val="6"/>
        </w:numPr>
        <w:shd w:val="clear" w:color="auto" w:fill="FFFFFF"/>
        <w:jc w:val="both"/>
        <w:rPr>
          <w:rFonts w:ascii="Times New Roman" w:hAnsi="Times New Roman"/>
          <w:b/>
          <w:spacing w:val="-3"/>
          <w:sz w:val="24"/>
          <w:szCs w:val="24"/>
        </w:rPr>
      </w:pPr>
      <w:r w:rsidRPr="00FB67CD">
        <w:rPr>
          <w:rFonts w:ascii="Times New Roman" w:hAnsi="Times New Roman"/>
          <w:b/>
          <w:bCs/>
          <w:sz w:val="24"/>
          <w:szCs w:val="24"/>
        </w:rPr>
        <w:t xml:space="preserve">“Inspektor” 1 (një) </w:t>
      </w:r>
      <w:r w:rsidR="004F357A" w:rsidRPr="00FB67CD">
        <w:rPr>
          <w:rFonts w:ascii="Times New Roman" w:hAnsi="Times New Roman"/>
          <w:b/>
          <w:sz w:val="24"/>
          <w:szCs w:val="24"/>
        </w:rPr>
        <w:t>Drejtorinë e Monitorimit</w:t>
      </w:r>
      <w:r w:rsidR="004E3649">
        <w:rPr>
          <w:rFonts w:ascii="Times New Roman" w:hAnsi="Times New Roman"/>
          <w:b/>
          <w:sz w:val="24"/>
          <w:szCs w:val="24"/>
        </w:rPr>
        <w:t xml:space="preserve"> të Programeve të Transparencës</w:t>
      </w:r>
      <w:r w:rsidR="004F357A" w:rsidRPr="00FB67CD">
        <w:rPr>
          <w:rFonts w:ascii="Times New Roman" w:hAnsi="Times New Roman"/>
          <w:b/>
          <w:sz w:val="24"/>
          <w:szCs w:val="24"/>
        </w:rPr>
        <w:t xml:space="preserve">, në Drejtorinë e Përgjithshme për të Drejtën e Informimit, </w:t>
      </w:r>
      <w:r w:rsidR="004F357A" w:rsidRPr="00FB67CD">
        <w:rPr>
          <w:rFonts w:ascii="Times New Roman" w:hAnsi="Times New Roman"/>
          <w:b/>
          <w:spacing w:val="-3"/>
          <w:sz w:val="24"/>
          <w:szCs w:val="24"/>
        </w:rPr>
        <w:t>pranë KDIMDP-së</w:t>
      </w:r>
    </w:p>
    <w:p w:rsidR="00A67EC3" w:rsidRPr="004E3649" w:rsidRDefault="00A67EC3" w:rsidP="004E3649">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0D0D0D" w:themeColor="text1" w:themeTint="F2"/>
          <w:sz w:val="24"/>
          <w:szCs w:val="24"/>
        </w:rPr>
      </w:pPr>
      <w:r w:rsidRPr="00FB67CD">
        <w:rPr>
          <w:rFonts w:ascii="Times New Roman" w:hAnsi="Times New Roman"/>
          <w:color w:val="0D0D0D" w:themeColor="text1" w:themeTint="F2"/>
          <w:sz w:val="24"/>
          <w:szCs w:val="24"/>
        </w:rPr>
        <w:t xml:space="preserve">Pozicioni më sipër, i ofrohen fillimisht nëpunësve civilë të së njëjtës kategori për procedurën e lëvizjes paralele! Vetëm në rast se në përfundim të procedurës së lëvizjes paralele, rezulton se ende se një pozicion është ende vakant, ai është i vlefshëm për konkurrimin nëpërmjet procedurës së “ngritja në detyrë”  </w:t>
      </w:r>
    </w:p>
    <w:p w:rsidR="00A67EC3" w:rsidRPr="00FB67CD" w:rsidRDefault="004E3649" w:rsidP="00A67EC3">
      <w:pPr>
        <w:jc w:val="center"/>
        <w:rPr>
          <w:rFonts w:ascii="Times New Roman" w:eastAsia="MS Mincho" w:hAnsi="Times New Roman"/>
          <w:b/>
          <w:sz w:val="24"/>
          <w:szCs w:val="24"/>
        </w:rPr>
      </w:pPr>
      <w:r>
        <w:rPr>
          <w:rFonts w:ascii="Times New Roman" w:eastAsia="MS Mincho" w:hAnsi="Times New Roman"/>
          <w:b/>
          <w:sz w:val="24"/>
          <w:szCs w:val="24"/>
        </w:rPr>
        <w:t xml:space="preserve">Për Procedurat </w:t>
      </w:r>
      <w:r w:rsidR="00A67EC3" w:rsidRPr="00FB67CD">
        <w:rPr>
          <w:rFonts w:ascii="Times New Roman" w:eastAsia="MS Mincho" w:hAnsi="Times New Roman"/>
          <w:b/>
          <w:sz w:val="24"/>
          <w:szCs w:val="24"/>
        </w:rPr>
        <w:t>aplikohet në të njëjtën kohë</w:t>
      </w: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FB67CD">
        <w:rPr>
          <w:rFonts w:ascii="Times New Roman" w:hAnsi="Times New Roman"/>
          <w:color w:val="0D0D0D" w:themeColor="text1" w:themeTint="F2"/>
          <w:sz w:val="24"/>
          <w:szCs w:val="24"/>
        </w:rPr>
        <w:t xml:space="preserve">Afati për dorëzimin e dokumenteve                                           Shih procedurat përkatëse </w:t>
      </w:r>
    </w:p>
    <w:p w:rsidR="00A67EC3" w:rsidRPr="004E3649" w:rsidRDefault="007F0DC9"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2</w:t>
      </w:r>
      <w:r w:rsidR="00C02095">
        <w:rPr>
          <w:rFonts w:ascii="Times New Roman" w:hAnsi="Times New Roman"/>
          <w:color w:val="0D0D0D" w:themeColor="text1" w:themeTint="F2"/>
          <w:sz w:val="24"/>
          <w:szCs w:val="24"/>
        </w:rPr>
        <w:t>8</w:t>
      </w:r>
      <w:r>
        <w:rPr>
          <w:rFonts w:ascii="Times New Roman" w:hAnsi="Times New Roman"/>
          <w:color w:val="0D0D0D" w:themeColor="text1" w:themeTint="F2"/>
          <w:sz w:val="24"/>
          <w:szCs w:val="24"/>
        </w:rPr>
        <w:t xml:space="preserve">.02.2025                                                                                           </w:t>
      </w:r>
      <w:r w:rsidR="00A67EC3" w:rsidRPr="00FB67CD">
        <w:rPr>
          <w:rFonts w:ascii="Times New Roman" w:hAnsi="Times New Roman"/>
          <w:color w:val="0D0D0D" w:themeColor="text1" w:themeTint="F2"/>
          <w:sz w:val="24"/>
          <w:szCs w:val="24"/>
        </w:rPr>
        <w:t>L</w:t>
      </w:r>
      <w:r w:rsidR="006F6B77" w:rsidRPr="00FB67CD">
        <w:rPr>
          <w:rFonts w:ascii="Times New Roman" w:hAnsi="Times New Roman"/>
          <w:color w:val="0D0D0D" w:themeColor="text1" w:themeTint="F2"/>
          <w:sz w:val="24"/>
          <w:szCs w:val="24"/>
        </w:rPr>
        <w:t>ë</w:t>
      </w:r>
      <w:r w:rsidR="00A67EC3" w:rsidRPr="00FB67CD">
        <w:rPr>
          <w:rFonts w:ascii="Times New Roman" w:hAnsi="Times New Roman"/>
          <w:color w:val="0D0D0D" w:themeColor="text1" w:themeTint="F2"/>
          <w:sz w:val="24"/>
          <w:szCs w:val="24"/>
        </w:rPr>
        <w:t xml:space="preserve">vizja paralele </w:t>
      </w:r>
    </w:p>
    <w:p w:rsidR="00A67EC3" w:rsidRPr="00FB67CD" w:rsidRDefault="00A67EC3" w:rsidP="00A67EC3">
      <w:pPr>
        <w:jc w:val="center"/>
        <w:rPr>
          <w:rFonts w:ascii="Times New Roman" w:eastAsia="MS Mincho" w:hAnsi="Times New Roman"/>
          <w:b/>
          <w:sz w:val="24"/>
          <w:szCs w:val="24"/>
        </w:rPr>
      </w:pP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FB67CD">
        <w:rPr>
          <w:rFonts w:ascii="Times New Roman" w:hAnsi="Times New Roman"/>
          <w:color w:val="0D0D0D" w:themeColor="text1" w:themeTint="F2"/>
          <w:sz w:val="24"/>
          <w:szCs w:val="24"/>
        </w:rPr>
        <w:t xml:space="preserve">Afati për dorëzimin e dokumenteve                                              Shih procedurat përkatëse </w:t>
      </w:r>
    </w:p>
    <w:p w:rsidR="004E3649" w:rsidRPr="004E3649" w:rsidRDefault="007F0DC9" w:rsidP="004E3649">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0</w:t>
      </w:r>
      <w:r w:rsidR="00C02095">
        <w:rPr>
          <w:rFonts w:ascii="Times New Roman" w:hAnsi="Times New Roman"/>
          <w:color w:val="0D0D0D" w:themeColor="text1" w:themeTint="F2"/>
          <w:sz w:val="24"/>
          <w:szCs w:val="24"/>
        </w:rPr>
        <w:t>5</w:t>
      </w:r>
      <w:r>
        <w:rPr>
          <w:rFonts w:ascii="Times New Roman" w:hAnsi="Times New Roman"/>
          <w:color w:val="0D0D0D" w:themeColor="text1" w:themeTint="F2"/>
          <w:sz w:val="24"/>
          <w:szCs w:val="24"/>
        </w:rPr>
        <w:t xml:space="preserve">.03.2025                                                                                         </w:t>
      </w:r>
      <w:r w:rsidR="00A67EC3" w:rsidRPr="00FB67CD">
        <w:rPr>
          <w:rFonts w:ascii="Times New Roman" w:hAnsi="Times New Roman"/>
          <w:color w:val="0D0D0D" w:themeColor="text1" w:themeTint="F2"/>
          <w:sz w:val="24"/>
          <w:szCs w:val="24"/>
        </w:rPr>
        <w:t>Ngritja në detyrë</w:t>
      </w:r>
    </w:p>
    <w:p w:rsidR="004E3649" w:rsidRDefault="004E3649" w:rsidP="004F2636">
      <w:pPr>
        <w:shd w:val="clear" w:color="auto" w:fill="FFFFFF"/>
        <w:jc w:val="both"/>
        <w:rPr>
          <w:rFonts w:ascii="Times New Roman" w:hAnsi="Times New Roman"/>
          <w:sz w:val="24"/>
          <w:szCs w:val="24"/>
        </w:rPr>
      </w:pPr>
    </w:p>
    <w:p w:rsidR="00A67EC3" w:rsidRPr="00FB67CD" w:rsidRDefault="00A67EC3" w:rsidP="004F2636">
      <w:pPr>
        <w:shd w:val="clear" w:color="auto" w:fill="FFFFFF"/>
        <w:jc w:val="both"/>
        <w:rPr>
          <w:rFonts w:ascii="Times New Roman" w:hAnsi="Times New Roman"/>
          <w:spacing w:val="-3"/>
          <w:sz w:val="24"/>
          <w:szCs w:val="24"/>
        </w:rPr>
      </w:pPr>
      <w:r w:rsidRPr="00FB67CD">
        <w:rPr>
          <w:rFonts w:ascii="Times New Roman" w:hAnsi="Times New Roman"/>
          <w:sz w:val="24"/>
          <w:szCs w:val="24"/>
        </w:rPr>
        <w:t>Procedura e plotësimit të vendit të lirë pë</w:t>
      </w:r>
      <w:r w:rsidR="004E3649">
        <w:rPr>
          <w:rFonts w:ascii="Times New Roman" w:hAnsi="Times New Roman"/>
          <w:sz w:val="24"/>
          <w:szCs w:val="24"/>
        </w:rPr>
        <w:t xml:space="preserve">r pozicionin </w:t>
      </w:r>
      <w:r w:rsidR="004E3649">
        <w:rPr>
          <w:rFonts w:ascii="Times New Roman" w:hAnsi="Times New Roman"/>
          <w:bCs/>
          <w:sz w:val="24"/>
          <w:szCs w:val="24"/>
        </w:rPr>
        <w:t>“Inspektor” 1 (një) në</w:t>
      </w:r>
      <w:r w:rsidRPr="00FB67CD">
        <w:rPr>
          <w:rFonts w:ascii="Times New Roman" w:hAnsi="Times New Roman"/>
          <w:bCs/>
          <w:sz w:val="24"/>
          <w:szCs w:val="24"/>
        </w:rPr>
        <w:t xml:space="preserve"> </w:t>
      </w:r>
      <w:r w:rsidR="004F2636" w:rsidRPr="00FB67CD">
        <w:rPr>
          <w:rFonts w:ascii="Times New Roman" w:hAnsi="Times New Roman"/>
          <w:sz w:val="24"/>
          <w:szCs w:val="24"/>
        </w:rPr>
        <w:t>Drejtorinë e Monitorimit</w:t>
      </w:r>
      <w:r w:rsidR="004E3649">
        <w:rPr>
          <w:rFonts w:ascii="Times New Roman" w:hAnsi="Times New Roman"/>
          <w:sz w:val="24"/>
          <w:szCs w:val="24"/>
        </w:rPr>
        <w:t xml:space="preserve"> të Programeve të Transparencës</w:t>
      </w:r>
      <w:r w:rsidR="004F2636" w:rsidRPr="00FB67CD">
        <w:rPr>
          <w:rFonts w:ascii="Times New Roman" w:hAnsi="Times New Roman"/>
          <w:sz w:val="24"/>
          <w:szCs w:val="24"/>
        </w:rPr>
        <w:t xml:space="preserve">, në Drejtorinë e Përgjithshme për të Drejtën e Informimit, </w:t>
      </w:r>
      <w:r w:rsidR="004F2636" w:rsidRPr="00FB67CD">
        <w:rPr>
          <w:rFonts w:ascii="Times New Roman" w:hAnsi="Times New Roman"/>
          <w:spacing w:val="-3"/>
          <w:sz w:val="24"/>
          <w:szCs w:val="24"/>
        </w:rPr>
        <w:t>pranë KDIMDP-së</w:t>
      </w:r>
      <w:r w:rsidRPr="00FB67CD">
        <w:rPr>
          <w:rFonts w:ascii="Times New Roman" w:hAnsi="Times New Roman"/>
          <w:spacing w:val="-3"/>
          <w:sz w:val="24"/>
          <w:szCs w:val="24"/>
        </w:rPr>
        <w:t xml:space="preserve"> është i hapur edhe për kandidatë të tjerë nga jashtë shërbimit civil që plotësojnë kushtet dhe kërkesat specifike për proceduren “Ngritje në detyr</w:t>
      </w:r>
      <w:r w:rsidR="00C02095">
        <w:rPr>
          <w:rFonts w:ascii="Times New Roman" w:hAnsi="Times New Roman"/>
          <w:spacing w:val="-3"/>
          <w:sz w:val="24"/>
          <w:szCs w:val="24"/>
        </w:rPr>
        <w:t>ë</w:t>
      </w:r>
      <w:r w:rsidRPr="00FB67CD">
        <w:rPr>
          <w:rFonts w:ascii="Times New Roman" w:hAnsi="Times New Roman"/>
          <w:spacing w:val="-3"/>
          <w:sz w:val="24"/>
          <w:szCs w:val="24"/>
        </w:rPr>
        <w:t>”.</w:t>
      </w:r>
    </w:p>
    <w:p w:rsidR="00D87D29" w:rsidRPr="00FB67CD" w:rsidRDefault="00D76B65" w:rsidP="00D87D29">
      <w:pPr>
        <w:shd w:val="clear" w:color="auto" w:fill="FFFFFF"/>
        <w:jc w:val="both"/>
        <w:rPr>
          <w:rFonts w:ascii="Times New Roman" w:hAnsi="Times New Roman"/>
          <w:color w:val="FF0000"/>
          <w:sz w:val="24"/>
          <w:szCs w:val="24"/>
          <w:lang w:val="sq-AL"/>
        </w:rPr>
      </w:pPr>
      <w:r w:rsidRPr="00FB67CD">
        <w:rPr>
          <w:rStyle w:val="hps"/>
          <w:rFonts w:ascii="Times New Roman" w:hAnsi="Times New Roman"/>
          <w:b/>
          <w:sz w:val="24"/>
          <w:szCs w:val="24"/>
        </w:rPr>
        <w:t>Misioni i Drejtorisë</w:t>
      </w:r>
      <w:r w:rsidR="00D87D29" w:rsidRPr="00FB67CD">
        <w:rPr>
          <w:rFonts w:ascii="Times New Roman" w:hAnsi="Times New Roman"/>
          <w:sz w:val="24"/>
          <w:szCs w:val="24"/>
          <w:lang w:val="sq-AL"/>
        </w:rPr>
        <w:t xml:space="preserve">: Monitorimi i vazhdueshëm me qëllim funksionalizimin dhe përditësimin e programeve të transparencës të autoriteteve publike dhe Regjistrit të Kërkesave dhe Përgjigjeve, si dhe hartimin e indeksit të transparencës së autoriteteve publike. </w:t>
      </w:r>
      <w:bookmarkStart w:id="0" w:name="_Hlk175819615"/>
    </w:p>
    <w:bookmarkEnd w:id="0"/>
    <w:p w:rsidR="00D87D29" w:rsidRPr="00FB67CD" w:rsidRDefault="00D87D29" w:rsidP="00D87D29">
      <w:pPr>
        <w:shd w:val="clear" w:color="auto" w:fill="FFFFFF"/>
        <w:jc w:val="both"/>
        <w:rPr>
          <w:rFonts w:ascii="Times New Roman" w:hAnsi="Times New Roman"/>
          <w:b/>
          <w:sz w:val="24"/>
          <w:szCs w:val="24"/>
        </w:rPr>
      </w:pPr>
      <w:r w:rsidRPr="00FB67CD">
        <w:rPr>
          <w:rFonts w:ascii="Times New Roman" w:hAnsi="Times New Roman"/>
          <w:b/>
          <w:sz w:val="24"/>
          <w:szCs w:val="24"/>
        </w:rPr>
        <w:t xml:space="preserve">Qëllimi i Drejtorisë </w:t>
      </w:r>
      <w:r w:rsidR="007C2524">
        <w:rPr>
          <w:rFonts w:ascii="Times New Roman" w:hAnsi="Times New Roman"/>
          <w:b/>
          <w:sz w:val="24"/>
          <w:szCs w:val="24"/>
        </w:rPr>
        <w:t xml:space="preserve">së </w:t>
      </w:r>
      <w:r w:rsidRPr="00FB67CD">
        <w:rPr>
          <w:rFonts w:ascii="Times New Roman" w:hAnsi="Times New Roman"/>
          <w:b/>
          <w:sz w:val="24"/>
          <w:szCs w:val="24"/>
        </w:rPr>
        <w:t>Monitorimit të Programeve të Transparencës :</w:t>
      </w:r>
      <w:r w:rsidRPr="00FB67CD">
        <w:rPr>
          <w:rFonts w:ascii="Times New Roman" w:hAnsi="Times New Roman"/>
          <w:iCs/>
          <w:sz w:val="24"/>
          <w:szCs w:val="24"/>
          <w:lang w:val="sq-AL"/>
        </w:rPr>
        <w:t xml:space="preserve"> Kryerja e veprimtarisë administrative në kuadër të </w:t>
      </w:r>
      <w:r w:rsidRPr="00FB67CD">
        <w:rPr>
          <w:rFonts w:ascii="Times New Roman" w:hAnsi="Times New Roman"/>
          <w:sz w:val="24"/>
          <w:szCs w:val="24"/>
          <w:lang w:val="sq-AL"/>
        </w:rPr>
        <w:t xml:space="preserve">monitorimit të publikimit të programeve të transparencës, kryerjen e inspektimeve administrative pranë autoriteteve publike si dhe propozimin për </w:t>
      </w:r>
      <w:r w:rsidRPr="00FB67CD">
        <w:rPr>
          <w:rStyle w:val="hps"/>
          <w:rFonts w:ascii="Times New Roman" w:hAnsi="Times New Roman"/>
          <w:sz w:val="24"/>
          <w:szCs w:val="24"/>
        </w:rPr>
        <w:t>vendosjen e sanksioneve për shkeljet e konstatuara.</w:t>
      </w:r>
      <w:r w:rsidRPr="00FB67CD">
        <w:rPr>
          <w:rFonts w:ascii="Times New Roman" w:hAnsi="Times New Roman"/>
          <w:sz w:val="24"/>
          <w:szCs w:val="24"/>
          <w:lang w:val="sq-AL"/>
        </w:rPr>
        <w:t xml:space="preserve"> </w:t>
      </w:r>
    </w:p>
    <w:p w:rsidR="00D87D29" w:rsidRPr="00376CF8" w:rsidRDefault="00376CF8" w:rsidP="00D87D29">
      <w:pPr>
        <w:shd w:val="clear" w:color="auto" w:fill="FFFFFF"/>
        <w:jc w:val="both"/>
        <w:rPr>
          <w:rFonts w:ascii="Times New Roman" w:hAnsi="Times New Roman"/>
          <w:b/>
          <w:color w:val="0D0D0D" w:themeColor="text1" w:themeTint="F2"/>
          <w:sz w:val="24"/>
          <w:szCs w:val="24"/>
        </w:rPr>
      </w:pPr>
      <w:r w:rsidRPr="00655947">
        <w:rPr>
          <w:rFonts w:ascii="Times New Roman" w:hAnsi="Times New Roman"/>
          <w:b/>
          <w:color w:val="0D0D0D" w:themeColor="text1" w:themeTint="F2"/>
          <w:sz w:val="24"/>
          <w:szCs w:val="24"/>
        </w:rPr>
        <w:lastRenderedPageBreak/>
        <w:t>Përshkrimi përgjithësues i punës për pozicionin si më sipër është :</w:t>
      </w:r>
    </w:p>
    <w:p w:rsidR="00D87D29" w:rsidRPr="00FB67CD" w:rsidRDefault="00D87D29" w:rsidP="00D87D29">
      <w:pPr>
        <w:pStyle w:val="ListParagraph"/>
        <w:widowControl w:val="0"/>
        <w:numPr>
          <w:ilvl w:val="0"/>
          <w:numId w:val="8"/>
        </w:numPr>
        <w:spacing w:after="0"/>
        <w:contextualSpacing w:val="0"/>
        <w:jc w:val="both"/>
        <w:rPr>
          <w:rFonts w:ascii="Times New Roman" w:hAnsi="Times New Roman"/>
          <w:sz w:val="24"/>
          <w:szCs w:val="24"/>
          <w:lang w:val="sq-AL"/>
        </w:rPr>
      </w:pPr>
      <w:r w:rsidRPr="00FB67CD">
        <w:rPr>
          <w:rFonts w:ascii="Times New Roman" w:hAnsi="Times New Roman"/>
          <w:sz w:val="24"/>
          <w:szCs w:val="24"/>
          <w:lang w:val="sq-AL"/>
        </w:rPr>
        <w:t>Monitoron funksionalizimin/përditësimit të Programit të Transparencës dhe Regjistrit të kërkesave dhe përgjigjeve;</w:t>
      </w:r>
    </w:p>
    <w:p w:rsidR="00D87D29" w:rsidRPr="00FB67CD" w:rsidRDefault="00D87D29" w:rsidP="00D87D29">
      <w:pPr>
        <w:pStyle w:val="ListParagraph"/>
        <w:widowControl w:val="0"/>
        <w:numPr>
          <w:ilvl w:val="0"/>
          <w:numId w:val="8"/>
        </w:numPr>
        <w:spacing w:after="0"/>
        <w:contextualSpacing w:val="0"/>
        <w:jc w:val="both"/>
        <w:rPr>
          <w:rFonts w:ascii="Times New Roman" w:hAnsi="Times New Roman"/>
          <w:sz w:val="24"/>
          <w:szCs w:val="24"/>
          <w:lang w:val="sq-AL"/>
        </w:rPr>
      </w:pPr>
      <w:r w:rsidRPr="00FB67CD">
        <w:rPr>
          <w:rFonts w:ascii="Times New Roman" w:hAnsi="Times New Roman"/>
          <w:sz w:val="24"/>
          <w:szCs w:val="24"/>
          <w:lang w:val="sq-AL"/>
        </w:rPr>
        <w:t>kryen hetimeve administrative për përmbushjen e detyrimeve ligjore lidhur me transparencën proaktive;</w:t>
      </w:r>
    </w:p>
    <w:p w:rsidR="00D87D29" w:rsidRPr="00FB67CD" w:rsidRDefault="00D87D29" w:rsidP="00D87D29">
      <w:pPr>
        <w:pStyle w:val="ListParagraph"/>
        <w:widowControl w:val="0"/>
        <w:numPr>
          <w:ilvl w:val="0"/>
          <w:numId w:val="8"/>
        </w:numPr>
        <w:spacing w:after="0"/>
        <w:contextualSpacing w:val="0"/>
        <w:jc w:val="both"/>
        <w:rPr>
          <w:rFonts w:ascii="Times New Roman" w:hAnsi="Times New Roman"/>
          <w:sz w:val="24"/>
          <w:szCs w:val="24"/>
          <w:lang w:val="sq-AL"/>
        </w:rPr>
      </w:pPr>
      <w:r w:rsidRPr="00FB67CD">
        <w:rPr>
          <w:rFonts w:ascii="Times New Roman" w:hAnsi="Times New Roman"/>
          <w:sz w:val="24"/>
          <w:szCs w:val="24"/>
          <w:lang w:val="sq-AL"/>
        </w:rPr>
        <w:t>zhvillon seancave dëgjimore publike;</w:t>
      </w:r>
    </w:p>
    <w:p w:rsidR="00D87D29" w:rsidRPr="00FB67CD" w:rsidRDefault="00D87D29" w:rsidP="00D87D29">
      <w:pPr>
        <w:pStyle w:val="ListParagraph"/>
        <w:widowControl w:val="0"/>
        <w:numPr>
          <w:ilvl w:val="0"/>
          <w:numId w:val="8"/>
        </w:numPr>
        <w:spacing w:after="0"/>
        <w:contextualSpacing w:val="0"/>
        <w:jc w:val="both"/>
        <w:rPr>
          <w:rFonts w:ascii="Times New Roman" w:hAnsi="Times New Roman"/>
          <w:sz w:val="24"/>
          <w:szCs w:val="24"/>
          <w:lang w:val="sq-AL"/>
        </w:rPr>
      </w:pPr>
      <w:r w:rsidRPr="00FB67CD">
        <w:rPr>
          <w:rFonts w:ascii="Times New Roman" w:hAnsi="Times New Roman"/>
          <w:sz w:val="24"/>
          <w:szCs w:val="24"/>
          <w:lang w:val="sq-AL"/>
        </w:rPr>
        <w:t>ndjek zbatimin e rekomandimeve për autoritetet publike;</w:t>
      </w:r>
    </w:p>
    <w:p w:rsidR="00D87D29" w:rsidRPr="00FB67CD" w:rsidRDefault="00D87D29" w:rsidP="00D87D29">
      <w:pPr>
        <w:pStyle w:val="ListParagraph"/>
        <w:widowControl w:val="0"/>
        <w:numPr>
          <w:ilvl w:val="0"/>
          <w:numId w:val="8"/>
        </w:numPr>
        <w:spacing w:after="0"/>
        <w:contextualSpacing w:val="0"/>
        <w:jc w:val="both"/>
        <w:rPr>
          <w:rFonts w:ascii="Times New Roman" w:hAnsi="Times New Roman"/>
          <w:sz w:val="24"/>
          <w:szCs w:val="24"/>
          <w:lang w:val="sq-AL"/>
        </w:rPr>
      </w:pPr>
      <w:r w:rsidRPr="00FB67CD">
        <w:rPr>
          <w:rFonts w:ascii="Times New Roman" w:hAnsi="Times New Roman"/>
          <w:sz w:val="24"/>
          <w:szCs w:val="24"/>
          <w:lang w:val="sq-AL"/>
        </w:rPr>
        <w:t>harton e indeksin e transparencës së autoriteteve publike;</w:t>
      </w:r>
    </w:p>
    <w:p w:rsidR="00D87D29" w:rsidRPr="00FB67CD" w:rsidRDefault="00D87D29" w:rsidP="00D87D29">
      <w:pPr>
        <w:pStyle w:val="ListParagraph"/>
        <w:widowControl w:val="0"/>
        <w:numPr>
          <w:ilvl w:val="0"/>
          <w:numId w:val="8"/>
        </w:numPr>
        <w:spacing w:after="0"/>
        <w:contextualSpacing w:val="0"/>
        <w:jc w:val="both"/>
        <w:rPr>
          <w:rFonts w:ascii="Times New Roman" w:hAnsi="Times New Roman"/>
          <w:sz w:val="24"/>
          <w:szCs w:val="24"/>
          <w:lang w:val="sq-AL"/>
        </w:rPr>
      </w:pPr>
      <w:r w:rsidRPr="00FB67CD">
        <w:rPr>
          <w:rFonts w:ascii="Times New Roman" w:hAnsi="Times New Roman"/>
          <w:sz w:val="24"/>
          <w:szCs w:val="24"/>
          <w:lang w:val="sq-AL"/>
        </w:rPr>
        <w:t>përgatit raportimeve periodike mbi zbatimin e strategjive ndërsektoriale dhe/ose kombëtare, dhe për detyrime të tjera në kuadër të akteve dhe/ose angazhimeve ndërkombëtare;</w:t>
      </w:r>
    </w:p>
    <w:p w:rsidR="00D87D29" w:rsidRPr="00FB67CD" w:rsidRDefault="00D87D29" w:rsidP="00D87D29">
      <w:pPr>
        <w:pStyle w:val="ListParagraph"/>
        <w:widowControl w:val="0"/>
        <w:numPr>
          <w:ilvl w:val="0"/>
          <w:numId w:val="8"/>
        </w:numPr>
        <w:spacing w:after="0"/>
        <w:contextualSpacing w:val="0"/>
        <w:jc w:val="both"/>
        <w:rPr>
          <w:rFonts w:ascii="Times New Roman" w:hAnsi="Times New Roman"/>
          <w:sz w:val="24"/>
          <w:szCs w:val="24"/>
          <w:lang w:val="sq-AL"/>
        </w:rPr>
      </w:pPr>
      <w:r w:rsidRPr="00FB67CD">
        <w:rPr>
          <w:rFonts w:ascii="Times New Roman" w:hAnsi="Times New Roman"/>
          <w:sz w:val="24"/>
          <w:szCs w:val="24"/>
          <w:lang w:val="sq-AL"/>
        </w:rPr>
        <w:t>zhvillon aktiviteteve informuese, ndërgjegjësuese, trajnuese me grupet e interesit, autoritetet publike, koordinatorët për të drejtën e informimit mbi zbatimin e legjislacionit për të drejtën e informimit.</w:t>
      </w:r>
    </w:p>
    <w:p w:rsidR="00D87D29" w:rsidRPr="00FB67CD" w:rsidRDefault="00D87D29" w:rsidP="00D87D29">
      <w:pPr>
        <w:pStyle w:val="ListParagraph"/>
        <w:numPr>
          <w:ilvl w:val="0"/>
          <w:numId w:val="8"/>
        </w:numPr>
        <w:spacing w:after="0"/>
        <w:contextualSpacing w:val="0"/>
        <w:jc w:val="both"/>
        <w:rPr>
          <w:rFonts w:ascii="Times New Roman" w:hAnsi="Times New Roman"/>
          <w:sz w:val="24"/>
          <w:szCs w:val="24"/>
          <w:lang w:val="sq-AL" w:eastAsia="sq-AL"/>
        </w:rPr>
      </w:pPr>
      <w:r w:rsidRPr="00FB67CD">
        <w:rPr>
          <w:rFonts w:ascii="Times New Roman" w:hAnsi="Times New Roman"/>
          <w:color w:val="000000"/>
          <w:sz w:val="24"/>
          <w:szCs w:val="24"/>
          <w:lang w:val="sq-AL"/>
        </w:rPr>
        <w:t xml:space="preserve">përgatit </w:t>
      </w:r>
      <w:r w:rsidRPr="00FB67CD">
        <w:rPr>
          <w:rFonts w:ascii="Times New Roman" w:hAnsi="Times New Roman"/>
          <w:sz w:val="24"/>
          <w:szCs w:val="24"/>
          <w:lang w:val="sq-AL"/>
        </w:rPr>
        <w:t>informacione, relacione, dokumente si dhe materiale argumentuese në përputhje me ligjin “Për të drejtën e informimit” për detyrat specifike që kryen;</w:t>
      </w:r>
    </w:p>
    <w:p w:rsidR="00D87D29" w:rsidRPr="00FB67CD" w:rsidRDefault="00D87D29" w:rsidP="00D87D29">
      <w:pPr>
        <w:pStyle w:val="ListParagraph"/>
        <w:numPr>
          <w:ilvl w:val="0"/>
          <w:numId w:val="8"/>
        </w:numPr>
        <w:spacing w:after="0"/>
        <w:contextualSpacing w:val="0"/>
        <w:jc w:val="both"/>
        <w:rPr>
          <w:rFonts w:ascii="Times New Roman" w:hAnsi="Times New Roman"/>
          <w:sz w:val="24"/>
          <w:szCs w:val="24"/>
          <w:lang w:val="sq-AL" w:eastAsia="sq-AL"/>
        </w:rPr>
      </w:pPr>
      <w:r w:rsidRPr="00FB67CD">
        <w:rPr>
          <w:rFonts w:ascii="Times New Roman" w:hAnsi="Times New Roman"/>
          <w:sz w:val="24"/>
          <w:szCs w:val="24"/>
          <w:lang w:val="sq-AL"/>
        </w:rPr>
        <w:t xml:space="preserve">Administrimin e </w:t>
      </w:r>
      <w:r w:rsidRPr="00FB67CD">
        <w:rPr>
          <w:rFonts w:ascii="Times New Roman" w:hAnsi="Times New Roman"/>
          <w:spacing w:val="-1"/>
          <w:sz w:val="24"/>
          <w:szCs w:val="24"/>
          <w:lang w:val="sq-AL"/>
        </w:rPr>
        <w:t>bazës</w:t>
      </w:r>
      <w:r w:rsidRPr="00FB67CD">
        <w:rPr>
          <w:rFonts w:ascii="Times New Roman" w:hAnsi="Times New Roman"/>
          <w:spacing w:val="1"/>
          <w:sz w:val="24"/>
          <w:szCs w:val="24"/>
          <w:lang w:val="sq-AL"/>
        </w:rPr>
        <w:t xml:space="preserve"> </w:t>
      </w:r>
      <w:r w:rsidRPr="00FB67CD">
        <w:rPr>
          <w:rFonts w:ascii="Times New Roman" w:hAnsi="Times New Roman"/>
          <w:sz w:val="24"/>
          <w:szCs w:val="24"/>
          <w:lang w:val="sq-AL"/>
        </w:rPr>
        <w:t>së</w:t>
      </w:r>
      <w:r w:rsidRPr="00FB67CD">
        <w:rPr>
          <w:rFonts w:ascii="Times New Roman" w:hAnsi="Times New Roman"/>
          <w:spacing w:val="-1"/>
          <w:sz w:val="24"/>
          <w:szCs w:val="24"/>
          <w:lang w:val="sq-AL"/>
        </w:rPr>
        <w:t xml:space="preserve"> </w:t>
      </w:r>
      <w:r w:rsidRPr="00FB67CD">
        <w:rPr>
          <w:rFonts w:ascii="Times New Roman" w:hAnsi="Times New Roman"/>
          <w:sz w:val="24"/>
          <w:szCs w:val="24"/>
          <w:lang w:val="sq-AL"/>
        </w:rPr>
        <w:t xml:space="preserve">të </w:t>
      </w:r>
      <w:r w:rsidRPr="00FB67CD">
        <w:rPr>
          <w:rFonts w:ascii="Times New Roman" w:hAnsi="Times New Roman"/>
          <w:spacing w:val="-1"/>
          <w:sz w:val="24"/>
          <w:szCs w:val="24"/>
          <w:lang w:val="sq-AL"/>
        </w:rPr>
        <w:t xml:space="preserve">dhënave </w:t>
      </w:r>
      <w:r w:rsidRPr="00FB67CD">
        <w:rPr>
          <w:rFonts w:ascii="Times New Roman" w:hAnsi="Times New Roman"/>
          <w:sz w:val="24"/>
          <w:szCs w:val="24"/>
          <w:lang w:val="sq-AL"/>
        </w:rPr>
        <w:t xml:space="preserve">për </w:t>
      </w:r>
      <w:r w:rsidRPr="00FB67CD">
        <w:rPr>
          <w:rFonts w:ascii="Times New Roman" w:hAnsi="Times New Roman"/>
          <w:spacing w:val="-1"/>
          <w:sz w:val="24"/>
          <w:szCs w:val="24"/>
          <w:lang w:val="sq-AL"/>
        </w:rPr>
        <w:t>ndjekjen</w:t>
      </w:r>
      <w:r w:rsidRPr="00FB67CD">
        <w:rPr>
          <w:rFonts w:ascii="Times New Roman" w:hAnsi="Times New Roman"/>
          <w:spacing w:val="1"/>
          <w:sz w:val="24"/>
          <w:szCs w:val="24"/>
          <w:lang w:val="sq-AL"/>
        </w:rPr>
        <w:t xml:space="preserve"> </w:t>
      </w:r>
      <w:r w:rsidRPr="00FB67CD">
        <w:rPr>
          <w:rFonts w:ascii="Times New Roman" w:hAnsi="Times New Roman"/>
          <w:sz w:val="24"/>
          <w:szCs w:val="24"/>
          <w:lang w:val="sq-AL"/>
        </w:rPr>
        <w:t>dhe</w:t>
      </w:r>
      <w:r w:rsidRPr="00FB67CD">
        <w:rPr>
          <w:rFonts w:ascii="Times New Roman" w:hAnsi="Times New Roman"/>
          <w:spacing w:val="-1"/>
          <w:sz w:val="24"/>
          <w:szCs w:val="24"/>
          <w:lang w:val="sq-AL"/>
        </w:rPr>
        <w:t xml:space="preserve"> procedurat</w:t>
      </w:r>
      <w:r w:rsidRPr="00FB67CD">
        <w:rPr>
          <w:rFonts w:ascii="Times New Roman" w:hAnsi="Times New Roman"/>
          <w:sz w:val="24"/>
          <w:szCs w:val="24"/>
          <w:lang w:val="sq-AL"/>
        </w:rPr>
        <w:t xml:space="preserve"> e </w:t>
      </w:r>
      <w:r w:rsidRPr="00FB67CD">
        <w:rPr>
          <w:rFonts w:ascii="Times New Roman" w:hAnsi="Times New Roman"/>
          <w:spacing w:val="-1"/>
          <w:sz w:val="24"/>
          <w:szCs w:val="24"/>
          <w:lang w:val="sq-AL"/>
        </w:rPr>
        <w:t>kryera</w:t>
      </w:r>
      <w:r w:rsidRPr="00FB67CD">
        <w:rPr>
          <w:rFonts w:ascii="Times New Roman" w:hAnsi="Times New Roman"/>
          <w:spacing w:val="1"/>
          <w:sz w:val="24"/>
          <w:szCs w:val="24"/>
          <w:lang w:val="sq-AL"/>
        </w:rPr>
        <w:t xml:space="preserve"> </w:t>
      </w:r>
      <w:r w:rsidRPr="00FB67CD">
        <w:rPr>
          <w:rFonts w:ascii="Times New Roman" w:hAnsi="Times New Roman"/>
          <w:sz w:val="24"/>
          <w:szCs w:val="24"/>
          <w:lang w:val="sq-AL"/>
        </w:rPr>
        <w:t xml:space="preserve">mbi </w:t>
      </w:r>
      <w:r w:rsidRPr="00FB67CD">
        <w:rPr>
          <w:rFonts w:ascii="Times New Roman" w:hAnsi="Times New Roman"/>
          <w:spacing w:val="-1"/>
          <w:sz w:val="24"/>
          <w:szCs w:val="24"/>
          <w:lang w:val="sq-AL"/>
        </w:rPr>
        <w:t>ankesat</w:t>
      </w:r>
      <w:r w:rsidRPr="00FB67CD">
        <w:rPr>
          <w:rFonts w:ascii="Times New Roman" w:hAnsi="Times New Roman"/>
          <w:sz w:val="24"/>
          <w:szCs w:val="24"/>
          <w:lang w:val="sq-AL"/>
        </w:rPr>
        <w:t xml:space="preserve"> e</w:t>
      </w:r>
      <w:r w:rsidRPr="00FB67CD">
        <w:rPr>
          <w:rFonts w:ascii="Times New Roman" w:hAnsi="Times New Roman"/>
          <w:spacing w:val="61"/>
          <w:sz w:val="24"/>
          <w:szCs w:val="24"/>
          <w:lang w:val="sq-AL"/>
        </w:rPr>
        <w:t xml:space="preserve"> </w:t>
      </w:r>
      <w:r w:rsidRPr="00FB67CD">
        <w:rPr>
          <w:rFonts w:ascii="Times New Roman" w:hAnsi="Times New Roman"/>
          <w:spacing w:val="-1"/>
          <w:sz w:val="24"/>
          <w:szCs w:val="24"/>
          <w:lang w:val="sq-AL"/>
        </w:rPr>
        <w:t>paraqitura.</w:t>
      </w:r>
    </w:p>
    <w:p w:rsidR="00D87D29" w:rsidRPr="00FB67CD" w:rsidRDefault="00D87D29" w:rsidP="00D87D29">
      <w:pPr>
        <w:pStyle w:val="ListParagraph"/>
        <w:numPr>
          <w:ilvl w:val="0"/>
          <w:numId w:val="8"/>
        </w:numPr>
        <w:spacing w:after="0"/>
        <w:contextualSpacing w:val="0"/>
        <w:jc w:val="both"/>
        <w:rPr>
          <w:rFonts w:ascii="Times New Roman" w:hAnsi="Times New Roman"/>
          <w:sz w:val="24"/>
          <w:szCs w:val="24"/>
          <w:lang w:val="sq-AL" w:eastAsia="sq-AL"/>
        </w:rPr>
      </w:pPr>
      <w:r w:rsidRPr="00FB67CD">
        <w:rPr>
          <w:rFonts w:ascii="Times New Roman" w:hAnsi="Times New Roman"/>
          <w:sz w:val="24"/>
          <w:szCs w:val="24"/>
          <w:lang w:val="sq-AL"/>
        </w:rPr>
        <w:t xml:space="preserve">Administrimin e </w:t>
      </w:r>
      <w:r w:rsidRPr="00FB67CD">
        <w:rPr>
          <w:rFonts w:ascii="Times New Roman" w:hAnsi="Times New Roman"/>
          <w:spacing w:val="-1"/>
          <w:sz w:val="24"/>
          <w:szCs w:val="24"/>
          <w:lang w:val="sq-AL"/>
        </w:rPr>
        <w:t>portalit</w:t>
      </w:r>
      <w:r w:rsidRPr="00FB67CD">
        <w:rPr>
          <w:rFonts w:ascii="Times New Roman" w:hAnsi="Times New Roman"/>
          <w:spacing w:val="-2"/>
          <w:sz w:val="24"/>
          <w:szCs w:val="24"/>
          <w:lang w:val="sq-AL"/>
        </w:rPr>
        <w:t xml:space="preserve"> </w:t>
      </w:r>
      <w:r w:rsidRPr="00FB67CD">
        <w:rPr>
          <w:rFonts w:ascii="Times New Roman" w:hAnsi="Times New Roman"/>
          <w:spacing w:val="-1"/>
          <w:sz w:val="24"/>
          <w:szCs w:val="24"/>
          <w:lang w:val="sq-AL"/>
        </w:rPr>
        <w:t>pyetshtetin.al.</w:t>
      </w:r>
    </w:p>
    <w:p w:rsidR="00D87D29" w:rsidRPr="00FB67CD" w:rsidRDefault="00D87D29" w:rsidP="00D87D29">
      <w:pPr>
        <w:pStyle w:val="ListParagraph"/>
        <w:numPr>
          <w:ilvl w:val="0"/>
          <w:numId w:val="8"/>
        </w:numPr>
        <w:spacing w:after="0"/>
        <w:contextualSpacing w:val="0"/>
        <w:jc w:val="both"/>
        <w:rPr>
          <w:rFonts w:ascii="Times New Roman" w:hAnsi="Times New Roman"/>
          <w:sz w:val="24"/>
          <w:szCs w:val="24"/>
          <w:lang w:val="sq-AL" w:eastAsia="sq-AL"/>
        </w:rPr>
      </w:pPr>
      <w:r w:rsidRPr="00FB67CD">
        <w:rPr>
          <w:rFonts w:ascii="Times New Roman" w:hAnsi="Times New Roman"/>
          <w:spacing w:val="-1"/>
          <w:sz w:val="24"/>
          <w:szCs w:val="24"/>
          <w:lang w:val="sq-AL"/>
        </w:rPr>
        <w:t>Kryerjen</w:t>
      </w:r>
      <w:r w:rsidRPr="00FB67CD">
        <w:rPr>
          <w:rFonts w:ascii="Times New Roman" w:hAnsi="Times New Roman"/>
          <w:spacing w:val="2"/>
          <w:sz w:val="24"/>
          <w:szCs w:val="24"/>
          <w:lang w:val="sq-AL"/>
        </w:rPr>
        <w:t xml:space="preserve"> </w:t>
      </w:r>
      <w:r w:rsidRPr="00FB67CD">
        <w:rPr>
          <w:rFonts w:ascii="Times New Roman" w:hAnsi="Times New Roman"/>
          <w:sz w:val="24"/>
          <w:szCs w:val="24"/>
          <w:lang w:val="sq-AL"/>
        </w:rPr>
        <w:t>e</w:t>
      </w:r>
      <w:r w:rsidRPr="00FB67CD">
        <w:rPr>
          <w:rFonts w:ascii="Times New Roman" w:hAnsi="Times New Roman"/>
          <w:spacing w:val="-1"/>
          <w:sz w:val="24"/>
          <w:szCs w:val="24"/>
          <w:lang w:val="sq-AL"/>
        </w:rPr>
        <w:t xml:space="preserve"> </w:t>
      </w:r>
      <w:r w:rsidRPr="00FB67CD">
        <w:rPr>
          <w:rFonts w:ascii="Times New Roman" w:hAnsi="Times New Roman"/>
          <w:sz w:val="24"/>
          <w:szCs w:val="24"/>
          <w:lang w:val="sq-AL"/>
        </w:rPr>
        <w:t>analizave</w:t>
      </w:r>
      <w:r w:rsidRPr="00FB67CD">
        <w:rPr>
          <w:rFonts w:ascii="Times New Roman" w:hAnsi="Times New Roman"/>
          <w:spacing w:val="-1"/>
          <w:sz w:val="24"/>
          <w:szCs w:val="24"/>
          <w:lang w:val="sq-AL"/>
        </w:rPr>
        <w:t xml:space="preserve"> sektoriale.</w:t>
      </w:r>
    </w:p>
    <w:p w:rsidR="00D87D29" w:rsidRPr="00FB67CD" w:rsidRDefault="00D87D29" w:rsidP="00D87D29">
      <w:pPr>
        <w:pStyle w:val="ListParagraph"/>
        <w:numPr>
          <w:ilvl w:val="0"/>
          <w:numId w:val="8"/>
        </w:numPr>
        <w:spacing w:after="0"/>
        <w:contextualSpacing w:val="0"/>
        <w:jc w:val="both"/>
        <w:rPr>
          <w:rFonts w:ascii="Times New Roman" w:hAnsi="Times New Roman"/>
          <w:sz w:val="24"/>
          <w:szCs w:val="24"/>
          <w:lang w:val="sq-AL" w:eastAsia="sq-AL"/>
        </w:rPr>
      </w:pPr>
      <w:r w:rsidRPr="00FB67CD">
        <w:rPr>
          <w:rFonts w:ascii="Times New Roman" w:hAnsi="Times New Roman"/>
          <w:spacing w:val="-1"/>
          <w:sz w:val="24"/>
          <w:szCs w:val="24"/>
          <w:lang w:val="sq-AL"/>
        </w:rPr>
        <w:t>Zhvillimin</w:t>
      </w:r>
      <w:r w:rsidRPr="00FB67CD">
        <w:rPr>
          <w:rFonts w:ascii="Times New Roman" w:hAnsi="Times New Roman"/>
          <w:sz w:val="24"/>
          <w:szCs w:val="24"/>
          <w:lang w:val="sq-AL"/>
        </w:rPr>
        <w:t xml:space="preserve"> e</w:t>
      </w:r>
      <w:r w:rsidRPr="00FB67CD">
        <w:rPr>
          <w:rFonts w:ascii="Times New Roman" w:hAnsi="Times New Roman"/>
          <w:spacing w:val="-1"/>
          <w:sz w:val="24"/>
          <w:szCs w:val="24"/>
          <w:lang w:val="sq-AL"/>
        </w:rPr>
        <w:t xml:space="preserve"> trajnimeve</w:t>
      </w:r>
      <w:r w:rsidRPr="00FB67CD">
        <w:rPr>
          <w:rFonts w:ascii="Times New Roman" w:hAnsi="Times New Roman"/>
          <w:sz w:val="24"/>
          <w:szCs w:val="24"/>
          <w:lang w:val="sq-AL"/>
        </w:rPr>
        <w:t xml:space="preserve"> në</w:t>
      </w:r>
      <w:r w:rsidRPr="00FB67CD">
        <w:rPr>
          <w:rFonts w:ascii="Times New Roman" w:hAnsi="Times New Roman"/>
          <w:spacing w:val="-1"/>
          <w:sz w:val="24"/>
          <w:szCs w:val="24"/>
          <w:lang w:val="sq-AL"/>
        </w:rPr>
        <w:t xml:space="preserve"> kuadër</w:t>
      </w:r>
      <w:r w:rsidRPr="00FB67CD">
        <w:rPr>
          <w:rFonts w:ascii="Times New Roman" w:hAnsi="Times New Roman"/>
          <w:sz w:val="24"/>
          <w:szCs w:val="24"/>
          <w:lang w:val="sq-AL"/>
        </w:rPr>
        <w:t xml:space="preserve"> </w:t>
      </w:r>
      <w:r w:rsidRPr="00FB67CD">
        <w:rPr>
          <w:rFonts w:ascii="Times New Roman" w:hAnsi="Times New Roman"/>
          <w:spacing w:val="-1"/>
          <w:sz w:val="24"/>
          <w:szCs w:val="24"/>
          <w:lang w:val="sq-AL"/>
        </w:rPr>
        <w:t>institucional</w:t>
      </w:r>
      <w:r w:rsidRPr="00FB67CD">
        <w:rPr>
          <w:rFonts w:ascii="Times New Roman" w:hAnsi="Times New Roman"/>
          <w:sz w:val="24"/>
          <w:szCs w:val="24"/>
          <w:lang w:val="sq-AL"/>
        </w:rPr>
        <w:t xml:space="preserve"> dhe</w:t>
      </w:r>
      <w:r w:rsidRPr="00FB67CD">
        <w:rPr>
          <w:rFonts w:ascii="Times New Roman" w:hAnsi="Times New Roman"/>
          <w:spacing w:val="-1"/>
          <w:sz w:val="24"/>
          <w:szCs w:val="24"/>
          <w:lang w:val="sq-AL"/>
        </w:rPr>
        <w:t xml:space="preserve"> </w:t>
      </w:r>
      <w:r w:rsidRPr="00FB67CD">
        <w:rPr>
          <w:rFonts w:ascii="Times New Roman" w:hAnsi="Times New Roman"/>
          <w:sz w:val="24"/>
          <w:szCs w:val="24"/>
          <w:lang w:val="sq-AL"/>
        </w:rPr>
        <w:t>në</w:t>
      </w:r>
      <w:r w:rsidRPr="00FB67CD">
        <w:rPr>
          <w:rFonts w:ascii="Times New Roman" w:hAnsi="Times New Roman"/>
          <w:spacing w:val="-1"/>
          <w:sz w:val="24"/>
          <w:szCs w:val="24"/>
          <w:lang w:val="sq-AL"/>
        </w:rPr>
        <w:t xml:space="preserve"> </w:t>
      </w:r>
      <w:r w:rsidRPr="00FB67CD">
        <w:rPr>
          <w:rFonts w:ascii="Times New Roman" w:hAnsi="Times New Roman"/>
          <w:sz w:val="24"/>
          <w:szCs w:val="24"/>
          <w:lang w:val="sq-AL"/>
        </w:rPr>
        <w:t xml:space="preserve">bashkëpunim me </w:t>
      </w:r>
      <w:r w:rsidRPr="00FB67CD">
        <w:rPr>
          <w:rFonts w:ascii="Times New Roman" w:hAnsi="Times New Roman"/>
          <w:spacing w:val="-1"/>
          <w:sz w:val="24"/>
          <w:szCs w:val="24"/>
          <w:lang w:val="sq-AL"/>
        </w:rPr>
        <w:t>ASPA.</w:t>
      </w:r>
    </w:p>
    <w:p w:rsidR="00D87D29" w:rsidRPr="004E3649" w:rsidRDefault="00D87D29" w:rsidP="004E3649">
      <w:pPr>
        <w:pStyle w:val="ListParagraph"/>
        <w:numPr>
          <w:ilvl w:val="0"/>
          <w:numId w:val="8"/>
        </w:numPr>
        <w:spacing w:after="0"/>
        <w:contextualSpacing w:val="0"/>
        <w:jc w:val="both"/>
        <w:rPr>
          <w:rFonts w:ascii="Times New Roman" w:hAnsi="Times New Roman"/>
          <w:sz w:val="24"/>
          <w:szCs w:val="24"/>
          <w:lang w:val="sq-AL" w:eastAsia="sq-AL"/>
        </w:rPr>
      </w:pPr>
      <w:r w:rsidRPr="00FB67CD">
        <w:rPr>
          <w:rFonts w:ascii="Times New Roman" w:hAnsi="Times New Roman"/>
          <w:sz w:val="24"/>
          <w:szCs w:val="24"/>
          <w:lang w:val="sq-AL"/>
        </w:rPr>
        <w:t>Bashkëpunimin në nivel institucional dhe ndërkombëtar për të përfituar dhe implementuar projekte zhvillimi në këtë fushë.</w:t>
      </w:r>
    </w:p>
    <w:p w:rsidR="00D76B65" w:rsidRPr="00FB67CD" w:rsidRDefault="00D76B65" w:rsidP="00D76B65">
      <w:pPr>
        <w:contextualSpacing/>
        <w:jc w:val="both"/>
        <w:rPr>
          <w:rFonts w:ascii="Times New Roman" w:hAnsi="Times New Roman"/>
          <w:sz w:val="24"/>
          <w:szCs w:val="24"/>
          <w:lang w:eastAsia="sq-AL"/>
        </w:rPr>
      </w:pPr>
    </w:p>
    <w:p w:rsidR="00A67EC3" w:rsidRPr="00443F52" w:rsidRDefault="00A67EC3" w:rsidP="00A67EC3">
      <w:pPr>
        <w:pBdr>
          <w:bottom w:val="single" w:sz="8" w:space="1" w:color="C00000"/>
        </w:pBdr>
        <w:jc w:val="both"/>
        <w:rPr>
          <w:rFonts w:ascii="Times New Roman" w:hAnsi="Times New Roman"/>
          <w:b/>
          <w:color w:val="0D0D0D" w:themeColor="text1" w:themeTint="F2"/>
          <w:sz w:val="24"/>
          <w:szCs w:val="24"/>
          <w:lang w:val="sq-AL"/>
        </w:rPr>
      </w:pPr>
      <w:r w:rsidRPr="00443F52">
        <w:rPr>
          <w:rFonts w:ascii="Times New Roman" w:hAnsi="Times New Roman"/>
          <w:b/>
          <w:color w:val="0D0D0D" w:themeColor="text1" w:themeTint="F2"/>
          <w:sz w:val="24"/>
          <w:szCs w:val="24"/>
          <w:lang w:val="sq-AL"/>
        </w:rPr>
        <w:t>I-</w:t>
      </w:r>
      <w:r w:rsidR="00443F52" w:rsidRPr="00443F52">
        <w:rPr>
          <w:rFonts w:ascii="Times New Roman" w:hAnsi="Times New Roman"/>
          <w:b/>
          <w:color w:val="0D0D0D" w:themeColor="text1" w:themeTint="F2"/>
          <w:sz w:val="24"/>
          <w:szCs w:val="24"/>
          <w:lang w:val="sq-AL"/>
        </w:rPr>
        <w:t>L</w:t>
      </w:r>
      <w:r w:rsidR="00443F52" w:rsidRPr="00FB67CD">
        <w:rPr>
          <w:rFonts w:ascii="Times New Roman" w:hAnsi="Times New Roman"/>
          <w:b/>
          <w:sz w:val="24"/>
          <w:szCs w:val="24"/>
        </w:rPr>
        <w:t>Ë</w:t>
      </w:r>
      <w:r w:rsidR="00443F52" w:rsidRPr="00443F52">
        <w:rPr>
          <w:rFonts w:ascii="Times New Roman" w:hAnsi="Times New Roman"/>
          <w:b/>
          <w:color w:val="0D0D0D" w:themeColor="text1" w:themeTint="F2"/>
          <w:sz w:val="24"/>
          <w:szCs w:val="24"/>
          <w:lang w:val="sq-AL"/>
        </w:rPr>
        <w:t xml:space="preserve">VIZJA PARALELE </w:t>
      </w:r>
    </w:p>
    <w:p w:rsidR="00A67EC3" w:rsidRPr="00FB67CD" w:rsidRDefault="00A67EC3" w:rsidP="00A67EC3">
      <w:pPr>
        <w:jc w:val="both"/>
        <w:rPr>
          <w:rFonts w:ascii="Times New Roman" w:hAnsi="Times New Roman"/>
          <w:sz w:val="24"/>
          <w:szCs w:val="24"/>
          <w:lang w:val="sq-AL"/>
        </w:rPr>
      </w:pPr>
      <w:r w:rsidRPr="00FB67CD">
        <w:rPr>
          <w:rFonts w:ascii="Times New Roman" w:hAnsi="Times New Roman"/>
          <w:sz w:val="24"/>
          <w:szCs w:val="24"/>
          <w:lang w:val="sq-AL"/>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01"/>
      </w:tblGrid>
      <w:tr w:rsidR="00A67EC3" w:rsidRPr="00FB67CD" w:rsidTr="008D7D5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1.1</w:t>
            </w:r>
          </w:p>
        </w:tc>
        <w:tc>
          <w:tcPr>
            <w:tcW w:w="9038" w:type="dxa"/>
            <w:tcBorders>
              <w:left w:val="single" w:sz="8" w:space="0" w:color="000000"/>
              <w:bottom w:val="single" w:sz="8" w:space="0" w:color="000000"/>
            </w:tcBorders>
            <w:vAlign w:val="center"/>
          </w:tcPr>
          <w:p w:rsidR="00A67EC3" w:rsidRPr="00FB67CD" w:rsidRDefault="00A67EC3" w:rsidP="004E3649">
            <w:pPr>
              <w:spacing w:after="0" w:line="240" w:lineRule="auto"/>
              <w:jc w:val="both"/>
              <w:rPr>
                <w:rFonts w:ascii="Times New Roman" w:hAnsi="Times New Roman"/>
                <w:b/>
                <w:sz w:val="24"/>
                <w:szCs w:val="24"/>
              </w:rPr>
            </w:pPr>
            <w:r w:rsidRPr="00FB67CD">
              <w:rPr>
                <w:rFonts w:ascii="Times New Roman" w:hAnsi="Times New Roman"/>
                <w:b/>
                <w:sz w:val="24"/>
                <w:szCs w:val="24"/>
              </w:rPr>
              <w:t>KUSHTET MINIMALE QË DUHET TË PLOTESOJN</w:t>
            </w:r>
            <w:r w:rsidR="004E3649" w:rsidRPr="00FB67CD">
              <w:rPr>
                <w:rFonts w:ascii="Times New Roman" w:hAnsi="Times New Roman"/>
                <w:b/>
                <w:sz w:val="24"/>
                <w:szCs w:val="24"/>
              </w:rPr>
              <w:t>Ë</w:t>
            </w:r>
            <w:r w:rsidRPr="00FB67CD">
              <w:rPr>
                <w:rFonts w:ascii="Times New Roman" w:hAnsi="Times New Roman"/>
                <w:b/>
                <w:sz w:val="24"/>
                <w:szCs w:val="24"/>
              </w:rPr>
              <w:t xml:space="preserve"> KANDIDAT</w:t>
            </w:r>
            <w:r w:rsidR="004E3649" w:rsidRPr="00FB67CD">
              <w:rPr>
                <w:rFonts w:ascii="Times New Roman" w:hAnsi="Times New Roman"/>
                <w:b/>
                <w:sz w:val="24"/>
                <w:szCs w:val="24"/>
              </w:rPr>
              <w:t>Ë</w:t>
            </w:r>
            <w:r w:rsidRPr="00FB67CD">
              <w:rPr>
                <w:rFonts w:ascii="Times New Roman" w:hAnsi="Times New Roman"/>
                <w:b/>
                <w:sz w:val="24"/>
                <w:szCs w:val="24"/>
              </w:rPr>
              <w:t>T PËR LËVIZJEN PARALELE DHE KRITERET E VEÇANTA</w:t>
            </w:r>
          </w:p>
        </w:tc>
      </w:tr>
    </w:tbl>
    <w:p w:rsidR="00A67EC3" w:rsidRPr="00FB67CD" w:rsidRDefault="00A67EC3" w:rsidP="00A67EC3">
      <w:pPr>
        <w:jc w:val="both"/>
        <w:rPr>
          <w:rFonts w:ascii="Times New Roman" w:hAnsi="Times New Roman"/>
          <w:sz w:val="24"/>
          <w:szCs w:val="24"/>
        </w:rPr>
      </w:pPr>
    </w:p>
    <w:p w:rsidR="00A67EC3" w:rsidRPr="00FB67CD" w:rsidRDefault="00A67EC3" w:rsidP="004E3649">
      <w:pPr>
        <w:jc w:val="both"/>
        <w:rPr>
          <w:rFonts w:ascii="Times New Roman" w:hAnsi="Times New Roman"/>
          <w:sz w:val="24"/>
          <w:szCs w:val="24"/>
        </w:rPr>
      </w:pPr>
      <w:r w:rsidRPr="00FB67CD">
        <w:rPr>
          <w:rFonts w:ascii="Times New Roman" w:hAnsi="Times New Roman"/>
          <w:sz w:val="24"/>
          <w:szCs w:val="24"/>
        </w:rPr>
        <w:t>Kandidatët duhet të plotësojnë kushtet për lëvizjen paralele si vijon:</w:t>
      </w:r>
    </w:p>
    <w:p w:rsidR="00A67EC3" w:rsidRPr="00FB67CD" w:rsidRDefault="00A67EC3" w:rsidP="004E3649">
      <w:pPr>
        <w:autoSpaceDE w:val="0"/>
        <w:autoSpaceDN w:val="0"/>
        <w:adjustRightInd w:val="0"/>
        <w:spacing w:after="71" w:line="240" w:lineRule="auto"/>
        <w:jc w:val="both"/>
        <w:rPr>
          <w:rFonts w:ascii="Times New Roman" w:hAnsi="Times New Roman"/>
          <w:color w:val="000000"/>
          <w:sz w:val="24"/>
          <w:szCs w:val="24"/>
          <w:lang w:eastAsia="sq-AL"/>
        </w:rPr>
      </w:pPr>
      <w:r w:rsidRPr="00FB67CD">
        <w:rPr>
          <w:rFonts w:ascii="Times New Roman" w:hAnsi="Times New Roman"/>
          <w:color w:val="000000"/>
          <w:sz w:val="24"/>
          <w:szCs w:val="24"/>
          <w:lang w:eastAsia="sq-AL"/>
        </w:rPr>
        <w:t xml:space="preserve">1. Të jetë nëpunës civil i konfirmuar, brenda së njëjtës kategori për të cilën aplikon. </w:t>
      </w:r>
    </w:p>
    <w:p w:rsidR="00A67EC3" w:rsidRPr="00FB67CD" w:rsidRDefault="00A67EC3" w:rsidP="004E3649">
      <w:pPr>
        <w:autoSpaceDE w:val="0"/>
        <w:autoSpaceDN w:val="0"/>
        <w:adjustRightInd w:val="0"/>
        <w:spacing w:after="71" w:line="240" w:lineRule="auto"/>
        <w:jc w:val="both"/>
        <w:rPr>
          <w:rFonts w:ascii="Times New Roman" w:hAnsi="Times New Roman"/>
          <w:color w:val="000000"/>
          <w:sz w:val="24"/>
          <w:szCs w:val="24"/>
          <w:lang w:eastAsia="sq-AL"/>
        </w:rPr>
      </w:pPr>
      <w:r w:rsidRPr="00FB67CD">
        <w:rPr>
          <w:rFonts w:ascii="Times New Roman" w:hAnsi="Times New Roman"/>
          <w:color w:val="000000"/>
          <w:sz w:val="24"/>
          <w:szCs w:val="24"/>
          <w:lang w:eastAsia="sq-AL"/>
        </w:rPr>
        <w:t xml:space="preserve">2. Të mos ketë masë disiplinore në fuqi. </w:t>
      </w:r>
    </w:p>
    <w:p w:rsidR="00A67EC3" w:rsidRPr="00FB67CD" w:rsidRDefault="00A67EC3" w:rsidP="004E3649">
      <w:pPr>
        <w:autoSpaceDE w:val="0"/>
        <w:autoSpaceDN w:val="0"/>
        <w:adjustRightInd w:val="0"/>
        <w:spacing w:after="71" w:line="240" w:lineRule="auto"/>
        <w:jc w:val="both"/>
        <w:rPr>
          <w:rFonts w:ascii="Times New Roman" w:hAnsi="Times New Roman"/>
          <w:color w:val="000000"/>
          <w:sz w:val="24"/>
          <w:szCs w:val="24"/>
          <w:lang w:eastAsia="sq-AL"/>
        </w:rPr>
      </w:pPr>
      <w:r w:rsidRPr="00FB67CD">
        <w:rPr>
          <w:rFonts w:ascii="Times New Roman" w:hAnsi="Times New Roman"/>
          <w:color w:val="000000"/>
          <w:sz w:val="24"/>
          <w:szCs w:val="24"/>
          <w:lang w:eastAsia="sq-AL"/>
        </w:rPr>
        <w:t xml:space="preserve">3. Të ketë të paktën dy vlerësimet e fundit “mirë” ose “shumë mirë”. </w:t>
      </w:r>
    </w:p>
    <w:p w:rsidR="00A67EC3" w:rsidRPr="00FB67CD" w:rsidRDefault="00A67EC3" w:rsidP="004E3649">
      <w:pPr>
        <w:autoSpaceDE w:val="0"/>
        <w:autoSpaceDN w:val="0"/>
        <w:adjustRightInd w:val="0"/>
        <w:spacing w:after="0" w:line="240" w:lineRule="auto"/>
        <w:jc w:val="both"/>
        <w:rPr>
          <w:rFonts w:ascii="Times New Roman" w:hAnsi="Times New Roman"/>
          <w:color w:val="000000"/>
          <w:sz w:val="24"/>
          <w:szCs w:val="24"/>
          <w:lang w:eastAsia="sq-AL"/>
        </w:rPr>
      </w:pPr>
      <w:r w:rsidRPr="00FB67CD">
        <w:rPr>
          <w:rFonts w:ascii="Times New Roman" w:hAnsi="Times New Roman"/>
          <w:color w:val="000000"/>
          <w:sz w:val="24"/>
          <w:szCs w:val="24"/>
          <w:lang w:eastAsia="sq-AL"/>
        </w:rPr>
        <w:t>4. Të plotësojë kriteret e veçanta të përcaktuara në shpalljen për konkurim.</w:t>
      </w:r>
    </w:p>
    <w:p w:rsidR="00A67EC3" w:rsidRPr="00FB67CD" w:rsidRDefault="00A67EC3" w:rsidP="004E3649">
      <w:pPr>
        <w:autoSpaceDE w:val="0"/>
        <w:autoSpaceDN w:val="0"/>
        <w:adjustRightInd w:val="0"/>
        <w:spacing w:after="0" w:line="240" w:lineRule="auto"/>
        <w:jc w:val="both"/>
        <w:rPr>
          <w:rFonts w:ascii="Times New Roman" w:hAnsi="Times New Roman"/>
          <w:color w:val="000000"/>
          <w:sz w:val="24"/>
          <w:szCs w:val="24"/>
          <w:lang w:eastAsia="sq-AL"/>
        </w:rPr>
      </w:pPr>
    </w:p>
    <w:p w:rsidR="00A67EC3" w:rsidRPr="00FB67CD" w:rsidRDefault="00A67EC3" w:rsidP="004E3649">
      <w:pPr>
        <w:jc w:val="both"/>
        <w:rPr>
          <w:rFonts w:ascii="Times New Roman" w:hAnsi="Times New Roman"/>
          <w:sz w:val="24"/>
          <w:szCs w:val="24"/>
        </w:rPr>
      </w:pPr>
      <w:r w:rsidRPr="00FB67CD">
        <w:rPr>
          <w:rFonts w:ascii="Times New Roman" w:hAnsi="Times New Roman"/>
          <w:sz w:val="24"/>
          <w:szCs w:val="24"/>
        </w:rPr>
        <w:t>Kërkesat e veçanta që duhet të plotësojnë kan</w:t>
      </w:r>
      <w:r w:rsidR="004E3649">
        <w:rPr>
          <w:rFonts w:ascii="Times New Roman" w:hAnsi="Times New Roman"/>
          <w:sz w:val="24"/>
          <w:szCs w:val="24"/>
        </w:rPr>
        <w:t>didatët për këtë vend pune janë</w:t>
      </w:r>
      <w:r w:rsidRPr="00FB67CD">
        <w:rPr>
          <w:rFonts w:ascii="Times New Roman" w:hAnsi="Times New Roman"/>
          <w:sz w:val="24"/>
          <w:szCs w:val="24"/>
        </w:rPr>
        <w:t xml:space="preserve">:  </w:t>
      </w:r>
    </w:p>
    <w:p w:rsidR="00A67EC3" w:rsidRPr="00FB67CD" w:rsidRDefault="00A67EC3" w:rsidP="00A67EC3">
      <w:pPr>
        <w:jc w:val="both"/>
        <w:rPr>
          <w:rFonts w:ascii="Times New Roman" w:hAnsi="Times New Roman"/>
          <w:b/>
          <w:sz w:val="24"/>
          <w:szCs w:val="24"/>
        </w:rPr>
      </w:pPr>
      <w:r w:rsidRPr="00FB67CD">
        <w:rPr>
          <w:rFonts w:ascii="Times New Roman" w:hAnsi="Times New Roman"/>
          <w:b/>
          <w:sz w:val="24"/>
          <w:szCs w:val="24"/>
        </w:rPr>
        <w:t xml:space="preserve">Arsimimi </w:t>
      </w:r>
    </w:p>
    <w:p w:rsidR="002F5A5E" w:rsidRPr="00FB67CD" w:rsidRDefault="009E72AE" w:rsidP="004E3649">
      <w:pPr>
        <w:jc w:val="both"/>
        <w:rPr>
          <w:rFonts w:ascii="Times New Roman" w:hAnsi="Times New Roman"/>
          <w:color w:val="0D0D0D" w:themeColor="text1" w:themeTint="F2"/>
          <w:sz w:val="24"/>
          <w:szCs w:val="24"/>
        </w:rPr>
      </w:pPr>
      <w:r w:rsidRPr="00655947">
        <w:rPr>
          <w:rFonts w:ascii="Times New Roman" w:hAnsi="Times New Roman"/>
          <w:spacing w:val="-3"/>
          <w:sz w:val="24"/>
          <w:szCs w:val="24"/>
          <w:lang w:val="sq-AL"/>
        </w:rPr>
        <w:t>Të zotërojnë një diplomë të nivelit “Master Shkencor” a</w:t>
      </w:r>
      <w:r w:rsidRPr="00655947">
        <w:rPr>
          <w:rFonts w:ascii="Times New Roman" w:hAnsi="Times New Roman"/>
          <w:sz w:val="24"/>
          <w:szCs w:val="24"/>
          <w:shd w:val="clear" w:color="auto" w:fill="FFFFFF"/>
        </w:rPr>
        <w:t xml:space="preserve">po "Master Profesional" të përfituar në fund të studimeve të ciklit të dytë me 120 kredite dhe me kohëzgjatje normale 2 vite akademike </w:t>
      </w:r>
      <w:r w:rsidR="002F5A5E" w:rsidRPr="00FB67CD">
        <w:rPr>
          <w:rFonts w:ascii="Times New Roman" w:hAnsi="Times New Roman"/>
          <w:spacing w:val="-3"/>
          <w:sz w:val="24"/>
          <w:szCs w:val="24"/>
          <w:lang w:val="sq-AL"/>
        </w:rPr>
        <w:t xml:space="preserve">në </w:t>
      </w:r>
      <w:r>
        <w:rPr>
          <w:rFonts w:ascii="Times New Roman" w:hAnsi="Times New Roman"/>
          <w:spacing w:val="-3"/>
          <w:sz w:val="24"/>
          <w:szCs w:val="24"/>
          <w:lang w:val="sq-AL"/>
        </w:rPr>
        <w:t xml:space="preserve"> </w:t>
      </w:r>
      <w:r w:rsidR="002F5A5E" w:rsidRPr="00FB67CD">
        <w:rPr>
          <w:rFonts w:ascii="Times New Roman" w:hAnsi="Times New Roman"/>
          <w:b/>
          <w:spacing w:val="-3"/>
          <w:sz w:val="24"/>
          <w:szCs w:val="24"/>
        </w:rPr>
        <w:t xml:space="preserve">Shkencat </w:t>
      </w:r>
      <w:r w:rsidR="00A46BF9">
        <w:rPr>
          <w:rFonts w:ascii="Times New Roman" w:hAnsi="Times New Roman"/>
          <w:b/>
          <w:bCs/>
          <w:sz w:val="24"/>
          <w:szCs w:val="24"/>
        </w:rPr>
        <w:t>juridike</w:t>
      </w:r>
      <w:r w:rsidR="002F5A5E" w:rsidRPr="00FB67CD">
        <w:rPr>
          <w:rFonts w:ascii="Times New Roman" w:hAnsi="Times New Roman"/>
          <w:b/>
          <w:sz w:val="24"/>
          <w:szCs w:val="24"/>
        </w:rPr>
        <w:t xml:space="preserve">, </w:t>
      </w:r>
      <w:r w:rsidR="002F5A5E" w:rsidRPr="00FB67CD">
        <w:rPr>
          <w:rFonts w:ascii="Times New Roman" w:hAnsi="Times New Roman"/>
          <w:color w:val="0D0D0D" w:themeColor="text1" w:themeTint="F2"/>
          <w:sz w:val="24"/>
          <w:szCs w:val="24"/>
        </w:rPr>
        <w:t>ku edhe diploma e nivelit “Bachelor” duhet të jetë në të njëjtën fushë. (</w:t>
      </w:r>
      <w:r w:rsidR="002F5A5E" w:rsidRPr="00FB67CD">
        <w:rPr>
          <w:rFonts w:ascii="Times New Roman" w:hAnsi="Times New Roman"/>
          <w:i/>
          <w:color w:val="0D0D0D" w:themeColor="text1" w:themeTint="F2"/>
          <w:sz w:val="24"/>
          <w:szCs w:val="24"/>
        </w:rPr>
        <w:t xml:space="preserve">Diplomat të cilat </w:t>
      </w:r>
      <w:r w:rsidR="002F5A5E" w:rsidRPr="00FB67CD">
        <w:rPr>
          <w:rFonts w:ascii="Times New Roman" w:hAnsi="Times New Roman"/>
          <w:i/>
          <w:color w:val="0D0D0D" w:themeColor="text1" w:themeTint="F2"/>
          <w:sz w:val="24"/>
          <w:szCs w:val="24"/>
        </w:rPr>
        <w:lastRenderedPageBreak/>
        <w:t>janë marrë jashtë vendit, duhet të jenë të njohura paraprakisht pranë institucionit përgjegjës për njehsimin e diplomave sipas legjislacionit në fuqi).</w:t>
      </w:r>
    </w:p>
    <w:p w:rsidR="009E72AE" w:rsidRPr="00655947" w:rsidRDefault="00395076" w:rsidP="009E72AE">
      <w:pPr>
        <w:jc w:val="both"/>
        <w:rPr>
          <w:rFonts w:ascii="Times New Roman" w:hAnsi="Times New Roman"/>
          <w:b/>
          <w:color w:val="0D0D0D" w:themeColor="text1" w:themeTint="F2"/>
          <w:sz w:val="24"/>
          <w:szCs w:val="24"/>
        </w:rPr>
      </w:pPr>
      <w:r>
        <w:rPr>
          <w:rFonts w:ascii="Times New Roman" w:hAnsi="Times New Roman"/>
          <w:b/>
          <w:color w:val="0D0D0D" w:themeColor="text1" w:themeTint="F2"/>
          <w:sz w:val="24"/>
          <w:szCs w:val="24"/>
        </w:rPr>
        <w:t>Përvoja</w:t>
      </w:r>
    </w:p>
    <w:p w:rsidR="009E72AE" w:rsidRPr="00655947" w:rsidRDefault="009E72AE" w:rsidP="009E72AE">
      <w:pPr>
        <w:pStyle w:val="ListParagraph"/>
        <w:numPr>
          <w:ilvl w:val="0"/>
          <w:numId w:val="16"/>
        </w:numPr>
        <w:jc w:val="both"/>
        <w:rPr>
          <w:rFonts w:ascii="Times New Roman" w:hAnsi="Times New Roman"/>
          <w:color w:val="0D0D0D" w:themeColor="text1" w:themeTint="F2"/>
          <w:sz w:val="24"/>
          <w:szCs w:val="24"/>
        </w:rPr>
      </w:pPr>
      <w:r w:rsidRPr="00655947">
        <w:rPr>
          <w:rFonts w:ascii="Times New Roman" w:hAnsi="Times New Roman"/>
          <w:color w:val="000000"/>
          <w:sz w:val="24"/>
          <w:szCs w:val="24"/>
          <w:lang w:eastAsia="sq-AL"/>
        </w:rPr>
        <w:t xml:space="preserve">Të ketë përvojë pune jo më pak se 2 (dy) vjet, në pozicione të nivelit të ulët drejtues, </w:t>
      </w:r>
      <w:r w:rsidRPr="00655947">
        <w:rPr>
          <w:rFonts w:ascii="Times New Roman" w:hAnsi="Times New Roman"/>
          <w:color w:val="0D0D0D" w:themeColor="text1" w:themeTint="F2"/>
          <w:sz w:val="24"/>
          <w:szCs w:val="24"/>
        </w:rPr>
        <w:t>në administratën shtetërore dhe/ose institucione të pavaru</w:t>
      </w:r>
      <w:r w:rsidR="004E3649">
        <w:rPr>
          <w:rFonts w:ascii="Times New Roman" w:hAnsi="Times New Roman"/>
          <w:color w:val="0D0D0D" w:themeColor="text1" w:themeTint="F2"/>
          <w:sz w:val="24"/>
          <w:szCs w:val="24"/>
        </w:rPr>
        <w:t xml:space="preserve">ra. </w:t>
      </w:r>
      <w:r w:rsidRPr="00655947">
        <w:rPr>
          <w:rFonts w:ascii="Times New Roman" w:hAnsi="Times New Roman"/>
          <w:color w:val="0D0D0D" w:themeColor="text1" w:themeTint="F2"/>
          <w:sz w:val="24"/>
          <w:szCs w:val="24"/>
          <w:lang w:val="sq-AL"/>
        </w:rPr>
        <w:t>Përbë</w:t>
      </w:r>
      <w:r w:rsidR="004E3649">
        <w:rPr>
          <w:rFonts w:ascii="Times New Roman" w:hAnsi="Times New Roman"/>
          <w:color w:val="0D0D0D" w:themeColor="text1" w:themeTint="F2"/>
          <w:sz w:val="24"/>
          <w:szCs w:val="24"/>
          <w:lang w:val="sq-AL"/>
        </w:rPr>
        <w:t xml:space="preserve">n avantazh eksperienca e punës </w:t>
      </w:r>
      <w:r w:rsidRPr="00655947">
        <w:rPr>
          <w:rFonts w:ascii="Times New Roman" w:hAnsi="Times New Roman"/>
          <w:color w:val="0D0D0D" w:themeColor="text1" w:themeTint="F2"/>
          <w:spacing w:val="-3"/>
          <w:sz w:val="24"/>
          <w:szCs w:val="24"/>
        </w:rPr>
        <w:t xml:space="preserve">në të njëjtin pozicion, me atë të kërkuar </w:t>
      </w:r>
    </w:p>
    <w:p w:rsidR="009E72AE" w:rsidRPr="00655947" w:rsidRDefault="009E72AE" w:rsidP="009E72AE">
      <w:pPr>
        <w:pStyle w:val="ListParagraph"/>
        <w:autoSpaceDE w:val="0"/>
        <w:autoSpaceDN w:val="0"/>
        <w:adjustRightInd w:val="0"/>
        <w:spacing w:after="0"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 </w:t>
      </w:r>
    </w:p>
    <w:p w:rsidR="009E72AE" w:rsidRPr="009964AE" w:rsidRDefault="009E72AE" w:rsidP="009E72AE">
      <w:pPr>
        <w:pStyle w:val="ListParagraph"/>
        <w:numPr>
          <w:ilvl w:val="0"/>
          <w:numId w:val="16"/>
        </w:numPr>
        <w:autoSpaceDE w:val="0"/>
        <w:autoSpaceDN w:val="0"/>
        <w:adjustRightInd w:val="0"/>
        <w:spacing w:after="0" w:line="240" w:lineRule="auto"/>
        <w:rPr>
          <w:rFonts w:ascii="Times New Roman" w:hAnsi="Times New Roman"/>
          <w:color w:val="000000"/>
          <w:sz w:val="24"/>
          <w:szCs w:val="24"/>
          <w:lang w:eastAsia="sq-AL"/>
        </w:rPr>
      </w:pPr>
      <w:r w:rsidRPr="009964AE">
        <w:rPr>
          <w:rFonts w:ascii="Times New Roman" w:hAnsi="Times New Roman"/>
          <w:color w:val="000000"/>
          <w:sz w:val="24"/>
          <w:szCs w:val="24"/>
          <w:lang w:eastAsia="sq-AL"/>
        </w:rPr>
        <w:t xml:space="preserve">Të </w:t>
      </w:r>
      <w:r w:rsidR="007F0DC9">
        <w:rPr>
          <w:rFonts w:ascii="Times New Roman" w:hAnsi="Times New Roman"/>
          <w:color w:val="000000"/>
          <w:sz w:val="24"/>
          <w:szCs w:val="24"/>
          <w:lang w:eastAsia="sq-AL"/>
        </w:rPr>
        <w:t>njoh</w:t>
      </w:r>
      <w:r w:rsidR="00A503F0">
        <w:rPr>
          <w:rFonts w:ascii="Times New Roman" w:hAnsi="Times New Roman"/>
          <w:color w:val="000000"/>
          <w:sz w:val="24"/>
          <w:szCs w:val="24"/>
          <w:lang w:eastAsia="sq-AL"/>
        </w:rPr>
        <w:t>ë</w:t>
      </w:r>
      <w:r w:rsidR="007F0DC9">
        <w:rPr>
          <w:rFonts w:ascii="Times New Roman" w:hAnsi="Times New Roman"/>
          <w:color w:val="000000"/>
          <w:sz w:val="24"/>
          <w:szCs w:val="24"/>
          <w:lang w:eastAsia="sq-AL"/>
        </w:rPr>
        <w:t xml:space="preserve"> </w:t>
      </w:r>
      <w:r w:rsidRPr="009964AE">
        <w:rPr>
          <w:rFonts w:ascii="Times New Roman" w:hAnsi="Times New Roman"/>
          <w:color w:val="000000"/>
          <w:sz w:val="24"/>
          <w:szCs w:val="24"/>
          <w:lang w:eastAsia="sq-AL"/>
        </w:rPr>
        <w:t xml:space="preserve">gjuhën angleze. </w:t>
      </w:r>
    </w:p>
    <w:p w:rsidR="009E72AE" w:rsidRPr="009964AE" w:rsidRDefault="009E72AE" w:rsidP="009E72AE">
      <w:pPr>
        <w:spacing w:after="0"/>
        <w:ind w:left="360"/>
        <w:jc w:val="both"/>
        <w:rPr>
          <w:rFonts w:ascii="Times New Roman" w:hAnsi="Times New Roman"/>
          <w:color w:val="000000"/>
          <w:sz w:val="24"/>
          <w:szCs w:val="24"/>
        </w:rPr>
      </w:pPr>
    </w:p>
    <w:p w:rsidR="00DD72FC" w:rsidRPr="00540597" w:rsidRDefault="00DD72FC" w:rsidP="00DD72FC">
      <w:pPr>
        <w:ind w:left="360"/>
        <w:jc w:val="both"/>
        <w:rPr>
          <w:rFonts w:ascii="Times New Roman" w:hAnsi="Times New Roman"/>
          <w:b/>
          <w:color w:val="000000"/>
          <w:sz w:val="24"/>
          <w:szCs w:val="24"/>
        </w:rPr>
      </w:pPr>
      <w:r w:rsidRPr="00B20E9D">
        <w:rPr>
          <w:rFonts w:ascii="Times New Roman" w:hAnsi="Times New Roman"/>
          <w:b/>
          <w:spacing w:val="-3"/>
          <w:sz w:val="24"/>
          <w:szCs w:val="24"/>
        </w:rPr>
        <w:t xml:space="preserve">Tjetër </w:t>
      </w:r>
    </w:p>
    <w:p w:rsidR="00DD72FC" w:rsidRPr="00DB74DD" w:rsidRDefault="00DD72FC" w:rsidP="00DD72FC">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pacing w:val="-5"/>
          <w:sz w:val="24"/>
          <w:szCs w:val="24"/>
        </w:rPr>
        <w:t>Të ketë njohuri shumë të mira profesionale në fushën e legjislacionit, procedurave sipas veprimtarisë që mbulon drejtoria, njohuri shumë të mira të procedurave administrative.</w:t>
      </w:r>
      <w:r w:rsidRPr="00DB74DD">
        <w:rPr>
          <w:rFonts w:ascii="Times New Roman" w:hAnsi="Times New Roman"/>
          <w:sz w:val="24"/>
          <w:szCs w:val="24"/>
        </w:rPr>
        <w:t xml:space="preserve"> </w:t>
      </w:r>
    </w:p>
    <w:p w:rsidR="00DD72FC" w:rsidRPr="00DB74DD" w:rsidRDefault="00DD72FC" w:rsidP="00DD72FC">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Të njohë dhe të përdorë lirisht kompjuterin dhe programet bazë të tij.</w:t>
      </w:r>
    </w:p>
    <w:p w:rsidR="00DD72FC" w:rsidRPr="00DB74DD" w:rsidRDefault="00DD72FC" w:rsidP="00DD72FC">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w:t>
      </w:r>
      <w:r w:rsidRPr="00DB74DD">
        <w:rPr>
          <w:rFonts w:ascii="Times New Roman" w:hAnsi="Times New Roman"/>
          <w:color w:val="000000"/>
          <w:spacing w:val="-3"/>
          <w:sz w:val="24"/>
          <w:szCs w:val="24"/>
        </w:rPr>
        <w:t>Të ketë njohuri të gjera dhe aftësi shumë të mira në fushën e të Drejtave të Njeriut (kryesisht në fushën e përgjegjësisë së institucionit punëkërkues).</w:t>
      </w:r>
    </w:p>
    <w:p w:rsidR="00DD72FC" w:rsidRPr="00DB74DD" w:rsidRDefault="00DD72FC" w:rsidP="00DD72FC">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 xml:space="preserve"> </w:t>
      </w:r>
      <w:r w:rsidRPr="00DB74DD">
        <w:rPr>
          <w:rFonts w:ascii="Times New Roman" w:hAnsi="Times New Roman"/>
          <w:color w:val="000000"/>
          <w:sz w:val="24"/>
          <w:szCs w:val="24"/>
        </w:rPr>
        <w:t>Të kenë aftësi të mira komunikuese dhe të punës në grup.</w:t>
      </w:r>
    </w:p>
    <w:p w:rsidR="00DD72FC" w:rsidRPr="00DB74DD" w:rsidRDefault="00DD72FC" w:rsidP="00DD72FC">
      <w:pPr>
        <w:pStyle w:val="ListParagraph"/>
        <w:numPr>
          <w:ilvl w:val="0"/>
          <w:numId w:val="33"/>
        </w:numPr>
        <w:shd w:val="clear" w:color="auto" w:fill="FFFFFF"/>
        <w:spacing w:after="0"/>
        <w:jc w:val="both"/>
        <w:rPr>
          <w:rFonts w:ascii="Times New Roman" w:hAnsi="Times New Roman"/>
          <w:spacing w:val="-5"/>
          <w:sz w:val="24"/>
          <w:szCs w:val="24"/>
        </w:rPr>
      </w:pPr>
      <w:r w:rsidRPr="00DB74DD">
        <w:rPr>
          <w:rFonts w:ascii="Times New Roman" w:hAnsi="Times New Roman"/>
          <w:color w:val="000000"/>
          <w:sz w:val="24"/>
          <w:szCs w:val="24"/>
        </w:rPr>
        <w:t xml:space="preserve"> </w:t>
      </w:r>
      <w:r w:rsidRPr="00DB74DD">
        <w:rPr>
          <w:rFonts w:ascii="Times New Roman" w:hAnsi="Times New Roman"/>
          <w:sz w:val="24"/>
          <w:szCs w:val="24"/>
          <w:lang w:val="sq-AL"/>
        </w:rPr>
        <w:t xml:space="preserve">Të ketë aftësi të drejtimit dhe hartimi dhe dhënies së opinioneve ligjore mbi  dokumentat të ndryshëm hyrës dhe dalës. </w:t>
      </w:r>
    </w:p>
    <w:p w:rsidR="002F5A5E" w:rsidRPr="00DD72FC" w:rsidRDefault="002F5A5E" w:rsidP="00DD72FC">
      <w:pPr>
        <w:shd w:val="clear" w:color="auto" w:fill="FFFFFF"/>
        <w:spacing w:after="0"/>
        <w:jc w:val="both"/>
        <w:rPr>
          <w:rFonts w:ascii="Times New Roman" w:hAnsi="Times New Roman"/>
          <w:color w:val="000000" w:themeColor="text1"/>
          <w:sz w:val="24"/>
          <w:szCs w:val="24"/>
          <w:u w:val="single"/>
        </w:rPr>
      </w:pPr>
    </w:p>
    <w:tbl>
      <w:tblPr>
        <w:tblW w:w="0" w:type="auto"/>
        <w:tblBorders>
          <w:bottom w:val="single" w:sz="8" w:space="0" w:color="auto"/>
        </w:tblBorders>
        <w:tblLook w:val="00A0" w:firstRow="1" w:lastRow="0" w:firstColumn="1" w:lastColumn="0" w:noHBand="0" w:noVBand="0"/>
      </w:tblPr>
      <w:tblGrid>
        <w:gridCol w:w="806"/>
        <w:gridCol w:w="8801"/>
      </w:tblGrid>
      <w:tr w:rsidR="00A67EC3" w:rsidRPr="00FB67CD" w:rsidTr="008D7D58">
        <w:tc>
          <w:tcPr>
            <w:tcW w:w="80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sz w:val="24"/>
                <w:szCs w:val="24"/>
              </w:rPr>
              <w:t xml:space="preserve"> </w:t>
            </w:r>
            <w:r w:rsidRPr="00FB67CD">
              <w:rPr>
                <w:rFonts w:ascii="Times New Roman" w:hAnsi="Times New Roman"/>
                <w:b/>
                <w:sz w:val="24"/>
                <w:szCs w:val="24"/>
              </w:rPr>
              <w:t>1.2</w:t>
            </w:r>
          </w:p>
        </w:tc>
        <w:tc>
          <w:tcPr>
            <w:tcW w:w="8822"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DOKUMENTACIONI, MËNYRA DHE AFATI I DORËZIMIT</w:t>
            </w:r>
          </w:p>
        </w:tc>
      </w:tr>
    </w:tbl>
    <w:p w:rsidR="00A67EC3" w:rsidRPr="00FB67CD" w:rsidRDefault="00A67EC3" w:rsidP="00A67EC3">
      <w:pPr>
        <w:jc w:val="both"/>
        <w:rPr>
          <w:rFonts w:ascii="Times New Roman" w:hAnsi="Times New Roman"/>
          <w:sz w:val="24"/>
          <w:szCs w:val="24"/>
        </w:rPr>
      </w:pPr>
    </w:p>
    <w:p w:rsidR="009E72AE" w:rsidRPr="00655947" w:rsidRDefault="009E72AE" w:rsidP="004E3649">
      <w:pPr>
        <w:autoSpaceDE w:val="0"/>
        <w:autoSpaceDN w:val="0"/>
        <w:adjustRightInd w:val="0"/>
        <w:spacing w:after="0"/>
        <w:jc w:val="both"/>
        <w:rPr>
          <w:rFonts w:ascii="Times New Roman" w:hAnsi="Times New Roman"/>
          <w:sz w:val="24"/>
          <w:szCs w:val="24"/>
        </w:rPr>
      </w:pPr>
      <w:r w:rsidRPr="00655947">
        <w:rPr>
          <w:rFonts w:ascii="Times New Roman" w:hAnsi="Times New Roman"/>
          <w:bCs/>
          <w:color w:val="0D0D0D" w:themeColor="text1" w:themeTint="F2"/>
          <w:sz w:val="24"/>
          <w:szCs w:val="24"/>
          <w:lang w:eastAsia="sq-AL"/>
        </w:rPr>
        <w:t>Kandidati duhet të dërgojë me postë ose dorazi në një zarf të mbyllur</w:t>
      </w:r>
      <w:r w:rsidRPr="00655947">
        <w:rPr>
          <w:rFonts w:ascii="Times New Roman" w:hAnsi="Times New Roman"/>
          <w:sz w:val="24"/>
          <w:szCs w:val="24"/>
        </w:rPr>
        <w:t xml:space="preserve"> pranë Zyrës së protokollit të </w:t>
      </w:r>
      <w:r w:rsidRPr="00655947">
        <w:rPr>
          <w:rFonts w:ascii="Times New Roman" w:hAnsi="Times New Roman"/>
          <w:sz w:val="24"/>
          <w:szCs w:val="24"/>
          <w:lang w:val="sq-AL"/>
        </w:rPr>
        <w:t xml:space="preserve">Komisionerit </w:t>
      </w:r>
      <w:r w:rsidRPr="00655947">
        <w:rPr>
          <w:rFonts w:ascii="Times New Roman" w:hAnsi="Times New Roman"/>
          <w:sz w:val="24"/>
          <w:szCs w:val="24"/>
        </w:rPr>
        <w:t xml:space="preserve">për të Drejtën e Informimit dhe Mbrojtjen e të Dhënave Personale, </w:t>
      </w:r>
      <w:r w:rsidRPr="00655947">
        <w:rPr>
          <w:rFonts w:ascii="Times New Roman" w:hAnsi="Times New Roman"/>
          <w:bCs/>
          <w:color w:val="0D0D0D" w:themeColor="text1" w:themeTint="F2"/>
          <w:sz w:val="24"/>
          <w:szCs w:val="24"/>
          <w:lang w:eastAsia="sq-AL"/>
        </w:rPr>
        <w:t xml:space="preserve">dokumentet e dosjes së tij personale </w:t>
      </w:r>
      <w:r w:rsidRPr="00655947">
        <w:rPr>
          <w:rFonts w:ascii="Times New Roman" w:hAnsi="Times New Roman"/>
          <w:sz w:val="24"/>
          <w:szCs w:val="24"/>
        </w:rPr>
        <w:t>si më poshtë:</w:t>
      </w:r>
    </w:p>
    <w:p w:rsidR="009E72AE" w:rsidRPr="00655947" w:rsidRDefault="009E72AE" w:rsidP="004E3649">
      <w:pPr>
        <w:autoSpaceDE w:val="0"/>
        <w:autoSpaceDN w:val="0"/>
        <w:adjustRightInd w:val="0"/>
        <w:spacing w:after="0"/>
        <w:rPr>
          <w:rFonts w:ascii="Times New Roman" w:hAnsi="Times New Roman"/>
          <w:color w:val="000000"/>
          <w:sz w:val="24"/>
          <w:szCs w:val="24"/>
          <w:lang w:eastAsia="sq-AL"/>
        </w:rPr>
      </w:pPr>
    </w:p>
    <w:p w:rsidR="009E72AE" w:rsidRPr="00655947" w:rsidRDefault="009E72AE" w:rsidP="004E3649">
      <w:pPr>
        <w:autoSpaceDE w:val="0"/>
        <w:autoSpaceDN w:val="0"/>
        <w:adjustRightInd w:val="0"/>
        <w:spacing w:after="0"/>
        <w:jc w:val="both"/>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1. Letër motivimi për aplikim në vendin vakant. </w:t>
      </w:r>
    </w:p>
    <w:p w:rsidR="009E72AE" w:rsidRPr="00655947" w:rsidRDefault="009E72AE" w:rsidP="004E3649">
      <w:pPr>
        <w:autoSpaceDE w:val="0"/>
        <w:autoSpaceDN w:val="0"/>
        <w:adjustRightInd w:val="0"/>
        <w:spacing w:after="0"/>
        <w:jc w:val="both"/>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2. Një kopje të jetëshkrimit. </w:t>
      </w:r>
    </w:p>
    <w:p w:rsidR="009E72AE" w:rsidRPr="00655947" w:rsidRDefault="009E72AE" w:rsidP="004E3649">
      <w:pPr>
        <w:autoSpaceDE w:val="0"/>
        <w:autoSpaceDN w:val="0"/>
        <w:adjustRightInd w:val="0"/>
        <w:spacing w:after="0"/>
        <w:jc w:val="both"/>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3. Një numër kontakti dhe adresën e plotë të vendbanimit. </w:t>
      </w:r>
    </w:p>
    <w:p w:rsidR="009E72AE" w:rsidRDefault="009E72AE" w:rsidP="004E3649">
      <w:pPr>
        <w:autoSpaceDE w:val="0"/>
        <w:autoSpaceDN w:val="0"/>
        <w:adjustRightInd w:val="0"/>
        <w:spacing w:after="0"/>
        <w:jc w:val="both"/>
        <w:rPr>
          <w:rFonts w:ascii="Times New Roman" w:hAnsi="Times New Roman"/>
          <w:sz w:val="24"/>
          <w:szCs w:val="24"/>
        </w:rPr>
      </w:pPr>
      <w:r w:rsidRPr="00655947">
        <w:rPr>
          <w:rFonts w:ascii="Times New Roman" w:hAnsi="Times New Roman"/>
          <w:color w:val="000000"/>
          <w:sz w:val="24"/>
          <w:szCs w:val="24"/>
          <w:lang w:eastAsia="sq-AL"/>
        </w:rPr>
        <w:t xml:space="preserve">4. </w:t>
      </w:r>
      <w:r w:rsidRPr="00F3371A">
        <w:rPr>
          <w:rFonts w:ascii="Times New Roman" w:hAnsi="Times New Roman"/>
          <w:sz w:val="24"/>
          <w:szCs w:val="24"/>
        </w:rPr>
        <w:t>Fotokopje të diplomës (përfshirë edhe diplomën Bachelor)</w:t>
      </w:r>
      <w:r>
        <w:rPr>
          <w:rFonts w:ascii="Times New Roman" w:hAnsi="Times New Roman"/>
          <w:sz w:val="24"/>
          <w:szCs w:val="24"/>
        </w:rPr>
        <w:t xml:space="preserve"> si dhe listën e notave. </w:t>
      </w:r>
      <w:r w:rsidRPr="00F3371A">
        <w:rPr>
          <w:rFonts w:ascii="Times New Roman" w:hAnsi="Times New Roman"/>
          <w:sz w:val="24"/>
          <w:szCs w:val="24"/>
        </w:rPr>
        <w:t xml:space="preserve"> </w:t>
      </w:r>
    </w:p>
    <w:p w:rsidR="009E72AE" w:rsidRPr="00655947" w:rsidRDefault="009E72AE" w:rsidP="004E3649">
      <w:pPr>
        <w:autoSpaceDE w:val="0"/>
        <w:autoSpaceDN w:val="0"/>
        <w:adjustRightInd w:val="0"/>
        <w:spacing w:after="0"/>
        <w:jc w:val="both"/>
        <w:rPr>
          <w:rFonts w:ascii="Times New Roman" w:hAnsi="Times New Roman"/>
          <w:color w:val="000000"/>
          <w:sz w:val="24"/>
          <w:szCs w:val="24"/>
          <w:lang w:eastAsia="sq-AL"/>
        </w:rPr>
      </w:pPr>
      <w:r>
        <w:rPr>
          <w:rFonts w:ascii="Times New Roman" w:hAnsi="Times New Roman"/>
          <w:sz w:val="24"/>
          <w:szCs w:val="24"/>
        </w:rPr>
        <w:t>(</w:t>
      </w:r>
      <w:r>
        <w:rPr>
          <w:rFonts w:ascii="Times New Roman" w:hAnsi="Times New Roman"/>
          <w:color w:val="000000"/>
          <w:sz w:val="24"/>
          <w:szCs w:val="24"/>
          <w:lang w:eastAsia="sq-AL"/>
        </w:rPr>
        <w:t>N</w:t>
      </w:r>
      <w:r w:rsidRPr="00655947">
        <w:rPr>
          <w:rFonts w:ascii="Times New Roman" w:hAnsi="Times New Roman"/>
          <w:color w:val="000000"/>
          <w:sz w:val="24"/>
          <w:szCs w:val="24"/>
          <w:lang w:eastAsia="sq-AL"/>
        </w:rPr>
        <w:t>ëse ka një diplomë dhe listë notash të ndryshme me vlerësimin e njohur në Shtetin Shqiptar, aplikanti duhet ta ketë të konvertuar atë sipas sistemit shqiptar</w:t>
      </w:r>
      <w:r>
        <w:rPr>
          <w:rFonts w:ascii="Times New Roman" w:hAnsi="Times New Roman"/>
          <w:color w:val="000000"/>
          <w:sz w:val="24"/>
          <w:szCs w:val="24"/>
          <w:lang w:eastAsia="sq-AL"/>
        </w:rPr>
        <w:t xml:space="preserve">) </w:t>
      </w:r>
      <w:r w:rsidRPr="00655947">
        <w:rPr>
          <w:rFonts w:ascii="Times New Roman" w:hAnsi="Times New Roman"/>
          <w:color w:val="000000"/>
          <w:sz w:val="24"/>
          <w:szCs w:val="24"/>
          <w:lang w:eastAsia="sq-AL"/>
        </w:rPr>
        <w:t xml:space="preserve"> </w:t>
      </w:r>
    </w:p>
    <w:p w:rsidR="009E72AE" w:rsidRPr="00655947" w:rsidRDefault="009E72AE" w:rsidP="004E3649">
      <w:pPr>
        <w:autoSpaceDE w:val="0"/>
        <w:autoSpaceDN w:val="0"/>
        <w:adjustRightInd w:val="0"/>
        <w:spacing w:after="0"/>
        <w:jc w:val="both"/>
        <w:rPr>
          <w:rFonts w:ascii="Times New Roman" w:hAnsi="Times New Roman"/>
          <w:sz w:val="24"/>
          <w:szCs w:val="24"/>
          <w:lang w:eastAsia="sq-AL"/>
        </w:rPr>
      </w:pPr>
      <w:r>
        <w:rPr>
          <w:rFonts w:ascii="Times New Roman" w:hAnsi="Times New Roman"/>
          <w:sz w:val="24"/>
          <w:szCs w:val="24"/>
          <w:lang w:eastAsia="sq-AL"/>
        </w:rPr>
        <w:t>5</w:t>
      </w:r>
      <w:r w:rsidRPr="00655947">
        <w:rPr>
          <w:rFonts w:ascii="Times New Roman" w:hAnsi="Times New Roman"/>
          <w:sz w:val="24"/>
          <w:szCs w:val="24"/>
          <w:lang w:eastAsia="sq-AL"/>
        </w:rPr>
        <w:t xml:space="preserve">. Aktin e emërimit si nëpunës civil. </w:t>
      </w:r>
    </w:p>
    <w:p w:rsidR="009E72AE" w:rsidRPr="00655947" w:rsidRDefault="009E72AE" w:rsidP="004E3649">
      <w:pPr>
        <w:autoSpaceDE w:val="0"/>
        <w:autoSpaceDN w:val="0"/>
        <w:adjustRightInd w:val="0"/>
        <w:spacing w:after="0"/>
        <w:jc w:val="both"/>
        <w:rPr>
          <w:rFonts w:ascii="Times New Roman" w:hAnsi="Times New Roman"/>
          <w:sz w:val="24"/>
          <w:szCs w:val="24"/>
          <w:lang w:eastAsia="sq-AL"/>
        </w:rPr>
      </w:pPr>
      <w:r>
        <w:rPr>
          <w:rFonts w:ascii="Times New Roman" w:hAnsi="Times New Roman"/>
          <w:sz w:val="24"/>
          <w:szCs w:val="24"/>
          <w:lang w:eastAsia="sq-AL"/>
        </w:rPr>
        <w:t>6</w:t>
      </w:r>
      <w:r w:rsidRPr="00655947">
        <w:rPr>
          <w:rFonts w:ascii="Times New Roman" w:hAnsi="Times New Roman"/>
          <w:sz w:val="24"/>
          <w:szCs w:val="24"/>
          <w:lang w:eastAsia="sq-AL"/>
        </w:rPr>
        <w:t xml:space="preserve">. Vlerësimin e fundit nga eprori direkt. </w:t>
      </w:r>
    </w:p>
    <w:p w:rsidR="009E72AE" w:rsidRPr="00655947" w:rsidRDefault="009E72AE" w:rsidP="004E3649">
      <w:pPr>
        <w:autoSpaceDE w:val="0"/>
        <w:autoSpaceDN w:val="0"/>
        <w:adjustRightInd w:val="0"/>
        <w:spacing w:after="0"/>
        <w:jc w:val="both"/>
        <w:rPr>
          <w:rFonts w:ascii="Times New Roman" w:hAnsi="Times New Roman"/>
          <w:sz w:val="24"/>
          <w:szCs w:val="24"/>
          <w:lang w:eastAsia="sq-AL"/>
        </w:rPr>
      </w:pPr>
      <w:r>
        <w:rPr>
          <w:rFonts w:ascii="Times New Roman" w:hAnsi="Times New Roman"/>
          <w:sz w:val="24"/>
          <w:szCs w:val="24"/>
          <w:lang w:eastAsia="sq-AL"/>
        </w:rPr>
        <w:t>7</w:t>
      </w:r>
      <w:r w:rsidRPr="00655947">
        <w:rPr>
          <w:rFonts w:ascii="Times New Roman" w:hAnsi="Times New Roman"/>
          <w:sz w:val="24"/>
          <w:szCs w:val="24"/>
          <w:lang w:eastAsia="sq-AL"/>
        </w:rPr>
        <w:t xml:space="preserve">. Vërtetim nga punëdhënësi i fundit, që aplikanti nuk ka masë disiplinore në fuqi. </w:t>
      </w:r>
    </w:p>
    <w:p w:rsidR="009E72AE" w:rsidRPr="00655947" w:rsidRDefault="009E72AE" w:rsidP="004E3649">
      <w:pPr>
        <w:autoSpaceDE w:val="0"/>
        <w:autoSpaceDN w:val="0"/>
        <w:adjustRightInd w:val="0"/>
        <w:spacing w:after="0"/>
        <w:jc w:val="both"/>
        <w:rPr>
          <w:rFonts w:ascii="Times New Roman" w:hAnsi="Times New Roman"/>
          <w:sz w:val="24"/>
          <w:szCs w:val="24"/>
          <w:lang w:eastAsia="sq-AL"/>
        </w:rPr>
      </w:pPr>
      <w:r>
        <w:rPr>
          <w:rFonts w:ascii="Times New Roman" w:hAnsi="Times New Roman"/>
          <w:sz w:val="24"/>
          <w:szCs w:val="24"/>
          <w:lang w:eastAsia="sq-AL"/>
        </w:rPr>
        <w:t>8</w:t>
      </w:r>
      <w:r w:rsidRPr="00655947">
        <w:rPr>
          <w:rFonts w:ascii="Times New Roman" w:hAnsi="Times New Roman"/>
          <w:sz w:val="24"/>
          <w:szCs w:val="24"/>
          <w:lang w:eastAsia="sq-AL"/>
        </w:rPr>
        <w:t xml:space="preserve">. Fotokopje librezës së punës ( </w:t>
      </w:r>
      <w:r w:rsidRPr="00655947">
        <w:rPr>
          <w:rFonts w:ascii="Times New Roman" w:hAnsi="Times New Roman"/>
          <w:sz w:val="24"/>
          <w:szCs w:val="24"/>
        </w:rPr>
        <w:t>të gjithë faqet që vërtetojnë eksperiencën në punë)</w:t>
      </w:r>
      <w:r w:rsidRPr="00655947">
        <w:rPr>
          <w:rFonts w:ascii="Times New Roman" w:hAnsi="Times New Roman"/>
          <w:sz w:val="24"/>
          <w:szCs w:val="24"/>
          <w:lang w:eastAsia="sq-AL"/>
        </w:rPr>
        <w:t xml:space="preserve">. </w:t>
      </w:r>
    </w:p>
    <w:p w:rsidR="009E72AE" w:rsidRPr="00655947" w:rsidRDefault="009E72AE" w:rsidP="004E3649">
      <w:pPr>
        <w:autoSpaceDE w:val="0"/>
        <w:autoSpaceDN w:val="0"/>
        <w:adjustRightInd w:val="0"/>
        <w:spacing w:after="0"/>
        <w:jc w:val="both"/>
        <w:rPr>
          <w:rFonts w:ascii="Times New Roman" w:hAnsi="Times New Roman"/>
          <w:sz w:val="24"/>
          <w:szCs w:val="24"/>
          <w:lang w:eastAsia="sq-AL"/>
        </w:rPr>
      </w:pPr>
      <w:r>
        <w:rPr>
          <w:rFonts w:ascii="Times New Roman" w:hAnsi="Times New Roman"/>
          <w:sz w:val="24"/>
          <w:szCs w:val="24"/>
          <w:lang w:eastAsia="sq-AL"/>
        </w:rPr>
        <w:t xml:space="preserve">9. </w:t>
      </w:r>
      <w:r w:rsidRPr="00655947">
        <w:rPr>
          <w:rFonts w:ascii="Times New Roman" w:hAnsi="Times New Roman"/>
          <w:sz w:val="24"/>
          <w:szCs w:val="24"/>
          <w:lang w:eastAsia="sq-AL"/>
        </w:rPr>
        <w:t xml:space="preserve">. Certifikata ose dëshmi të kualifikimeve, trajnimeve të ndryshme. </w:t>
      </w:r>
    </w:p>
    <w:p w:rsidR="009E72AE" w:rsidRPr="00655947" w:rsidRDefault="009E72AE" w:rsidP="004E3649">
      <w:pPr>
        <w:autoSpaceDE w:val="0"/>
        <w:autoSpaceDN w:val="0"/>
        <w:adjustRightInd w:val="0"/>
        <w:spacing w:after="0"/>
        <w:jc w:val="both"/>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0</w:t>
      </w:r>
      <w:r w:rsidRPr="00655947">
        <w:rPr>
          <w:rFonts w:ascii="Times New Roman" w:hAnsi="Times New Roman"/>
          <w:sz w:val="24"/>
          <w:szCs w:val="24"/>
          <w:lang w:eastAsia="sq-AL"/>
        </w:rPr>
        <w:t xml:space="preserve">. Fotokopje të kartës së identitetit. </w:t>
      </w:r>
    </w:p>
    <w:p w:rsidR="009E72AE" w:rsidRPr="00655947" w:rsidRDefault="009E72AE" w:rsidP="004E3649">
      <w:pPr>
        <w:autoSpaceDE w:val="0"/>
        <w:autoSpaceDN w:val="0"/>
        <w:adjustRightInd w:val="0"/>
        <w:spacing w:after="0"/>
        <w:jc w:val="both"/>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1</w:t>
      </w:r>
      <w:r w:rsidRPr="00655947">
        <w:rPr>
          <w:rFonts w:ascii="Times New Roman" w:hAnsi="Times New Roman"/>
          <w:sz w:val="24"/>
          <w:szCs w:val="24"/>
          <w:lang w:eastAsia="sq-AL"/>
        </w:rPr>
        <w:t xml:space="preserve">. Vërtetim i gjendjes gjyqësore. </w:t>
      </w:r>
    </w:p>
    <w:p w:rsidR="009E72AE" w:rsidRPr="00655947" w:rsidRDefault="009E72AE" w:rsidP="004E3649">
      <w:pPr>
        <w:autoSpaceDE w:val="0"/>
        <w:autoSpaceDN w:val="0"/>
        <w:adjustRightInd w:val="0"/>
        <w:spacing w:after="0"/>
        <w:jc w:val="both"/>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2</w:t>
      </w:r>
      <w:r w:rsidRPr="00655947">
        <w:rPr>
          <w:rFonts w:ascii="Times New Roman" w:hAnsi="Times New Roman"/>
          <w:sz w:val="24"/>
          <w:szCs w:val="24"/>
          <w:lang w:eastAsia="sq-AL"/>
        </w:rPr>
        <w:t xml:space="preserve">. Vërtetim i gjendjes shëndetsore. </w:t>
      </w:r>
    </w:p>
    <w:p w:rsidR="009E72AE" w:rsidRPr="00655947" w:rsidRDefault="009E72AE" w:rsidP="004E3649">
      <w:pPr>
        <w:autoSpaceDE w:val="0"/>
        <w:autoSpaceDN w:val="0"/>
        <w:adjustRightInd w:val="0"/>
        <w:spacing w:after="0"/>
        <w:jc w:val="both"/>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3</w:t>
      </w:r>
      <w:r w:rsidRPr="00655947">
        <w:rPr>
          <w:rFonts w:ascii="Times New Roman" w:hAnsi="Times New Roman"/>
          <w:sz w:val="24"/>
          <w:szCs w:val="24"/>
          <w:lang w:eastAsia="sq-AL"/>
        </w:rPr>
        <w:t xml:space="preserve">. Çdo dokumentacion tjetër që verteton plotësimin e kushteve të mësipërme si dhe arsimin shtesë, vlerësimet positive apo të tjera të përmendura në jetëshkrim. </w:t>
      </w:r>
    </w:p>
    <w:p w:rsidR="009E72AE" w:rsidRDefault="009E72AE" w:rsidP="007C4D80">
      <w:pPr>
        <w:jc w:val="both"/>
        <w:rPr>
          <w:rFonts w:ascii="Times New Roman" w:hAnsi="Times New Roman"/>
          <w:sz w:val="24"/>
          <w:szCs w:val="24"/>
        </w:rPr>
      </w:pPr>
    </w:p>
    <w:p w:rsidR="009E72AE" w:rsidRDefault="009E72AE" w:rsidP="009E72AE">
      <w:pPr>
        <w:jc w:val="both"/>
        <w:rPr>
          <w:rFonts w:ascii="Times New Roman" w:hAnsi="Times New Roman"/>
          <w:sz w:val="24"/>
          <w:szCs w:val="24"/>
        </w:rPr>
      </w:pPr>
      <w:r w:rsidRPr="00F878F8">
        <w:rPr>
          <w:rFonts w:ascii="Times New Roman" w:hAnsi="Times New Roman"/>
          <w:sz w:val="24"/>
          <w:szCs w:val="24"/>
        </w:rPr>
        <w:lastRenderedPageBreak/>
        <w:t>Dokumentet duhet të dorëzohen nga kandidatët jo më vonë se 10 (dhjetë) ditë kalendarike nga momenti i publikimit në faqen zyrtare të Zyrës së Komis</w:t>
      </w:r>
      <w:r w:rsidR="004E3649">
        <w:rPr>
          <w:rFonts w:ascii="Times New Roman" w:hAnsi="Times New Roman"/>
          <w:sz w:val="24"/>
          <w:szCs w:val="24"/>
        </w:rPr>
        <w:t xml:space="preserve">ionerit dhe/ose në portalin e </w:t>
      </w:r>
      <w:r>
        <w:rPr>
          <w:rFonts w:ascii="Times New Roman" w:hAnsi="Times New Roman"/>
          <w:sz w:val="24"/>
          <w:szCs w:val="24"/>
        </w:rPr>
        <w:t>Agjencia</w:t>
      </w:r>
      <w:r w:rsidRPr="00F878F8">
        <w:rPr>
          <w:rFonts w:ascii="Times New Roman" w:hAnsi="Times New Roman"/>
          <w:sz w:val="24"/>
          <w:szCs w:val="24"/>
        </w:rPr>
        <w:t xml:space="preserve"> Komb</w:t>
      </w:r>
      <w:r w:rsidR="004E3649">
        <w:rPr>
          <w:rFonts w:ascii="Times New Roman" w:hAnsi="Times New Roman"/>
          <w:sz w:val="24"/>
          <w:szCs w:val="24"/>
        </w:rPr>
        <w:t>ë</w:t>
      </w:r>
      <w:r w:rsidRPr="00F878F8">
        <w:rPr>
          <w:rFonts w:ascii="Times New Roman" w:hAnsi="Times New Roman"/>
          <w:sz w:val="24"/>
          <w:szCs w:val="24"/>
        </w:rPr>
        <w:t>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r w:rsidR="00EC0FB5">
        <w:rPr>
          <w:rFonts w:ascii="Times New Roman" w:hAnsi="Times New Roman"/>
          <w:sz w:val="24"/>
          <w:szCs w:val="24"/>
        </w:rPr>
        <w:t xml:space="preserve"> (</w:t>
      </w:r>
      <w:bookmarkStart w:id="1" w:name="_GoBack"/>
      <w:bookmarkEnd w:id="1"/>
      <w:r w:rsidR="00EC0FB5">
        <w:rPr>
          <w:rFonts w:ascii="Times New Roman" w:hAnsi="Times New Roman"/>
          <w:sz w:val="24"/>
          <w:szCs w:val="24"/>
        </w:rPr>
        <w:t xml:space="preserve">datë 28.02.2025)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01"/>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1.3</w:t>
            </w:r>
          </w:p>
        </w:tc>
        <w:tc>
          <w:tcPr>
            <w:tcW w:w="8994"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REZULTATET PËR FAZËN E VERIFIKIMIT PARAPRAK</w:t>
            </w:r>
          </w:p>
        </w:tc>
      </w:tr>
    </w:tbl>
    <w:p w:rsidR="00A67EC3" w:rsidRPr="00FB67CD" w:rsidRDefault="00A67EC3" w:rsidP="00A67EC3">
      <w:pPr>
        <w:jc w:val="both"/>
        <w:rPr>
          <w:rFonts w:ascii="Times New Roman" w:hAnsi="Times New Roman"/>
          <w:sz w:val="24"/>
          <w:szCs w:val="24"/>
        </w:rPr>
      </w:pPr>
    </w:p>
    <w:p w:rsidR="009E72AE" w:rsidRPr="00D03A28" w:rsidRDefault="009E72AE" w:rsidP="007C4D80">
      <w:pPr>
        <w:jc w:val="both"/>
        <w:rPr>
          <w:rFonts w:ascii="Times New Roman" w:hAnsi="Times New Roman"/>
          <w:sz w:val="24"/>
          <w:szCs w:val="24"/>
        </w:rPr>
      </w:pPr>
      <w:r w:rsidRPr="007874A4">
        <w:rPr>
          <w:rFonts w:ascii="Times New Roman" w:hAnsi="Times New Roman"/>
          <w:color w:val="0D0D0D" w:themeColor="text1" w:themeTint="F2"/>
          <w:sz w:val="24"/>
          <w:szCs w:val="24"/>
        </w:rPr>
        <w:t xml:space="preserve">Në datën </w:t>
      </w:r>
      <w:r w:rsidR="00CD1D26">
        <w:rPr>
          <w:rFonts w:ascii="Times New Roman" w:hAnsi="Times New Roman"/>
          <w:color w:val="0D0D0D" w:themeColor="text1" w:themeTint="F2"/>
          <w:sz w:val="24"/>
          <w:szCs w:val="24"/>
        </w:rPr>
        <w:t>03.03.2025</w:t>
      </w:r>
      <w:r w:rsidRPr="007874A4">
        <w:rPr>
          <w:rFonts w:ascii="Times New Roman" w:hAnsi="Times New Roman"/>
          <w:color w:val="0D0D0D" w:themeColor="text1" w:themeTint="F2"/>
          <w:sz w:val="24"/>
          <w:szCs w:val="24"/>
        </w:rPr>
        <w:t>,</w:t>
      </w:r>
      <w:r w:rsidRPr="00D03A28">
        <w:rPr>
          <w:rFonts w:ascii="Times New Roman" w:hAnsi="Times New Roman"/>
          <w:sz w:val="24"/>
          <w:szCs w:val="24"/>
        </w:rPr>
        <w:t xml:space="preserve"> njësia e menaxhimit të burimeve njerëzore (Njësia përgjegjëse) e Zyrës së </w:t>
      </w:r>
      <w:r w:rsidRPr="00D03A28">
        <w:rPr>
          <w:rFonts w:ascii="Times New Roman" w:hAnsi="Times New Roman"/>
          <w:sz w:val="24"/>
          <w:szCs w:val="24"/>
          <w:lang w:val="sq-AL"/>
        </w:rPr>
        <w:t xml:space="preserve">Komisionerit </w:t>
      </w:r>
      <w:r w:rsidRPr="00D03A28">
        <w:rPr>
          <w:rFonts w:ascii="Times New Roman" w:hAnsi="Times New Roman"/>
          <w:sz w:val="24"/>
          <w:szCs w:val="24"/>
        </w:rPr>
        <w:t>për të Drejtën e Informimit dhe Mbrojtjen e të Dhënave Personale ku ndodhet pozicioni për të cilin ju dëshironi të aplikoni do të shpallë në portalin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Aftësive/AKPA</w:t>
      </w:r>
      <w:r w:rsidRPr="00D03A28">
        <w:rPr>
          <w:rFonts w:ascii="Times New Roman" w:hAnsi="Times New Roman"/>
          <w:sz w:val="24"/>
          <w:szCs w:val="24"/>
        </w:rPr>
        <w:t xml:space="preserve">”, </w:t>
      </w:r>
      <w:r>
        <w:rPr>
          <w:rFonts w:ascii="Times New Roman" w:hAnsi="Times New Roman"/>
          <w:sz w:val="24"/>
          <w:szCs w:val="24"/>
        </w:rPr>
        <w:t>dhe n</w:t>
      </w:r>
      <w:r w:rsidR="00C02095">
        <w:rPr>
          <w:rFonts w:ascii="Times New Roman" w:hAnsi="Times New Roman"/>
          <w:sz w:val="24"/>
          <w:szCs w:val="24"/>
        </w:rPr>
        <w:t>ë</w:t>
      </w:r>
      <w:r>
        <w:rPr>
          <w:rFonts w:ascii="Times New Roman" w:hAnsi="Times New Roman"/>
          <w:sz w:val="24"/>
          <w:szCs w:val="24"/>
        </w:rPr>
        <w:t xml:space="preserve"> faqen zyrtare te institucionit, </w:t>
      </w:r>
      <w:r w:rsidRPr="00D03A28">
        <w:rPr>
          <w:rFonts w:ascii="Times New Roman" w:hAnsi="Times New Roman"/>
          <w:sz w:val="24"/>
          <w:szCs w:val="24"/>
        </w:rPr>
        <w:t xml:space="preserve">listën e kandidatëve që plotësojnë kushtet e lëvizjes paralele dhe kriteret e veçanta, si dhe datën, vendin dhe orën e saktë ku do të zhvillohet intervista. Në të njëjtën datë kandidatët që nuk i plotësojnë kushtet e lëvizjes paralele dhe kriteret e veçanta do të njoftohen individualisht nga Njësia Përgjegjëse e institucionit ku ndodhet pozicioni për të cilin ju dëshironi të aplikoni, </w:t>
      </w:r>
      <w:r w:rsidRPr="00D03A28">
        <w:rPr>
          <w:rFonts w:ascii="Times New Roman" w:hAnsi="Times New Roman"/>
          <w:sz w:val="24"/>
          <w:szCs w:val="24"/>
          <w:u w:val="single"/>
        </w:rPr>
        <w:t>nëpërmjet adresës tuaj të e-mail</w:t>
      </w:r>
      <w:r w:rsidRPr="00D03A28">
        <w:rPr>
          <w:rFonts w:ascii="Times New Roman" w:hAnsi="Times New Roman"/>
          <w:sz w:val="24"/>
          <w:szCs w:val="24"/>
        </w:rPr>
        <w:t>,</w:t>
      </w:r>
      <w:r>
        <w:rPr>
          <w:rFonts w:ascii="Times New Roman" w:hAnsi="Times New Roman"/>
          <w:sz w:val="24"/>
          <w:szCs w:val="24"/>
        </w:rPr>
        <w:t xml:space="preserve"> për shkaqet e moskualifikimit. </w:t>
      </w:r>
    </w:p>
    <w:p w:rsidR="009E72AE" w:rsidRPr="00D03A28" w:rsidRDefault="009E72AE" w:rsidP="009E72AE">
      <w:pPr>
        <w:jc w:val="both"/>
        <w:rPr>
          <w:rFonts w:ascii="Times New Roman" w:hAnsi="Times New Roman"/>
          <w:sz w:val="24"/>
          <w:szCs w:val="24"/>
        </w:rPr>
      </w:pPr>
      <w:r w:rsidRPr="00D03A28">
        <w:rPr>
          <w:rFonts w:ascii="Times New Roman" w:hAnsi="Times New Roman"/>
          <w:sz w:val="24"/>
          <w:szCs w:val="24"/>
        </w:rPr>
        <w:t xml:space="preserve">Ankesat nga kandidatët paraqiten në Njësinë Përgjegjëse, brenda 3 ditëve </w:t>
      </w:r>
      <w:r>
        <w:rPr>
          <w:rFonts w:ascii="Times New Roman" w:hAnsi="Times New Roman"/>
          <w:sz w:val="24"/>
          <w:szCs w:val="24"/>
        </w:rPr>
        <w:t xml:space="preserve">kalendarike </w:t>
      </w:r>
      <w:r w:rsidRPr="00D03A28">
        <w:rPr>
          <w:rFonts w:ascii="Times New Roman" w:hAnsi="Times New Roman"/>
          <w:sz w:val="24"/>
          <w:szCs w:val="24"/>
        </w:rPr>
        <w:t xml:space="preserve">nga shpallja e listës dhe ankuesi merr përgjigje brenda 5 ditëve </w:t>
      </w:r>
      <w:r>
        <w:rPr>
          <w:rFonts w:ascii="Times New Roman" w:hAnsi="Times New Roman"/>
          <w:sz w:val="24"/>
          <w:szCs w:val="24"/>
        </w:rPr>
        <w:t xml:space="preserve">kalendarike </w:t>
      </w:r>
      <w:r w:rsidR="004E3649">
        <w:rPr>
          <w:rFonts w:ascii="Times New Roman" w:hAnsi="Times New Roman"/>
          <w:sz w:val="24"/>
          <w:szCs w:val="24"/>
        </w:rPr>
        <w:t xml:space="preserve">nga data e depozitimit të </w:t>
      </w:r>
      <w:r w:rsidRPr="00D03A28">
        <w:rPr>
          <w:rFonts w:ascii="Times New Roman" w:hAnsi="Times New Roman"/>
          <w:sz w:val="24"/>
          <w:szCs w:val="24"/>
        </w:rPr>
        <w:t xml:space="preserve">saj.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01"/>
      </w:tblGrid>
      <w:tr w:rsidR="00A67EC3" w:rsidRPr="00FB67CD" w:rsidTr="008D7D5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1.4</w:t>
            </w:r>
          </w:p>
        </w:tc>
        <w:tc>
          <w:tcPr>
            <w:tcW w:w="9038"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FUSHAT E NJOHURIVE, AFTËSITË DHE CILËSITË MBI TË CILAT DO TË ZHVILLOHET INTERVISTA</w:t>
            </w:r>
          </w:p>
        </w:tc>
      </w:tr>
    </w:tbl>
    <w:p w:rsidR="004E3649" w:rsidRDefault="004E3649" w:rsidP="00CD1D26">
      <w:pPr>
        <w:ind w:right="-81"/>
        <w:jc w:val="both"/>
        <w:rPr>
          <w:rFonts w:ascii="Times New Roman" w:hAnsi="Times New Roman"/>
          <w:sz w:val="24"/>
          <w:szCs w:val="24"/>
        </w:rPr>
      </w:pPr>
    </w:p>
    <w:p w:rsidR="00CD1D26" w:rsidRPr="00737BFD" w:rsidRDefault="00CD1D26" w:rsidP="00CD1D26">
      <w:pPr>
        <w:ind w:right="-81"/>
        <w:jc w:val="both"/>
        <w:rPr>
          <w:rFonts w:ascii="Times New Roman" w:hAnsi="Times New Roman"/>
          <w:sz w:val="24"/>
          <w:szCs w:val="24"/>
        </w:rPr>
      </w:pPr>
      <w:r w:rsidRPr="00737BFD">
        <w:rPr>
          <w:rFonts w:ascii="Times New Roman" w:hAnsi="Times New Roman"/>
          <w:sz w:val="24"/>
          <w:szCs w:val="24"/>
        </w:rPr>
        <w:t>Kandidatët do të vlerësohen në lidhje me:</w:t>
      </w:r>
    </w:p>
    <w:p w:rsidR="00CD1D26" w:rsidRPr="004E3649" w:rsidRDefault="00CD1D26" w:rsidP="004E3649">
      <w:pPr>
        <w:pStyle w:val="ListParagraph"/>
        <w:numPr>
          <w:ilvl w:val="0"/>
          <w:numId w:val="26"/>
        </w:numPr>
        <w:ind w:right="-81"/>
        <w:jc w:val="both"/>
        <w:rPr>
          <w:rFonts w:ascii="Times New Roman" w:hAnsi="Times New Roman"/>
          <w:color w:val="000000" w:themeColor="text1"/>
          <w:sz w:val="24"/>
          <w:szCs w:val="24"/>
        </w:rPr>
      </w:pPr>
      <w:r w:rsidRPr="004E3649">
        <w:rPr>
          <w:rFonts w:ascii="Times New Roman" w:hAnsi="Times New Roman"/>
          <w:color w:val="000000" w:themeColor="text1"/>
          <w:sz w:val="24"/>
          <w:szCs w:val="24"/>
        </w:rPr>
        <w:t>Njohuri mbi Kushtet</w:t>
      </w:r>
      <w:r w:rsidR="004E3649" w:rsidRPr="004E3649">
        <w:rPr>
          <w:rFonts w:ascii="Times New Roman" w:hAnsi="Times New Roman"/>
          <w:color w:val="000000" w:themeColor="text1"/>
          <w:sz w:val="24"/>
          <w:szCs w:val="24"/>
        </w:rPr>
        <w:t>utën e Republikës së Shqipërisë</w:t>
      </w:r>
      <w:r w:rsidRPr="004E3649">
        <w:rPr>
          <w:rFonts w:ascii="Times New Roman" w:hAnsi="Times New Roman"/>
          <w:color w:val="000000" w:themeColor="text1"/>
          <w:sz w:val="24"/>
          <w:szCs w:val="24"/>
        </w:rPr>
        <w:t xml:space="preserve">; </w:t>
      </w:r>
    </w:p>
    <w:p w:rsidR="00CD1D26" w:rsidRPr="004E3649" w:rsidRDefault="00CD1D26" w:rsidP="004E3649">
      <w:pPr>
        <w:pStyle w:val="ListParagraph"/>
        <w:numPr>
          <w:ilvl w:val="0"/>
          <w:numId w:val="26"/>
        </w:numPr>
        <w:ind w:right="-81"/>
        <w:jc w:val="both"/>
        <w:rPr>
          <w:rFonts w:ascii="Times New Roman" w:hAnsi="Times New Roman"/>
          <w:color w:val="000000" w:themeColor="text1"/>
          <w:sz w:val="24"/>
          <w:szCs w:val="24"/>
        </w:rPr>
      </w:pPr>
      <w:r w:rsidRPr="004E3649">
        <w:rPr>
          <w:rFonts w:ascii="Times New Roman" w:hAnsi="Times New Roman"/>
          <w:color w:val="000000" w:themeColor="text1"/>
          <w:sz w:val="24"/>
          <w:szCs w:val="24"/>
        </w:rPr>
        <w:t>Njohuri mbi Ligjin Nr. 152/2013, “Për nëpunësin civil”, i ndryshuar, dhe aktet nënligjore dalë në zbatim të tij;</w:t>
      </w:r>
    </w:p>
    <w:p w:rsidR="00CD1D26" w:rsidRPr="004E3649" w:rsidRDefault="00CD1D26" w:rsidP="004E3649">
      <w:pPr>
        <w:pStyle w:val="ListParagraph"/>
        <w:numPr>
          <w:ilvl w:val="0"/>
          <w:numId w:val="26"/>
        </w:numPr>
        <w:ind w:right="-81"/>
        <w:jc w:val="both"/>
        <w:rPr>
          <w:rFonts w:ascii="Times New Roman" w:hAnsi="Times New Roman"/>
          <w:color w:val="000000" w:themeColor="text1"/>
          <w:sz w:val="24"/>
          <w:szCs w:val="24"/>
        </w:rPr>
      </w:pPr>
      <w:r w:rsidRPr="004E3649">
        <w:rPr>
          <w:rFonts w:ascii="Times New Roman" w:hAnsi="Times New Roman"/>
          <w:color w:val="000000" w:themeColor="text1"/>
          <w:sz w:val="24"/>
          <w:szCs w:val="24"/>
        </w:rPr>
        <w:t>Njohuri mbi Ligjin Nr.124/2024, “Për mbrojtjen e të dhënave personale” dhe aktet nënligjore dalë në zbatim të tij;</w:t>
      </w:r>
    </w:p>
    <w:p w:rsidR="00CD1D26" w:rsidRPr="004E3649" w:rsidRDefault="00CD1D26" w:rsidP="004E3649">
      <w:pPr>
        <w:pStyle w:val="ListParagraph"/>
        <w:numPr>
          <w:ilvl w:val="0"/>
          <w:numId w:val="26"/>
        </w:numPr>
        <w:ind w:right="-81"/>
        <w:jc w:val="both"/>
        <w:rPr>
          <w:rFonts w:ascii="Times New Roman" w:hAnsi="Times New Roman"/>
          <w:color w:val="000000" w:themeColor="text1"/>
          <w:sz w:val="24"/>
          <w:szCs w:val="24"/>
        </w:rPr>
      </w:pPr>
      <w:r w:rsidRPr="004E3649">
        <w:rPr>
          <w:rFonts w:ascii="Times New Roman" w:hAnsi="Times New Roman"/>
          <w:color w:val="000000" w:themeColor="text1"/>
          <w:sz w:val="24"/>
          <w:szCs w:val="24"/>
          <w:lang w:val="sq-AL"/>
        </w:rPr>
        <w:t xml:space="preserve">Njohuri mbi Ligjin Nr. 119/2014, “Për të drejtën e informimit”; </w:t>
      </w:r>
    </w:p>
    <w:p w:rsidR="00CD1D26" w:rsidRPr="004E3649" w:rsidRDefault="00CD1D26" w:rsidP="004E3649">
      <w:pPr>
        <w:pStyle w:val="ListParagraph"/>
        <w:numPr>
          <w:ilvl w:val="0"/>
          <w:numId w:val="26"/>
        </w:numPr>
        <w:ind w:right="-81"/>
        <w:jc w:val="both"/>
        <w:rPr>
          <w:rFonts w:ascii="Times New Roman" w:hAnsi="Times New Roman"/>
          <w:color w:val="000000" w:themeColor="text1"/>
          <w:sz w:val="24"/>
          <w:szCs w:val="24"/>
        </w:rPr>
      </w:pPr>
      <w:r w:rsidRPr="004E3649">
        <w:rPr>
          <w:rFonts w:ascii="Times New Roman" w:hAnsi="Times New Roman"/>
          <w:color w:val="000000" w:themeColor="text1"/>
          <w:sz w:val="24"/>
          <w:szCs w:val="24"/>
        </w:rPr>
        <w:t xml:space="preserve">Njohuri mbi Ligjin Nr. </w:t>
      </w:r>
      <w:r w:rsidRPr="004E3649">
        <w:rPr>
          <w:rFonts w:ascii="Times New Roman" w:eastAsia="Times New Roman" w:hAnsi="Times New Roman"/>
          <w:color w:val="000000" w:themeColor="text1"/>
          <w:sz w:val="24"/>
          <w:szCs w:val="24"/>
        </w:rPr>
        <w:t xml:space="preserve">44/2015 </w:t>
      </w:r>
      <w:r w:rsidRPr="004E3649">
        <w:rPr>
          <w:rFonts w:ascii="Times New Roman" w:hAnsi="Times New Roman"/>
          <w:color w:val="000000" w:themeColor="text1"/>
          <w:sz w:val="24"/>
          <w:szCs w:val="24"/>
        </w:rPr>
        <w:t>“Kodi i Procedurave Administrat</w:t>
      </w:r>
      <w:r w:rsidR="004E3649">
        <w:rPr>
          <w:rFonts w:ascii="Times New Roman" w:hAnsi="Times New Roman"/>
          <w:color w:val="000000" w:themeColor="text1"/>
          <w:sz w:val="24"/>
          <w:szCs w:val="24"/>
        </w:rPr>
        <w:t>ive të Republikës së Shqipërisë</w:t>
      </w:r>
      <w:r w:rsidRPr="004E3649">
        <w:rPr>
          <w:rFonts w:ascii="Times New Roman" w:hAnsi="Times New Roman"/>
          <w:color w:val="000000" w:themeColor="text1"/>
          <w:sz w:val="24"/>
          <w:szCs w:val="24"/>
        </w:rPr>
        <w:t xml:space="preserve">”; </w:t>
      </w:r>
    </w:p>
    <w:p w:rsidR="00CD1D26" w:rsidRPr="004E3649" w:rsidRDefault="00CD1D26" w:rsidP="004E3649">
      <w:pPr>
        <w:pStyle w:val="ListParagraph"/>
        <w:numPr>
          <w:ilvl w:val="0"/>
          <w:numId w:val="26"/>
        </w:numPr>
        <w:ind w:right="-81"/>
        <w:jc w:val="both"/>
        <w:rPr>
          <w:rFonts w:ascii="Times New Roman" w:hAnsi="Times New Roman"/>
          <w:color w:val="000000" w:themeColor="text1"/>
          <w:sz w:val="24"/>
          <w:szCs w:val="24"/>
        </w:rPr>
      </w:pPr>
      <w:r w:rsidRPr="004E3649">
        <w:rPr>
          <w:rFonts w:ascii="Times New Roman" w:hAnsi="Times New Roman"/>
          <w:color w:val="000000" w:themeColor="text1"/>
          <w:sz w:val="24"/>
          <w:szCs w:val="24"/>
        </w:rPr>
        <w:t xml:space="preserve">Çdo akt tjetër ligjor e nënligjor që lidhet me fushën e përgjegjësisë që ka institucioni </w:t>
      </w:r>
    </w:p>
    <w:p w:rsidR="00CD1D26" w:rsidRPr="004E3649" w:rsidRDefault="00CD1D26" w:rsidP="004E3649">
      <w:pPr>
        <w:pStyle w:val="ListParagraph"/>
        <w:numPr>
          <w:ilvl w:val="0"/>
          <w:numId w:val="26"/>
        </w:numPr>
        <w:ind w:right="-81"/>
        <w:jc w:val="both"/>
        <w:rPr>
          <w:rFonts w:ascii="Arial" w:eastAsia="Times New Roman" w:hAnsi="Arial" w:cs="Arial"/>
          <w:color w:val="000000" w:themeColor="text1"/>
          <w:sz w:val="24"/>
          <w:szCs w:val="24"/>
        </w:rPr>
      </w:pPr>
      <w:r w:rsidRPr="004E3649">
        <w:rPr>
          <w:rFonts w:ascii="Times New Roman" w:hAnsi="Times New Roman"/>
          <w:color w:val="000000" w:themeColor="text1"/>
          <w:sz w:val="24"/>
          <w:szCs w:val="24"/>
        </w:rPr>
        <w:t xml:space="preserve">Njohuri mbi Ligjin Nr. </w:t>
      </w:r>
      <w:r w:rsidRPr="004E3649">
        <w:rPr>
          <w:rFonts w:ascii="Times New Roman" w:eastAsia="Times New Roman" w:hAnsi="Times New Roman"/>
          <w:color w:val="000000" w:themeColor="text1"/>
          <w:sz w:val="24"/>
          <w:szCs w:val="24"/>
        </w:rPr>
        <w:t xml:space="preserve">10279 </w:t>
      </w:r>
      <w:r w:rsidRPr="004E3649">
        <w:rPr>
          <w:rFonts w:ascii="Times New Roman" w:hAnsi="Times New Roman"/>
          <w:color w:val="000000" w:themeColor="text1"/>
          <w:sz w:val="24"/>
          <w:szCs w:val="24"/>
        </w:rPr>
        <w:t>“Për kundravajtjet Administrative”;</w:t>
      </w:r>
    </w:p>
    <w:p w:rsidR="00CD1D26" w:rsidRPr="004E3649" w:rsidRDefault="00CD1D26" w:rsidP="004E3649">
      <w:pPr>
        <w:pStyle w:val="ListParagraph"/>
        <w:numPr>
          <w:ilvl w:val="0"/>
          <w:numId w:val="26"/>
        </w:numPr>
        <w:ind w:right="-81"/>
        <w:jc w:val="both"/>
        <w:rPr>
          <w:rFonts w:ascii="Arial" w:eastAsia="Times New Roman" w:hAnsi="Arial" w:cs="Arial"/>
          <w:color w:val="000000" w:themeColor="text1"/>
          <w:sz w:val="24"/>
          <w:szCs w:val="24"/>
        </w:rPr>
      </w:pPr>
      <w:r w:rsidRPr="004E3649">
        <w:rPr>
          <w:rFonts w:ascii="Times New Roman" w:hAnsi="Times New Roman"/>
          <w:color w:val="000000" w:themeColor="text1"/>
          <w:sz w:val="24"/>
          <w:szCs w:val="24"/>
        </w:rPr>
        <w:t xml:space="preserve">Njohuri mbi Ligjin 49/2012 “Për organizimin dhe funksionimin e gjykatave administrative dhe gjykimin e mosmarrëveshjeve administrative”, i ndryshuar;  </w:t>
      </w:r>
    </w:p>
    <w:p w:rsidR="00CD1D26" w:rsidRPr="004E3649" w:rsidRDefault="00CD1D26" w:rsidP="004E3649">
      <w:pPr>
        <w:pStyle w:val="ListParagraph"/>
        <w:numPr>
          <w:ilvl w:val="0"/>
          <w:numId w:val="26"/>
        </w:numPr>
        <w:ind w:right="-81"/>
        <w:jc w:val="both"/>
        <w:rPr>
          <w:rFonts w:ascii="Times New Roman" w:hAnsi="Times New Roman"/>
          <w:color w:val="000000" w:themeColor="text1"/>
          <w:sz w:val="24"/>
          <w:szCs w:val="24"/>
        </w:rPr>
      </w:pPr>
      <w:r w:rsidRPr="004E3649">
        <w:rPr>
          <w:rFonts w:ascii="Times New Roman" w:hAnsi="Times New Roman"/>
          <w:color w:val="000000" w:themeColor="text1"/>
          <w:sz w:val="24"/>
          <w:szCs w:val="24"/>
        </w:rPr>
        <w:t>Njohuri mbi Ligjin Nr. 9131, datë 08.09.2003, “Për rregullat e etikës në administratën publike”.</w:t>
      </w:r>
    </w:p>
    <w:p w:rsidR="00CD1D26" w:rsidRPr="004E3649" w:rsidRDefault="004E3649" w:rsidP="004E3649">
      <w:pPr>
        <w:pStyle w:val="ListParagraph"/>
        <w:numPr>
          <w:ilvl w:val="0"/>
          <w:numId w:val="26"/>
        </w:numPr>
        <w:ind w:right="-81"/>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Njohuri </w:t>
      </w:r>
      <w:r w:rsidR="00CD1D26" w:rsidRPr="004E3649">
        <w:rPr>
          <w:rFonts w:ascii="Times New Roman" w:hAnsi="Times New Roman"/>
          <w:color w:val="000000" w:themeColor="text1"/>
          <w:sz w:val="24"/>
          <w:szCs w:val="24"/>
        </w:rPr>
        <w:t xml:space="preserve">mbi Ligjin Nr. 7850, datë 29.07.1994 “Kodi Civil i Republikës së Shqipërisë”, i ndryshuar, </w:t>
      </w:r>
    </w:p>
    <w:p w:rsidR="00CD1D26" w:rsidRDefault="00CD1D26" w:rsidP="00CD1D26">
      <w:pPr>
        <w:pStyle w:val="ListParagraph"/>
        <w:numPr>
          <w:ilvl w:val="0"/>
          <w:numId w:val="26"/>
        </w:numPr>
        <w:ind w:right="-81"/>
        <w:jc w:val="both"/>
        <w:rPr>
          <w:rFonts w:ascii="Times New Roman" w:hAnsi="Times New Roman"/>
          <w:sz w:val="24"/>
          <w:szCs w:val="24"/>
        </w:rPr>
      </w:pPr>
      <w:r w:rsidRPr="00737BFD">
        <w:rPr>
          <w:rFonts w:ascii="Times New Roman" w:hAnsi="Times New Roman"/>
          <w:sz w:val="24"/>
          <w:szCs w:val="24"/>
        </w:rPr>
        <w:t>Njohuri mbi Ligjin Nr. 8116, date 29.03.1996, “Kodi i Procedurës Civile i Republikës së Shqipërisë”, i ndryshuar.</w:t>
      </w:r>
    </w:p>
    <w:p w:rsidR="00A62B02" w:rsidRPr="00CD1D26" w:rsidRDefault="00A62B02" w:rsidP="00CD1D26">
      <w:pPr>
        <w:pStyle w:val="ListParagraph"/>
        <w:numPr>
          <w:ilvl w:val="0"/>
          <w:numId w:val="26"/>
        </w:numPr>
        <w:ind w:right="-81"/>
        <w:jc w:val="both"/>
        <w:rPr>
          <w:rFonts w:ascii="Times New Roman" w:hAnsi="Times New Roman"/>
          <w:sz w:val="24"/>
          <w:szCs w:val="24"/>
        </w:rPr>
      </w:pPr>
      <w:r w:rsidRPr="00CD1D26">
        <w:rPr>
          <w:rFonts w:ascii="Times New Roman" w:hAnsi="Times New Roman"/>
          <w:sz w:val="24"/>
          <w:szCs w:val="24"/>
        </w:rPr>
        <w:t>Njohuri mbi Ligjin nr. 45/2022 “Për ratifikimin e Konven</w:t>
      </w:r>
      <w:r w:rsidR="00E66639" w:rsidRPr="00CD1D26">
        <w:rPr>
          <w:rFonts w:ascii="Times New Roman" w:hAnsi="Times New Roman"/>
          <w:sz w:val="24"/>
          <w:szCs w:val="24"/>
        </w:rPr>
        <w:t>tës</w:t>
      </w:r>
      <w:r w:rsidRPr="00CD1D26">
        <w:rPr>
          <w:rFonts w:ascii="Times New Roman" w:hAnsi="Times New Roman"/>
          <w:sz w:val="24"/>
          <w:szCs w:val="24"/>
        </w:rPr>
        <w:t xml:space="preserve"> të Këshillit të Europës “Për aksesin në dokumentet zyrtare”</w:t>
      </w:r>
    </w:p>
    <w:p w:rsidR="00A62B02" w:rsidRDefault="00A62B02" w:rsidP="00A62B02">
      <w:pPr>
        <w:pStyle w:val="ListParagraph"/>
        <w:numPr>
          <w:ilvl w:val="0"/>
          <w:numId w:val="26"/>
        </w:numPr>
        <w:ind w:right="-81"/>
        <w:jc w:val="both"/>
        <w:rPr>
          <w:rFonts w:ascii="Times New Roman" w:hAnsi="Times New Roman"/>
          <w:sz w:val="24"/>
          <w:szCs w:val="24"/>
        </w:rPr>
      </w:pPr>
      <w:r>
        <w:rPr>
          <w:rFonts w:ascii="Times New Roman" w:hAnsi="Times New Roman"/>
          <w:sz w:val="24"/>
          <w:szCs w:val="24"/>
        </w:rPr>
        <w:t>Njohu</w:t>
      </w:r>
      <w:r w:rsidR="00E66639">
        <w:rPr>
          <w:rFonts w:ascii="Times New Roman" w:hAnsi="Times New Roman"/>
          <w:sz w:val="24"/>
          <w:szCs w:val="24"/>
        </w:rPr>
        <w:t xml:space="preserve">ri mbi ligjin nr. 33/2022 “Për </w:t>
      </w:r>
      <w:r>
        <w:rPr>
          <w:rFonts w:ascii="Times New Roman" w:hAnsi="Times New Roman"/>
          <w:sz w:val="24"/>
          <w:szCs w:val="24"/>
        </w:rPr>
        <w:t xml:space="preserve">të dhënat e hapura dhe ripërdorimin e informacionit të sektorit publik”; </w:t>
      </w:r>
    </w:p>
    <w:p w:rsidR="00A62B02" w:rsidRPr="00BF4FBC" w:rsidRDefault="00A62B02" w:rsidP="00A62B02">
      <w:pPr>
        <w:pStyle w:val="ListParagraph"/>
        <w:numPr>
          <w:ilvl w:val="0"/>
          <w:numId w:val="26"/>
        </w:numPr>
        <w:ind w:right="-81"/>
        <w:jc w:val="both"/>
        <w:rPr>
          <w:rFonts w:ascii="Times New Roman" w:hAnsi="Times New Roman"/>
          <w:sz w:val="24"/>
          <w:szCs w:val="24"/>
        </w:rPr>
      </w:pPr>
      <w:r>
        <w:rPr>
          <w:rFonts w:ascii="Times New Roman" w:hAnsi="Times New Roman"/>
          <w:sz w:val="24"/>
          <w:szCs w:val="24"/>
        </w:rPr>
        <w:t>Njohuri mbi ligjin nr. 10/2023”</w:t>
      </w:r>
      <w:r w:rsidR="00E66639">
        <w:rPr>
          <w:rFonts w:ascii="Times New Roman" w:hAnsi="Times New Roman"/>
          <w:sz w:val="24"/>
          <w:szCs w:val="24"/>
        </w:rPr>
        <w:t xml:space="preserve"> </w:t>
      </w:r>
      <w:r>
        <w:rPr>
          <w:rFonts w:ascii="Times New Roman" w:hAnsi="Times New Roman"/>
          <w:sz w:val="24"/>
          <w:szCs w:val="24"/>
        </w:rPr>
        <w:t>P</w:t>
      </w:r>
      <w:r w:rsidR="004E3649">
        <w:rPr>
          <w:rFonts w:ascii="Times New Roman" w:hAnsi="Times New Roman"/>
          <w:sz w:val="24"/>
          <w:szCs w:val="24"/>
        </w:rPr>
        <w:t>ë</w:t>
      </w:r>
      <w:r>
        <w:rPr>
          <w:rFonts w:ascii="Times New Roman" w:hAnsi="Times New Roman"/>
          <w:sz w:val="24"/>
          <w:szCs w:val="24"/>
        </w:rPr>
        <w:t>r informacionin e klasifikuar”;</w:t>
      </w:r>
    </w:p>
    <w:p w:rsidR="00A62B02" w:rsidRPr="00A62B02" w:rsidRDefault="00A62B02" w:rsidP="00A62B02">
      <w:pPr>
        <w:pStyle w:val="ListParagraph"/>
        <w:numPr>
          <w:ilvl w:val="0"/>
          <w:numId w:val="26"/>
        </w:numPr>
        <w:ind w:right="-81"/>
        <w:jc w:val="both"/>
        <w:rPr>
          <w:rFonts w:ascii="Times New Roman" w:hAnsi="Times New Roman"/>
          <w:sz w:val="24"/>
          <w:szCs w:val="24"/>
        </w:rPr>
      </w:pPr>
      <w:r>
        <w:rPr>
          <w:rFonts w:ascii="Times New Roman" w:hAnsi="Times New Roman"/>
          <w:sz w:val="24"/>
          <w:szCs w:val="24"/>
        </w:rPr>
        <w:lastRenderedPageBreak/>
        <w:t xml:space="preserve">Çdo akt tjetër </w:t>
      </w:r>
      <w:r w:rsidR="00E66639">
        <w:rPr>
          <w:rFonts w:ascii="Times New Roman" w:hAnsi="Times New Roman"/>
          <w:sz w:val="24"/>
          <w:szCs w:val="24"/>
        </w:rPr>
        <w:t>ligjor e nënligjor</w:t>
      </w:r>
      <w:r>
        <w:rPr>
          <w:rFonts w:ascii="Times New Roman" w:hAnsi="Times New Roman"/>
          <w:sz w:val="24"/>
          <w:szCs w:val="24"/>
        </w:rPr>
        <w:t xml:space="preserve"> që lidhet me fushën e përgjegjësisë që ka institucioni </w:t>
      </w:r>
    </w:p>
    <w:p w:rsidR="00A67EC3" w:rsidRPr="00FB67CD" w:rsidRDefault="00A67EC3" w:rsidP="00A67EC3">
      <w:pPr>
        <w:pStyle w:val="ListParagraph"/>
        <w:ind w:right="-81"/>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01"/>
      </w:tblGrid>
      <w:tr w:rsidR="00A67EC3" w:rsidRPr="00FB67CD" w:rsidTr="008D7D58">
        <w:tc>
          <w:tcPr>
            <w:tcW w:w="80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1.5</w:t>
            </w:r>
          </w:p>
        </w:tc>
        <w:tc>
          <w:tcPr>
            <w:tcW w:w="8822"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MËNYRA E VLERËSIMIT TË KANDIDATËVE</w:t>
            </w:r>
          </w:p>
        </w:tc>
      </w:tr>
    </w:tbl>
    <w:p w:rsidR="00A67EC3" w:rsidRPr="00FB67CD" w:rsidRDefault="00A67EC3" w:rsidP="00A67EC3">
      <w:pPr>
        <w:jc w:val="both"/>
        <w:rPr>
          <w:rFonts w:ascii="Times New Roman" w:hAnsi="Times New Roman"/>
          <w:b/>
          <w:sz w:val="24"/>
          <w:szCs w:val="24"/>
        </w:rPr>
      </w:pPr>
      <w:r w:rsidRPr="00FB67CD">
        <w:rPr>
          <w:rFonts w:ascii="Times New Roman" w:hAnsi="Times New Roman"/>
          <w:b/>
          <w:bCs/>
          <w:color w:val="808080"/>
          <w:sz w:val="24"/>
          <w:szCs w:val="24"/>
          <w:lang w:eastAsia="sq-AL"/>
        </w:rPr>
        <w:t xml:space="preserve"> </w:t>
      </w:r>
    </w:p>
    <w:p w:rsidR="009E72AE" w:rsidRPr="007432BE" w:rsidRDefault="009E72AE" w:rsidP="009E72AE">
      <w:pPr>
        <w:jc w:val="both"/>
        <w:rPr>
          <w:rFonts w:ascii="Times New Roman" w:hAnsi="Times New Roman"/>
          <w:b/>
          <w:sz w:val="24"/>
          <w:szCs w:val="24"/>
        </w:rPr>
      </w:pPr>
      <w:r w:rsidRPr="007432BE">
        <w:rPr>
          <w:rFonts w:ascii="Times New Roman" w:hAnsi="Times New Roman"/>
          <w:b/>
          <w:sz w:val="24"/>
          <w:szCs w:val="24"/>
        </w:rPr>
        <w:t>Kandidatët do të vlerësohen në lidhje me dokumentacionin e dorëzuar:</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Kandidatet do të vlerësohen nga Komiteti i Pranimit për L</w:t>
      </w:r>
      <w:r w:rsidR="00376CF8">
        <w:rPr>
          <w:rFonts w:ascii="Times New Roman" w:hAnsi="Times New Roman"/>
          <w:sz w:val="24"/>
          <w:szCs w:val="24"/>
        </w:rPr>
        <w:t>ë</w:t>
      </w:r>
      <w:r w:rsidRPr="007432BE">
        <w:rPr>
          <w:rFonts w:ascii="Times New Roman" w:hAnsi="Times New Roman"/>
          <w:sz w:val="24"/>
          <w:szCs w:val="24"/>
        </w:rPr>
        <w:t xml:space="preserve">vizje Paralele (KPLP) i ngritur në KDIMDP, nëpërmjet dokumentacionit të dorëzuar dhe intervistës së strukturuar me gojë. Totali i pikëve të vlerësimit të kandidateve është 100 pikë, të cilat ndahen përkatësisht: </w:t>
      </w:r>
    </w:p>
    <w:p w:rsidR="009E72AE" w:rsidRPr="00637046" w:rsidRDefault="009E72AE" w:rsidP="009E72AE">
      <w:pPr>
        <w:jc w:val="both"/>
        <w:rPr>
          <w:rFonts w:ascii="Times New Roman" w:hAnsi="Times New Roman"/>
          <w:sz w:val="24"/>
          <w:szCs w:val="24"/>
        </w:rPr>
      </w:pPr>
      <w:r w:rsidRPr="00637046">
        <w:rPr>
          <w:rFonts w:ascii="Times New Roman" w:hAnsi="Times New Roman"/>
          <w:b/>
          <w:sz w:val="24"/>
          <w:szCs w:val="24"/>
        </w:rPr>
        <w:t>Kandidatët do të vlerësohen për përvojën</w:t>
      </w:r>
      <w:r w:rsidRPr="00637046">
        <w:rPr>
          <w:rFonts w:ascii="Times New Roman" w:hAnsi="Times New Roman"/>
          <w:sz w:val="24"/>
          <w:szCs w:val="24"/>
        </w:rPr>
        <w:t xml:space="preserve">, trajnimet apo kualifikimet e lidhura me fushën, si dhe çertifikimin pozitiv ose për vlerësimet e rezultateve individale në punë në rastet kur procesi i çertifikimit nuk është kryer. Totali i pikëve për këtë vlerësim është 40 pikë. </w:t>
      </w:r>
    </w:p>
    <w:p w:rsidR="009E72AE" w:rsidRPr="00637046" w:rsidRDefault="009E72AE" w:rsidP="009E72AE">
      <w:pPr>
        <w:jc w:val="both"/>
        <w:rPr>
          <w:rFonts w:ascii="Times New Roman" w:hAnsi="Times New Roman"/>
          <w:sz w:val="24"/>
          <w:szCs w:val="24"/>
        </w:rPr>
      </w:pPr>
      <w:r w:rsidRPr="00637046">
        <w:rPr>
          <w:rFonts w:ascii="Times New Roman" w:hAnsi="Times New Roman"/>
          <w:b/>
          <w:sz w:val="24"/>
          <w:szCs w:val="24"/>
        </w:rPr>
        <w:t>Kandidatët gjatë intervistës së strukturuar me gojë do të vlerësohen në lidhje me:</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Njohuritë, aftësitë, kompetencën në lidhje me përshkrimin e pozicionit të punës;</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Eksperiencën e tyre të mëparshme;</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Motivimin, aspiratat dhe pritshmëritë e tyre për karrierën.</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Totali i pikëve për këtë vlerësim është 60 pikë.</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w:t>
      </w:r>
      <w:r w:rsidR="004E3649">
        <w:rPr>
          <w:rFonts w:ascii="Times New Roman" w:hAnsi="Times New Roman"/>
          <w:sz w:val="24"/>
          <w:szCs w:val="24"/>
        </w:rPr>
        <w:t xml:space="preserve"> </w:t>
      </w:r>
      <w:r w:rsidRPr="007432BE">
        <w:rPr>
          <w:rFonts w:ascii="Times New Roman" w:hAnsi="Times New Roman"/>
          <w:sz w:val="24"/>
          <w:szCs w:val="24"/>
        </w:rPr>
        <w:t>“</w:t>
      </w:r>
      <w:r w:rsidRPr="007432BE">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7432BE">
        <w:rPr>
          <w:rFonts w:ascii="Times New Roman" w:hAnsi="Times New Roman"/>
          <w:sz w:val="24"/>
          <w:szCs w:val="24"/>
        </w:rPr>
        <w:t>”, të Departamentit të Administratës Publi</w:t>
      </w:r>
      <w:r w:rsidR="00D97B27">
        <w:rPr>
          <w:rFonts w:ascii="Times New Roman" w:hAnsi="Times New Roman"/>
          <w:sz w:val="24"/>
          <w:szCs w:val="24"/>
        </w:rPr>
        <w:t xml:space="preserve">ke. </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Komisioni në përfundim të vlerësimit, njofton individualisht kandidatët që kanë konkuruar për rezultatin e tyre. Kandidatët kanë të drejtë të bëjnë ankim me shkrim në Komisionin e Brendshëm për Lëvizjen paralele për rezultatin e vlerësimit, brenda 3(tre) ditëve kalendarike nga data e njoftimit individual mbi rezultatin. Ankuesi merr përgjigje brenda 3(tre) ditëve kalendarike, nga data e përfundimit të afatit të ankimit. Komisioni brenda 24 (njëzetë e katër) orëve pas përfundimit të procedurave të ankimit, përzgjedh kandidatin, i cili renditet i pari ndër kandidatët që kanë marrë të paktën 70 pikë</w:t>
      </w:r>
    </w:p>
    <w:p w:rsidR="00E66639" w:rsidRPr="00FB67CD" w:rsidRDefault="00E66639" w:rsidP="00A67EC3">
      <w:pPr>
        <w:jc w:val="both"/>
        <w:rPr>
          <w:rFonts w:ascii="Times New Roman" w:hAnsi="Times New Roman"/>
          <w:color w:val="FF0000"/>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5"/>
        <w:gridCol w:w="8802"/>
      </w:tblGrid>
      <w:tr w:rsidR="00A67EC3" w:rsidRPr="00FB67CD" w:rsidTr="009E72AE">
        <w:tc>
          <w:tcPr>
            <w:tcW w:w="80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1.6</w:t>
            </w:r>
          </w:p>
        </w:tc>
        <w:tc>
          <w:tcPr>
            <w:tcW w:w="8802"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DATA E DALJES SË REZULTATEVE TË KONKURIMIT DHE MËNYRA E KOMUNIKIMIT</w:t>
            </w:r>
          </w:p>
        </w:tc>
      </w:tr>
    </w:tbl>
    <w:p w:rsidR="009E72AE" w:rsidRDefault="009E72AE" w:rsidP="009E72AE">
      <w:pPr>
        <w:jc w:val="both"/>
        <w:rPr>
          <w:rFonts w:ascii="Times New Roman" w:hAnsi="Times New Roman"/>
          <w:sz w:val="24"/>
          <w:szCs w:val="24"/>
        </w:rPr>
      </w:pPr>
    </w:p>
    <w:p w:rsidR="009E72AE" w:rsidRDefault="009E72AE" w:rsidP="009E72AE">
      <w:pPr>
        <w:jc w:val="both"/>
        <w:rPr>
          <w:rFonts w:ascii="Times New Roman" w:hAnsi="Times New Roman"/>
          <w:sz w:val="24"/>
          <w:szCs w:val="24"/>
        </w:rPr>
      </w:pPr>
      <w:r w:rsidRPr="009E72AE">
        <w:rPr>
          <w:rFonts w:ascii="Times New Roman" w:hAnsi="Times New Roman"/>
          <w:sz w:val="24"/>
          <w:szCs w:val="24"/>
        </w:rPr>
        <w:t xml:space="preserve">Në përfundim të vlerësimit të kandidatëve, Njësia Përgjegjëse e Zyrës së </w:t>
      </w:r>
      <w:r w:rsidRPr="009E72AE">
        <w:rPr>
          <w:rFonts w:ascii="Times New Roman" w:hAnsi="Times New Roman"/>
          <w:sz w:val="24"/>
          <w:szCs w:val="24"/>
          <w:lang w:val="sq-AL"/>
        </w:rPr>
        <w:t xml:space="preserve">Komisionerit  </w:t>
      </w:r>
      <w:r w:rsidRPr="009E72AE">
        <w:rPr>
          <w:rFonts w:ascii="Times New Roman" w:hAnsi="Times New Roman"/>
          <w:sz w:val="24"/>
          <w:szCs w:val="24"/>
        </w:rPr>
        <w:t>për të Drejtën e Informimit dhe Mbrojtjen e të Dhënave Personale do të shpallë fituesin në portalin “Agjencia Kombetare e Punësimit dhe Aftësive”. Të gjithë kandidatët pjesëmarrës në këtë procedurë do të njoftohen në mënyrë elektronike për datën e saktë të shpalljes së fituesit.</w:t>
      </w:r>
    </w:p>
    <w:p w:rsidR="004A36EC" w:rsidRPr="009E72AE" w:rsidRDefault="004A36EC" w:rsidP="009E72AE">
      <w:pPr>
        <w:jc w:val="both"/>
        <w:rPr>
          <w:rFonts w:ascii="Times New Roman" w:hAnsi="Times New Roman"/>
          <w:sz w:val="24"/>
          <w:szCs w:val="24"/>
        </w:rPr>
      </w:pPr>
    </w:p>
    <w:p w:rsidR="00A67EC3" w:rsidRPr="00FB67CD" w:rsidRDefault="00A67EC3" w:rsidP="004F2636">
      <w:pPr>
        <w:pStyle w:val="ListParagraph"/>
        <w:numPr>
          <w:ilvl w:val="0"/>
          <w:numId w:val="6"/>
        </w:numPr>
        <w:pBdr>
          <w:bottom w:val="single" w:sz="8" w:space="1" w:color="C00000"/>
        </w:pBdr>
        <w:jc w:val="both"/>
        <w:rPr>
          <w:rFonts w:ascii="Times New Roman" w:hAnsi="Times New Roman"/>
          <w:b/>
          <w:sz w:val="24"/>
          <w:szCs w:val="24"/>
        </w:rPr>
      </w:pPr>
      <w:r w:rsidRPr="00FB67CD">
        <w:rPr>
          <w:rFonts w:ascii="Times New Roman" w:hAnsi="Times New Roman"/>
          <w:b/>
          <w:sz w:val="24"/>
          <w:szCs w:val="24"/>
        </w:rPr>
        <w:lastRenderedPageBreak/>
        <w:t xml:space="preserve">NGRITJE NË DETYRË  </w:t>
      </w:r>
    </w:p>
    <w:p w:rsidR="00A67EC3" w:rsidRPr="00FB67CD" w:rsidRDefault="00A67EC3" w:rsidP="00A67EC3">
      <w:pPr>
        <w:pStyle w:val="Default"/>
      </w:pPr>
    </w:p>
    <w:p w:rsidR="009E72AE" w:rsidRPr="00BA149D" w:rsidRDefault="009E72AE" w:rsidP="009E72AE">
      <w:pPr>
        <w:spacing w:after="240"/>
        <w:jc w:val="both"/>
        <w:rPr>
          <w:rFonts w:ascii="Times New Roman" w:hAnsi="Times New Roman"/>
          <w:sz w:val="24"/>
          <w:szCs w:val="24"/>
        </w:rPr>
      </w:pPr>
      <w:r w:rsidRPr="001E59D0">
        <w:rPr>
          <w:rFonts w:ascii="Times New Roman" w:hAnsi="Times New Roman"/>
          <w:sz w:val="24"/>
          <w:szCs w:val="24"/>
        </w:rPr>
        <w:t>Në mbështetje të nenit 26, Kreut V, të ligjit nr. 152, datë 30.05.2013 “Për nëpunësin civil”, i ndryshuar, vendimit nr. 242, të Këshillit të Ministrave datë 18.03.2015 “Për plotësimin e vendeve të lira në kategorinë e ulët dhe të mesme drejtuese”, i ndryshuar, Kreu III,</w:t>
      </w:r>
      <w:r>
        <w:t xml:space="preserve"> </w:t>
      </w:r>
      <w:r w:rsidRPr="001E59D0">
        <w:rPr>
          <w:rFonts w:ascii="Times New Roman" w:hAnsi="Times New Roman"/>
          <w:sz w:val="24"/>
          <w:szCs w:val="24"/>
        </w:rPr>
        <w:t>“Ngritja në Detyrë</w:t>
      </w:r>
      <w:r w:rsidR="004A36EC">
        <w:rPr>
          <w:rFonts w:ascii="Times New Roman" w:hAnsi="Times New Roman"/>
          <w:sz w:val="24"/>
          <w:szCs w:val="24"/>
        </w:rPr>
        <w:t xml:space="preserve"> </w:t>
      </w:r>
      <w:r w:rsidRPr="001E59D0">
        <w:rPr>
          <w:rFonts w:ascii="Times New Roman" w:hAnsi="Times New Roman"/>
          <w:sz w:val="24"/>
          <w:szCs w:val="24"/>
        </w:rPr>
        <w:t xml:space="preserve">“, </w:t>
      </w:r>
      <w:r w:rsidRPr="00BA149D">
        <w:rPr>
          <w:rFonts w:ascii="Times New Roman" w:hAnsi="Times New Roman"/>
          <w:sz w:val="24"/>
          <w:szCs w:val="24"/>
        </w:rPr>
        <w:t>Njësia përgjegjëse e Zyrës së Komisionerit për të Dre</w:t>
      </w:r>
      <w:r w:rsidR="004A36EC">
        <w:rPr>
          <w:rFonts w:ascii="Times New Roman" w:hAnsi="Times New Roman"/>
          <w:sz w:val="24"/>
          <w:szCs w:val="24"/>
        </w:rPr>
        <w:t>jtën e Informimit dhe Mbrojtjen</w:t>
      </w:r>
      <w:r w:rsidRPr="00BA149D">
        <w:rPr>
          <w:rFonts w:ascii="Times New Roman" w:hAnsi="Times New Roman"/>
          <w:sz w:val="24"/>
          <w:szCs w:val="24"/>
        </w:rPr>
        <w:t xml:space="preserve"> e të Dhënave Personale, njofton se në administratën e Zyrës së Komisionerit </w:t>
      </w:r>
      <w:r w:rsidR="004A36EC">
        <w:rPr>
          <w:rFonts w:ascii="Times New Roman" w:hAnsi="Times New Roman"/>
          <w:sz w:val="24"/>
          <w:szCs w:val="24"/>
        </w:rPr>
        <w:t xml:space="preserve">është krijuar rishtazi </w:t>
      </w:r>
      <w:r w:rsidRPr="00BA149D">
        <w:rPr>
          <w:rFonts w:ascii="Times New Roman" w:hAnsi="Times New Roman"/>
          <w:sz w:val="24"/>
          <w:szCs w:val="24"/>
        </w:rPr>
        <w:t xml:space="preserve">1 (një) vend të lirë pune, për nëpunës civil të kategorisë së ulët drejtuese, Kategoria e pagës III-1  </w:t>
      </w:r>
    </w:p>
    <w:p w:rsidR="009E72AE" w:rsidRPr="00545923" w:rsidRDefault="009E72AE" w:rsidP="009E72AE">
      <w:pPr>
        <w:spacing w:after="240"/>
        <w:jc w:val="both"/>
        <w:rPr>
          <w:rFonts w:ascii="Times New Roman" w:hAnsi="Times New Roman"/>
          <w:sz w:val="24"/>
          <w:szCs w:val="24"/>
        </w:rPr>
      </w:pPr>
      <w:r w:rsidRPr="00545923">
        <w:rPr>
          <w:rFonts w:ascii="Times New Roman" w:hAnsi="Times New Roman"/>
          <w:sz w:val="24"/>
          <w:szCs w:val="24"/>
        </w:rPr>
        <w:t>Pozicioni</w:t>
      </w:r>
      <w:r>
        <w:rPr>
          <w:rFonts w:ascii="Times New Roman" w:hAnsi="Times New Roman"/>
          <w:sz w:val="24"/>
          <w:szCs w:val="24"/>
        </w:rPr>
        <w:t xml:space="preserve"> </w:t>
      </w:r>
      <w:r w:rsidRPr="00545923">
        <w:rPr>
          <w:rFonts w:ascii="Times New Roman" w:hAnsi="Times New Roman"/>
          <w:sz w:val="24"/>
          <w:szCs w:val="24"/>
        </w:rPr>
        <w:t>:</w:t>
      </w:r>
    </w:p>
    <w:p w:rsidR="002F5A5E" w:rsidRPr="009E72AE" w:rsidRDefault="002F5A5E" w:rsidP="004A36EC">
      <w:pPr>
        <w:pStyle w:val="ListParagraph"/>
        <w:numPr>
          <w:ilvl w:val="0"/>
          <w:numId w:val="28"/>
        </w:numPr>
        <w:shd w:val="clear" w:color="auto" w:fill="FFFFFF"/>
        <w:jc w:val="both"/>
        <w:rPr>
          <w:rFonts w:ascii="Times New Roman" w:hAnsi="Times New Roman"/>
          <w:b/>
          <w:spacing w:val="-3"/>
          <w:sz w:val="24"/>
          <w:szCs w:val="24"/>
        </w:rPr>
      </w:pPr>
      <w:r w:rsidRPr="009E72AE">
        <w:rPr>
          <w:rFonts w:ascii="Times New Roman" w:hAnsi="Times New Roman"/>
          <w:b/>
          <w:bCs/>
          <w:sz w:val="24"/>
          <w:szCs w:val="24"/>
        </w:rPr>
        <w:t xml:space="preserve">“Inspektor” 1 (një) </w:t>
      </w:r>
      <w:r w:rsidRPr="009E72AE">
        <w:rPr>
          <w:rFonts w:ascii="Times New Roman" w:hAnsi="Times New Roman"/>
          <w:b/>
          <w:sz w:val="24"/>
          <w:szCs w:val="24"/>
        </w:rPr>
        <w:t>Drejtorinë e Monitorimit</w:t>
      </w:r>
      <w:r w:rsidR="004A36EC">
        <w:rPr>
          <w:rFonts w:ascii="Times New Roman" w:hAnsi="Times New Roman"/>
          <w:b/>
          <w:sz w:val="24"/>
          <w:szCs w:val="24"/>
        </w:rPr>
        <w:t xml:space="preserve"> të Programeve të Transparencës</w:t>
      </w:r>
      <w:r w:rsidRPr="009E72AE">
        <w:rPr>
          <w:rFonts w:ascii="Times New Roman" w:hAnsi="Times New Roman"/>
          <w:b/>
          <w:sz w:val="24"/>
          <w:szCs w:val="24"/>
        </w:rPr>
        <w:t xml:space="preserve">, në Drejtorinë e Përgjithshme për të Drejtën e Informimit, </w:t>
      </w:r>
      <w:r w:rsidRPr="009E72AE">
        <w:rPr>
          <w:rFonts w:ascii="Times New Roman" w:hAnsi="Times New Roman"/>
          <w:b/>
          <w:spacing w:val="-3"/>
          <w:sz w:val="24"/>
          <w:szCs w:val="24"/>
        </w:rPr>
        <w:t>pranë KDIMDP-së</w:t>
      </w:r>
    </w:p>
    <w:p w:rsidR="00A62B02" w:rsidRPr="004A36EC" w:rsidRDefault="00A62B02" w:rsidP="004A36EC">
      <w:pPr>
        <w:jc w:val="both"/>
        <w:rPr>
          <w:rFonts w:ascii="Times New Roman" w:hAnsi="Times New Roman"/>
          <w:color w:val="FF0000"/>
          <w:sz w:val="24"/>
          <w:szCs w:val="24"/>
        </w:rPr>
      </w:pPr>
      <w:r w:rsidRPr="004A36EC">
        <w:rPr>
          <w:rFonts w:ascii="Times New Roman" w:hAnsi="Times New Roman"/>
          <w:color w:val="0D0D0D" w:themeColor="text1" w:themeTint="F2"/>
          <w:sz w:val="24"/>
          <w:szCs w:val="24"/>
        </w:rPr>
        <w:t xml:space="preserve">Vetëm në rast se në përfundim të procedurës së lëvizjes paralele, rezulton se ende është pozicion vakant, ai është i vlefshëm për konkurrimin nëpërmjet procedurës së ngritjes në detyrë </w:t>
      </w:r>
      <w:r w:rsidRPr="004A36EC">
        <w:rPr>
          <w:rFonts w:ascii="Times New Roman" w:hAnsi="Times New Roman"/>
          <w:sz w:val="24"/>
          <w:szCs w:val="24"/>
        </w:rPr>
        <w:t>nëpunësit civi</w:t>
      </w:r>
      <w:r w:rsidR="004A36EC">
        <w:rPr>
          <w:rFonts w:ascii="Times New Roman" w:hAnsi="Times New Roman"/>
          <w:sz w:val="24"/>
          <w:szCs w:val="24"/>
        </w:rPr>
        <w:t>lë të një kategorie paraardhëse</w:t>
      </w:r>
      <w:r w:rsidR="00CB606A" w:rsidRPr="004A36EC">
        <w:rPr>
          <w:rFonts w:ascii="Times New Roman" w:hAnsi="Times New Roman"/>
          <w:sz w:val="24"/>
          <w:szCs w:val="24"/>
        </w:rPr>
        <w:t>,</w:t>
      </w:r>
      <w:r w:rsidRPr="004A36EC">
        <w:rPr>
          <w:rFonts w:ascii="Times New Roman" w:hAnsi="Times New Roman"/>
          <w:sz w:val="24"/>
          <w:szCs w:val="24"/>
        </w:rPr>
        <w:t xml:space="preserve"> të punësuar në të njëjtin apo në një institucion tjetër të shërbimit civil, që plotësojnë kushtet për ngritjen në detyrë dhe kërkesat e veçanta për vendin e lirë, </w:t>
      </w:r>
      <w:r w:rsidRPr="004A36EC">
        <w:rPr>
          <w:rFonts w:ascii="Times New Roman" w:hAnsi="Times New Roman"/>
          <w:color w:val="0D0D0D" w:themeColor="text1" w:themeTint="F2"/>
          <w:sz w:val="24"/>
          <w:szCs w:val="24"/>
        </w:rPr>
        <w:t>ku kanë të drejtë të aplikojnë edhe kandidatë</w:t>
      </w:r>
      <w:r w:rsidR="004A36EC">
        <w:rPr>
          <w:rFonts w:ascii="Times New Roman" w:hAnsi="Times New Roman"/>
          <w:color w:val="0D0D0D" w:themeColor="text1" w:themeTint="F2"/>
          <w:sz w:val="24"/>
          <w:szCs w:val="24"/>
        </w:rPr>
        <w:t xml:space="preserve"> nga</w:t>
      </w:r>
      <w:r w:rsidRPr="004A36EC">
        <w:rPr>
          <w:rFonts w:ascii="Times New Roman" w:hAnsi="Times New Roman"/>
          <w:color w:val="0D0D0D" w:themeColor="text1" w:themeTint="F2"/>
          <w:sz w:val="24"/>
          <w:szCs w:val="24"/>
        </w:rPr>
        <w:t xml:space="preserve"> jashtë shërbimit civil. </w:t>
      </w:r>
    </w:p>
    <w:p w:rsidR="00A67EC3" w:rsidRPr="007874A4" w:rsidRDefault="00A67EC3" w:rsidP="00A67EC3">
      <w:pPr>
        <w:jc w:val="both"/>
        <w:rPr>
          <w:rFonts w:ascii="Times New Roman" w:hAnsi="Times New Roman"/>
          <w:b/>
          <w:i/>
          <w:color w:val="0D0D0D" w:themeColor="text1" w:themeTint="F2"/>
          <w:sz w:val="24"/>
          <w:szCs w:val="24"/>
        </w:rPr>
      </w:pPr>
      <w:r w:rsidRPr="007874A4">
        <w:rPr>
          <w:rFonts w:ascii="Times New Roman" w:hAnsi="Times New Roman"/>
          <w:color w:val="0D0D0D" w:themeColor="text1" w:themeTint="F2"/>
          <w:sz w:val="24"/>
          <w:szCs w:val="24"/>
        </w:rPr>
        <w:t xml:space="preserve">Këtë informacion do ta merrni </w:t>
      </w:r>
      <w:r w:rsidR="00E66639">
        <w:rPr>
          <w:rFonts w:ascii="Times New Roman" w:hAnsi="Times New Roman"/>
          <w:color w:val="0D0D0D" w:themeColor="text1" w:themeTint="F2"/>
          <w:sz w:val="24"/>
          <w:szCs w:val="24"/>
        </w:rPr>
        <w:t>në faqen e KDIMDP-së, pas datës</w:t>
      </w:r>
      <w:r w:rsidRPr="007874A4">
        <w:rPr>
          <w:rFonts w:ascii="Times New Roman" w:hAnsi="Times New Roman"/>
          <w:color w:val="0D0D0D" w:themeColor="text1" w:themeTint="F2"/>
          <w:sz w:val="24"/>
          <w:szCs w:val="24"/>
        </w:rPr>
        <w:t xml:space="preserve"> </w:t>
      </w:r>
      <w:r w:rsidR="00C02095">
        <w:rPr>
          <w:rFonts w:ascii="Times New Roman" w:hAnsi="Times New Roman"/>
          <w:color w:val="0D0D0D" w:themeColor="text1" w:themeTint="F2"/>
          <w:sz w:val="24"/>
          <w:szCs w:val="24"/>
        </w:rPr>
        <w:t>10</w:t>
      </w:r>
      <w:r w:rsidR="00CD1D26">
        <w:rPr>
          <w:rFonts w:ascii="Times New Roman" w:hAnsi="Times New Roman"/>
          <w:color w:val="0D0D0D" w:themeColor="text1" w:themeTint="F2"/>
          <w:sz w:val="24"/>
          <w:szCs w:val="24"/>
        </w:rPr>
        <w:t>.03.2025</w:t>
      </w:r>
    </w:p>
    <w:p w:rsidR="009E72AE" w:rsidRPr="00D53865" w:rsidRDefault="009E72AE" w:rsidP="009E72AE">
      <w:pPr>
        <w:jc w:val="both"/>
        <w:rPr>
          <w:rFonts w:ascii="Times New Roman" w:hAnsi="Times New Roman"/>
          <w:b/>
          <w:sz w:val="24"/>
          <w:szCs w:val="24"/>
        </w:rPr>
      </w:pPr>
      <w:r w:rsidRPr="00D53865">
        <w:rPr>
          <w:rFonts w:ascii="Times New Roman" w:hAnsi="Times New Roman"/>
          <w:b/>
          <w:sz w:val="24"/>
          <w:szCs w:val="24"/>
        </w:rPr>
        <w:t>Konkursi do t</w:t>
      </w:r>
      <w:r>
        <w:rPr>
          <w:rFonts w:ascii="Times New Roman" w:hAnsi="Times New Roman"/>
          <w:b/>
          <w:sz w:val="24"/>
          <w:szCs w:val="24"/>
        </w:rPr>
        <w:t xml:space="preserve">ë </w:t>
      </w:r>
      <w:r w:rsidRPr="00D53865">
        <w:rPr>
          <w:rFonts w:ascii="Times New Roman" w:hAnsi="Times New Roman"/>
          <w:b/>
          <w:sz w:val="24"/>
          <w:szCs w:val="24"/>
        </w:rPr>
        <w:t>kaloj</w:t>
      </w:r>
      <w:r>
        <w:rPr>
          <w:rFonts w:ascii="Times New Roman" w:hAnsi="Times New Roman"/>
          <w:b/>
          <w:sz w:val="24"/>
          <w:szCs w:val="24"/>
        </w:rPr>
        <w:t>ë</w:t>
      </w:r>
      <w:r w:rsidRPr="00D53865">
        <w:rPr>
          <w:rFonts w:ascii="Times New Roman" w:hAnsi="Times New Roman"/>
          <w:b/>
          <w:sz w:val="24"/>
          <w:szCs w:val="24"/>
        </w:rPr>
        <w:t xml:space="preserve"> n</w:t>
      </w:r>
      <w:r>
        <w:rPr>
          <w:rFonts w:ascii="Times New Roman" w:hAnsi="Times New Roman"/>
          <w:b/>
          <w:sz w:val="24"/>
          <w:szCs w:val="24"/>
        </w:rPr>
        <w:t>ë</w:t>
      </w:r>
      <w:r w:rsidRPr="00D53865">
        <w:rPr>
          <w:rFonts w:ascii="Times New Roman" w:hAnsi="Times New Roman"/>
          <w:b/>
          <w:sz w:val="24"/>
          <w:szCs w:val="24"/>
        </w:rPr>
        <w:t xml:space="preserve"> k</w:t>
      </w:r>
      <w:r>
        <w:rPr>
          <w:rFonts w:ascii="Times New Roman" w:hAnsi="Times New Roman"/>
          <w:b/>
          <w:sz w:val="24"/>
          <w:szCs w:val="24"/>
        </w:rPr>
        <w:t>ë</w:t>
      </w:r>
      <w:r w:rsidRPr="00D53865">
        <w:rPr>
          <w:rFonts w:ascii="Times New Roman" w:hAnsi="Times New Roman"/>
          <w:b/>
          <w:sz w:val="24"/>
          <w:szCs w:val="24"/>
        </w:rPr>
        <w:t xml:space="preserve">to faza </w:t>
      </w:r>
      <w:r>
        <w:rPr>
          <w:rFonts w:ascii="Times New Roman" w:hAnsi="Times New Roman"/>
          <w:b/>
          <w:bCs/>
          <w:color w:val="808080"/>
          <w:sz w:val="24"/>
          <w:szCs w:val="24"/>
        </w:rPr>
        <w:t xml:space="preserve"> </w:t>
      </w:r>
    </w:p>
    <w:p w:rsidR="009E72AE" w:rsidRPr="00D53865" w:rsidRDefault="009E72AE" w:rsidP="009E72AE">
      <w:pPr>
        <w:pStyle w:val="Default"/>
      </w:pPr>
      <w:r w:rsidRPr="00D53865">
        <w:t xml:space="preserve">Faza e parë; </w:t>
      </w:r>
    </w:p>
    <w:p w:rsidR="009E72AE" w:rsidRPr="00D53865" w:rsidRDefault="009E72AE" w:rsidP="009E72AE">
      <w:pPr>
        <w:pStyle w:val="Default"/>
      </w:pPr>
    </w:p>
    <w:p w:rsidR="009E72AE" w:rsidRPr="00D53865" w:rsidRDefault="009E72AE" w:rsidP="004A36EC">
      <w:pPr>
        <w:pStyle w:val="Default"/>
        <w:numPr>
          <w:ilvl w:val="0"/>
          <w:numId w:val="14"/>
        </w:numPr>
        <w:spacing w:line="276" w:lineRule="auto"/>
        <w:jc w:val="both"/>
      </w:pPr>
      <w:r w:rsidRPr="00D53865">
        <w:t xml:space="preserve">Verifikimi i kandidatëve që plotësojnë kërkesat e përgjithshme dhe të veçanta, jo më vonë se 10 (dhjetë) ditë kalendarike nga përfundimi i afatit të dorëzimit të dokumentacionit. </w:t>
      </w:r>
    </w:p>
    <w:p w:rsidR="009E72AE" w:rsidRPr="00D53865" w:rsidRDefault="009E72AE" w:rsidP="004A36EC">
      <w:pPr>
        <w:pStyle w:val="Default"/>
        <w:ind w:left="720"/>
        <w:jc w:val="both"/>
      </w:pPr>
    </w:p>
    <w:p w:rsidR="009E72AE" w:rsidRPr="00D53865" w:rsidRDefault="009E72AE" w:rsidP="004A36EC">
      <w:pPr>
        <w:pStyle w:val="Default"/>
        <w:jc w:val="both"/>
      </w:pPr>
      <w:r w:rsidRPr="00D53865">
        <w:t xml:space="preserve"> Faza e dytë; </w:t>
      </w:r>
    </w:p>
    <w:p w:rsidR="009E72AE" w:rsidRPr="00D53865" w:rsidRDefault="009E72AE" w:rsidP="004A36EC">
      <w:pPr>
        <w:pStyle w:val="Default"/>
        <w:jc w:val="both"/>
      </w:pPr>
    </w:p>
    <w:p w:rsidR="009E72AE" w:rsidRPr="00D53865" w:rsidRDefault="009E72AE" w:rsidP="004A36EC">
      <w:pPr>
        <w:pStyle w:val="Default"/>
        <w:numPr>
          <w:ilvl w:val="0"/>
          <w:numId w:val="15"/>
        </w:numPr>
        <w:spacing w:line="276" w:lineRule="auto"/>
        <w:jc w:val="both"/>
      </w:pPr>
      <w:r w:rsidRPr="00D53865">
        <w:t xml:space="preserve">Vlerësimi i jetëshkrimit të kandidatëve, që konsiston në vlerësimin e arsimimit, të përvojës e të trajnimeve, të lidhura me fushën. </w:t>
      </w:r>
    </w:p>
    <w:p w:rsidR="009E72AE" w:rsidRPr="00D53865" w:rsidRDefault="009E72AE" w:rsidP="004A36EC">
      <w:pPr>
        <w:pStyle w:val="Default"/>
        <w:numPr>
          <w:ilvl w:val="0"/>
          <w:numId w:val="15"/>
        </w:numPr>
        <w:spacing w:line="276" w:lineRule="auto"/>
        <w:jc w:val="both"/>
      </w:pPr>
      <w:r w:rsidRPr="00D53865">
        <w:t>Vlerësimi me shkrim.</w:t>
      </w:r>
    </w:p>
    <w:p w:rsidR="00E66639" w:rsidRPr="004A36EC" w:rsidRDefault="009E72AE" w:rsidP="00E66639">
      <w:pPr>
        <w:pStyle w:val="ListParagraph"/>
        <w:numPr>
          <w:ilvl w:val="0"/>
          <w:numId w:val="15"/>
        </w:numPr>
        <w:jc w:val="both"/>
        <w:rPr>
          <w:rFonts w:ascii="Times New Roman" w:hAnsi="Times New Roman"/>
          <w:sz w:val="24"/>
          <w:szCs w:val="24"/>
        </w:rPr>
      </w:pPr>
      <w:r w:rsidRPr="00D53865">
        <w:rPr>
          <w:rFonts w:ascii="Times New Roman" w:hAnsi="Times New Roman"/>
          <w:sz w:val="24"/>
          <w:szCs w:val="24"/>
        </w:rPr>
        <w:t>I</w:t>
      </w:r>
      <w:r>
        <w:rPr>
          <w:rFonts w:ascii="Times New Roman" w:hAnsi="Times New Roman"/>
          <w:sz w:val="24"/>
          <w:szCs w:val="24"/>
        </w:rPr>
        <w:t>ntervista e strukturuar me gojë</w:t>
      </w:r>
    </w:p>
    <w:p w:rsidR="001A0E8D" w:rsidRPr="00FB67CD" w:rsidRDefault="001A0E8D" w:rsidP="001A0E8D">
      <w:pPr>
        <w:pStyle w:val="Default"/>
        <w:ind w:left="720"/>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01"/>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4A36EC">
            <w:pPr>
              <w:spacing w:after="0"/>
              <w:jc w:val="center"/>
              <w:rPr>
                <w:rFonts w:ascii="Times New Roman" w:hAnsi="Times New Roman"/>
                <w:sz w:val="24"/>
                <w:szCs w:val="24"/>
              </w:rPr>
            </w:pPr>
            <w:r w:rsidRPr="00FB67CD">
              <w:rPr>
                <w:rFonts w:ascii="Times New Roman" w:hAnsi="Times New Roman"/>
                <w:b/>
                <w:sz w:val="24"/>
                <w:szCs w:val="24"/>
              </w:rPr>
              <w:t>2.1</w:t>
            </w:r>
          </w:p>
        </w:tc>
        <w:tc>
          <w:tcPr>
            <w:tcW w:w="8994" w:type="dxa"/>
            <w:tcBorders>
              <w:left w:val="single" w:sz="8" w:space="0" w:color="000000"/>
              <w:bottom w:val="single" w:sz="8" w:space="0" w:color="000000"/>
            </w:tcBorders>
            <w:vAlign w:val="center"/>
          </w:tcPr>
          <w:p w:rsidR="00A67EC3" w:rsidRPr="00FB67CD" w:rsidRDefault="00A67EC3" w:rsidP="004A36EC">
            <w:pPr>
              <w:spacing w:after="0"/>
              <w:jc w:val="both"/>
              <w:rPr>
                <w:rFonts w:ascii="Times New Roman" w:hAnsi="Times New Roman"/>
                <w:b/>
                <w:sz w:val="24"/>
                <w:szCs w:val="24"/>
              </w:rPr>
            </w:pPr>
            <w:r w:rsidRPr="00FB67CD">
              <w:rPr>
                <w:rFonts w:ascii="Times New Roman" w:hAnsi="Times New Roman"/>
                <w:b/>
                <w:sz w:val="24"/>
                <w:szCs w:val="24"/>
              </w:rPr>
              <w:t>KUSHTET QË DUHET TË PLOTËSOJË KANDIDATI NË PR</w:t>
            </w:r>
            <w:r w:rsidR="004A36EC">
              <w:rPr>
                <w:rFonts w:ascii="Times New Roman" w:hAnsi="Times New Roman"/>
                <w:b/>
                <w:sz w:val="24"/>
                <w:szCs w:val="24"/>
              </w:rPr>
              <w:t xml:space="preserve">OCEDURËN E NGRITJES NË DETYRË </w:t>
            </w:r>
            <w:r w:rsidRPr="00FB67CD">
              <w:rPr>
                <w:rFonts w:ascii="Times New Roman" w:hAnsi="Times New Roman"/>
                <w:b/>
                <w:sz w:val="24"/>
                <w:szCs w:val="24"/>
              </w:rPr>
              <w:t>KRITERET E VEÇANTA</w:t>
            </w:r>
          </w:p>
        </w:tc>
      </w:tr>
    </w:tbl>
    <w:p w:rsidR="00A67EC3" w:rsidRPr="00FB67CD" w:rsidRDefault="00A67EC3" w:rsidP="00A67EC3">
      <w:pPr>
        <w:jc w:val="both"/>
        <w:rPr>
          <w:rFonts w:ascii="Times New Roman" w:hAnsi="Times New Roman"/>
          <w:sz w:val="24"/>
          <w:szCs w:val="24"/>
        </w:rPr>
      </w:pPr>
    </w:p>
    <w:p w:rsidR="009E72AE" w:rsidRPr="0020130C" w:rsidRDefault="009E72AE" w:rsidP="009E72AE">
      <w:pPr>
        <w:jc w:val="both"/>
        <w:rPr>
          <w:rFonts w:ascii="Times New Roman" w:hAnsi="Times New Roman"/>
          <w:sz w:val="24"/>
          <w:szCs w:val="24"/>
        </w:rPr>
      </w:pPr>
      <w:r>
        <w:rPr>
          <w:rFonts w:ascii="Times New Roman" w:hAnsi="Times New Roman"/>
          <w:sz w:val="24"/>
          <w:szCs w:val="24"/>
        </w:rPr>
        <w:t xml:space="preserve">Kërkesat e përgjithshme për këtë vend pune janë </w:t>
      </w:r>
    </w:p>
    <w:p w:rsidR="009E72AE" w:rsidRPr="00D53865" w:rsidRDefault="009E72AE" w:rsidP="009E72AE">
      <w:pPr>
        <w:pStyle w:val="Default"/>
        <w:rPr>
          <w:color w:val="808080"/>
        </w:rPr>
      </w:pPr>
    </w:p>
    <w:p w:rsidR="009E72AE" w:rsidRPr="00D53865" w:rsidRDefault="009E72AE" w:rsidP="007C2524">
      <w:pPr>
        <w:pStyle w:val="Default"/>
        <w:spacing w:line="276" w:lineRule="auto"/>
      </w:pPr>
      <w:r w:rsidRPr="00D53865">
        <w:t xml:space="preserve">1) Të jetë shtetas shqiptar. </w:t>
      </w:r>
    </w:p>
    <w:p w:rsidR="009E72AE" w:rsidRPr="00D53865" w:rsidRDefault="009E72AE" w:rsidP="007C2524">
      <w:pPr>
        <w:pStyle w:val="Default"/>
        <w:spacing w:line="276" w:lineRule="auto"/>
      </w:pPr>
      <w:r w:rsidRPr="00D53865">
        <w:t xml:space="preserve">2) Të ketë zotësi të plotë për të vepruar. </w:t>
      </w:r>
    </w:p>
    <w:p w:rsidR="009E72AE" w:rsidRPr="00D53865" w:rsidRDefault="009E72AE" w:rsidP="007C2524">
      <w:pPr>
        <w:pStyle w:val="Default"/>
        <w:spacing w:line="276" w:lineRule="auto"/>
      </w:pPr>
      <w:r w:rsidRPr="00D53865">
        <w:t xml:space="preserve">3) Të zotërojë gjuhën shqipe, të shkruar dhe të folur. </w:t>
      </w:r>
    </w:p>
    <w:p w:rsidR="009E72AE" w:rsidRPr="00D53865" w:rsidRDefault="009E72AE" w:rsidP="007C2524">
      <w:pPr>
        <w:pStyle w:val="Default"/>
        <w:spacing w:line="276" w:lineRule="auto"/>
      </w:pPr>
      <w:r w:rsidRPr="00D53865">
        <w:t xml:space="preserve">4) Të jetë në kushte shëndetësore që e lejojnë të kryejë detyrën përkatëse. </w:t>
      </w:r>
    </w:p>
    <w:p w:rsidR="009E72AE" w:rsidRPr="00D53865" w:rsidRDefault="009E72AE" w:rsidP="009E72AE">
      <w:pPr>
        <w:pStyle w:val="Default"/>
      </w:pPr>
      <w:r w:rsidRPr="00D53865">
        <w:lastRenderedPageBreak/>
        <w:t xml:space="preserve">5) Të mos jetë dënuar me vendim të formës së prerë për kryerjen e një krimi apo për kryerjen e një kundërvajtjeje penale me dashje, që nuk është shuar sipas këtij ligji. </w:t>
      </w:r>
    </w:p>
    <w:p w:rsidR="009E72AE" w:rsidRPr="00D53865" w:rsidRDefault="009E72AE" w:rsidP="009E72AE">
      <w:pPr>
        <w:jc w:val="both"/>
        <w:rPr>
          <w:rFonts w:ascii="Times New Roman" w:hAnsi="Times New Roman"/>
          <w:sz w:val="24"/>
          <w:szCs w:val="24"/>
        </w:rPr>
      </w:pPr>
      <w:r w:rsidRPr="00D53865">
        <w:rPr>
          <w:rFonts w:ascii="Times New Roman" w:hAnsi="Times New Roman"/>
          <w:sz w:val="24"/>
          <w:szCs w:val="24"/>
        </w:rPr>
        <w:t>6) Ndaj tij të mos jetë marrë masa disiplinore e largimit nga shërbimi civil, që nuk është shuar sipas këtij ligji.</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 xml:space="preserve">Kushtet </w:t>
      </w:r>
      <w:r>
        <w:rPr>
          <w:rFonts w:ascii="Times New Roman" w:hAnsi="Times New Roman"/>
          <w:sz w:val="24"/>
          <w:szCs w:val="24"/>
        </w:rPr>
        <w:t xml:space="preserve">e vecanta që duhet të </w:t>
      </w:r>
      <w:r w:rsidRPr="007432BE">
        <w:rPr>
          <w:rFonts w:ascii="Times New Roman" w:hAnsi="Times New Roman"/>
          <w:sz w:val="24"/>
          <w:szCs w:val="24"/>
        </w:rPr>
        <w:t xml:space="preserve">plotësojë kandidati në procedurën e ngritjes në detyrë janë: </w:t>
      </w:r>
    </w:p>
    <w:p w:rsidR="009E72AE" w:rsidRPr="007432BE" w:rsidRDefault="009E72AE" w:rsidP="009E72AE">
      <w:pPr>
        <w:pStyle w:val="ListParagraph"/>
        <w:numPr>
          <w:ilvl w:val="0"/>
          <w:numId w:val="5"/>
        </w:numPr>
        <w:jc w:val="both"/>
        <w:rPr>
          <w:rFonts w:ascii="Times New Roman" w:hAnsi="Times New Roman"/>
          <w:b/>
          <w:sz w:val="24"/>
          <w:szCs w:val="24"/>
        </w:rPr>
      </w:pPr>
      <w:r w:rsidRPr="007432BE">
        <w:rPr>
          <w:rFonts w:ascii="Times New Roman" w:hAnsi="Times New Roman"/>
          <w:sz w:val="24"/>
          <w:szCs w:val="24"/>
        </w:rPr>
        <w:t xml:space="preserve">Të jetë nëpunës civil i konfirmuar, </w:t>
      </w:r>
      <w:r w:rsidRPr="007432BE">
        <w:rPr>
          <w:rFonts w:ascii="Times New Roman" w:hAnsi="Times New Roman"/>
          <w:color w:val="000000"/>
          <w:sz w:val="24"/>
          <w:szCs w:val="24"/>
          <w:shd w:val="clear" w:color="auto" w:fill="FFFFFF"/>
        </w:rPr>
        <w:t xml:space="preserve">në kategorinë </w:t>
      </w:r>
      <w:r>
        <w:rPr>
          <w:rFonts w:ascii="Times New Roman" w:hAnsi="Times New Roman"/>
          <w:color w:val="000000"/>
          <w:sz w:val="24"/>
          <w:szCs w:val="24"/>
          <w:shd w:val="clear" w:color="auto" w:fill="FFFFFF"/>
        </w:rPr>
        <w:t>IV.1, IV.2</w:t>
      </w:r>
      <w:r w:rsidRPr="007432BE">
        <w:rPr>
          <w:rFonts w:ascii="Times New Roman" w:hAnsi="Times New Roman"/>
          <w:color w:val="000000"/>
          <w:sz w:val="24"/>
          <w:szCs w:val="24"/>
          <w:shd w:val="clear" w:color="auto" w:fill="FFFFFF"/>
        </w:rPr>
        <w:t xml:space="preserve">; </w:t>
      </w:r>
    </w:p>
    <w:p w:rsidR="009E72AE" w:rsidRPr="007432BE" w:rsidRDefault="009E72AE" w:rsidP="009E72AE">
      <w:pPr>
        <w:pStyle w:val="ListParagraph"/>
        <w:numPr>
          <w:ilvl w:val="0"/>
          <w:numId w:val="5"/>
        </w:numPr>
        <w:jc w:val="both"/>
        <w:rPr>
          <w:rFonts w:ascii="Times New Roman" w:hAnsi="Times New Roman"/>
          <w:b/>
          <w:sz w:val="24"/>
          <w:szCs w:val="24"/>
        </w:rPr>
      </w:pPr>
      <w:r w:rsidRPr="007432BE">
        <w:rPr>
          <w:rFonts w:ascii="Times New Roman" w:hAnsi="Times New Roman"/>
          <w:sz w:val="24"/>
          <w:szCs w:val="24"/>
        </w:rPr>
        <w:t xml:space="preserve">Të mos ketë masë disiplinore në fuqi; </w:t>
      </w:r>
    </w:p>
    <w:p w:rsidR="009E72AE" w:rsidRPr="007432BE" w:rsidRDefault="009E72AE" w:rsidP="009E72AE">
      <w:pPr>
        <w:pStyle w:val="ListParagraph"/>
        <w:numPr>
          <w:ilvl w:val="0"/>
          <w:numId w:val="5"/>
        </w:numPr>
        <w:jc w:val="both"/>
        <w:rPr>
          <w:rFonts w:ascii="Times New Roman" w:hAnsi="Times New Roman"/>
          <w:b/>
          <w:sz w:val="24"/>
          <w:szCs w:val="24"/>
        </w:rPr>
      </w:pPr>
      <w:r w:rsidRPr="007432BE">
        <w:rPr>
          <w:rFonts w:ascii="Times New Roman" w:hAnsi="Times New Roman"/>
          <w:sz w:val="24"/>
          <w:szCs w:val="24"/>
        </w:rPr>
        <w:t>Të ketë të paktën vlerësimin e fundit “mirë” apo “shumë mirë”.</w:t>
      </w:r>
    </w:p>
    <w:p w:rsidR="009E72AE" w:rsidRPr="007D5854" w:rsidRDefault="009E72AE" w:rsidP="009E72AE">
      <w:pPr>
        <w:jc w:val="both"/>
        <w:rPr>
          <w:rFonts w:ascii="Times New Roman" w:hAnsi="Times New Roman"/>
          <w:sz w:val="24"/>
          <w:szCs w:val="24"/>
        </w:rPr>
      </w:pPr>
      <w:r w:rsidRPr="00D53865">
        <w:rPr>
          <w:rFonts w:ascii="Times New Roman" w:hAnsi="Times New Roman"/>
          <w:sz w:val="24"/>
          <w:szCs w:val="24"/>
        </w:rPr>
        <w:t>Kandidatët duhet të plotësojnë kriteret e veçanta si vijon:</w:t>
      </w:r>
    </w:p>
    <w:p w:rsidR="009E72AE" w:rsidRPr="00655947" w:rsidRDefault="009E72AE" w:rsidP="009E72AE">
      <w:pPr>
        <w:jc w:val="both"/>
        <w:rPr>
          <w:rFonts w:ascii="Times New Roman" w:hAnsi="Times New Roman"/>
          <w:b/>
          <w:sz w:val="24"/>
          <w:szCs w:val="24"/>
        </w:rPr>
      </w:pPr>
      <w:r w:rsidRPr="00655947">
        <w:rPr>
          <w:rFonts w:ascii="Times New Roman" w:hAnsi="Times New Roman"/>
          <w:b/>
          <w:sz w:val="24"/>
          <w:szCs w:val="24"/>
        </w:rPr>
        <w:t xml:space="preserve">Arsimimi </w:t>
      </w:r>
    </w:p>
    <w:p w:rsidR="009E72AE" w:rsidRPr="00B20E9D" w:rsidRDefault="009E72AE" w:rsidP="009E72AE">
      <w:pPr>
        <w:jc w:val="both"/>
        <w:rPr>
          <w:rFonts w:ascii="Times New Roman" w:hAnsi="Times New Roman"/>
          <w:color w:val="0D0D0D" w:themeColor="text1" w:themeTint="F2"/>
          <w:sz w:val="24"/>
          <w:szCs w:val="24"/>
        </w:rPr>
      </w:pPr>
      <w:r>
        <w:rPr>
          <w:rFonts w:ascii="Times New Roman" w:hAnsi="Times New Roman"/>
          <w:spacing w:val="-3"/>
          <w:sz w:val="24"/>
          <w:szCs w:val="24"/>
          <w:lang w:val="sq-AL"/>
        </w:rPr>
        <w:t>-</w:t>
      </w:r>
      <w:r w:rsidRPr="00655947">
        <w:rPr>
          <w:rFonts w:ascii="Times New Roman" w:hAnsi="Times New Roman"/>
          <w:spacing w:val="-3"/>
          <w:sz w:val="24"/>
          <w:szCs w:val="24"/>
          <w:lang w:val="sq-AL"/>
        </w:rPr>
        <w:t>Të zotërojnë një diplomë të nivelit “Master Shkencor” a</w:t>
      </w:r>
      <w:r w:rsidRPr="00655947">
        <w:rPr>
          <w:rFonts w:ascii="Times New Roman" w:hAnsi="Times New Roman"/>
          <w:sz w:val="24"/>
          <w:szCs w:val="24"/>
          <w:shd w:val="clear" w:color="auto" w:fill="FFFFFF"/>
        </w:rPr>
        <w:t>po "Master Profesional" të përfituar në fund të studimeve të ciklit të dytë me 120 kredite dhe me kohëzgjatje normale 2 vite akademike</w:t>
      </w:r>
      <w:r>
        <w:rPr>
          <w:rFonts w:ascii="Times New Roman" w:hAnsi="Times New Roman"/>
          <w:sz w:val="24"/>
          <w:szCs w:val="24"/>
          <w:shd w:val="clear" w:color="auto" w:fill="FFFFFF"/>
        </w:rPr>
        <w:t xml:space="preserve">, </w:t>
      </w:r>
      <w:r w:rsidRPr="00655947">
        <w:rPr>
          <w:rFonts w:ascii="Times New Roman" w:hAnsi="Times New Roman"/>
          <w:sz w:val="24"/>
          <w:szCs w:val="24"/>
          <w:shd w:val="clear" w:color="auto" w:fill="FFFFFF"/>
        </w:rPr>
        <w:t xml:space="preserve"> në </w:t>
      </w:r>
      <w:r w:rsidRPr="00BD1504">
        <w:rPr>
          <w:rFonts w:ascii="Times New Roman" w:hAnsi="Times New Roman"/>
          <w:b/>
          <w:spacing w:val="-3"/>
          <w:sz w:val="24"/>
          <w:szCs w:val="24"/>
        </w:rPr>
        <w:t xml:space="preserve">Shkencat </w:t>
      </w:r>
      <w:r w:rsidR="00A46BF9">
        <w:rPr>
          <w:rFonts w:ascii="Times New Roman" w:hAnsi="Times New Roman"/>
          <w:b/>
          <w:bCs/>
          <w:sz w:val="24"/>
          <w:szCs w:val="24"/>
        </w:rPr>
        <w:t xml:space="preserve">Juridike, </w:t>
      </w:r>
      <w:r w:rsidRPr="00655947">
        <w:rPr>
          <w:rFonts w:ascii="Times New Roman" w:hAnsi="Times New Roman"/>
          <w:color w:val="0D0D0D" w:themeColor="text1" w:themeTint="F2"/>
          <w:sz w:val="24"/>
          <w:szCs w:val="24"/>
        </w:rPr>
        <w:t xml:space="preserve"> ku edhe diploma e nivelit “Bachelor” duhet të jetë në të njëjtën fushë. (</w:t>
      </w:r>
      <w:r w:rsidRPr="00655947">
        <w:rPr>
          <w:rFonts w:ascii="Times New Roman" w:hAnsi="Times New Roman"/>
          <w:i/>
          <w:color w:val="0D0D0D" w:themeColor="text1" w:themeTint="F2"/>
          <w:sz w:val="24"/>
          <w:szCs w:val="24"/>
        </w:rPr>
        <w:t>Diplomat të cilat janë marrë jashtë vendit, duhet të jenë të njohura paraprakisht pranë institucionit përgjegjës për njehsimin e diplomave sipas legjislacionit në fuqi).</w:t>
      </w:r>
    </w:p>
    <w:p w:rsidR="00DC0A03" w:rsidRPr="00655947" w:rsidRDefault="00A30613" w:rsidP="00DC0A03">
      <w:pPr>
        <w:jc w:val="both"/>
        <w:rPr>
          <w:rFonts w:ascii="Times New Roman" w:hAnsi="Times New Roman"/>
          <w:b/>
          <w:color w:val="0D0D0D" w:themeColor="text1" w:themeTint="F2"/>
          <w:sz w:val="24"/>
          <w:szCs w:val="24"/>
        </w:rPr>
      </w:pPr>
      <w:r w:rsidRPr="00FB67CD">
        <w:rPr>
          <w:lang w:eastAsia="sq-AL"/>
        </w:rPr>
        <w:t xml:space="preserve"> </w:t>
      </w:r>
      <w:r w:rsidR="00DC0A03" w:rsidRPr="00655947">
        <w:rPr>
          <w:rFonts w:ascii="Times New Roman" w:hAnsi="Times New Roman"/>
          <w:b/>
          <w:color w:val="0D0D0D" w:themeColor="text1" w:themeTint="F2"/>
          <w:sz w:val="24"/>
          <w:szCs w:val="24"/>
        </w:rPr>
        <w:t xml:space="preserve">Përvoja </w:t>
      </w:r>
    </w:p>
    <w:p w:rsidR="00DC0A03" w:rsidRPr="00C02095" w:rsidRDefault="00DC0A03" w:rsidP="00AD3FD7">
      <w:pPr>
        <w:pStyle w:val="ListParagraph"/>
        <w:numPr>
          <w:ilvl w:val="0"/>
          <w:numId w:val="36"/>
        </w:numPr>
        <w:jc w:val="both"/>
        <w:rPr>
          <w:rFonts w:ascii="Times New Roman" w:hAnsi="Times New Roman"/>
          <w:color w:val="000000"/>
          <w:sz w:val="24"/>
          <w:szCs w:val="24"/>
          <w:lang w:eastAsia="sq-AL"/>
        </w:rPr>
      </w:pPr>
      <w:r w:rsidRPr="00DC0A03">
        <w:rPr>
          <w:rFonts w:ascii="Times New Roman" w:hAnsi="Times New Roman"/>
          <w:color w:val="000000"/>
          <w:sz w:val="24"/>
          <w:szCs w:val="24"/>
          <w:lang w:eastAsia="sq-AL"/>
        </w:rPr>
        <w:t xml:space="preserve">Të ketë përvojë pune jo më pak se 2 (dy) vjet, në pozicione të nivelit egzekutiv, </w:t>
      </w:r>
      <w:r w:rsidRPr="00DC0A03">
        <w:rPr>
          <w:rFonts w:ascii="Times New Roman" w:hAnsi="Times New Roman"/>
          <w:color w:val="0D0D0D" w:themeColor="text1" w:themeTint="F2"/>
          <w:sz w:val="24"/>
          <w:szCs w:val="24"/>
        </w:rPr>
        <w:t xml:space="preserve">në administratën shtetërore dhe/ose institucione të pavarura.  </w:t>
      </w:r>
      <w:r w:rsidR="00AD3FD7" w:rsidRPr="001007A3">
        <w:rPr>
          <w:rFonts w:ascii="Times New Roman" w:hAnsi="Times New Roman"/>
          <w:color w:val="0D0D0D" w:themeColor="text1" w:themeTint="F2"/>
          <w:sz w:val="24"/>
          <w:szCs w:val="24"/>
          <w:lang w:val="sq-AL"/>
        </w:rPr>
        <w:t xml:space="preserve">Përbën avantazh eksperienca e punës  </w:t>
      </w:r>
      <w:r w:rsidR="00AD3FD7" w:rsidRPr="001007A3">
        <w:rPr>
          <w:rFonts w:ascii="Times New Roman" w:hAnsi="Times New Roman"/>
          <w:color w:val="0D0D0D" w:themeColor="text1" w:themeTint="F2"/>
          <w:spacing w:val="-3"/>
          <w:sz w:val="24"/>
          <w:szCs w:val="24"/>
        </w:rPr>
        <w:t xml:space="preserve">në të njëjtin pozicion, me atë të kërkuar </w:t>
      </w:r>
    </w:p>
    <w:p w:rsidR="00C02095" w:rsidRPr="00731B28" w:rsidRDefault="00C02095" w:rsidP="00C02095">
      <w:pPr>
        <w:pStyle w:val="ListParagraph"/>
        <w:numPr>
          <w:ilvl w:val="0"/>
          <w:numId w:val="36"/>
        </w:numPr>
        <w:shd w:val="clear" w:color="auto" w:fill="FFFFFF"/>
        <w:spacing w:after="0"/>
        <w:jc w:val="both"/>
        <w:rPr>
          <w:rFonts w:ascii="Times New Roman" w:hAnsi="Times New Roman"/>
          <w:spacing w:val="-3"/>
          <w:sz w:val="24"/>
          <w:szCs w:val="24"/>
          <w:lang w:val="sq-AL"/>
        </w:rPr>
      </w:pPr>
      <w:r w:rsidRPr="00731B28">
        <w:rPr>
          <w:rFonts w:ascii="Times New Roman" w:hAnsi="Times New Roman"/>
          <w:spacing w:val="-3"/>
          <w:sz w:val="24"/>
          <w:szCs w:val="24"/>
        </w:rPr>
        <w:t xml:space="preserve">Për kandidatët nga jashtë shërbimit civil preferohet </w:t>
      </w:r>
      <w:r w:rsidRPr="00731B28">
        <w:rPr>
          <w:rFonts w:ascii="Times New Roman" w:hAnsi="Times New Roman"/>
          <w:sz w:val="24"/>
          <w:szCs w:val="24"/>
        </w:rPr>
        <w:t xml:space="preserve">të kenë mbi </w:t>
      </w:r>
      <w:r w:rsidRPr="00731B28">
        <w:rPr>
          <w:rFonts w:ascii="Times New Roman" w:hAnsi="Times New Roman"/>
          <w:color w:val="000000"/>
          <w:sz w:val="24"/>
          <w:szCs w:val="24"/>
          <w:shd w:val="clear" w:color="auto" w:fill="FFFFFF"/>
        </w:rPr>
        <w:t xml:space="preserve">3 vite përvojë pune në profesion, </w:t>
      </w:r>
      <w:r w:rsidRPr="00731B28">
        <w:rPr>
          <w:rFonts w:ascii="Times New Roman" w:eastAsia="Times New Roman" w:hAnsi="Times New Roman"/>
          <w:sz w:val="24"/>
          <w:szCs w:val="24"/>
        </w:rPr>
        <w:t>ose të barazvlefshme, në:</w:t>
      </w:r>
    </w:p>
    <w:p w:rsidR="00C02095" w:rsidRPr="00857FC7" w:rsidRDefault="00C02095" w:rsidP="00C02095">
      <w:pPr>
        <w:pStyle w:val="ListParagraph"/>
        <w:spacing w:after="0" w:line="240" w:lineRule="auto"/>
        <w:ind w:left="1080"/>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C02095" w:rsidRPr="009625FE" w:rsidRDefault="00C02095" w:rsidP="00C02095">
      <w:pPr>
        <w:pStyle w:val="ListParagraph"/>
        <w:numPr>
          <w:ilvl w:val="0"/>
          <w:numId w:val="12"/>
        </w:numPr>
        <w:spacing w:after="0" w:line="240" w:lineRule="auto"/>
        <w:jc w:val="both"/>
        <w:rPr>
          <w:rFonts w:ascii="Times New Roman" w:eastAsia="Times New Roman" w:hAnsi="Times New Roman"/>
          <w:sz w:val="24"/>
          <w:szCs w:val="24"/>
        </w:rPr>
      </w:pPr>
      <w:r w:rsidRPr="009625FE">
        <w:rPr>
          <w:rFonts w:ascii="Times New Roman" w:eastAsia="Times New Roman" w:hAnsi="Times New Roman"/>
          <w:sz w:val="24"/>
          <w:szCs w:val="24"/>
        </w:rPr>
        <w:t xml:space="preserve">institucione të administratës publike; </w:t>
      </w:r>
    </w:p>
    <w:p w:rsidR="00C02095" w:rsidRDefault="00C02095" w:rsidP="00C02095">
      <w:pPr>
        <w:spacing w:after="0" w:line="240" w:lineRule="auto"/>
        <w:jc w:val="both"/>
        <w:rPr>
          <w:rFonts w:ascii="Times New Roman" w:eastAsia="Times New Roman" w:hAnsi="Times New Roman"/>
          <w:sz w:val="24"/>
          <w:szCs w:val="24"/>
        </w:rPr>
      </w:pPr>
    </w:p>
    <w:p w:rsidR="00C02095" w:rsidRPr="00B13725" w:rsidRDefault="00C02095" w:rsidP="00C02095">
      <w:pPr>
        <w:pStyle w:val="ListParagraph"/>
        <w:numPr>
          <w:ilvl w:val="0"/>
          <w:numId w:val="12"/>
        </w:numPr>
        <w:spacing w:after="0" w:line="240" w:lineRule="auto"/>
        <w:jc w:val="both"/>
        <w:rPr>
          <w:rFonts w:ascii="Times New Roman" w:hAnsi="Times New Roman"/>
          <w:color w:val="000000" w:themeColor="text1"/>
          <w:spacing w:val="-3"/>
          <w:sz w:val="24"/>
          <w:szCs w:val="24"/>
        </w:rPr>
      </w:pPr>
      <w:r>
        <w:rPr>
          <w:rFonts w:ascii="Times New Roman" w:eastAsia="Times New Roman" w:hAnsi="Times New Roman"/>
          <w:sz w:val="24"/>
          <w:szCs w:val="24"/>
        </w:rPr>
        <w:t>shoqëri private;</w:t>
      </w:r>
    </w:p>
    <w:p w:rsidR="00C02095" w:rsidRPr="00C02095" w:rsidRDefault="00C02095" w:rsidP="00C02095">
      <w:pPr>
        <w:jc w:val="both"/>
        <w:rPr>
          <w:rFonts w:ascii="Times New Roman" w:hAnsi="Times New Roman"/>
          <w:color w:val="000000"/>
          <w:sz w:val="24"/>
          <w:szCs w:val="24"/>
          <w:lang w:eastAsia="sq-AL"/>
        </w:rPr>
      </w:pPr>
    </w:p>
    <w:p w:rsidR="00DC0A03" w:rsidRPr="00540597" w:rsidRDefault="00DC0A03" w:rsidP="00DC0A03">
      <w:pPr>
        <w:ind w:left="360"/>
        <w:jc w:val="both"/>
        <w:rPr>
          <w:rFonts w:ascii="Times New Roman" w:hAnsi="Times New Roman"/>
          <w:b/>
          <w:color w:val="000000"/>
          <w:sz w:val="24"/>
          <w:szCs w:val="24"/>
        </w:rPr>
      </w:pPr>
      <w:r w:rsidRPr="00B20E9D">
        <w:rPr>
          <w:rFonts w:ascii="Times New Roman" w:hAnsi="Times New Roman"/>
          <w:b/>
          <w:spacing w:val="-3"/>
          <w:sz w:val="24"/>
          <w:szCs w:val="24"/>
        </w:rPr>
        <w:t xml:space="preserve">Tjetër </w:t>
      </w:r>
    </w:p>
    <w:p w:rsidR="00DC0A03" w:rsidRPr="00395076" w:rsidRDefault="00DC0A03" w:rsidP="00395076">
      <w:pPr>
        <w:pStyle w:val="ListParagraph"/>
        <w:numPr>
          <w:ilvl w:val="0"/>
          <w:numId w:val="37"/>
        </w:numPr>
        <w:shd w:val="clear" w:color="auto" w:fill="FFFFFF"/>
        <w:spacing w:after="0"/>
        <w:jc w:val="both"/>
        <w:rPr>
          <w:rFonts w:ascii="Times New Roman" w:hAnsi="Times New Roman"/>
          <w:spacing w:val="-5"/>
          <w:sz w:val="24"/>
          <w:szCs w:val="24"/>
        </w:rPr>
      </w:pPr>
      <w:r w:rsidRPr="00395076">
        <w:rPr>
          <w:rFonts w:ascii="Times New Roman" w:hAnsi="Times New Roman"/>
          <w:spacing w:val="-5"/>
          <w:sz w:val="24"/>
          <w:szCs w:val="24"/>
        </w:rPr>
        <w:t>Të ketë njohuri shumë të mira profesionale në fushën e legjislacionit, procedurave sipas veprimtarisë që mbulon drejtoria, njohuri shumë të mira të procedurave administrative.</w:t>
      </w:r>
      <w:r w:rsidRPr="00395076">
        <w:rPr>
          <w:rFonts w:ascii="Times New Roman" w:hAnsi="Times New Roman"/>
          <w:sz w:val="24"/>
          <w:szCs w:val="24"/>
        </w:rPr>
        <w:t xml:space="preserve"> </w:t>
      </w:r>
    </w:p>
    <w:p w:rsidR="00DC0A03" w:rsidRPr="00395076" w:rsidRDefault="00DC0A03" w:rsidP="00395076">
      <w:pPr>
        <w:pStyle w:val="ListParagraph"/>
        <w:numPr>
          <w:ilvl w:val="0"/>
          <w:numId w:val="37"/>
        </w:numPr>
        <w:shd w:val="clear" w:color="auto" w:fill="FFFFFF"/>
        <w:spacing w:after="0"/>
        <w:jc w:val="both"/>
        <w:rPr>
          <w:rFonts w:ascii="Times New Roman" w:hAnsi="Times New Roman"/>
          <w:spacing w:val="-5"/>
          <w:sz w:val="24"/>
          <w:szCs w:val="24"/>
        </w:rPr>
      </w:pPr>
      <w:r w:rsidRPr="00395076">
        <w:rPr>
          <w:rFonts w:ascii="Times New Roman" w:hAnsi="Times New Roman"/>
          <w:sz w:val="24"/>
          <w:szCs w:val="24"/>
          <w:lang w:val="sq-AL"/>
        </w:rPr>
        <w:t xml:space="preserve"> Të njohë dhe të përdorë lirisht kompjuterin dhe programet bazë të tij.</w:t>
      </w:r>
    </w:p>
    <w:p w:rsidR="00DC0A03" w:rsidRPr="00395076" w:rsidRDefault="00DC0A03" w:rsidP="00395076">
      <w:pPr>
        <w:pStyle w:val="ListParagraph"/>
        <w:numPr>
          <w:ilvl w:val="0"/>
          <w:numId w:val="37"/>
        </w:numPr>
        <w:shd w:val="clear" w:color="auto" w:fill="FFFFFF"/>
        <w:spacing w:after="0"/>
        <w:jc w:val="both"/>
        <w:rPr>
          <w:rFonts w:ascii="Times New Roman" w:hAnsi="Times New Roman"/>
          <w:spacing w:val="-5"/>
          <w:sz w:val="24"/>
          <w:szCs w:val="24"/>
        </w:rPr>
      </w:pPr>
      <w:r w:rsidRPr="00395076">
        <w:rPr>
          <w:rFonts w:ascii="Times New Roman" w:hAnsi="Times New Roman"/>
          <w:sz w:val="24"/>
          <w:szCs w:val="24"/>
          <w:lang w:val="sq-AL"/>
        </w:rPr>
        <w:t xml:space="preserve"> </w:t>
      </w:r>
      <w:r w:rsidRPr="00395076">
        <w:rPr>
          <w:rFonts w:ascii="Times New Roman" w:hAnsi="Times New Roman"/>
          <w:color w:val="000000"/>
          <w:spacing w:val="-3"/>
          <w:sz w:val="24"/>
          <w:szCs w:val="24"/>
        </w:rPr>
        <w:t>Të ketë njohuri të gjera dhe aftësi shumë të mira në fushën e të Drejtave të Njeriut (kryesisht në fushën e përgjegjësisë së institucionit punëkërkues).</w:t>
      </w:r>
    </w:p>
    <w:p w:rsidR="00DC0A03" w:rsidRPr="00395076" w:rsidRDefault="00DC0A03" w:rsidP="00395076">
      <w:pPr>
        <w:pStyle w:val="ListParagraph"/>
        <w:numPr>
          <w:ilvl w:val="0"/>
          <w:numId w:val="37"/>
        </w:numPr>
        <w:shd w:val="clear" w:color="auto" w:fill="FFFFFF"/>
        <w:spacing w:after="0"/>
        <w:jc w:val="both"/>
        <w:rPr>
          <w:rFonts w:ascii="Times New Roman" w:hAnsi="Times New Roman"/>
          <w:spacing w:val="-5"/>
          <w:sz w:val="24"/>
          <w:szCs w:val="24"/>
        </w:rPr>
      </w:pPr>
      <w:r w:rsidRPr="00395076">
        <w:rPr>
          <w:rFonts w:ascii="Times New Roman" w:hAnsi="Times New Roman"/>
          <w:sz w:val="24"/>
          <w:szCs w:val="24"/>
          <w:lang w:val="sq-AL"/>
        </w:rPr>
        <w:t xml:space="preserve"> </w:t>
      </w:r>
      <w:r w:rsidRPr="00395076">
        <w:rPr>
          <w:rFonts w:ascii="Times New Roman" w:hAnsi="Times New Roman"/>
          <w:color w:val="000000"/>
          <w:sz w:val="24"/>
          <w:szCs w:val="24"/>
        </w:rPr>
        <w:t>Të kenë aftësi të mira komunikuese dhe të punës në grup.</w:t>
      </w:r>
    </w:p>
    <w:p w:rsidR="00DC0A03" w:rsidRPr="00395076" w:rsidRDefault="00DC0A03" w:rsidP="00395076">
      <w:pPr>
        <w:pStyle w:val="ListParagraph"/>
        <w:numPr>
          <w:ilvl w:val="0"/>
          <w:numId w:val="37"/>
        </w:numPr>
        <w:shd w:val="clear" w:color="auto" w:fill="FFFFFF"/>
        <w:spacing w:after="0"/>
        <w:jc w:val="both"/>
        <w:rPr>
          <w:rFonts w:ascii="Times New Roman" w:hAnsi="Times New Roman"/>
          <w:spacing w:val="-5"/>
          <w:sz w:val="24"/>
          <w:szCs w:val="24"/>
        </w:rPr>
      </w:pPr>
      <w:r w:rsidRPr="00395076">
        <w:rPr>
          <w:rFonts w:ascii="Times New Roman" w:hAnsi="Times New Roman"/>
          <w:color w:val="000000"/>
          <w:sz w:val="24"/>
          <w:szCs w:val="24"/>
        </w:rPr>
        <w:t xml:space="preserve"> </w:t>
      </w:r>
      <w:r w:rsidRPr="00395076">
        <w:rPr>
          <w:rFonts w:ascii="Times New Roman" w:hAnsi="Times New Roman"/>
          <w:sz w:val="24"/>
          <w:szCs w:val="24"/>
          <w:lang w:val="sq-AL"/>
        </w:rPr>
        <w:t xml:space="preserve">Të ketë aftësi të drejtimit dhe hartimi dhe dhënies së opinioneve ligjore mbi  dokumentat të ndryshëm hyrës dhe dalës. </w:t>
      </w:r>
    </w:p>
    <w:p w:rsidR="009E72AE" w:rsidRPr="0046152B" w:rsidRDefault="009E72AE" w:rsidP="00DC0A03">
      <w:pPr>
        <w:jc w:val="both"/>
        <w:rPr>
          <w:rFonts w:ascii="Times New Roman" w:hAnsi="Times New Roman"/>
          <w:sz w:val="24"/>
          <w:szCs w:val="24"/>
        </w:rPr>
      </w:pPr>
      <w:r w:rsidRPr="0046152B">
        <w:rPr>
          <w:rFonts w:ascii="Times New Roman" w:hAnsi="Times New Roman"/>
          <w:sz w:val="24"/>
          <w:szCs w:val="24"/>
        </w:rPr>
        <w:t>Dokumentet duhet të dorëzohen nga kandidatët jo më vonë se 15 (pesëmbëdhjetë) ditë kalendarike nga momenti i publikimit në faqen zyrtare të Zyrës së Komisi</w:t>
      </w:r>
      <w:r w:rsidR="007C2524">
        <w:rPr>
          <w:rFonts w:ascii="Times New Roman" w:hAnsi="Times New Roman"/>
          <w:sz w:val="24"/>
          <w:szCs w:val="24"/>
        </w:rPr>
        <w:t xml:space="preserve">onerit dhe/ose në portalin e </w:t>
      </w:r>
      <w:r w:rsidRPr="0046152B">
        <w:rPr>
          <w:rFonts w:ascii="Times New Roman" w:hAnsi="Times New Roman"/>
          <w:sz w:val="24"/>
          <w:szCs w:val="24"/>
        </w:rPr>
        <w:t>Agjencisë Kombëtare të Punësimit dhe Aftësive”</w:t>
      </w:r>
      <w:r w:rsidR="00C02095">
        <w:rPr>
          <w:rFonts w:ascii="Times New Roman" w:hAnsi="Times New Roman"/>
          <w:sz w:val="24"/>
          <w:szCs w:val="24"/>
        </w:rPr>
        <w:t xml:space="preserve"> ( datë 05.03.2025) </w:t>
      </w:r>
    </w:p>
    <w:p w:rsidR="00A67EC3" w:rsidRPr="00FB67CD" w:rsidRDefault="00A67EC3" w:rsidP="00A67EC3">
      <w:pPr>
        <w:spacing w:after="0"/>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4"/>
        <w:gridCol w:w="8803"/>
      </w:tblGrid>
      <w:tr w:rsidR="00A67EC3" w:rsidRPr="00FB67CD" w:rsidTr="008D7D58">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2.2</w:t>
            </w:r>
          </w:p>
        </w:tc>
        <w:tc>
          <w:tcPr>
            <w:tcW w:w="9038"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DOKUMENTACIONI, MËNYRA DHE AFATI I DORËZIMIT</w:t>
            </w:r>
          </w:p>
        </w:tc>
      </w:tr>
    </w:tbl>
    <w:p w:rsidR="00A67EC3" w:rsidRPr="00FB67CD" w:rsidRDefault="00A67EC3" w:rsidP="00A67EC3">
      <w:pPr>
        <w:jc w:val="both"/>
        <w:rPr>
          <w:rFonts w:ascii="Times New Roman" w:hAnsi="Times New Roman"/>
          <w:sz w:val="24"/>
          <w:szCs w:val="24"/>
          <w:u w:val="single"/>
        </w:rPr>
      </w:pPr>
    </w:p>
    <w:p w:rsidR="009E72AE" w:rsidRPr="00655947" w:rsidRDefault="009E72AE" w:rsidP="009E72AE">
      <w:pPr>
        <w:autoSpaceDE w:val="0"/>
        <w:autoSpaceDN w:val="0"/>
        <w:adjustRightInd w:val="0"/>
        <w:spacing w:after="0" w:line="240" w:lineRule="auto"/>
        <w:jc w:val="both"/>
        <w:rPr>
          <w:rFonts w:ascii="Times New Roman" w:hAnsi="Times New Roman"/>
          <w:sz w:val="24"/>
          <w:szCs w:val="24"/>
        </w:rPr>
      </w:pPr>
      <w:r w:rsidRPr="00655947">
        <w:rPr>
          <w:rFonts w:ascii="Times New Roman" w:hAnsi="Times New Roman"/>
          <w:bCs/>
          <w:color w:val="0D0D0D" w:themeColor="text1" w:themeTint="F2"/>
          <w:sz w:val="24"/>
          <w:szCs w:val="24"/>
          <w:lang w:eastAsia="sq-AL"/>
        </w:rPr>
        <w:t>Kandidati duhet të dërgojë me postë ose dorazi në një zarf të mbyllur</w:t>
      </w:r>
      <w:r w:rsidRPr="00655947">
        <w:rPr>
          <w:rFonts w:ascii="Times New Roman" w:hAnsi="Times New Roman"/>
          <w:sz w:val="24"/>
          <w:szCs w:val="24"/>
        </w:rPr>
        <w:t xml:space="preserve"> pranë Zyrës së protokollit të </w:t>
      </w:r>
      <w:r w:rsidRPr="00655947">
        <w:rPr>
          <w:rFonts w:ascii="Times New Roman" w:hAnsi="Times New Roman"/>
          <w:sz w:val="24"/>
          <w:szCs w:val="24"/>
          <w:lang w:val="sq-AL"/>
        </w:rPr>
        <w:t xml:space="preserve">Komisionerit </w:t>
      </w:r>
      <w:r w:rsidRPr="00655947">
        <w:rPr>
          <w:rFonts w:ascii="Times New Roman" w:hAnsi="Times New Roman"/>
          <w:sz w:val="24"/>
          <w:szCs w:val="24"/>
        </w:rPr>
        <w:t xml:space="preserve">për të Drejtën e Informimit dhe Mbrojtjen e të Dhënave Personale, </w:t>
      </w:r>
      <w:r w:rsidRPr="00655947">
        <w:rPr>
          <w:rFonts w:ascii="Times New Roman" w:hAnsi="Times New Roman"/>
          <w:bCs/>
          <w:color w:val="0D0D0D" w:themeColor="text1" w:themeTint="F2"/>
          <w:sz w:val="24"/>
          <w:szCs w:val="24"/>
          <w:lang w:eastAsia="sq-AL"/>
        </w:rPr>
        <w:t xml:space="preserve">dokumentet e dosjes së tij personale </w:t>
      </w:r>
      <w:r w:rsidRPr="00655947">
        <w:rPr>
          <w:rFonts w:ascii="Times New Roman" w:hAnsi="Times New Roman"/>
          <w:sz w:val="24"/>
          <w:szCs w:val="24"/>
        </w:rPr>
        <w:t>si më poshtë:</w:t>
      </w:r>
    </w:p>
    <w:p w:rsidR="009E72AE" w:rsidRPr="00655947" w:rsidRDefault="009E72AE" w:rsidP="009E72AE">
      <w:pPr>
        <w:autoSpaceDE w:val="0"/>
        <w:autoSpaceDN w:val="0"/>
        <w:adjustRightInd w:val="0"/>
        <w:spacing w:after="0" w:line="240" w:lineRule="auto"/>
        <w:rPr>
          <w:rFonts w:ascii="Times New Roman" w:hAnsi="Times New Roman"/>
          <w:color w:val="000000"/>
          <w:sz w:val="24"/>
          <w:szCs w:val="24"/>
          <w:lang w:eastAsia="sq-AL"/>
        </w:rPr>
      </w:pPr>
    </w:p>
    <w:p w:rsidR="009E72AE" w:rsidRPr="00655947" w:rsidRDefault="009E72AE" w:rsidP="009E72AE">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1. Letër motivimi për aplikim në vendin vakant. </w:t>
      </w:r>
    </w:p>
    <w:p w:rsidR="009E72AE" w:rsidRPr="00655947" w:rsidRDefault="009E72AE" w:rsidP="009E72AE">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2. Një kopje të jetëshkrimit. </w:t>
      </w:r>
    </w:p>
    <w:p w:rsidR="009E72AE" w:rsidRPr="00655947" w:rsidRDefault="009E72AE" w:rsidP="009E72AE">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3. Një numër kontakti dhe adresën e plotë të vendbanimit. </w:t>
      </w:r>
    </w:p>
    <w:p w:rsidR="009E72AE" w:rsidRDefault="009E72AE" w:rsidP="009E72AE">
      <w:pPr>
        <w:autoSpaceDE w:val="0"/>
        <w:autoSpaceDN w:val="0"/>
        <w:adjustRightInd w:val="0"/>
        <w:spacing w:after="68" w:line="240" w:lineRule="auto"/>
        <w:jc w:val="both"/>
        <w:rPr>
          <w:rFonts w:ascii="Times New Roman" w:hAnsi="Times New Roman"/>
          <w:sz w:val="24"/>
          <w:szCs w:val="24"/>
        </w:rPr>
      </w:pPr>
      <w:r w:rsidRPr="00655947">
        <w:rPr>
          <w:rFonts w:ascii="Times New Roman" w:hAnsi="Times New Roman"/>
          <w:color w:val="000000"/>
          <w:sz w:val="24"/>
          <w:szCs w:val="24"/>
          <w:lang w:eastAsia="sq-AL"/>
        </w:rPr>
        <w:t xml:space="preserve">4. </w:t>
      </w:r>
      <w:r w:rsidRPr="00F3371A">
        <w:rPr>
          <w:rFonts w:ascii="Times New Roman" w:hAnsi="Times New Roman"/>
          <w:sz w:val="24"/>
          <w:szCs w:val="24"/>
        </w:rPr>
        <w:t>Fotokopje të diplomës (përfshirë edhe diplomën Bachelor)</w:t>
      </w:r>
      <w:r>
        <w:rPr>
          <w:rFonts w:ascii="Times New Roman" w:hAnsi="Times New Roman"/>
          <w:sz w:val="24"/>
          <w:szCs w:val="24"/>
        </w:rPr>
        <w:t xml:space="preserve"> si dhe listën e notave. </w:t>
      </w:r>
      <w:r w:rsidRPr="00F3371A">
        <w:rPr>
          <w:rFonts w:ascii="Times New Roman" w:hAnsi="Times New Roman"/>
          <w:sz w:val="24"/>
          <w:szCs w:val="24"/>
        </w:rPr>
        <w:t xml:space="preserve"> </w:t>
      </w:r>
    </w:p>
    <w:p w:rsidR="009E72AE" w:rsidRPr="00655947" w:rsidRDefault="009E72AE" w:rsidP="009E72AE">
      <w:pPr>
        <w:autoSpaceDE w:val="0"/>
        <w:autoSpaceDN w:val="0"/>
        <w:adjustRightInd w:val="0"/>
        <w:spacing w:after="68" w:line="240" w:lineRule="auto"/>
        <w:jc w:val="both"/>
        <w:rPr>
          <w:rFonts w:ascii="Times New Roman" w:hAnsi="Times New Roman"/>
          <w:color w:val="000000"/>
          <w:sz w:val="24"/>
          <w:szCs w:val="24"/>
          <w:lang w:eastAsia="sq-AL"/>
        </w:rPr>
      </w:pPr>
      <w:r>
        <w:rPr>
          <w:rFonts w:ascii="Times New Roman" w:hAnsi="Times New Roman"/>
          <w:sz w:val="24"/>
          <w:szCs w:val="24"/>
        </w:rPr>
        <w:t>(</w:t>
      </w:r>
      <w:r>
        <w:rPr>
          <w:rFonts w:ascii="Times New Roman" w:hAnsi="Times New Roman"/>
          <w:color w:val="000000"/>
          <w:sz w:val="24"/>
          <w:szCs w:val="24"/>
          <w:lang w:eastAsia="sq-AL"/>
        </w:rPr>
        <w:t>N</w:t>
      </w:r>
      <w:r w:rsidRPr="00655947">
        <w:rPr>
          <w:rFonts w:ascii="Times New Roman" w:hAnsi="Times New Roman"/>
          <w:color w:val="000000"/>
          <w:sz w:val="24"/>
          <w:szCs w:val="24"/>
          <w:lang w:eastAsia="sq-AL"/>
        </w:rPr>
        <w:t>ëse ka një diplomë dhe listë notash të ndryshme me vlerësimin e njohur në Shtetin Shqiptar, aplikanti duhet ta ketë të konvertuar atë sipas sistemit shqiptar</w:t>
      </w:r>
      <w:r>
        <w:rPr>
          <w:rFonts w:ascii="Times New Roman" w:hAnsi="Times New Roman"/>
          <w:color w:val="000000"/>
          <w:sz w:val="24"/>
          <w:szCs w:val="24"/>
          <w:lang w:eastAsia="sq-AL"/>
        </w:rPr>
        <w:t xml:space="preserve">) </w:t>
      </w:r>
      <w:r w:rsidRPr="00655947">
        <w:rPr>
          <w:rFonts w:ascii="Times New Roman" w:hAnsi="Times New Roman"/>
          <w:color w:val="000000"/>
          <w:sz w:val="24"/>
          <w:szCs w:val="24"/>
          <w:lang w:eastAsia="sq-AL"/>
        </w:rPr>
        <w:t xml:space="preserv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5</w:t>
      </w:r>
      <w:r w:rsidRPr="00655947">
        <w:rPr>
          <w:rFonts w:ascii="Times New Roman" w:hAnsi="Times New Roman"/>
          <w:sz w:val="24"/>
          <w:szCs w:val="24"/>
          <w:lang w:eastAsia="sq-AL"/>
        </w:rPr>
        <w:t xml:space="preserve">. Aktin e emërimit si nëpunës civil.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6</w:t>
      </w:r>
      <w:r w:rsidRPr="00655947">
        <w:rPr>
          <w:rFonts w:ascii="Times New Roman" w:hAnsi="Times New Roman"/>
          <w:sz w:val="24"/>
          <w:szCs w:val="24"/>
          <w:lang w:eastAsia="sq-AL"/>
        </w:rPr>
        <w:t xml:space="preserve">. Vlerësimin e fundit nga eprori direkt.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7</w:t>
      </w:r>
      <w:r w:rsidRPr="00655947">
        <w:rPr>
          <w:rFonts w:ascii="Times New Roman" w:hAnsi="Times New Roman"/>
          <w:sz w:val="24"/>
          <w:szCs w:val="24"/>
          <w:lang w:eastAsia="sq-AL"/>
        </w:rPr>
        <w:t xml:space="preserve">. Vërtetim nga punëdhënësi i fundit, që aplikanti nuk ka masë disiplinore në fuqi.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8</w:t>
      </w:r>
      <w:r w:rsidR="007C2524">
        <w:rPr>
          <w:rFonts w:ascii="Times New Roman" w:hAnsi="Times New Roman"/>
          <w:sz w:val="24"/>
          <w:szCs w:val="24"/>
          <w:lang w:eastAsia="sq-AL"/>
        </w:rPr>
        <w:t>. Fotokopje librezës së punës (</w:t>
      </w:r>
      <w:r w:rsidRPr="00655947">
        <w:rPr>
          <w:rFonts w:ascii="Times New Roman" w:hAnsi="Times New Roman"/>
          <w:sz w:val="24"/>
          <w:szCs w:val="24"/>
        </w:rPr>
        <w:t>të gjithë faqet që vërtetojnë eksperiencën në punë)</w:t>
      </w:r>
      <w:r w:rsidRPr="00655947">
        <w:rPr>
          <w:rFonts w:ascii="Times New Roman" w:hAnsi="Times New Roman"/>
          <w:sz w:val="24"/>
          <w:szCs w:val="24"/>
          <w:lang w:eastAsia="sq-AL"/>
        </w:rPr>
        <w:t xml:space="preserv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9</w:t>
      </w:r>
      <w:r w:rsidRPr="00655947">
        <w:rPr>
          <w:rFonts w:ascii="Times New Roman" w:hAnsi="Times New Roman"/>
          <w:sz w:val="24"/>
          <w:szCs w:val="24"/>
          <w:lang w:eastAsia="sq-AL"/>
        </w:rPr>
        <w:t xml:space="preserve">. Certifikata ose dëshmi të kualifikimeve, trajnimeve të ndryshme.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0</w:t>
      </w:r>
      <w:r w:rsidRPr="00655947">
        <w:rPr>
          <w:rFonts w:ascii="Times New Roman" w:hAnsi="Times New Roman"/>
          <w:sz w:val="24"/>
          <w:szCs w:val="24"/>
          <w:lang w:eastAsia="sq-AL"/>
        </w:rPr>
        <w:t xml:space="preserve">. Fotokopje të kartës së identitetit.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1</w:t>
      </w:r>
      <w:r w:rsidRPr="00655947">
        <w:rPr>
          <w:rFonts w:ascii="Times New Roman" w:hAnsi="Times New Roman"/>
          <w:sz w:val="24"/>
          <w:szCs w:val="24"/>
          <w:lang w:eastAsia="sq-AL"/>
        </w:rPr>
        <w:t xml:space="preserve">. Vërtetim i gjendjes gjyqësore. </w:t>
      </w:r>
    </w:p>
    <w:p w:rsidR="009E72AE" w:rsidRPr="00655947" w:rsidRDefault="009E72AE" w:rsidP="009E72AE">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2</w:t>
      </w:r>
      <w:r w:rsidRPr="00655947">
        <w:rPr>
          <w:rFonts w:ascii="Times New Roman" w:hAnsi="Times New Roman"/>
          <w:sz w:val="24"/>
          <w:szCs w:val="24"/>
          <w:lang w:eastAsia="sq-AL"/>
        </w:rPr>
        <w:t xml:space="preserve">. Vërtetim i gjendjes shëndetsore. </w:t>
      </w:r>
    </w:p>
    <w:p w:rsidR="009E72AE" w:rsidRPr="00655947" w:rsidRDefault="009E72AE" w:rsidP="009E72AE">
      <w:pPr>
        <w:autoSpaceDE w:val="0"/>
        <w:autoSpaceDN w:val="0"/>
        <w:adjustRightInd w:val="0"/>
        <w:spacing w:after="0"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3</w:t>
      </w:r>
      <w:r w:rsidRPr="00655947">
        <w:rPr>
          <w:rFonts w:ascii="Times New Roman" w:hAnsi="Times New Roman"/>
          <w:sz w:val="24"/>
          <w:szCs w:val="24"/>
          <w:lang w:eastAsia="sq-AL"/>
        </w:rPr>
        <w:t xml:space="preserve">. Çdo dokumentacion tjetër që verteton plotësimin e kushteve të mësipërme si dhe arsimin shtesë, vlerësimet positive apo të tjera të përmendura në jetëshkrim. </w:t>
      </w:r>
    </w:p>
    <w:p w:rsidR="009E72AE" w:rsidRPr="00655947" w:rsidRDefault="009E72AE" w:rsidP="009E72AE">
      <w:pPr>
        <w:autoSpaceDE w:val="0"/>
        <w:autoSpaceDN w:val="0"/>
        <w:adjustRightInd w:val="0"/>
        <w:spacing w:after="0" w:line="240" w:lineRule="auto"/>
        <w:rPr>
          <w:rFonts w:ascii="Times New Roman" w:hAnsi="Times New Roman"/>
          <w:sz w:val="24"/>
          <w:szCs w:val="24"/>
          <w:lang w:eastAsia="sq-AL"/>
        </w:rPr>
      </w:pPr>
    </w:p>
    <w:p w:rsidR="00A67EC3" w:rsidRPr="00FB67CD" w:rsidRDefault="00A67EC3" w:rsidP="00A67EC3">
      <w:pPr>
        <w:autoSpaceDE w:val="0"/>
        <w:autoSpaceDN w:val="0"/>
        <w:adjustRightInd w:val="0"/>
        <w:spacing w:after="0" w:line="240" w:lineRule="auto"/>
        <w:rPr>
          <w:rFonts w:ascii="Times New Roman" w:hAnsi="Times New Roman"/>
          <w:sz w:val="24"/>
          <w:szCs w:val="24"/>
          <w:lang w:eastAsia="sq-AL"/>
        </w:rPr>
      </w:pPr>
    </w:p>
    <w:p w:rsidR="001A0E8D" w:rsidRPr="00FB67CD" w:rsidRDefault="001A0E8D" w:rsidP="001A0E8D">
      <w:pPr>
        <w:shd w:val="clear" w:color="auto" w:fill="FFFFFF"/>
        <w:jc w:val="both"/>
        <w:rPr>
          <w:rFonts w:ascii="Times New Roman" w:hAnsi="Times New Roman"/>
          <w:b/>
          <w:color w:val="0D0D0D" w:themeColor="text1" w:themeTint="F2"/>
          <w:sz w:val="24"/>
          <w:szCs w:val="24"/>
        </w:rPr>
      </w:pPr>
      <w:r w:rsidRPr="00FB67CD">
        <w:rPr>
          <w:rFonts w:ascii="Times New Roman" w:hAnsi="Times New Roman"/>
          <w:b/>
          <w:color w:val="0D0D0D" w:themeColor="text1" w:themeTint="F2"/>
          <w:sz w:val="24"/>
          <w:szCs w:val="24"/>
        </w:rPr>
        <w:t>Përshkrimi përgjithësues i punës p</w:t>
      </w:r>
      <w:r w:rsidR="007C2524">
        <w:rPr>
          <w:rFonts w:ascii="Times New Roman" w:hAnsi="Times New Roman"/>
          <w:b/>
          <w:color w:val="0D0D0D" w:themeColor="text1" w:themeTint="F2"/>
          <w:sz w:val="24"/>
          <w:szCs w:val="24"/>
        </w:rPr>
        <w:t>ër pozicionin si më sipër është</w:t>
      </w:r>
      <w:r w:rsidRPr="00FB67CD">
        <w:rPr>
          <w:rFonts w:ascii="Times New Roman" w:hAnsi="Times New Roman"/>
          <w:b/>
          <w:color w:val="0D0D0D" w:themeColor="text1" w:themeTint="F2"/>
          <w:sz w:val="24"/>
          <w:szCs w:val="24"/>
        </w:rPr>
        <w:t>:</w:t>
      </w:r>
    </w:p>
    <w:p w:rsidR="002F5A5E" w:rsidRDefault="002F5A5E" w:rsidP="00376CF8">
      <w:pPr>
        <w:pStyle w:val="ListParagraph"/>
        <w:widowControl w:val="0"/>
        <w:numPr>
          <w:ilvl w:val="0"/>
          <w:numId w:val="32"/>
        </w:numPr>
        <w:spacing w:after="0"/>
        <w:jc w:val="both"/>
        <w:rPr>
          <w:rFonts w:ascii="Times New Roman" w:hAnsi="Times New Roman"/>
          <w:sz w:val="24"/>
          <w:szCs w:val="24"/>
          <w:lang w:val="sq-AL"/>
        </w:rPr>
      </w:pPr>
      <w:r w:rsidRPr="00376CF8">
        <w:rPr>
          <w:rFonts w:ascii="Times New Roman" w:hAnsi="Times New Roman"/>
          <w:sz w:val="24"/>
          <w:szCs w:val="24"/>
          <w:lang w:val="sq-AL"/>
        </w:rPr>
        <w:t>Monitoron funksionalizimin/përditësimit të Programit të Transparencës dhe Regjistrit të kërkesave dhe përgjigjeve;</w:t>
      </w:r>
    </w:p>
    <w:p w:rsidR="002F5A5E" w:rsidRDefault="002F5A5E" w:rsidP="00376CF8">
      <w:pPr>
        <w:pStyle w:val="ListParagraph"/>
        <w:widowControl w:val="0"/>
        <w:numPr>
          <w:ilvl w:val="0"/>
          <w:numId w:val="32"/>
        </w:numPr>
        <w:spacing w:after="0"/>
        <w:jc w:val="both"/>
        <w:rPr>
          <w:rFonts w:ascii="Times New Roman" w:hAnsi="Times New Roman"/>
          <w:sz w:val="24"/>
          <w:szCs w:val="24"/>
          <w:lang w:val="sq-AL"/>
        </w:rPr>
      </w:pPr>
      <w:r w:rsidRPr="00376CF8">
        <w:rPr>
          <w:rFonts w:ascii="Times New Roman" w:hAnsi="Times New Roman"/>
          <w:sz w:val="24"/>
          <w:szCs w:val="24"/>
          <w:lang w:val="sq-AL"/>
        </w:rPr>
        <w:t>kryen hetimeve administrative për përmbushjen e detyrimeve ligjore lidhur me transparencën proaktive;</w:t>
      </w:r>
    </w:p>
    <w:p w:rsidR="002F5A5E" w:rsidRDefault="002F5A5E" w:rsidP="00376CF8">
      <w:pPr>
        <w:pStyle w:val="ListParagraph"/>
        <w:widowControl w:val="0"/>
        <w:numPr>
          <w:ilvl w:val="0"/>
          <w:numId w:val="32"/>
        </w:numPr>
        <w:spacing w:after="0"/>
        <w:jc w:val="both"/>
        <w:rPr>
          <w:rFonts w:ascii="Times New Roman" w:hAnsi="Times New Roman"/>
          <w:sz w:val="24"/>
          <w:szCs w:val="24"/>
          <w:lang w:val="sq-AL"/>
        </w:rPr>
      </w:pPr>
      <w:r w:rsidRPr="00376CF8">
        <w:rPr>
          <w:rFonts w:ascii="Times New Roman" w:hAnsi="Times New Roman"/>
          <w:sz w:val="24"/>
          <w:szCs w:val="24"/>
          <w:lang w:val="sq-AL"/>
        </w:rPr>
        <w:t>zhvillon seancave dëgjimore publike;</w:t>
      </w:r>
    </w:p>
    <w:p w:rsidR="002F5A5E" w:rsidRDefault="002F5A5E" w:rsidP="00376CF8">
      <w:pPr>
        <w:pStyle w:val="ListParagraph"/>
        <w:widowControl w:val="0"/>
        <w:numPr>
          <w:ilvl w:val="0"/>
          <w:numId w:val="32"/>
        </w:numPr>
        <w:spacing w:after="0"/>
        <w:jc w:val="both"/>
        <w:rPr>
          <w:rFonts w:ascii="Times New Roman" w:hAnsi="Times New Roman"/>
          <w:sz w:val="24"/>
          <w:szCs w:val="24"/>
          <w:lang w:val="sq-AL"/>
        </w:rPr>
      </w:pPr>
      <w:r w:rsidRPr="00376CF8">
        <w:rPr>
          <w:rFonts w:ascii="Times New Roman" w:hAnsi="Times New Roman"/>
          <w:sz w:val="24"/>
          <w:szCs w:val="24"/>
          <w:lang w:val="sq-AL"/>
        </w:rPr>
        <w:t>ndjek zbatimin e rekomandimeve për autoritetet publike;</w:t>
      </w:r>
    </w:p>
    <w:p w:rsidR="002F5A5E" w:rsidRDefault="002F5A5E" w:rsidP="00376CF8">
      <w:pPr>
        <w:pStyle w:val="ListParagraph"/>
        <w:widowControl w:val="0"/>
        <w:numPr>
          <w:ilvl w:val="0"/>
          <w:numId w:val="32"/>
        </w:numPr>
        <w:spacing w:after="0"/>
        <w:jc w:val="both"/>
        <w:rPr>
          <w:rFonts w:ascii="Times New Roman" w:hAnsi="Times New Roman"/>
          <w:sz w:val="24"/>
          <w:szCs w:val="24"/>
          <w:lang w:val="sq-AL"/>
        </w:rPr>
      </w:pPr>
      <w:r w:rsidRPr="00376CF8">
        <w:rPr>
          <w:rFonts w:ascii="Times New Roman" w:hAnsi="Times New Roman"/>
          <w:sz w:val="24"/>
          <w:szCs w:val="24"/>
          <w:lang w:val="sq-AL"/>
        </w:rPr>
        <w:t>harton e indeksin e transparencës së autoriteteve publike;</w:t>
      </w:r>
    </w:p>
    <w:p w:rsidR="002F5A5E" w:rsidRDefault="002F5A5E" w:rsidP="00376CF8">
      <w:pPr>
        <w:pStyle w:val="ListParagraph"/>
        <w:widowControl w:val="0"/>
        <w:numPr>
          <w:ilvl w:val="0"/>
          <w:numId w:val="32"/>
        </w:numPr>
        <w:spacing w:after="0"/>
        <w:jc w:val="both"/>
        <w:rPr>
          <w:rFonts w:ascii="Times New Roman" w:hAnsi="Times New Roman"/>
          <w:sz w:val="24"/>
          <w:szCs w:val="24"/>
          <w:lang w:val="sq-AL"/>
        </w:rPr>
      </w:pPr>
      <w:r w:rsidRPr="00376CF8">
        <w:rPr>
          <w:rFonts w:ascii="Times New Roman" w:hAnsi="Times New Roman"/>
          <w:sz w:val="24"/>
          <w:szCs w:val="24"/>
          <w:lang w:val="sq-AL"/>
        </w:rPr>
        <w:t>përgatit raportimeve periodike mbi zbatimin e strategjive ndërsektoriale dhe/ose kombëtare, dhe për detyrime të tjera në kuadër të akteve dhe/ose angazhimeve ndërkombëtare;</w:t>
      </w:r>
    </w:p>
    <w:p w:rsidR="002F5A5E" w:rsidRDefault="002F5A5E" w:rsidP="00376CF8">
      <w:pPr>
        <w:pStyle w:val="ListParagraph"/>
        <w:widowControl w:val="0"/>
        <w:numPr>
          <w:ilvl w:val="0"/>
          <w:numId w:val="32"/>
        </w:numPr>
        <w:spacing w:after="0"/>
        <w:jc w:val="both"/>
        <w:rPr>
          <w:rFonts w:ascii="Times New Roman" w:hAnsi="Times New Roman"/>
          <w:sz w:val="24"/>
          <w:szCs w:val="24"/>
          <w:lang w:val="sq-AL"/>
        </w:rPr>
      </w:pPr>
      <w:r w:rsidRPr="00376CF8">
        <w:rPr>
          <w:rFonts w:ascii="Times New Roman" w:hAnsi="Times New Roman"/>
          <w:sz w:val="24"/>
          <w:szCs w:val="24"/>
          <w:lang w:val="sq-AL"/>
        </w:rPr>
        <w:t>zhvillon aktiviteteve informuese, ndërgjegjësuese, trajnuese me grupet e interesit, autoritetet publike, koordinatorët për të drejtën e informimit mbi zbatimin e legjislacionit për të drejtën e informimit.</w:t>
      </w:r>
    </w:p>
    <w:p w:rsidR="002F5A5E" w:rsidRDefault="002F5A5E" w:rsidP="00376CF8">
      <w:pPr>
        <w:pStyle w:val="ListParagraph"/>
        <w:widowControl w:val="0"/>
        <w:numPr>
          <w:ilvl w:val="0"/>
          <w:numId w:val="32"/>
        </w:numPr>
        <w:spacing w:after="0"/>
        <w:jc w:val="both"/>
        <w:rPr>
          <w:rFonts w:ascii="Times New Roman" w:hAnsi="Times New Roman"/>
          <w:sz w:val="24"/>
          <w:szCs w:val="24"/>
          <w:lang w:val="sq-AL"/>
        </w:rPr>
      </w:pPr>
      <w:r w:rsidRPr="00376CF8">
        <w:rPr>
          <w:rFonts w:ascii="Times New Roman" w:hAnsi="Times New Roman"/>
          <w:color w:val="000000"/>
          <w:sz w:val="24"/>
          <w:szCs w:val="24"/>
          <w:lang w:val="sq-AL"/>
        </w:rPr>
        <w:t xml:space="preserve">përgatit </w:t>
      </w:r>
      <w:r w:rsidRPr="00376CF8">
        <w:rPr>
          <w:rFonts w:ascii="Times New Roman" w:hAnsi="Times New Roman"/>
          <w:sz w:val="24"/>
          <w:szCs w:val="24"/>
          <w:lang w:val="sq-AL"/>
        </w:rPr>
        <w:t>informacione, relacione, dokumente si dhe materiale argumentuese në përputhje me ligjin “Për të drejtën e informimit” për detyrat specifike që kryen;</w:t>
      </w:r>
    </w:p>
    <w:p w:rsidR="002F5A5E" w:rsidRPr="00376CF8" w:rsidRDefault="002F5A5E" w:rsidP="00376CF8">
      <w:pPr>
        <w:pStyle w:val="ListParagraph"/>
        <w:widowControl w:val="0"/>
        <w:numPr>
          <w:ilvl w:val="0"/>
          <w:numId w:val="32"/>
        </w:numPr>
        <w:spacing w:after="0"/>
        <w:jc w:val="both"/>
        <w:rPr>
          <w:rFonts w:ascii="Times New Roman" w:hAnsi="Times New Roman"/>
          <w:sz w:val="24"/>
          <w:szCs w:val="24"/>
          <w:lang w:val="sq-AL"/>
        </w:rPr>
      </w:pPr>
      <w:r w:rsidRPr="00376CF8">
        <w:rPr>
          <w:rFonts w:ascii="Times New Roman" w:hAnsi="Times New Roman"/>
          <w:sz w:val="24"/>
          <w:szCs w:val="24"/>
          <w:lang w:val="sq-AL"/>
        </w:rPr>
        <w:t xml:space="preserve">Administrimin e </w:t>
      </w:r>
      <w:r w:rsidRPr="00376CF8">
        <w:rPr>
          <w:rFonts w:ascii="Times New Roman" w:hAnsi="Times New Roman"/>
          <w:spacing w:val="-1"/>
          <w:sz w:val="24"/>
          <w:szCs w:val="24"/>
          <w:lang w:val="sq-AL"/>
        </w:rPr>
        <w:t>bazës</w:t>
      </w:r>
      <w:r w:rsidRPr="00376CF8">
        <w:rPr>
          <w:rFonts w:ascii="Times New Roman" w:hAnsi="Times New Roman"/>
          <w:spacing w:val="1"/>
          <w:sz w:val="24"/>
          <w:szCs w:val="24"/>
          <w:lang w:val="sq-AL"/>
        </w:rPr>
        <w:t xml:space="preserve"> </w:t>
      </w:r>
      <w:r w:rsidRPr="00376CF8">
        <w:rPr>
          <w:rFonts w:ascii="Times New Roman" w:hAnsi="Times New Roman"/>
          <w:sz w:val="24"/>
          <w:szCs w:val="24"/>
          <w:lang w:val="sq-AL"/>
        </w:rPr>
        <w:t>së</w:t>
      </w:r>
      <w:r w:rsidRPr="00376CF8">
        <w:rPr>
          <w:rFonts w:ascii="Times New Roman" w:hAnsi="Times New Roman"/>
          <w:spacing w:val="-1"/>
          <w:sz w:val="24"/>
          <w:szCs w:val="24"/>
          <w:lang w:val="sq-AL"/>
        </w:rPr>
        <w:t xml:space="preserve"> </w:t>
      </w:r>
      <w:r w:rsidRPr="00376CF8">
        <w:rPr>
          <w:rFonts w:ascii="Times New Roman" w:hAnsi="Times New Roman"/>
          <w:sz w:val="24"/>
          <w:szCs w:val="24"/>
          <w:lang w:val="sq-AL"/>
        </w:rPr>
        <w:t xml:space="preserve">të </w:t>
      </w:r>
      <w:r w:rsidRPr="00376CF8">
        <w:rPr>
          <w:rFonts w:ascii="Times New Roman" w:hAnsi="Times New Roman"/>
          <w:spacing w:val="-1"/>
          <w:sz w:val="24"/>
          <w:szCs w:val="24"/>
          <w:lang w:val="sq-AL"/>
        </w:rPr>
        <w:t xml:space="preserve">dhënave </w:t>
      </w:r>
      <w:r w:rsidRPr="00376CF8">
        <w:rPr>
          <w:rFonts w:ascii="Times New Roman" w:hAnsi="Times New Roman"/>
          <w:sz w:val="24"/>
          <w:szCs w:val="24"/>
          <w:lang w:val="sq-AL"/>
        </w:rPr>
        <w:t xml:space="preserve">për </w:t>
      </w:r>
      <w:r w:rsidRPr="00376CF8">
        <w:rPr>
          <w:rFonts w:ascii="Times New Roman" w:hAnsi="Times New Roman"/>
          <w:spacing w:val="-1"/>
          <w:sz w:val="24"/>
          <w:szCs w:val="24"/>
          <w:lang w:val="sq-AL"/>
        </w:rPr>
        <w:t>ndjekjen</w:t>
      </w:r>
      <w:r w:rsidRPr="00376CF8">
        <w:rPr>
          <w:rFonts w:ascii="Times New Roman" w:hAnsi="Times New Roman"/>
          <w:spacing w:val="1"/>
          <w:sz w:val="24"/>
          <w:szCs w:val="24"/>
          <w:lang w:val="sq-AL"/>
        </w:rPr>
        <w:t xml:space="preserve"> </w:t>
      </w:r>
      <w:r w:rsidRPr="00376CF8">
        <w:rPr>
          <w:rFonts w:ascii="Times New Roman" w:hAnsi="Times New Roman"/>
          <w:sz w:val="24"/>
          <w:szCs w:val="24"/>
          <w:lang w:val="sq-AL"/>
        </w:rPr>
        <w:t>dhe</w:t>
      </w:r>
      <w:r w:rsidRPr="00376CF8">
        <w:rPr>
          <w:rFonts w:ascii="Times New Roman" w:hAnsi="Times New Roman"/>
          <w:spacing w:val="-1"/>
          <w:sz w:val="24"/>
          <w:szCs w:val="24"/>
          <w:lang w:val="sq-AL"/>
        </w:rPr>
        <w:t xml:space="preserve"> procedurat</w:t>
      </w:r>
      <w:r w:rsidRPr="00376CF8">
        <w:rPr>
          <w:rFonts w:ascii="Times New Roman" w:hAnsi="Times New Roman"/>
          <w:sz w:val="24"/>
          <w:szCs w:val="24"/>
          <w:lang w:val="sq-AL"/>
        </w:rPr>
        <w:t xml:space="preserve"> e </w:t>
      </w:r>
      <w:r w:rsidRPr="00376CF8">
        <w:rPr>
          <w:rFonts w:ascii="Times New Roman" w:hAnsi="Times New Roman"/>
          <w:spacing w:val="-1"/>
          <w:sz w:val="24"/>
          <w:szCs w:val="24"/>
          <w:lang w:val="sq-AL"/>
        </w:rPr>
        <w:t>kryera</w:t>
      </w:r>
      <w:r w:rsidRPr="00376CF8">
        <w:rPr>
          <w:rFonts w:ascii="Times New Roman" w:hAnsi="Times New Roman"/>
          <w:spacing w:val="1"/>
          <w:sz w:val="24"/>
          <w:szCs w:val="24"/>
          <w:lang w:val="sq-AL"/>
        </w:rPr>
        <w:t xml:space="preserve"> </w:t>
      </w:r>
      <w:r w:rsidRPr="00376CF8">
        <w:rPr>
          <w:rFonts w:ascii="Times New Roman" w:hAnsi="Times New Roman"/>
          <w:sz w:val="24"/>
          <w:szCs w:val="24"/>
          <w:lang w:val="sq-AL"/>
        </w:rPr>
        <w:t xml:space="preserve">mbi </w:t>
      </w:r>
      <w:r w:rsidRPr="00376CF8">
        <w:rPr>
          <w:rFonts w:ascii="Times New Roman" w:hAnsi="Times New Roman"/>
          <w:spacing w:val="-1"/>
          <w:sz w:val="24"/>
          <w:szCs w:val="24"/>
          <w:lang w:val="sq-AL"/>
        </w:rPr>
        <w:t>ankesat</w:t>
      </w:r>
      <w:r w:rsidRPr="00376CF8">
        <w:rPr>
          <w:rFonts w:ascii="Times New Roman" w:hAnsi="Times New Roman"/>
          <w:sz w:val="24"/>
          <w:szCs w:val="24"/>
          <w:lang w:val="sq-AL"/>
        </w:rPr>
        <w:t xml:space="preserve"> e</w:t>
      </w:r>
      <w:r w:rsidRPr="00376CF8">
        <w:rPr>
          <w:rFonts w:ascii="Times New Roman" w:hAnsi="Times New Roman"/>
          <w:spacing w:val="61"/>
          <w:sz w:val="24"/>
          <w:szCs w:val="24"/>
          <w:lang w:val="sq-AL"/>
        </w:rPr>
        <w:t xml:space="preserve"> </w:t>
      </w:r>
      <w:r w:rsidRPr="00376CF8">
        <w:rPr>
          <w:rFonts w:ascii="Times New Roman" w:hAnsi="Times New Roman"/>
          <w:spacing w:val="-1"/>
          <w:sz w:val="24"/>
          <w:szCs w:val="24"/>
          <w:lang w:val="sq-AL"/>
        </w:rPr>
        <w:t>paraqitura.</w:t>
      </w:r>
    </w:p>
    <w:p w:rsidR="002F5A5E" w:rsidRPr="00376CF8" w:rsidRDefault="002F5A5E" w:rsidP="00376CF8">
      <w:pPr>
        <w:pStyle w:val="ListParagraph"/>
        <w:widowControl w:val="0"/>
        <w:numPr>
          <w:ilvl w:val="0"/>
          <w:numId w:val="32"/>
        </w:numPr>
        <w:spacing w:after="0"/>
        <w:jc w:val="both"/>
        <w:rPr>
          <w:rFonts w:ascii="Times New Roman" w:hAnsi="Times New Roman"/>
          <w:sz w:val="24"/>
          <w:szCs w:val="24"/>
          <w:lang w:val="sq-AL"/>
        </w:rPr>
      </w:pPr>
      <w:r w:rsidRPr="00376CF8">
        <w:rPr>
          <w:rFonts w:ascii="Times New Roman" w:hAnsi="Times New Roman"/>
          <w:sz w:val="24"/>
          <w:szCs w:val="24"/>
          <w:lang w:val="sq-AL"/>
        </w:rPr>
        <w:t xml:space="preserve">Administrimin e </w:t>
      </w:r>
      <w:r w:rsidRPr="00376CF8">
        <w:rPr>
          <w:rFonts w:ascii="Times New Roman" w:hAnsi="Times New Roman"/>
          <w:spacing w:val="-1"/>
          <w:sz w:val="24"/>
          <w:szCs w:val="24"/>
          <w:lang w:val="sq-AL"/>
        </w:rPr>
        <w:t>portalit</w:t>
      </w:r>
      <w:r w:rsidRPr="00376CF8">
        <w:rPr>
          <w:rFonts w:ascii="Times New Roman" w:hAnsi="Times New Roman"/>
          <w:spacing w:val="-2"/>
          <w:sz w:val="24"/>
          <w:szCs w:val="24"/>
          <w:lang w:val="sq-AL"/>
        </w:rPr>
        <w:t xml:space="preserve"> </w:t>
      </w:r>
      <w:r w:rsidRPr="00376CF8">
        <w:rPr>
          <w:rFonts w:ascii="Times New Roman" w:hAnsi="Times New Roman"/>
          <w:spacing w:val="-1"/>
          <w:sz w:val="24"/>
          <w:szCs w:val="24"/>
          <w:lang w:val="sq-AL"/>
        </w:rPr>
        <w:t>pyetshtetin.al.</w:t>
      </w:r>
    </w:p>
    <w:p w:rsidR="002F5A5E" w:rsidRPr="00376CF8" w:rsidRDefault="002F5A5E" w:rsidP="00376CF8">
      <w:pPr>
        <w:pStyle w:val="ListParagraph"/>
        <w:widowControl w:val="0"/>
        <w:numPr>
          <w:ilvl w:val="0"/>
          <w:numId w:val="32"/>
        </w:numPr>
        <w:spacing w:after="0"/>
        <w:jc w:val="both"/>
        <w:rPr>
          <w:rFonts w:ascii="Times New Roman" w:hAnsi="Times New Roman"/>
          <w:sz w:val="24"/>
          <w:szCs w:val="24"/>
          <w:lang w:val="sq-AL"/>
        </w:rPr>
      </w:pPr>
      <w:r w:rsidRPr="00376CF8">
        <w:rPr>
          <w:rFonts w:ascii="Times New Roman" w:hAnsi="Times New Roman"/>
          <w:spacing w:val="-1"/>
          <w:sz w:val="24"/>
          <w:szCs w:val="24"/>
          <w:lang w:val="sq-AL"/>
        </w:rPr>
        <w:t>Kryerjen</w:t>
      </w:r>
      <w:r w:rsidRPr="00376CF8">
        <w:rPr>
          <w:rFonts w:ascii="Times New Roman" w:hAnsi="Times New Roman"/>
          <w:spacing w:val="2"/>
          <w:sz w:val="24"/>
          <w:szCs w:val="24"/>
          <w:lang w:val="sq-AL"/>
        </w:rPr>
        <w:t xml:space="preserve"> </w:t>
      </w:r>
      <w:r w:rsidRPr="00376CF8">
        <w:rPr>
          <w:rFonts w:ascii="Times New Roman" w:hAnsi="Times New Roman"/>
          <w:sz w:val="24"/>
          <w:szCs w:val="24"/>
          <w:lang w:val="sq-AL"/>
        </w:rPr>
        <w:t>e</w:t>
      </w:r>
      <w:r w:rsidRPr="00376CF8">
        <w:rPr>
          <w:rFonts w:ascii="Times New Roman" w:hAnsi="Times New Roman"/>
          <w:spacing w:val="-1"/>
          <w:sz w:val="24"/>
          <w:szCs w:val="24"/>
          <w:lang w:val="sq-AL"/>
        </w:rPr>
        <w:t xml:space="preserve"> </w:t>
      </w:r>
      <w:r w:rsidRPr="00376CF8">
        <w:rPr>
          <w:rFonts w:ascii="Times New Roman" w:hAnsi="Times New Roman"/>
          <w:sz w:val="24"/>
          <w:szCs w:val="24"/>
          <w:lang w:val="sq-AL"/>
        </w:rPr>
        <w:t>analizave</w:t>
      </w:r>
      <w:r w:rsidRPr="00376CF8">
        <w:rPr>
          <w:rFonts w:ascii="Times New Roman" w:hAnsi="Times New Roman"/>
          <w:spacing w:val="-1"/>
          <w:sz w:val="24"/>
          <w:szCs w:val="24"/>
          <w:lang w:val="sq-AL"/>
        </w:rPr>
        <w:t xml:space="preserve"> sektoriale.</w:t>
      </w:r>
    </w:p>
    <w:p w:rsidR="002F5A5E" w:rsidRPr="00376CF8" w:rsidRDefault="002F5A5E" w:rsidP="00376CF8">
      <w:pPr>
        <w:pStyle w:val="ListParagraph"/>
        <w:widowControl w:val="0"/>
        <w:numPr>
          <w:ilvl w:val="0"/>
          <w:numId w:val="32"/>
        </w:numPr>
        <w:spacing w:after="0"/>
        <w:jc w:val="both"/>
        <w:rPr>
          <w:rFonts w:ascii="Times New Roman" w:hAnsi="Times New Roman"/>
          <w:sz w:val="24"/>
          <w:szCs w:val="24"/>
          <w:lang w:val="sq-AL"/>
        </w:rPr>
      </w:pPr>
      <w:r w:rsidRPr="00376CF8">
        <w:rPr>
          <w:rFonts w:ascii="Times New Roman" w:hAnsi="Times New Roman"/>
          <w:spacing w:val="-1"/>
          <w:sz w:val="24"/>
          <w:szCs w:val="24"/>
          <w:lang w:val="sq-AL"/>
        </w:rPr>
        <w:t>Zhvillimin</w:t>
      </w:r>
      <w:r w:rsidRPr="00376CF8">
        <w:rPr>
          <w:rFonts w:ascii="Times New Roman" w:hAnsi="Times New Roman"/>
          <w:sz w:val="24"/>
          <w:szCs w:val="24"/>
          <w:lang w:val="sq-AL"/>
        </w:rPr>
        <w:t xml:space="preserve"> e</w:t>
      </w:r>
      <w:r w:rsidRPr="00376CF8">
        <w:rPr>
          <w:rFonts w:ascii="Times New Roman" w:hAnsi="Times New Roman"/>
          <w:spacing w:val="-1"/>
          <w:sz w:val="24"/>
          <w:szCs w:val="24"/>
          <w:lang w:val="sq-AL"/>
        </w:rPr>
        <w:t xml:space="preserve"> trajnimeve</w:t>
      </w:r>
      <w:r w:rsidRPr="00376CF8">
        <w:rPr>
          <w:rFonts w:ascii="Times New Roman" w:hAnsi="Times New Roman"/>
          <w:sz w:val="24"/>
          <w:szCs w:val="24"/>
          <w:lang w:val="sq-AL"/>
        </w:rPr>
        <w:t xml:space="preserve"> në</w:t>
      </w:r>
      <w:r w:rsidRPr="00376CF8">
        <w:rPr>
          <w:rFonts w:ascii="Times New Roman" w:hAnsi="Times New Roman"/>
          <w:spacing w:val="-1"/>
          <w:sz w:val="24"/>
          <w:szCs w:val="24"/>
          <w:lang w:val="sq-AL"/>
        </w:rPr>
        <w:t xml:space="preserve"> kuadër</w:t>
      </w:r>
      <w:r w:rsidRPr="00376CF8">
        <w:rPr>
          <w:rFonts w:ascii="Times New Roman" w:hAnsi="Times New Roman"/>
          <w:sz w:val="24"/>
          <w:szCs w:val="24"/>
          <w:lang w:val="sq-AL"/>
        </w:rPr>
        <w:t xml:space="preserve"> </w:t>
      </w:r>
      <w:r w:rsidRPr="00376CF8">
        <w:rPr>
          <w:rFonts w:ascii="Times New Roman" w:hAnsi="Times New Roman"/>
          <w:spacing w:val="-1"/>
          <w:sz w:val="24"/>
          <w:szCs w:val="24"/>
          <w:lang w:val="sq-AL"/>
        </w:rPr>
        <w:t>institucional</w:t>
      </w:r>
      <w:r w:rsidRPr="00376CF8">
        <w:rPr>
          <w:rFonts w:ascii="Times New Roman" w:hAnsi="Times New Roman"/>
          <w:sz w:val="24"/>
          <w:szCs w:val="24"/>
          <w:lang w:val="sq-AL"/>
        </w:rPr>
        <w:t xml:space="preserve"> dhe</w:t>
      </w:r>
      <w:r w:rsidRPr="00376CF8">
        <w:rPr>
          <w:rFonts w:ascii="Times New Roman" w:hAnsi="Times New Roman"/>
          <w:spacing w:val="-1"/>
          <w:sz w:val="24"/>
          <w:szCs w:val="24"/>
          <w:lang w:val="sq-AL"/>
        </w:rPr>
        <w:t xml:space="preserve"> </w:t>
      </w:r>
      <w:r w:rsidRPr="00376CF8">
        <w:rPr>
          <w:rFonts w:ascii="Times New Roman" w:hAnsi="Times New Roman"/>
          <w:sz w:val="24"/>
          <w:szCs w:val="24"/>
          <w:lang w:val="sq-AL"/>
        </w:rPr>
        <w:t>në</w:t>
      </w:r>
      <w:r w:rsidRPr="00376CF8">
        <w:rPr>
          <w:rFonts w:ascii="Times New Roman" w:hAnsi="Times New Roman"/>
          <w:spacing w:val="-1"/>
          <w:sz w:val="24"/>
          <w:szCs w:val="24"/>
          <w:lang w:val="sq-AL"/>
        </w:rPr>
        <w:t xml:space="preserve"> </w:t>
      </w:r>
      <w:r w:rsidRPr="00376CF8">
        <w:rPr>
          <w:rFonts w:ascii="Times New Roman" w:hAnsi="Times New Roman"/>
          <w:sz w:val="24"/>
          <w:szCs w:val="24"/>
          <w:lang w:val="sq-AL"/>
        </w:rPr>
        <w:t xml:space="preserve">bashkëpunim me </w:t>
      </w:r>
      <w:r w:rsidRPr="00376CF8">
        <w:rPr>
          <w:rFonts w:ascii="Times New Roman" w:hAnsi="Times New Roman"/>
          <w:spacing w:val="-1"/>
          <w:sz w:val="24"/>
          <w:szCs w:val="24"/>
          <w:lang w:val="sq-AL"/>
        </w:rPr>
        <w:t>ASPA.</w:t>
      </w:r>
    </w:p>
    <w:p w:rsidR="002F5A5E" w:rsidRPr="00376CF8" w:rsidRDefault="002F5A5E" w:rsidP="00376CF8">
      <w:pPr>
        <w:pStyle w:val="ListParagraph"/>
        <w:widowControl w:val="0"/>
        <w:numPr>
          <w:ilvl w:val="0"/>
          <w:numId w:val="32"/>
        </w:numPr>
        <w:spacing w:after="0"/>
        <w:jc w:val="both"/>
        <w:rPr>
          <w:rFonts w:ascii="Times New Roman" w:hAnsi="Times New Roman"/>
          <w:sz w:val="24"/>
          <w:szCs w:val="24"/>
          <w:lang w:val="sq-AL"/>
        </w:rPr>
      </w:pPr>
      <w:r w:rsidRPr="00376CF8">
        <w:rPr>
          <w:rFonts w:ascii="Times New Roman" w:hAnsi="Times New Roman"/>
          <w:sz w:val="24"/>
          <w:szCs w:val="24"/>
          <w:lang w:val="sq-AL"/>
        </w:rPr>
        <w:t xml:space="preserve">Bashkëpunimin në nivel institucional dhe ndërkombëtar për të përfituar dhe implementuar </w:t>
      </w:r>
      <w:r w:rsidRPr="00376CF8">
        <w:rPr>
          <w:rFonts w:ascii="Times New Roman" w:hAnsi="Times New Roman"/>
          <w:sz w:val="24"/>
          <w:szCs w:val="24"/>
          <w:lang w:val="sq-AL"/>
        </w:rPr>
        <w:lastRenderedPageBreak/>
        <w:t>projekte zhvillimi në këtë fushë.</w:t>
      </w:r>
    </w:p>
    <w:p w:rsidR="00A67EC3" w:rsidRDefault="00A67EC3" w:rsidP="00A67EC3">
      <w:pPr>
        <w:autoSpaceDE w:val="0"/>
        <w:autoSpaceDN w:val="0"/>
        <w:adjustRightInd w:val="0"/>
        <w:spacing w:after="0" w:line="240" w:lineRule="auto"/>
        <w:rPr>
          <w:rFonts w:ascii="Times New Roman" w:hAnsi="Times New Roman"/>
          <w:sz w:val="24"/>
          <w:szCs w:val="24"/>
          <w:lang w:eastAsia="sq-AL"/>
        </w:rPr>
      </w:pPr>
    </w:p>
    <w:p w:rsidR="007C2524" w:rsidRDefault="007C2524" w:rsidP="00A67EC3">
      <w:pPr>
        <w:autoSpaceDE w:val="0"/>
        <w:autoSpaceDN w:val="0"/>
        <w:adjustRightInd w:val="0"/>
        <w:spacing w:after="0" w:line="240" w:lineRule="auto"/>
        <w:rPr>
          <w:rFonts w:ascii="Times New Roman" w:hAnsi="Times New Roman"/>
          <w:sz w:val="24"/>
          <w:szCs w:val="24"/>
          <w:lang w:eastAsia="sq-AL"/>
        </w:rPr>
      </w:pPr>
    </w:p>
    <w:p w:rsidR="007C2524" w:rsidRDefault="007C2524" w:rsidP="00A67EC3">
      <w:pPr>
        <w:autoSpaceDE w:val="0"/>
        <w:autoSpaceDN w:val="0"/>
        <w:adjustRightInd w:val="0"/>
        <w:spacing w:after="0" w:line="240" w:lineRule="auto"/>
        <w:rPr>
          <w:rFonts w:ascii="Times New Roman" w:hAnsi="Times New Roman"/>
          <w:sz w:val="24"/>
          <w:szCs w:val="24"/>
          <w:lang w:eastAsia="sq-AL"/>
        </w:rPr>
      </w:pPr>
    </w:p>
    <w:p w:rsidR="007C2524" w:rsidRDefault="007C2524" w:rsidP="00A67EC3">
      <w:pPr>
        <w:autoSpaceDE w:val="0"/>
        <w:autoSpaceDN w:val="0"/>
        <w:adjustRightInd w:val="0"/>
        <w:spacing w:after="0" w:line="240" w:lineRule="auto"/>
        <w:rPr>
          <w:rFonts w:ascii="Times New Roman" w:hAnsi="Times New Roman"/>
          <w:sz w:val="24"/>
          <w:szCs w:val="24"/>
          <w:lang w:eastAsia="sq-AL"/>
        </w:rPr>
      </w:pPr>
    </w:p>
    <w:p w:rsidR="007C2524" w:rsidRPr="00FB67CD" w:rsidRDefault="007C2524" w:rsidP="00A67EC3">
      <w:pPr>
        <w:autoSpaceDE w:val="0"/>
        <w:autoSpaceDN w:val="0"/>
        <w:adjustRightInd w:val="0"/>
        <w:spacing w:after="0" w:line="240" w:lineRule="auto"/>
        <w:rPr>
          <w:rFonts w:ascii="Times New Roman" w:hAnsi="Times New Roman"/>
          <w:sz w:val="24"/>
          <w:szCs w:val="24"/>
          <w:lang w:eastAsia="sq-AL"/>
        </w:rPr>
      </w:pPr>
    </w:p>
    <w:p w:rsidR="00A67EC3" w:rsidRPr="00FB67CD" w:rsidRDefault="00A67EC3" w:rsidP="00A67EC3">
      <w:pPr>
        <w:autoSpaceDE w:val="0"/>
        <w:autoSpaceDN w:val="0"/>
        <w:adjustRightInd w:val="0"/>
        <w:spacing w:after="0" w:line="240" w:lineRule="auto"/>
        <w:rPr>
          <w:rFonts w:ascii="Times New Roman" w:hAnsi="Times New Roman"/>
          <w:sz w:val="24"/>
          <w:szCs w:val="24"/>
          <w:lang w:eastAsia="sq-AL"/>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5"/>
        <w:gridCol w:w="8802"/>
      </w:tblGrid>
      <w:tr w:rsidR="00A67EC3" w:rsidRPr="00FB67CD" w:rsidTr="008D7D58">
        <w:tc>
          <w:tcPr>
            <w:tcW w:w="806"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sz w:val="24"/>
                <w:szCs w:val="24"/>
              </w:rPr>
              <w:t xml:space="preserve"> </w:t>
            </w:r>
            <w:r w:rsidRPr="00FB67CD">
              <w:rPr>
                <w:rFonts w:ascii="Times New Roman" w:hAnsi="Times New Roman"/>
                <w:b/>
                <w:sz w:val="24"/>
                <w:szCs w:val="24"/>
              </w:rPr>
              <w:t>2.3</w:t>
            </w:r>
          </w:p>
        </w:tc>
        <w:tc>
          <w:tcPr>
            <w:tcW w:w="8813"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REZULTATET PËR FAZËN E VERIFIKIMIT PARAPRAK</w:t>
            </w:r>
          </w:p>
        </w:tc>
      </w:tr>
    </w:tbl>
    <w:p w:rsidR="00A67EC3" w:rsidRPr="00FB67CD" w:rsidRDefault="00A67EC3" w:rsidP="00A67EC3">
      <w:pPr>
        <w:jc w:val="both"/>
        <w:rPr>
          <w:rFonts w:ascii="Times New Roman" w:hAnsi="Times New Roman"/>
          <w:sz w:val="24"/>
          <w:szCs w:val="24"/>
        </w:rPr>
      </w:pPr>
    </w:p>
    <w:p w:rsidR="009E72AE" w:rsidRDefault="009E72AE" w:rsidP="009E72AE">
      <w:pPr>
        <w:jc w:val="both"/>
        <w:rPr>
          <w:rFonts w:ascii="Times New Roman" w:hAnsi="Times New Roman"/>
          <w:sz w:val="24"/>
          <w:szCs w:val="24"/>
        </w:rPr>
      </w:pPr>
      <w:r>
        <w:rPr>
          <w:rFonts w:ascii="Times New Roman" w:hAnsi="Times New Roman"/>
          <w:sz w:val="24"/>
          <w:szCs w:val="24"/>
        </w:rPr>
        <w:t>N</w:t>
      </w:r>
      <w:r w:rsidRPr="00271B6C">
        <w:rPr>
          <w:rFonts w:ascii="Times New Roman" w:hAnsi="Times New Roman"/>
          <w:sz w:val="24"/>
          <w:szCs w:val="24"/>
        </w:rPr>
        <w:t>jësia e menaxhimit të burimeve njerëzore</w:t>
      </w:r>
      <w:r>
        <w:rPr>
          <w:rFonts w:ascii="Times New Roman" w:hAnsi="Times New Roman"/>
          <w:sz w:val="24"/>
          <w:szCs w:val="24"/>
        </w:rPr>
        <w:t xml:space="preserve"> (Njësia përgjegjëse) e</w:t>
      </w:r>
      <w:r w:rsidRPr="00271B6C">
        <w:rPr>
          <w:rFonts w:ascii="Times New Roman" w:hAnsi="Times New Roman"/>
          <w:sz w:val="24"/>
          <w:szCs w:val="24"/>
        </w:rPr>
        <w:t xml:space="preserve"> </w:t>
      </w:r>
      <w:r>
        <w:rPr>
          <w:rFonts w:ascii="Times New Roman" w:hAnsi="Times New Roman"/>
          <w:sz w:val="24"/>
          <w:szCs w:val="24"/>
        </w:rPr>
        <w:t xml:space="preserve">Zyrës së </w:t>
      </w:r>
      <w:r w:rsidRPr="007B3F5C">
        <w:rPr>
          <w:rFonts w:ascii="Times New Roman" w:hAnsi="Times New Roman"/>
          <w:sz w:val="24"/>
          <w:szCs w:val="24"/>
        </w:rPr>
        <w:t>Komisioneri</w:t>
      </w:r>
      <w:r>
        <w:rPr>
          <w:rFonts w:ascii="Times New Roman" w:hAnsi="Times New Roman"/>
          <w:sz w:val="24"/>
          <w:szCs w:val="24"/>
        </w:rPr>
        <w:t>t</w:t>
      </w:r>
      <w:r w:rsidRPr="007B3F5C">
        <w:rPr>
          <w:rFonts w:ascii="Times New Roman" w:hAnsi="Times New Roman"/>
          <w:sz w:val="24"/>
          <w:szCs w:val="24"/>
        </w:rPr>
        <w:t xml:space="preserve"> për të Drejtën e Informimit dhe Mbrojtjen e të Dhënave Personale</w:t>
      </w:r>
      <w:r w:rsidR="00E66639">
        <w:rPr>
          <w:rFonts w:ascii="Times New Roman" w:hAnsi="Times New Roman"/>
          <w:sz w:val="24"/>
          <w:szCs w:val="24"/>
        </w:rPr>
        <w:t xml:space="preserve">, </w:t>
      </w:r>
      <w:r w:rsidRPr="00271B6C">
        <w:rPr>
          <w:rFonts w:ascii="Times New Roman" w:hAnsi="Times New Roman"/>
          <w:sz w:val="24"/>
          <w:szCs w:val="24"/>
        </w:rPr>
        <w:t>ku ndodhet</w:t>
      </w:r>
      <w:r w:rsidRPr="00AD05D2">
        <w:rPr>
          <w:rFonts w:ascii="Times New Roman" w:hAnsi="Times New Roman"/>
          <w:sz w:val="24"/>
          <w:szCs w:val="24"/>
        </w:rPr>
        <w:t xml:space="preserve"> pozicioni për të cilin ju dëshironi të aplikoni</w:t>
      </w:r>
      <w:r>
        <w:rPr>
          <w:rFonts w:ascii="Times New Roman" w:hAnsi="Times New Roman"/>
          <w:sz w:val="24"/>
          <w:szCs w:val="24"/>
        </w:rPr>
        <w:t>,</w:t>
      </w:r>
      <w:r w:rsidRPr="00AD05D2">
        <w:rPr>
          <w:rFonts w:ascii="Times New Roman" w:hAnsi="Times New Roman"/>
          <w:sz w:val="24"/>
          <w:szCs w:val="24"/>
        </w:rPr>
        <w:t xml:space="preserve"> do të shpallë në portalin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r w:rsidRPr="00AD05D2">
        <w:rPr>
          <w:rFonts w:ascii="Times New Roman" w:hAnsi="Times New Roman"/>
          <w:sz w:val="24"/>
          <w:szCs w:val="24"/>
        </w:rPr>
        <w:t xml:space="preserve"> listën e kandidatëve që plotësojnë kushtet dhe kriteret e veçanta, si dhe datën, vendin dhe orën e saktë ku do të zhvillohet intervista. </w:t>
      </w:r>
    </w:p>
    <w:p w:rsidR="009E72AE" w:rsidRPr="000E45A5" w:rsidRDefault="009E72AE" w:rsidP="009E72AE">
      <w:pPr>
        <w:jc w:val="both"/>
        <w:rPr>
          <w:rFonts w:ascii="Times New Roman" w:hAnsi="Times New Roman"/>
          <w:sz w:val="24"/>
          <w:szCs w:val="24"/>
        </w:rPr>
      </w:pPr>
      <w:r w:rsidRPr="000E45A5">
        <w:rPr>
          <w:rFonts w:ascii="Times New Roman" w:hAnsi="Times New Roman"/>
          <w:sz w:val="24"/>
          <w:szCs w:val="24"/>
        </w:rPr>
        <w:t>Në të njëjtën datë kandidatët që nuk i plotësojnë kushtet dhe kriteret e veçanta do të njoftohen individualisht nga njësia e menaxhimit të burimeve njerëzore të instit</w:t>
      </w:r>
      <w:r w:rsidR="00E66639">
        <w:rPr>
          <w:rFonts w:ascii="Times New Roman" w:hAnsi="Times New Roman"/>
          <w:sz w:val="24"/>
          <w:szCs w:val="24"/>
        </w:rPr>
        <w:t xml:space="preserve">ucionit (Njësia përgjegjëse), </w:t>
      </w:r>
      <w:r w:rsidRPr="000E45A5">
        <w:rPr>
          <w:rFonts w:ascii="Times New Roman" w:hAnsi="Times New Roman"/>
          <w:sz w:val="24"/>
          <w:szCs w:val="24"/>
        </w:rPr>
        <w:t xml:space="preserve">ku ndodhet pozicioni për të cilin ju dëshironi të aplikoni, </w:t>
      </w:r>
      <w:r w:rsidRPr="000E45A5">
        <w:rPr>
          <w:rFonts w:ascii="Times New Roman" w:hAnsi="Times New Roman"/>
          <w:sz w:val="24"/>
          <w:szCs w:val="24"/>
          <w:u w:val="single"/>
        </w:rPr>
        <w:t>nëpërmjet adresës tuaj të e-mail</w:t>
      </w:r>
      <w:r w:rsidRPr="000E45A5">
        <w:rPr>
          <w:rFonts w:ascii="Times New Roman" w:hAnsi="Times New Roman"/>
          <w:sz w:val="24"/>
          <w:szCs w:val="24"/>
        </w:rPr>
        <w:t xml:space="preserve">, për shkaqet e moskualifikimit. </w:t>
      </w:r>
    </w:p>
    <w:p w:rsidR="00A67EC3" w:rsidRPr="00FB67CD" w:rsidRDefault="009E72AE" w:rsidP="00A67EC3">
      <w:pPr>
        <w:jc w:val="both"/>
        <w:rPr>
          <w:rFonts w:ascii="Times New Roman" w:hAnsi="Times New Roman"/>
          <w:sz w:val="24"/>
          <w:szCs w:val="24"/>
        </w:rPr>
      </w:pPr>
      <w:r w:rsidRPr="000E45A5">
        <w:rPr>
          <w:rFonts w:ascii="Times New Roman" w:hAnsi="Times New Roman"/>
          <w:sz w:val="24"/>
          <w:szCs w:val="24"/>
        </w:rPr>
        <w:t>Ankesat nga kandidatët që nuk janë kualifikuar paraqesin ankesë me shkrim pranë Njësisë përgjegjëse, brenda 5 (pesë) ditëve kalendarike nga data e njoftimit individual dhe ankuesi merr përgjigje brenda 5 (pesë) ditëve kalendarike nga data e depozitimit të saj</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7"/>
        <w:gridCol w:w="8800"/>
      </w:tblGrid>
      <w:tr w:rsidR="00A67EC3" w:rsidRPr="00FB67CD" w:rsidTr="008D7D58">
        <w:tc>
          <w:tcPr>
            <w:tcW w:w="808"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2.4</w:t>
            </w:r>
          </w:p>
        </w:tc>
        <w:tc>
          <w:tcPr>
            <w:tcW w:w="8821"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 xml:space="preserve">FUSHAT E NJOHURIVE, AFTËSITË DHE CILËSITË MBI TË CILAT DO TË ZHVILLOHET TESTIMI </w:t>
            </w:r>
          </w:p>
        </w:tc>
      </w:tr>
    </w:tbl>
    <w:p w:rsidR="00CD1D26" w:rsidRPr="00FB67CD" w:rsidRDefault="00CD1D26" w:rsidP="00CD1D26">
      <w:pPr>
        <w:ind w:right="-81"/>
        <w:jc w:val="both"/>
        <w:rPr>
          <w:rFonts w:ascii="Times New Roman" w:hAnsi="Times New Roman"/>
          <w:sz w:val="24"/>
          <w:szCs w:val="24"/>
        </w:rPr>
      </w:pPr>
    </w:p>
    <w:p w:rsidR="00CD1D26" w:rsidRPr="00737BFD" w:rsidRDefault="00CD1D26" w:rsidP="00CD1D26">
      <w:pPr>
        <w:ind w:right="-81"/>
        <w:jc w:val="both"/>
        <w:rPr>
          <w:rFonts w:ascii="Times New Roman" w:hAnsi="Times New Roman"/>
          <w:sz w:val="24"/>
          <w:szCs w:val="24"/>
        </w:rPr>
      </w:pPr>
      <w:r w:rsidRPr="00737BFD">
        <w:rPr>
          <w:rFonts w:ascii="Times New Roman" w:hAnsi="Times New Roman"/>
          <w:sz w:val="24"/>
          <w:szCs w:val="24"/>
        </w:rPr>
        <w:t>Kandidatët do të vlerësohen në lidhje me:</w:t>
      </w:r>
    </w:p>
    <w:p w:rsidR="00CD1D26" w:rsidRPr="00737BFD" w:rsidRDefault="00CD1D26" w:rsidP="00CD1D26">
      <w:pPr>
        <w:pStyle w:val="ListParagraph"/>
        <w:numPr>
          <w:ilvl w:val="0"/>
          <w:numId w:val="35"/>
        </w:numPr>
        <w:ind w:right="-81"/>
        <w:jc w:val="both"/>
        <w:rPr>
          <w:rFonts w:ascii="Times New Roman" w:hAnsi="Times New Roman"/>
          <w:sz w:val="24"/>
          <w:szCs w:val="24"/>
        </w:rPr>
      </w:pPr>
      <w:r w:rsidRPr="00737BFD">
        <w:rPr>
          <w:rFonts w:ascii="Times New Roman" w:hAnsi="Times New Roman"/>
          <w:sz w:val="24"/>
          <w:szCs w:val="24"/>
        </w:rPr>
        <w:t>Njohuri mbi Kushtet</w:t>
      </w:r>
      <w:r w:rsidR="007C2524">
        <w:rPr>
          <w:rFonts w:ascii="Times New Roman" w:hAnsi="Times New Roman"/>
          <w:sz w:val="24"/>
          <w:szCs w:val="24"/>
        </w:rPr>
        <w:t>utën e Republikës së Shqipërisë</w:t>
      </w:r>
      <w:r w:rsidRPr="00737BFD">
        <w:rPr>
          <w:rFonts w:ascii="Times New Roman" w:hAnsi="Times New Roman"/>
          <w:sz w:val="24"/>
          <w:szCs w:val="24"/>
        </w:rPr>
        <w:t xml:space="preserve">; </w:t>
      </w:r>
    </w:p>
    <w:p w:rsidR="00CD1D26" w:rsidRPr="00737BFD" w:rsidRDefault="00CD1D26" w:rsidP="00CD1D26">
      <w:pPr>
        <w:pStyle w:val="ListParagraph"/>
        <w:numPr>
          <w:ilvl w:val="0"/>
          <w:numId w:val="35"/>
        </w:numPr>
        <w:ind w:right="-81"/>
        <w:jc w:val="both"/>
        <w:rPr>
          <w:rFonts w:ascii="Times New Roman" w:hAnsi="Times New Roman"/>
          <w:sz w:val="24"/>
          <w:szCs w:val="24"/>
        </w:rPr>
      </w:pPr>
      <w:r w:rsidRPr="00737BFD">
        <w:rPr>
          <w:rFonts w:ascii="Times New Roman" w:hAnsi="Times New Roman"/>
          <w:sz w:val="24"/>
          <w:szCs w:val="24"/>
        </w:rPr>
        <w:t>Njohuri mbi Ligjin Nr. 152/2013, “Për nëpunësin civil”, i ndryshuar, dhe aktet nënligjore dalë në zbatim të tij;</w:t>
      </w:r>
    </w:p>
    <w:p w:rsidR="00CD1D26" w:rsidRPr="00737BFD" w:rsidRDefault="00CD1D26" w:rsidP="00CD1D26">
      <w:pPr>
        <w:pStyle w:val="ListParagraph"/>
        <w:numPr>
          <w:ilvl w:val="0"/>
          <w:numId w:val="35"/>
        </w:numPr>
        <w:ind w:right="-81"/>
        <w:jc w:val="both"/>
        <w:rPr>
          <w:rFonts w:ascii="Times New Roman" w:hAnsi="Times New Roman"/>
          <w:sz w:val="24"/>
          <w:szCs w:val="24"/>
        </w:rPr>
      </w:pPr>
      <w:r w:rsidRPr="00737BFD">
        <w:rPr>
          <w:rFonts w:ascii="Times New Roman" w:hAnsi="Times New Roman"/>
          <w:sz w:val="24"/>
          <w:szCs w:val="24"/>
        </w:rPr>
        <w:t>Njohuri mbi Ligjin Nr.</w:t>
      </w:r>
      <w:r>
        <w:rPr>
          <w:rFonts w:ascii="Times New Roman" w:hAnsi="Times New Roman"/>
          <w:sz w:val="24"/>
          <w:szCs w:val="24"/>
        </w:rPr>
        <w:t>124/2024,</w:t>
      </w:r>
      <w:r w:rsidRPr="00737BFD">
        <w:rPr>
          <w:rFonts w:ascii="Times New Roman" w:hAnsi="Times New Roman"/>
          <w:sz w:val="24"/>
          <w:szCs w:val="24"/>
        </w:rPr>
        <w:t xml:space="preserve"> “Për mbrojtjen e të dhënave personale</w:t>
      </w:r>
      <w:r>
        <w:rPr>
          <w:rFonts w:ascii="Times New Roman" w:hAnsi="Times New Roman"/>
          <w:sz w:val="24"/>
          <w:szCs w:val="24"/>
        </w:rPr>
        <w:t>”</w:t>
      </w:r>
      <w:r w:rsidRPr="00737BFD">
        <w:rPr>
          <w:rFonts w:ascii="Times New Roman" w:hAnsi="Times New Roman"/>
          <w:sz w:val="24"/>
          <w:szCs w:val="24"/>
        </w:rPr>
        <w:t xml:space="preserve"> dhe aktet nënligjore dalë në zbatim të tij;</w:t>
      </w:r>
    </w:p>
    <w:p w:rsidR="00CD1D26" w:rsidRPr="00C85298" w:rsidRDefault="00CD1D26" w:rsidP="00CD1D26">
      <w:pPr>
        <w:pStyle w:val="ListParagraph"/>
        <w:numPr>
          <w:ilvl w:val="0"/>
          <w:numId w:val="35"/>
        </w:numPr>
        <w:ind w:right="-81"/>
        <w:jc w:val="both"/>
        <w:rPr>
          <w:rFonts w:ascii="Times New Roman" w:hAnsi="Times New Roman"/>
          <w:sz w:val="24"/>
          <w:szCs w:val="24"/>
        </w:rPr>
      </w:pPr>
      <w:r w:rsidRPr="00737BFD">
        <w:rPr>
          <w:rFonts w:ascii="Times New Roman" w:hAnsi="Times New Roman"/>
          <w:sz w:val="24"/>
          <w:szCs w:val="24"/>
          <w:lang w:val="sq-AL"/>
        </w:rPr>
        <w:t xml:space="preserve">Njohuri mbi Ligjin Nr. 119/2014, “Për të drejtën e informimit”; </w:t>
      </w:r>
    </w:p>
    <w:p w:rsidR="00CD1D26" w:rsidRDefault="00CD1D26" w:rsidP="00CD1D26">
      <w:pPr>
        <w:pStyle w:val="ListParagraph"/>
        <w:numPr>
          <w:ilvl w:val="0"/>
          <w:numId w:val="35"/>
        </w:numPr>
        <w:ind w:right="-81"/>
        <w:jc w:val="both"/>
        <w:rPr>
          <w:rFonts w:ascii="Times New Roman" w:hAnsi="Times New Roman"/>
          <w:color w:val="0D0D0D" w:themeColor="text1" w:themeTint="F2"/>
          <w:sz w:val="24"/>
          <w:szCs w:val="24"/>
        </w:rPr>
      </w:pPr>
      <w:r w:rsidRPr="00737BFD">
        <w:rPr>
          <w:rFonts w:ascii="Times New Roman" w:hAnsi="Times New Roman"/>
          <w:color w:val="0D0D0D" w:themeColor="text1" w:themeTint="F2"/>
          <w:sz w:val="24"/>
          <w:szCs w:val="24"/>
        </w:rPr>
        <w:t xml:space="preserve">Njohuri mbi Ligjin Nr. </w:t>
      </w:r>
      <w:r w:rsidRPr="00737BFD">
        <w:rPr>
          <w:rFonts w:ascii="Times New Roman" w:eastAsia="Times New Roman" w:hAnsi="Times New Roman"/>
          <w:color w:val="0D0D0D" w:themeColor="text1" w:themeTint="F2"/>
          <w:sz w:val="24"/>
          <w:szCs w:val="24"/>
        </w:rPr>
        <w:t xml:space="preserve">44/2015 </w:t>
      </w:r>
      <w:r w:rsidRPr="00737BFD">
        <w:rPr>
          <w:rFonts w:ascii="Times New Roman" w:hAnsi="Times New Roman"/>
          <w:color w:val="0D0D0D" w:themeColor="text1" w:themeTint="F2"/>
          <w:sz w:val="24"/>
          <w:szCs w:val="24"/>
        </w:rPr>
        <w:t>“Kodi i Procedurave Administrat</w:t>
      </w:r>
      <w:r w:rsidR="007C2524">
        <w:rPr>
          <w:rFonts w:ascii="Times New Roman" w:hAnsi="Times New Roman"/>
          <w:color w:val="0D0D0D" w:themeColor="text1" w:themeTint="F2"/>
          <w:sz w:val="24"/>
          <w:szCs w:val="24"/>
        </w:rPr>
        <w:t>ive të Republikës së Shqipërisë</w:t>
      </w:r>
      <w:r w:rsidRPr="00737BFD">
        <w:rPr>
          <w:rFonts w:ascii="Times New Roman" w:hAnsi="Times New Roman"/>
          <w:color w:val="0D0D0D" w:themeColor="text1" w:themeTint="F2"/>
          <w:sz w:val="24"/>
          <w:szCs w:val="24"/>
        </w:rPr>
        <w:t xml:space="preserve">”; </w:t>
      </w:r>
    </w:p>
    <w:p w:rsidR="00CD1D26" w:rsidRPr="00EA5114" w:rsidRDefault="00CD1D26" w:rsidP="00CD1D26">
      <w:pPr>
        <w:pStyle w:val="ListParagraph"/>
        <w:numPr>
          <w:ilvl w:val="0"/>
          <w:numId w:val="35"/>
        </w:numPr>
        <w:ind w:right="-81"/>
        <w:jc w:val="both"/>
        <w:rPr>
          <w:rFonts w:ascii="Times New Roman" w:hAnsi="Times New Roman"/>
          <w:sz w:val="24"/>
          <w:szCs w:val="24"/>
        </w:rPr>
      </w:pPr>
      <w:r>
        <w:rPr>
          <w:rFonts w:ascii="Times New Roman" w:hAnsi="Times New Roman"/>
          <w:sz w:val="24"/>
          <w:szCs w:val="24"/>
        </w:rPr>
        <w:t xml:space="preserve">Çdo akt tjetër ligjor e nënligjor që lidhet me fushën e përgjegjësisë që ka institucioni </w:t>
      </w:r>
    </w:p>
    <w:p w:rsidR="00CD1D26" w:rsidRPr="00737BFD" w:rsidRDefault="00CD1D26" w:rsidP="00CD1D26">
      <w:pPr>
        <w:pStyle w:val="ListParagraph"/>
        <w:numPr>
          <w:ilvl w:val="0"/>
          <w:numId w:val="35"/>
        </w:numPr>
        <w:ind w:right="-81"/>
        <w:jc w:val="both"/>
        <w:rPr>
          <w:rFonts w:ascii="Arial" w:eastAsia="Times New Roman" w:hAnsi="Arial" w:cs="Arial"/>
          <w:sz w:val="24"/>
          <w:szCs w:val="24"/>
        </w:rPr>
      </w:pPr>
      <w:r w:rsidRPr="00737BFD">
        <w:rPr>
          <w:rFonts w:ascii="Times New Roman" w:hAnsi="Times New Roman"/>
          <w:color w:val="0D0D0D" w:themeColor="text1" w:themeTint="F2"/>
          <w:sz w:val="24"/>
          <w:szCs w:val="24"/>
        </w:rPr>
        <w:t xml:space="preserve">Njohuri mbi Ligjin Nr. </w:t>
      </w:r>
      <w:r w:rsidRPr="00737BFD">
        <w:rPr>
          <w:rFonts w:ascii="Times New Roman" w:eastAsia="Times New Roman" w:hAnsi="Times New Roman"/>
          <w:color w:val="0D0D0D" w:themeColor="text1" w:themeTint="F2"/>
          <w:sz w:val="24"/>
          <w:szCs w:val="24"/>
        </w:rPr>
        <w:t xml:space="preserve">10279 </w:t>
      </w:r>
      <w:r w:rsidRPr="00737BFD">
        <w:rPr>
          <w:rFonts w:ascii="Times New Roman" w:hAnsi="Times New Roman"/>
          <w:color w:val="0D0D0D" w:themeColor="text1" w:themeTint="F2"/>
          <w:sz w:val="24"/>
          <w:szCs w:val="24"/>
        </w:rPr>
        <w:t>“Për kundravajtjet Administrative”;</w:t>
      </w:r>
    </w:p>
    <w:p w:rsidR="00CD1D26" w:rsidRPr="00737BFD" w:rsidRDefault="00CD1D26" w:rsidP="00CD1D26">
      <w:pPr>
        <w:pStyle w:val="ListParagraph"/>
        <w:numPr>
          <w:ilvl w:val="0"/>
          <w:numId w:val="35"/>
        </w:numPr>
        <w:ind w:right="-81"/>
        <w:jc w:val="both"/>
        <w:rPr>
          <w:rFonts w:ascii="Arial" w:eastAsia="Times New Roman" w:hAnsi="Arial" w:cs="Arial"/>
          <w:sz w:val="24"/>
          <w:szCs w:val="24"/>
        </w:rPr>
      </w:pPr>
      <w:r w:rsidRPr="00737BFD">
        <w:rPr>
          <w:rFonts w:ascii="Times New Roman" w:hAnsi="Times New Roman"/>
          <w:color w:val="0D0D0D" w:themeColor="text1" w:themeTint="F2"/>
          <w:sz w:val="24"/>
          <w:szCs w:val="24"/>
        </w:rPr>
        <w:t xml:space="preserve">Njohuri mbi Ligjin 49/2012 “Për organizimin dhe funksionimin e gjykatave administrative dhe gjykimin e mosmarrëveshjeve administrative”, i ndryshuar;  </w:t>
      </w:r>
    </w:p>
    <w:p w:rsidR="00CD1D26" w:rsidRPr="00737BFD" w:rsidRDefault="00CD1D26" w:rsidP="00CD1D26">
      <w:pPr>
        <w:pStyle w:val="ListParagraph"/>
        <w:numPr>
          <w:ilvl w:val="0"/>
          <w:numId w:val="35"/>
        </w:numPr>
        <w:ind w:right="-81"/>
        <w:jc w:val="both"/>
        <w:rPr>
          <w:rFonts w:ascii="Times New Roman" w:hAnsi="Times New Roman"/>
          <w:sz w:val="24"/>
          <w:szCs w:val="24"/>
        </w:rPr>
      </w:pPr>
      <w:r w:rsidRPr="00737BFD">
        <w:rPr>
          <w:rFonts w:ascii="Times New Roman" w:hAnsi="Times New Roman"/>
          <w:sz w:val="24"/>
          <w:szCs w:val="24"/>
        </w:rPr>
        <w:t>Njohuri mbi Ligjin Nr. 9131, datë 08.09.2003, “Për rregullat e etikës në administratën publike”.</w:t>
      </w:r>
    </w:p>
    <w:p w:rsidR="00CD1D26" w:rsidRPr="00C85298" w:rsidRDefault="007C2524" w:rsidP="00CD1D26">
      <w:pPr>
        <w:pStyle w:val="ListParagraph"/>
        <w:numPr>
          <w:ilvl w:val="0"/>
          <w:numId w:val="35"/>
        </w:numPr>
        <w:ind w:right="-81"/>
        <w:jc w:val="both"/>
        <w:rPr>
          <w:rFonts w:ascii="Times New Roman" w:hAnsi="Times New Roman"/>
          <w:sz w:val="24"/>
          <w:szCs w:val="24"/>
        </w:rPr>
      </w:pPr>
      <w:r>
        <w:rPr>
          <w:rFonts w:ascii="Times New Roman" w:hAnsi="Times New Roman"/>
          <w:sz w:val="24"/>
          <w:szCs w:val="24"/>
        </w:rPr>
        <w:t xml:space="preserve">Njohuri </w:t>
      </w:r>
      <w:r w:rsidR="00CD1D26" w:rsidRPr="00737BFD">
        <w:rPr>
          <w:rFonts w:ascii="Times New Roman" w:hAnsi="Times New Roman"/>
          <w:sz w:val="24"/>
          <w:szCs w:val="24"/>
        </w:rPr>
        <w:t xml:space="preserve">mbi Ligjin Nr. 7850, datë 29.07.1994 “Kodi Civil i Republikës së Shqipërisë”, i ndryshuar, </w:t>
      </w:r>
    </w:p>
    <w:p w:rsidR="00CD1D26" w:rsidRDefault="00CD1D26" w:rsidP="00CD1D26">
      <w:pPr>
        <w:pStyle w:val="ListParagraph"/>
        <w:numPr>
          <w:ilvl w:val="0"/>
          <w:numId w:val="35"/>
        </w:numPr>
        <w:ind w:right="-81"/>
        <w:jc w:val="both"/>
        <w:rPr>
          <w:rFonts w:ascii="Times New Roman" w:hAnsi="Times New Roman"/>
          <w:sz w:val="24"/>
          <w:szCs w:val="24"/>
        </w:rPr>
      </w:pPr>
      <w:r w:rsidRPr="00737BFD">
        <w:rPr>
          <w:rFonts w:ascii="Times New Roman" w:hAnsi="Times New Roman"/>
          <w:sz w:val="24"/>
          <w:szCs w:val="24"/>
        </w:rPr>
        <w:t>Njohuri mbi Ligjin Nr. 8116, date 29.03.1996, “Kodi i Procedurës Civile i Republikës së Shqipërisë”, i ndryshuar.</w:t>
      </w:r>
    </w:p>
    <w:p w:rsidR="00CD1D26" w:rsidRPr="00CD1D26" w:rsidRDefault="00CD1D26" w:rsidP="00CD1D26">
      <w:pPr>
        <w:pStyle w:val="ListParagraph"/>
        <w:numPr>
          <w:ilvl w:val="0"/>
          <w:numId w:val="35"/>
        </w:numPr>
        <w:ind w:right="-81"/>
        <w:jc w:val="both"/>
        <w:rPr>
          <w:rFonts w:ascii="Times New Roman" w:hAnsi="Times New Roman"/>
          <w:sz w:val="24"/>
          <w:szCs w:val="24"/>
        </w:rPr>
      </w:pPr>
      <w:r w:rsidRPr="00CD1D26">
        <w:rPr>
          <w:rFonts w:ascii="Times New Roman" w:hAnsi="Times New Roman"/>
          <w:sz w:val="24"/>
          <w:szCs w:val="24"/>
        </w:rPr>
        <w:lastRenderedPageBreak/>
        <w:t>Njohuri mbi Ligjin nr. 45/2022 “Për ratifikimin e Konventës të Këshillit të Europës “Për aksesin në dokumentet zyrtare”</w:t>
      </w:r>
    </w:p>
    <w:p w:rsidR="00CD1D26" w:rsidRDefault="00CD1D26" w:rsidP="00CD1D26">
      <w:pPr>
        <w:pStyle w:val="ListParagraph"/>
        <w:numPr>
          <w:ilvl w:val="0"/>
          <w:numId w:val="35"/>
        </w:numPr>
        <w:ind w:right="-81"/>
        <w:jc w:val="both"/>
        <w:rPr>
          <w:rFonts w:ascii="Times New Roman" w:hAnsi="Times New Roman"/>
          <w:sz w:val="24"/>
          <w:szCs w:val="24"/>
        </w:rPr>
      </w:pPr>
      <w:r>
        <w:rPr>
          <w:rFonts w:ascii="Times New Roman" w:hAnsi="Times New Roman"/>
          <w:sz w:val="24"/>
          <w:szCs w:val="24"/>
        </w:rPr>
        <w:t xml:space="preserve">Njohuri mbi ligjin nr. 33/2022 “Për të dhënat e hapura dhe ripërdorimin e informacionit të sektorit publik”; </w:t>
      </w:r>
    </w:p>
    <w:p w:rsidR="00CD1D26" w:rsidRPr="00BF4FBC" w:rsidRDefault="00CD1D26" w:rsidP="00CD1D26">
      <w:pPr>
        <w:pStyle w:val="ListParagraph"/>
        <w:numPr>
          <w:ilvl w:val="0"/>
          <w:numId w:val="35"/>
        </w:numPr>
        <w:ind w:right="-81"/>
        <w:jc w:val="both"/>
        <w:rPr>
          <w:rFonts w:ascii="Times New Roman" w:hAnsi="Times New Roman"/>
          <w:sz w:val="24"/>
          <w:szCs w:val="24"/>
        </w:rPr>
      </w:pPr>
      <w:r>
        <w:rPr>
          <w:rFonts w:ascii="Times New Roman" w:hAnsi="Times New Roman"/>
          <w:sz w:val="24"/>
          <w:szCs w:val="24"/>
        </w:rPr>
        <w:t>Njohuri mbi ligjin nr. 10/2023” Per informacionin e klasifikuar”;</w:t>
      </w:r>
    </w:p>
    <w:p w:rsidR="00337AAE" w:rsidRPr="00395076" w:rsidRDefault="00CD1D26" w:rsidP="00CD1D26">
      <w:pPr>
        <w:pStyle w:val="ListParagraph"/>
        <w:numPr>
          <w:ilvl w:val="0"/>
          <w:numId w:val="35"/>
        </w:numPr>
        <w:ind w:right="-81"/>
        <w:jc w:val="both"/>
        <w:rPr>
          <w:rFonts w:ascii="Times New Roman" w:hAnsi="Times New Roman"/>
          <w:sz w:val="24"/>
          <w:szCs w:val="24"/>
        </w:rPr>
      </w:pPr>
      <w:r>
        <w:rPr>
          <w:rFonts w:ascii="Times New Roman" w:hAnsi="Times New Roman"/>
          <w:sz w:val="24"/>
          <w:szCs w:val="24"/>
        </w:rPr>
        <w:t xml:space="preserve">Çdo akt tjetër ligjor e nënligjor që lidhet me fushën e përgjegjësisë që ka institucioni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01"/>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2.5</w:t>
            </w:r>
          </w:p>
        </w:tc>
        <w:tc>
          <w:tcPr>
            <w:tcW w:w="8994"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 xml:space="preserve">MËNYRA E VLERËSIMIT TË KANDIDATËVE </w:t>
            </w:r>
          </w:p>
        </w:tc>
      </w:tr>
    </w:tbl>
    <w:p w:rsidR="00A67EC3" w:rsidRPr="00FB67CD" w:rsidRDefault="00A67EC3" w:rsidP="00A67EC3">
      <w:pPr>
        <w:pStyle w:val="ListParagraph"/>
        <w:ind w:right="-81"/>
        <w:jc w:val="both"/>
        <w:rPr>
          <w:rFonts w:ascii="Times New Roman" w:hAnsi="Times New Roman"/>
          <w:b/>
          <w:bCs/>
          <w:sz w:val="24"/>
          <w:szCs w:val="24"/>
        </w:rPr>
      </w:pPr>
    </w:p>
    <w:p w:rsidR="009E72AE" w:rsidRPr="00655947" w:rsidRDefault="009E72AE" w:rsidP="007C4D80">
      <w:pPr>
        <w:pStyle w:val="Default"/>
        <w:jc w:val="both"/>
      </w:pPr>
      <w:r w:rsidRPr="00655947">
        <w:t xml:space="preserve">Kandidatët do të vlerësohen nga Komiteti i Pranimit për Ngritjen në Detyre, i ngritur pranë   KDIMDP, nëpërmjet dokumentacionit të dorëzuar, vlerësimit me shkrim dhe intervistës së strukturuar me gojë. </w:t>
      </w:r>
    </w:p>
    <w:p w:rsidR="009E72AE" w:rsidRPr="00655947" w:rsidRDefault="009E72AE" w:rsidP="007C4D80">
      <w:pPr>
        <w:pStyle w:val="Default"/>
        <w:jc w:val="both"/>
      </w:pPr>
    </w:p>
    <w:p w:rsidR="009E72AE" w:rsidRPr="00655947" w:rsidRDefault="009E72AE" w:rsidP="007C4D80">
      <w:pPr>
        <w:pStyle w:val="Default"/>
      </w:pPr>
      <w:r w:rsidRPr="00655947">
        <w:t xml:space="preserve">Totali i pikëve të vlerësimit të kandidatit është 100, të cilat ndahen përkatësisht: </w:t>
      </w:r>
    </w:p>
    <w:p w:rsidR="009E72AE" w:rsidRPr="00655947" w:rsidRDefault="009E72AE" w:rsidP="007C4D80">
      <w:pPr>
        <w:pStyle w:val="Default"/>
      </w:pPr>
    </w:p>
    <w:p w:rsidR="009E72AE" w:rsidRPr="00655947" w:rsidRDefault="009E72AE" w:rsidP="009E72AE">
      <w:pPr>
        <w:pStyle w:val="Default"/>
        <w:numPr>
          <w:ilvl w:val="0"/>
          <w:numId w:val="18"/>
        </w:numPr>
        <w:spacing w:after="68"/>
      </w:pPr>
      <w:r w:rsidRPr="00655947">
        <w:t>20 pikë për dokumentacio</w:t>
      </w:r>
      <w:r>
        <w:t>n</w:t>
      </w:r>
      <w:r w:rsidRPr="00655947">
        <w:t>in e dorëzuar (ek</w:t>
      </w:r>
      <w:r w:rsidR="007C2524">
        <w:t>s</w:t>
      </w:r>
      <w:r w:rsidRPr="00655947">
        <w:t>perienc</w:t>
      </w:r>
      <w:r>
        <w:t>ë</w:t>
      </w:r>
      <w:r w:rsidRPr="00655947">
        <w:t xml:space="preserve">, trajnime, kualifikime të lidhura me fushën përkatëse, si dhe 2 vlerësimet e fundit pozitive); </w:t>
      </w:r>
    </w:p>
    <w:p w:rsidR="009E72AE" w:rsidRPr="00655947" w:rsidRDefault="009E72AE" w:rsidP="009E72AE">
      <w:pPr>
        <w:pStyle w:val="Default"/>
        <w:numPr>
          <w:ilvl w:val="0"/>
          <w:numId w:val="18"/>
        </w:numPr>
        <w:spacing w:after="68"/>
      </w:pPr>
      <w:r w:rsidRPr="00655947">
        <w:t>40 pikë për intervistën e strukturuar me gojë;</w:t>
      </w:r>
    </w:p>
    <w:p w:rsidR="009E72AE" w:rsidRPr="00655947" w:rsidRDefault="009E72AE" w:rsidP="009E72AE">
      <w:pPr>
        <w:pStyle w:val="Default"/>
        <w:numPr>
          <w:ilvl w:val="0"/>
          <w:numId w:val="18"/>
        </w:numPr>
        <w:spacing w:after="68"/>
      </w:pPr>
      <w:r w:rsidRPr="00655947">
        <w:t xml:space="preserve">40 pikë për vlerësimin me shkrim. </w:t>
      </w:r>
    </w:p>
    <w:p w:rsidR="009E72AE" w:rsidRPr="00655947" w:rsidRDefault="009E72AE" w:rsidP="007C4D80">
      <w:pPr>
        <w:pStyle w:val="Default"/>
        <w:ind w:left="1080"/>
      </w:pPr>
    </w:p>
    <w:p w:rsidR="009E72AE" w:rsidRPr="00655947" w:rsidRDefault="009E72AE" w:rsidP="009E72AE">
      <w:pPr>
        <w:ind w:right="-81"/>
        <w:jc w:val="both"/>
        <w:rPr>
          <w:rFonts w:ascii="Times New Roman" w:hAnsi="Times New Roman"/>
          <w:sz w:val="24"/>
          <w:szCs w:val="24"/>
        </w:rPr>
      </w:pPr>
      <w:r w:rsidRPr="00655947">
        <w:rPr>
          <w:rFonts w:ascii="Times New Roman" w:hAnsi="Times New Roman"/>
          <w:sz w:val="24"/>
          <w:szCs w:val="24"/>
        </w:rPr>
        <w:t xml:space="preserve">Më shumë detaje në lidhje me vlerësimin me pikë, metodologjinë e shpërndarjes së pikëve, mënyrën e llogaritjes së rezultatit përfundimtar i gjeni në Udhëzimin nr. 2, datë 27.03.2015, të Departamentit të Administratës Publike.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806"/>
        <w:gridCol w:w="8801"/>
      </w:tblGrid>
      <w:tr w:rsidR="00A67EC3" w:rsidRPr="00FB67CD" w:rsidTr="008D7D58">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D7D58">
            <w:pPr>
              <w:spacing w:after="0" w:line="240" w:lineRule="auto"/>
              <w:jc w:val="center"/>
              <w:rPr>
                <w:rFonts w:ascii="Times New Roman" w:hAnsi="Times New Roman"/>
                <w:sz w:val="24"/>
                <w:szCs w:val="24"/>
              </w:rPr>
            </w:pPr>
            <w:r w:rsidRPr="00FB67CD">
              <w:rPr>
                <w:rFonts w:ascii="Times New Roman" w:hAnsi="Times New Roman"/>
                <w:b/>
                <w:sz w:val="24"/>
                <w:szCs w:val="24"/>
              </w:rPr>
              <w:t>2.6</w:t>
            </w:r>
          </w:p>
        </w:tc>
        <w:tc>
          <w:tcPr>
            <w:tcW w:w="8994" w:type="dxa"/>
            <w:tcBorders>
              <w:left w:val="single" w:sz="8" w:space="0" w:color="000000"/>
              <w:bottom w:val="single" w:sz="8" w:space="0" w:color="000000"/>
            </w:tcBorders>
            <w:vAlign w:val="center"/>
          </w:tcPr>
          <w:p w:rsidR="00A67EC3" w:rsidRPr="00FB67CD" w:rsidRDefault="00A67EC3" w:rsidP="008D7D58">
            <w:pPr>
              <w:spacing w:after="0" w:line="240" w:lineRule="auto"/>
              <w:rPr>
                <w:rFonts w:ascii="Times New Roman" w:hAnsi="Times New Roman"/>
                <w:b/>
                <w:sz w:val="24"/>
                <w:szCs w:val="24"/>
              </w:rPr>
            </w:pPr>
            <w:r w:rsidRPr="00FB67CD">
              <w:rPr>
                <w:rFonts w:ascii="Times New Roman" w:hAnsi="Times New Roman"/>
                <w:b/>
                <w:sz w:val="24"/>
                <w:szCs w:val="24"/>
              </w:rPr>
              <w:t>DATA E DALJES SË REZULTATEVE TË KONKURIMIT DHE MËNYRA E KOMUNIKIMIT</w:t>
            </w:r>
          </w:p>
        </w:tc>
      </w:tr>
    </w:tbl>
    <w:p w:rsidR="00A67EC3" w:rsidRPr="00FB67CD" w:rsidRDefault="00A67EC3" w:rsidP="00A67EC3">
      <w:pPr>
        <w:jc w:val="both"/>
        <w:rPr>
          <w:rFonts w:ascii="Times New Roman" w:hAnsi="Times New Roman"/>
          <w:sz w:val="24"/>
          <w:szCs w:val="24"/>
        </w:rPr>
      </w:pPr>
    </w:p>
    <w:p w:rsidR="00A70302" w:rsidRPr="00F878F8" w:rsidRDefault="00A70302" w:rsidP="00A70302">
      <w:pPr>
        <w:jc w:val="both"/>
        <w:rPr>
          <w:rStyle w:val="Hyperlink"/>
          <w:rFonts w:ascii="Times New Roman" w:hAnsi="Times New Roman"/>
          <w:sz w:val="24"/>
          <w:szCs w:val="24"/>
        </w:rPr>
      </w:pPr>
      <w:r w:rsidRPr="00A72F6F">
        <w:rPr>
          <w:rFonts w:ascii="Times New Roman" w:hAnsi="Times New Roman"/>
          <w:sz w:val="24"/>
          <w:szCs w:val="24"/>
        </w:rPr>
        <w:t xml:space="preserve">Në përfundim të vlerësimit të kandidatëve, Njësia Përgjegjëse e Zyrës së </w:t>
      </w:r>
      <w:r w:rsidRPr="00A72F6F">
        <w:rPr>
          <w:rFonts w:ascii="Times New Roman" w:hAnsi="Times New Roman"/>
          <w:sz w:val="24"/>
          <w:szCs w:val="24"/>
          <w:lang w:val="sq-AL"/>
        </w:rPr>
        <w:t xml:space="preserve">Komisionerit  </w:t>
      </w:r>
      <w:r w:rsidRPr="00A72F6F">
        <w:rPr>
          <w:rFonts w:ascii="Times New Roman" w:hAnsi="Times New Roman"/>
          <w:sz w:val="24"/>
          <w:szCs w:val="24"/>
        </w:rPr>
        <w:t xml:space="preserve">për të Drejtën e Informimit dhe Mbrojtjen e të Dhënave Personale, do të shpallë fituesin në </w:t>
      </w:r>
      <w:r>
        <w:rPr>
          <w:rFonts w:ascii="Times New Roman" w:hAnsi="Times New Roman"/>
          <w:sz w:val="24"/>
          <w:szCs w:val="24"/>
        </w:rPr>
        <w:t xml:space="preserve"> </w:t>
      </w:r>
      <w:r w:rsidRPr="00655947">
        <w:rPr>
          <w:rFonts w:ascii="Times New Roman" w:hAnsi="Times New Roman"/>
          <w:sz w:val="24"/>
          <w:szCs w:val="24"/>
        </w:rPr>
        <w:t xml:space="preserve"> faqen zyrtare të KDIMDP-së </w:t>
      </w:r>
      <w:hyperlink r:id="rId7" w:history="1">
        <w:r w:rsidRPr="00655947">
          <w:rPr>
            <w:rStyle w:val="Hyperlink"/>
            <w:rFonts w:ascii="Times New Roman" w:hAnsi="Times New Roman"/>
            <w:sz w:val="24"/>
            <w:szCs w:val="24"/>
          </w:rPr>
          <w:t>www.idp.al</w:t>
        </w:r>
      </w:hyperlink>
      <w:r>
        <w:rPr>
          <w:rStyle w:val="Hyperlink"/>
          <w:rFonts w:ascii="Times New Roman" w:hAnsi="Times New Roman"/>
          <w:sz w:val="24"/>
          <w:szCs w:val="24"/>
        </w:rPr>
        <w:t xml:space="preserve"> </w:t>
      </w:r>
      <w:r w:rsidRPr="008A00EF">
        <w:rPr>
          <w:rStyle w:val="Hyperlink"/>
          <w:rFonts w:ascii="Times New Roman" w:hAnsi="Times New Roman"/>
          <w:color w:val="0D0D0D" w:themeColor="text1" w:themeTint="F2"/>
          <w:sz w:val="24"/>
          <w:szCs w:val="24"/>
          <w:u w:val="none"/>
        </w:rPr>
        <w:t xml:space="preserve">si dhe </w:t>
      </w:r>
      <w:r w:rsidRPr="008A00EF">
        <w:rPr>
          <w:rFonts w:ascii="Times New Roman" w:hAnsi="Times New Roman"/>
          <w:sz w:val="24"/>
          <w:szCs w:val="24"/>
        </w:rPr>
        <w:t>portalin</w:t>
      </w:r>
      <w:r w:rsidRPr="00A72F6F">
        <w:rPr>
          <w:rFonts w:ascii="Times New Roman" w:hAnsi="Times New Roman"/>
          <w:sz w:val="24"/>
          <w:szCs w:val="24"/>
        </w:rPr>
        <w:t xml:space="preserve">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r w:rsidRPr="00A72F6F">
        <w:rPr>
          <w:rFonts w:ascii="Times New Roman" w:hAnsi="Times New Roman"/>
          <w:sz w:val="24"/>
          <w:szCs w:val="24"/>
        </w:rPr>
        <w:t>”. Të gjithë kandidatët pjesëmarrës në këtë procedurë do të njoftohen në mënyrë elektronike për rezultatet.</w:t>
      </w:r>
      <w:r w:rsidR="007C2524">
        <w:rPr>
          <w:rFonts w:ascii="Times New Roman" w:hAnsi="Times New Roman"/>
          <w:sz w:val="24"/>
          <w:szCs w:val="24"/>
        </w:rPr>
        <w:t xml:space="preserve"> </w:t>
      </w:r>
      <w:r w:rsidRPr="00A72F6F">
        <w:rPr>
          <w:rFonts w:ascii="Times New Roman" w:hAnsi="Times New Roman"/>
          <w:i/>
          <w:iCs/>
          <w:sz w:val="24"/>
          <w:szCs w:val="24"/>
          <w:u w:val="single"/>
        </w:rPr>
        <w:t>(nëpërmjet adresës së e-mail).</w:t>
      </w:r>
    </w:p>
    <w:p w:rsidR="00A70302" w:rsidRDefault="00A70302" w:rsidP="00A70302">
      <w:pPr>
        <w:ind w:right="-81"/>
        <w:jc w:val="both"/>
        <w:rPr>
          <w:rFonts w:ascii="Times New Roman" w:hAnsi="Times New Roman"/>
          <w:sz w:val="24"/>
          <w:szCs w:val="24"/>
        </w:rPr>
      </w:pPr>
      <w:r w:rsidRPr="00A72F6F">
        <w:rPr>
          <w:rFonts w:ascii="Times New Roman" w:hAnsi="Times New Roman"/>
          <w:sz w:val="24"/>
          <w:szCs w:val="24"/>
        </w:rPr>
        <w:t>Kandidatët fitues janë ata që renditen të parët nga kandidatët që kanë marrë të paktën 70 pikë (70% të pikëve). Njesia përgjegjëse njofton individualisht kandidatët që kanë konkurruar për rezultatin e tyre brenda 24 (njëzetekatër) orëve nga dita që komiteti i njofton vendimin e tij. Kandidati ka të drejtë të bëjë ankim me shkrim edhe në (KPND) për rezultatin e pikëve brenda 3(tri) ditëve kalendarike nga data e njoftimit individual për rezultatin e vlerësimit. Ankuesi merr përgjigje brenda 5 (pesë) ditëve kalendarike nga data përfundimit të afatit të ankimit</w:t>
      </w:r>
    </w:p>
    <w:p w:rsidR="00A70302" w:rsidRPr="00655947" w:rsidRDefault="00A70302" w:rsidP="00A70302">
      <w:pPr>
        <w:jc w:val="both"/>
        <w:rPr>
          <w:rFonts w:ascii="Times New Roman" w:hAnsi="Times New Roman"/>
          <w:b/>
          <w:sz w:val="24"/>
          <w:szCs w:val="24"/>
        </w:rPr>
      </w:pPr>
      <w:r w:rsidRPr="00655947">
        <w:rPr>
          <w:rFonts w:ascii="Times New Roman" w:hAnsi="Times New Roman"/>
          <w:sz w:val="24"/>
          <w:szCs w:val="24"/>
        </w:rPr>
        <w:t>Për sqarime të mëtejshme, mund të kontaktoni në adresën e Zyrës së Komisionerit për të Drejtën e Informimit dhe M</w:t>
      </w:r>
      <w:r w:rsidR="007C2524">
        <w:rPr>
          <w:rFonts w:ascii="Times New Roman" w:hAnsi="Times New Roman"/>
          <w:sz w:val="24"/>
          <w:szCs w:val="24"/>
        </w:rPr>
        <w:t>brojtjen e të Dhënave Personale</w:t>
      </w:r>
      <w:r w:rsidRPr="00655947">
        <w:rPr>
          <w:rFonts w:ascii="Times New Roman" w:hAnsi="Times New Roman"/>
          <w:sz w:val="24"/>
          <w:szCs w:val="24"/>
        </w:rPr>
        <w:t xml:space="preserve">, Rruga “Abdi Toptani”, ND.5, Tiranë, si dhe të konsultoni faqen zyrtare në internet </w:t>
      </w:r>
      <w:r w:rsidRPr="00655947">
        <w:rPr>
          <w:rFonts w:ascii="Times New Roman" w:hAnsi="Times New Roman"/>
          <w:color w:val="0000FF"/>
          <w:sz w:val="24"/>
          <w:szCs w:val="24"/>
        </w:rPr>
        <w:t>www.idp. al.</w:t>
      </w:r>
    </w:p>
    <w:p w:rsidR="00A67EC3" w:rsidRPr="00FB67CD" w:rsidRDefault="009E72AE" w:rsidP="00A70302">
      <w:pPr>
        <w:jc w:val="both"/>
        <w:rPr>
          <w:rFonts w:ascii="Times New Roman" w:hAnsi="Times New Roman"/>
          <w:b/>
          <w:sz w:val="24"/>
          <w:szCs w:val="24"/>
        </w:rPr>
      </w:pPr>
      <w:r>
        <w:rPr>
          <w:rFonts w:ascii="Times New Roman" w:hAnsi="Times New Roman"/>
          <w:sz w:val="24"/>
          <w:szCs w:val="24"/>
        </w:rPr>
        <w:t xml:space="preserve"> </w:t>
      </w:r>
      <w:r w:rsidR="00A70302">
        <w:rPr>
          <w:rFonts w:ascii="Times New Roman" w:hAnsi="Times New Roman"/>
          <w:i/>
          <w:iCs/>
          <w:sz w:val="24"/>
          <w:szCs w:val="24"/>
          <w:u w:val="single"/>
        </w:rPr>
        <w:t xml:space="preserve"> </w:t>
      </w:r>
    </w:p>
    <w:p w:rsidR="00A67EC3" w:rsidRPr="00FB67CD" w:rsidRDefault="00A67EC3" w:rsidP="001A0E8D">
      <w:pPr>
        <w:pStyle w:val="NormalWeb"/>
        <w:jc w:val="both"/>
        <w:rPr>
          <w:rFonts w:ascii="Times New Roman" w:hAnsi="Times New Roman"/>
          <w:b/>
          <w:spacing w:val="-3"/>
          <w:sz w:val="24"/>
          <w:szCs w:val="24"/>
          <w:lang w:val="sq-AL"/>
        </w:rPr>
      </w:pPr>
      <w:r w:rsidRPr="00FB67CD">
        <w:rPr>
          <w:rFonts w:ascii="Times New Roman" w:hAnsi="Times New Roman"/>
          <w:b/>
          <w:spacing w:val="-3"/>
          <w:sz w:val="24"/>
          <w:szCs w:val="24"/>
          <w:lang w:val="sq-AL"/>
        </w:rPr>
        <w:t>Njësia Përgjegjëse</w:t>
      </w:r>
    </w:p>
    <w:p w:rsidR="00A67EC3" w:rsidRPr="00FB67CD" w:rsidRDefault="00A67EC3" w:rsidP="00A67EC3">
      <w:pPr>
        <w:pStyle w:val="ListParagraph"/>
        <w:ind w:right="-81"/>
        <w:jc w:val="both"/>
        <w:rPr>
          <w:rFonts w:ascii="Times New Roman" w:hAnsi="Times New Roman"/>
          <w:sz w:val="24"/>
          <w:szCs w:val="24"/>
        </w:rPr>
      </w:pPr>
    </w:p>
    <w:p w:rsidR="00A67EC3" w:rsidRPr="00FB67CD" w:rsidRDefault="00A67EC3" w:rsidP="00A67EC3">
      <w:pPr>
        <w:jc w:val="both"/>
        <w:rPr>
          <w:rFonts w:ascii="Times New Roman" w:hAnsi="Times New Roman"/>
          <w:sz w:val="24"/>
          <w:szCs w:val="24"/>
        </w:rPr>
      </w:pPr>
    </w:p>
    <w:p w:rsidR="00A67EC3" w:rsidRPr="00FB67CD" w:rsidRDefault="00A67EC3" w:rsidP="00A67EC3">
      <w:pPr>
        <w:ind w:right="-81"/>
        <w:jc w:val="both"/>
        <w:rPr>
          <w:rFonts w:ascii="Times New Roman" w:hAnsi="Times New Roman"/>
          <w:sz w:val="24"/>
          <w:szCs w:val="24"/>
        </w:rPr>
      </w:pPr>
    </w:p>
    <w:p w:rsidR="0075537A" w:rsidRPr="00FB67CD" w:rsidRDefault="0075537A">
      <w:pPr>
        <w:rPr>
          <w:rFonts w:ascii="Times New Roman" w:hAnsi="Times New Roman"/>
          <w:sz w:val="24"/>
          <w:szCs w:val="24"/>
        </w:rPr>
      </w:pPr>
    </w:p>
    <w:sectPr w:rsidR="0075537A" w:rsidRPr="00FB67CD" w:rsidSect="00A67EC3">
      <w:headerReference w:type="default" r:id="rId8"/>
      <w:footerReference w:type="default" r:id="rId9"/>
      <w:pgSz w:w="11907" w:h="16839" w:code="9"/>
      <w:pgMar w:top="1080" w:right="1138" w:bottom="1138" w:left="1152" w:header="576" w:footer="86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56A4" w:rsidRDefault="00F656A4" w:rsidP="00A67EC3">
      <w:pPr>
        <w:spacing w:after="0" w:line="240" w:lineRule="auto"/>
      </w:pPr>
      <w:r>
        <w:separator/>
      </w:r>
    </w:p>
  </w:endnote>
  <w:endnote w:type="continuationSeparator" w:id="0">
    <w:p w:rsidR="00F656A4" w:rsidRDefault="00F656A4" w:rsidP="00A67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12" w:rsidRPr="00375D4C" w:rsidRDefault="00D73229" w:rsidP="00474066">
    <w:pPr>
      <w:pStyle w:val="Footer"/>
      <w:jc w:val="right"/>
      <w:rPr>
        <w:rFonts w:ascii="Times New Roman" w:hAnsi="Times New Roman"/>
        <w:sz w:val="20"/>
        <w:szCs w:val="20"/>
      </w:rPr>
    </w:pPr>
    <w:r w:rsidRPr="00375D4C">
      <w:rPr>
        <w:rFonts w:ascii="Times New Roman" w:hAnsi="Times New Roman"/>
        <w:sz w:val="20"/>
        <w:szCs w:val="20"/>
      </w:rPr>
      <w:t xml:space="preserve">Faqe </w:t>
    </w:r>
    <w:r w:rsidRPr="00375D4C">
      <w:rPr>
        <w:rFonts w:ascii="Times New Roman" w:hAnsi="Times New Roman"/>
        <w:sz w:val="20"/>
        <w:szCs w:val="20"/>
      </w:rPr>
      <w:fldChar w:fldCharType="begin"/>
    </w:r>
    <w:r w:rsidRPr="00375D4C">
      <w:rPr>
        <w:rFonts w:ascii="Times New Roman" w:hAnsi="Times New Roman"/>
        <w:sz w:val="20"/>
        <w:szCs w:val="20"/>
      </w:rPr>
      <w:instrText xml:space="preserve"> PAGE   \* MERGEFORMAT </w:instrText>
    </w:r>
    <w:r w:rsidRPr="00375D4C">
      <w:rPr>
        <w:rFonts w:ascii="Times New Roman" w:hAnsi="Times New Roman"/>
        <w:sz w:val="20"/>
        <w:szCs w:val="20"/>
      </w:rPr>
      <w:fldChar w:fldCharType="separate"/>
    </w:r>
    <w:r w:rsidR="00EC0FB5">
      <w:rPr>
        <w:rFonts w:ascii="Times New Roman" w:hAnsi="Times New Roman"/>
        <w:noProof/>
        <w:sz w:val="20"/>
        <w:szCs w:val="20"/>
      </w:rPr>
      <w:t>9</w:t>
    </w:r>
    <w:r w:rsidRPr="00375D4C">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56A4" w:rsidRDefault="00F656A4" w:rsidP="00A67EC3">
      <w:pPr>
        <w:spacing w:after="0" w:line="240" w:lineRule="auto"/>
      </w:pPr>
      <w:r>
        <w:separator/>
      </w:r>
    </w:p>
  </w:footnote>
  <w:footnote w:type="continuationSeparator" w:id="0">
    <w:p w:rsidR="00F656A4" w:rsidRDefault="00F656A4" w:rsidP="00A67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4712" w:rsidRPr="00A67EC3" w:rsidRDefault="00D73229" w:rsidP="00A67EC3">
    <w:pPr>
      <w:pStyle w:val="Header"/>
      <w:tabs>
        <w:tab w:val="clear" w:pos="4680"/>
        <w:tab w:val="clear" w:pos="9360"/>
        <w:tab w:val="left" w:pos="1485"/>
      </w:tabs>
      <w:jc w:val="center"/>
      <w:rPr>
        <w:rFonts w:ascii="Times New Roman" w:hAnsi="Times New Roman"/>
        <w:sz w:val="24"/>
        <w:szCs w:val="24"/>
      </w:rPr>
    </w:pPr>
    <w:r w:rsidRPr="00A67EC3">
      <w:rPr>
        <w:rFonts w:ascii="Times New Roman" w:hAnsi="Times New Roman"/>
        <w:noProof/>
        <w:sz w:val="24"/>
        <w:szCs w:val="24"/>
      </w:rPr>
      <w:t>Komisioneri për të Drejtën e Informimit dhe Mbrojtjen e të Dhënave Personale</w:t>
    </w:r>
  </w:p>
  <w:p w:rsidR="000B4712" w:rsidRDefault="00F656A4" w:rsidP="00034F24">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7A2A"/>
    <w:multiLevelType w:val="hybridMultilevel"/>
    <w:tmpl w:val="1FB60AA0"/>
    <w:lvl w:ilvl="0" w:tplc="0484A06E">
      <w:start w:val="3"/>
      <w:numFmt w:val="bullet"/>
      <w:lvlText w:val="-"/>
      <w:lvlJc w:val="left"/>
      <w:pPr>
        <w:ind w:left="720" w:hanging="360"/>
      </w:pPr>
      <w:rPr>
        <w:rFonts w:ascii="Times New Roman" w:eastAsia="Calibri"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3C79AD"/>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05AF3BE0"/>
    <w:multiLevelType w:val="hybridMultilevel"/>
    <w:tmpl w:val="92EE3116"/>
    <w:lvl w:ilvl="0" w:tplc="54665A32">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322AC4"/>
    <w:multiLevelType w:val="hybridMultilevel"/>
    <w:tmpl w:val="3E42B83C"/>
    <w:lvl w:ilvl="0" w:tplc="65223E8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F641208"/>
    <w:multiLevelType w:val="hybridMultilevel"/>
    <w:tmpl w:val="F04C54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D913C3"/>
    <w:multiLevelType w:val="hybridMultilevel"/>
    <w:tmpl w:val="A596E86A"/>
    <w:lvl w:ilvl="0" w:tplc="D5EC80F0">
      <w:start w:val="1"/>
      <w:numFmt w:val="decimal"/>
      <w:lvlText w:val="%1."/>
      <w:lvlJc w:val="left"/>
      <w:pPr>
        <w:ind w:left="140" w:hanging="250"/>
      </w:pPr>
      <w:rPr>
        <w:rFonts w:ascii="Times New Roman" w:eastAsia="Times New Roman" w:hAnsi="Times New Roman" w:hint="default"/>
        <w:sz w:val="24"/>
        <w:szCs w:val="24"/>
      </w:rPr>
    </w:lvl>
    <w:lvl w:ilvl="1" w:tplc="D6CCCBAA">
      <w:start w:val="1"/>
      <w:numFmt w:val="bullet"/>
      <w:lvlText w:val="-"/>
      <w:lvlJc w:val="left"/>
      <w:pPr>
        <w:ind w:left="860" w:hanging="360"/>
      </w:pPr>
      <w:rPr>
        <w:rFonts w:ascii="Calibri" w:eastAsia="Calibri" w:hAnsi="Calibri" w:hint="default"/>
        <w:sz w:val="24"/>
        <w:szCs w:val="24"/>
      </w:rPr>
    </w:lvl>
    <w:lvl w:ilvl="2" w:tplc="AF189724">
      <w:start w:val="1"/>
      <w:numFmt w:val="bullet"/>
      <w:lvlText w:val="•"/>
      <w:lvlJc w:val="left"/>
      <w:pPr>
        <w:ind w:left="1842" w:hanging="360"/>
      </w:pPr>
      <w:rPr>
        <w:rFonts w:hint="default"/>
      </w:rPr>
    </w:lvl>
    <w:lvl w:ilvl="3" w:tplc="B2005130">
      <w:start w:val="1"/>
      <w:numFmt w:val="bullet"/>
      <w:lvlText w:val="•"/>
      <w:lvlJc w:val="left"/>
      <w:pPr>
        <w:ind w:left="2824" w:hanging="360"/>
      </w:pPr>
      <w:rPr>
        <w:rFonts w:hint="default"/>
      </w:rPr>
    </w:lvl>
    <w:lvl w:ilvl="4" w:tplc="F1222CF4">
      <w:start w:val="1"/>
      <w:numFmt w:val="bullet"/>
      <w:lvlText w:val="•"/>
      <w:lvlJc w:val="left"/>
      <w:pPr>
        <w:ind w:left="3806" w:hanging="360"/>
      </w:pPr>
      <w:rPr>
        <w:rFonts w:hint="default"/>
      </w:rPr>
    </w:lvl>
    <w:lvl w:ilvl="5" w:tplc="F392D592">
      <w:start w:val="1"/>
      <w:numFmt w:val="bullet"/>
      <w:lvlText w:val="•"/>
      <w:lvlJc w:val="left"/>
      <w:pPr>
        <w:ind w:left="4789" w:hanging="360"/>
      </w:pPr>
      <w:rPr>
        <w:rFonts w:hint="default"/>
      </w:rPr>
    </w:lvl>
    <w:lvl w:ilvl="6" w:tplc="C1705918">
      <w:start w:val="1"/>
      <w:numFmt w:val="bullet"/>
      <w:lvlText w:val="•"/>
      <w:lvlJc w:val="left"/>
      <w:pPr>
        <w:ind w:left="5771" w:hanging="360"/>
      </w:pPr>
      <w:rPr>
        <w:rFonts w:hint="default"/>
      </w:rPr>
    </w:lvl>
    <w:lvl w:ilvl="7" w:tplc="6C649C14">
      <w:start w:val="1"/>
      <w:numFmt w:val="bullet"/>
      <w:lvlText w:val="•"/>
      <w:lvlJc w:val="left"/>
      <w:pPr>
        <w:ind w:left="6753" w:hanging="360"/>
      </w:pPr>
      <w:rPr>
        <w:rFonts w:hint="default"/>
      </w:rPr>
    </w:lvl>
    <w:lvl w:ilvl="8" w:tplc="2984F62A">
      <w:start w:val="1"/>
      <w:numFmt w:val="bullet"/>
      <w:lvlText w:val="•"/>
      <w:lvlJc w:val="left"/>
      <w:pPr>
        <w:ind w:left="7735" w:hanging="360"/>
      </w:pPr>
      <w:rPr>
        <w:rFonts w:hint="default"/>
      </w:rPr>
    </w:lvl>
  </w:abstractNum>
  <w:abstractNum w:abstractNumId="6" w15:restartNumberingAfterBreak="0">
    <w:nsid w:val="1B013887"/>
    <w:multiLevelType w:val="hybridMultilevel"/>
    <w:tmpl w:val="1B2CC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5C390E"/>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8" w15:restartNumberingAfterBreak="0">
    <w:nsid w:val="29E31507"/>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9" w15:restartNumberingAfterBreak="0">
    <w:nsid w:val="29F274A6"/>
    <w:multiLevelType w:val="hybridMultilevel"/>
    <w:tmpl w:val="67000230"/>
    <w:lvl w:ilvl="0" w:tplc="DEBED53E">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2C4C1625"/>
    <w:multiLevelType w:val="hybridMultilevel"/>
    <w:tmpl w:val="8F2AD830"/>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BA19E2"/>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142850"/>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84F7806"/>
    <w:multiLevelType w:val="hybridMultilevel"/>
    <w:tmpl w:val="AC32A9A2"/>
    <w:lvl w:ilvl="0" w:tplc="70F4BBA8">
      <w:start w:val="1"/>
      <w:numFmt w:val="lowerLetter"/>
      <w:lvlText w:val="%1)"/>
      <w:lvlJc w:val="left"/>
      <w:pPr>
        <w:ind w:left="720" w:hanging="36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C461BF"/>
    <w:multiLevelType w:val="hybridMultilevel"/>
    <w:tmpl w:val="98DEE308"/>
    <w:lvl w:ilvl="0" w:tplc="3050B3E0">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6" w15:restartNumberingAfterBreak="0">
    <w:nsid w:val="39F82ECF"/>
    <w:multiLevelType w:val="hybridMultilevel"/>
    <w:tmpl w:val="4DD20A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D732C58"/>
    <w:multiLevelType w:val="hybridMultilevel"/>
    <w:tmpl w:val="F1F020CE"/>
    <w:lvl w:ilvl="0" w:tplc="44DC203C">
      <w:start w:val="1"/>
      <w:numFmt w:val="lowerLetter"/>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7B3316"/>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9" w15:restartNumberingAfterBreak="0">
    <w:nsid w:val="44E72145"/>
    <w:multiLevelType w:val="hybridMultilevel"/>
    <w:tmpl w:val="73589320"/>
    <w:lvl w:ilvl="0" w:tplc="D6285A24">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0" w15:restartNumberingAfterBreak="0">
    <w:nsid w:val="49190DCD"/>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1" w15:restartNumberingAfterBreak="0">
    <w:nsid w:val="4953278B"/>
    <w:multiLevelType w:val="hybridMultilevel"/>
    <w:tmpl w:val="A6D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DB2700C"/>
    <w:multiLevelType w:val="hybridMultilevel"/>
    <w:tmpl w:val="73589320"/>
    <w:lvl w:ilvl="0" w:tplc="D6285A24">
      <w:start w:val="1"/>
      <w:numFmt w:val="lowerLetter"/>
      <w:lvlText w:val="%1)"/>
      <w:lvlJc w:val="left"/>
      <w:pPr>
        <w:ind w:left="720" w:hanging="360"/>
      </w:pPr>
      <w:rPr>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3" w15:restartNumberingAfterBreak="0">
    <w:nsid w:val="52990650"/>
    <w:multiLevelType w:val="hybridMultilevel"/>
    <w:tmpl w:val="112292B6"/>
    <w:lvl w:ilvl="0" w:tplc="E25C7992">
      <w:start w:val="1"/>
      <w:numFmt w:val="low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A42A75"/>
    <w:multiLevelType w:val="hybridMultilevel"/>
    <w:tmpl w:val="07408586"/>
    <w:lvl w:ilvl="0" w:tplc="D6285A24">
      <w:start w:val="1"/>
      <w:numFmt w:val="lowerLetter"/>
      <w:lvlText w:val="%1)"/>
      <w:lvlJc w:val="left"/>
      <w:pPr>
        <w:ind w:left="720" w:hanging="360"/>
      </w:pPr>
      <w:rPr>
        <w:b/>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25" w15:restartNumberingAfterBreak="0">
    <w:nsid w:val="58C54C80"/>
    <w:multiLevelType w:val="hybridMultilevel"/>
    <w:tmpl w:val="05588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A8D28DD"/>
    <w:multiLevelType w:val="hybridMultilevel"/>
    <w:tmpl w:val="DFE612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B5A567B"/>
    <w:multiLevelType w:val="hybridMultilevel"/>
    <w:tmpl w:val="F1500D1E"/>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2359D7"/>
    <w:multiLevelType w:val="hybridMultilevel"/>
    <w:tmpl w:val="F1500D1E"/>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B11CCF"/>
    <w:multiLevelType w:val="hybridMultilevel"/>
    <w:tmpl w:val="9984EC84"/>
    <w:lvl w:ilvl="0" w:tplc="79E48BBE">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CA315A"/>
    <w:multiLevelType w:val="hybridMultilevel"/>
    <w:tmpl w:val="2108891A"/>
    <w:lvl w:ilvl="0" w:tplc="1CE26376">
      <w:start w:val="1"/>
      <w:numFmt w:val="decimal"/>
      <w:lvlText w:val="%1."/>
      <w:lvlJc w:val="left"/>
      <w:pPr>
        <w:ind w:left="360" w:hanging="360"/>
      </w:pPr>
      <w:rPr>
        <w: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6EA4509D"/>
    <w:multiLevelType w:val="hybridMultilevel"/>
    <w:tmpl w:val="41C0AE36"/>
    <w:lvl w:ilvl="0" w:tplc="C23C1DEC">
      <w:start w:val="1"/>
      <w:numFmt w:val="lowerLetter"/>
      <w:lvlText w:val="%1)"/>
      <w:lvlJc w:val="left"/>
      <w:pPr>
        <w:ind w:left="720" w:hanging="360"/>
      </w:pPr>
      <w:rPr>
        <w:rFonts w:ascii="Times New Roman" w:eastAsia="Calibri" w:hAnsi="Times New Roman" w:cs="Times New Roman"/>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D13082"/>
    <w:multiLevelType w:val="hybridMultilevel"/>
    <w:tmpl w:val="2938C3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BA5757"/>
    <w:multiLevelType w:val="hybridMultilevel"/>
    <w:tmpl w:val="ECBA2C04"/>
    <w:lvl w:ilvl="0" w:tplc="D6285A24">
      <w:start w:val="1"/>
      <w:numFmt w:val="lowerLetter"/>
      <w:lvlText w:val="%1)"/>
      <w:lvlJc w:val="left"/>
      <w:pPr>
        <w:ind w:left="720" w:hanging="360"/>
      </w:pPr>
      <w:rPr>
        <w:b/>
      </w:rPr>
    </w:lvl>
    <w:lvl w:ilvl="1" w:tplc="041C0019">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34" w15:restartNumberingAfterBreak="0">
    <w:nsid w:val="75AD45C0"/>
    <w:multiLevelType w:val="hybridMultilevel"/>
    <w:tmpl w:val="995C0A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4122EA"/>
    <w:multiLevelType w:val="hybridMultilevel"/>
    <w:tmpl w:val="DC64A7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5"/>
  </w:num>
  <w:num w:numId="3">
    <w:abstractNumId w:val="8"/>
  </w:num>
  <w:num w:numId="4">
    <w:abstractNumId w:val="18"/>
  </w:num>
  <w:num w:numId="5">
    <w:abstractNumId w:val="25"/>
  </w:num>
  <w:num w:numId="6">
    <w:abstractNumId w:val="12"/>
  </w:num>
  <w:num w:numId="7">
    <w:abstractNumId w:val="30"/>
  </w:num>
  <w:num w:numId="8">
    <w:abstractNumId w:val="33"/>
  </w:num>
  <w:num w:numId="9">
    <w:abstractNumId w:val="0"/>
  </w:num>
  <w:num w:numId="10">
    <w:abstractNumId w:val="23"/>
  </w:num>
  <w:num w:numId="11">
    <w:abstractNumId w:val="17"/>
  </w:num>
  <w:num w:numId="12">
    <w:abstractNumId w:val="9"/>
  </w:num>
  <w:num w:numId="13">
    <w:abstractNumId w:val="27"/>
  </w:num>
  <w:num w:numId="14">
    <w:abstractNumId w:val="34"/>
  </w:num>
  <w:num w:numId="15">
    <w:abstractNumId w:val="16"/>
  </w:num>
  <w:num w:numId="16">
    <w:abstractNumId w:val="14"/>
  </w:num>
  <w:num w:numId="17">
    <w:abstractNumId w:val="22"/>
  </w:num>
  <w:num w:numId="18">
    <w:abstractNumId w:val="6"/>
  </w:num>
  <w:num w:numId="19">
    <w:abstractNumId w:val="19"/>
  </w:num>
  <w:num w:numId="20">
    <w:abstractNumId w:val="35"/>
  </w:num>
  <w:num w:numId="21">
    <w:abstractNumId w:val="11"/>
  </w:num>
  <w:num w:numId="22">
    <w:abstractNumId w:val="28"/>
  </w:num>
  <w:num w:numId="23">
    <w:abstractNumId w:val="5"/>
  </w:num>
  <w:num w:numId="24">
    <w:abstractNumId w:val="10"/>
  </w:num>
  <w:num w:numId="25">
    <w:abstractNumId w:val="24"/>
  </w:num>
  <w:num w:numId="26">
    <w:abstractNumId w:val="20"/>
  </w:num>
  <w:num w:numId="27">
    <w:abstractNumId w:val="2"/>
  </w:num>
  <w:num w:numId="28">
    <w:abstractNumId w:val="3"/>
  </w:num>
  <w:num w:numId="29">
    <w:abstractNumId w:val="29"/>
  </w:num>
  <w:num w:numId="30">
    <w:abstractNumId w:val="26"/>
  </w:num>
  <w:num w:numId="31">
    <w:abstractNumId w:val="31"/>
  </w:num>
  <w:num w:numId="32">
    <w:abstractNumId w:val="21"/>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7"/>
  </w:num>
  <w:num w:numId="36">
    <w:abstractNumId w:val="32"/>
  </w:num>
  <w:num w:numId="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EC3"/>
    <w:rsid w:val="00001D08"/>
    <w:rsid w:val="000056C3"/>
    <w:rsid w:val="00090DF2"/>
    <w:rsid w:val="001A0E8D"/>
    <w:rsid w:val="002C29AB"/>
    <w:rsid w:val="002F5A5E"/>
    <w:rsid w:val="00337AAE"/>
    <w:rsid w:val="00376CF8"/>
    <w:rsid w:val="00395076"/>
    <w:rsid w:val="003F1BF0"/>
    <w:rsid w:val="00402A96"/>
    <w:rsid w:val="0042065F"/>
    <w:rsid w:val="00443F52"/>
    <w:rsid w:val="004A36EC"/>
    <w:rsid w:val="004E3649"/>
    <w:rsid w:val="004F2636"/>
    <w:rsid w:val="004F357A"/>
    <w:rsid w:val="006F6B77"/>
    <w:rsid w:val="0075537A"/>
    <w:rsid w:val="007874A4"/>
    <w:rsid w:val="007C21BB"/>
    <w:rsid w:val="007C2524"/>
    <w:rsid w:val="007F0DC9"/>
    <w:rsid w:val="008355DA"/>
    <w:rsid w:val="009E72AE"/>
    <w:rsid w:val="00A30613"/>
    <w:rsid w:val="00A46BF9"/>
    <w:rsid w:val="00A503F0"/>
    <w:rsid w:val="00A62B02"/>
    <w:rsid w:val="00A67EC3"/>
    <w:rsid w:val="00A70302"/>
    <w:rsid w:val="00AD3FD7"/>
    <w:rsid w:val="00AE2301"/>
    <w:rsid w:val="00C02095"/>
    <w:rsid w:val="00CB606A"/>
    <w:rsid w:val="00CD1D26"/>
    <w:rsid w:val="00CE7DD5"/>
    <w:rsid w:val="00CF7413"/>
    <w:rsid w:val="00D40074"/>
    <w:rsid w:val="00D5471F"/>
    <w:rsid w:val="00D73229"/>
    <w:rsid w:val="00D76B65"/>
    <w:rsid w:val="00D87D29"/>
    <w:rsid w:val="00D97B27"/>
    <w:rsid w:val="00DC0A03"/>
    <w:rsid w:val="00DD2AF1"/>
    <w:rsid w:val="00DD72FC"/>
    <w:rsid w:val="00DF0978"/>
    <w:rsid w:val="00E66639"/>
    <w:rsid w:val="00EC0FB5"/>
    <w:rsid w:val="00ED64C7"/>
    <w:rsid w:val="00F327BB"/>
    <w:rsid w:val="00F656A4"/>
    <w:rsid w:val="00FB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82A86A"/>
  <w15:chartTrackingRefBased/>
  <w15:docId w15:val="{EE24E555-B1EE-42D0-8046-2B69DB70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EC3"/>
    <w:rPr>
      <w:rFonts w:ascii="Calibri" w:eastAsia="Calibri" w:hAnsi="Calibri" w:cs="Times New Roman"/>
    </w:rPr>
  </w:style>
  <w:style w:type="paragraph" w:styleId="Heading2">
    <w:name w:val="heading 2"/>
    <w:basedOn w:val="Normal"/>
    <w:next w:val="Normal"/>
    <w:link w:val="Heading2Char"/>
    <w:qFormat/>
    <w:rsid w:val="00402A96"/>
    <w:pPr>
      <w:keepNext/>
      <w:outlineLvl w:val="1"/>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02A96"/>
    <w:pPr>
      <w:widowControl w:val="0"/>
      <w:autoSpaceDE w:val="0"/>
      <w:autoSpaceDN w:val="0"/>
      <w:jc w:val="center"/>
    </w:pPr>
    <w:rPr>
      <w:rFonts w:cs="Calibri"/>
    </w:rPr>
  </w:style>
  <w:style w:type="character" w:customStyle="1" w:styleId="Heading2Char">
    <w:name w:val="Heading 2 Char"/>
    <w:basedOn w:val="DefaultParagraphFont"/>
    <w:link w:val="Heading2"/>
    <w:rsid w:val="00402A96"/>
    <w:rPr>
      <w:rFonts w:ascii="Times New Roman" w:eastAsia="Times New Roman" w:hAnsi="Times New Roman" w:cs="Times New Roman"/>
      <w:b/>
      <w:sz w:val="28"/>
      <w:szCs w:val="24"/>
      <w:lang w:val="sq-AL"/>
    </w:rPr>
  </w:style>
  <w:style w:type="paragraph" w:styleId="Title">
    <w:name w:val="Title"/>
    <w:basedOn w:val="Normal"/>
    <w:link w:val="TitleChar1"/>
    <w:qFormat/>
    <w:rsid w:val="00402A96"/>
    <w:pPr>
      <w:jc w:val="center"/>
    </w:pPr>
    <w:rPr>
      <w:rFonts w:ascii="MS Mincho" w:eastAsia="MS Mincho"/>
      <w:sz w:val="28"/>
      <w:szCs w:val="20"/>
    </w:rPr>
  </w:style>
  <w:style w:type="character" w:customStyle="1" w:styleId="TitleChar">
    <w:name w:val="Title Char"/>
    <w:basedOn w:val="DefaultParagraphFont"/>
    <w:uiPriority w:val="10"/>
    <w:rsid w:val="00402A96"/>
    <w:rPr>
      <w:rFonts w:asciiTheme="majorHAnsi" w:eastAsiaTheme="majorEastAsia" w:hAnsiTheme="majorHAnsi" w:cstheme="majorBidi"/>
      <w:spacing w:val="-10"/>
      <w:kern w:val="28"/>
      <w:sz w:val="56"/>
      <w:szCs w:val="56"/>
      <w:lang w:val="sq-AL" w:eastAsia="sq-AL"/>
    </w:rPr>
  </w:style>
  <w:style w:type="character" w:customStyle="1" w:styleId="TitleChar1">
    <w:name w:val="Title Char1"/>
    <w:basedOn w:val="DefaultParagraphFont"/>
    <w:link w:val="Title"/>
    <w:locked/>
    <w:rsid w:val="00402A96"/>
    <w:rPr>
      <w:rFonts w:ascii="MS Mincho" w:eastAsia="MS Mincho" w:hAnsi="Times New Roman" w:cs="Times New Roman"/>
      <w:sz w:val="28"/>
      <w:szCs w:val="20"/>
      <w:lang w:val="sq-AL" w:eastAsia="sq-AL"/>
    </w:rPr>
  </w:style>
  <w:style w:type="paragraph" w:styleId="NormalWeb">
    <w:name w:val="Normal (Web)"/>
    <w:aliases w:val="Normal (Web) Char,Normal (Web) Char Char Char Char,Normal (Web) Char Char Char Char Char Char Char,Normal (Web) Char Char Char Char Char Char,Normal (Web) Char Char Char Char Char1,Normal (Web) Char Char Char Char Char Char1,Char Char Char"/>
    <w:basedOn w:val="Normal"/>
    <w:link w:val="NormalWebChar1"/>
    <w:uiPriority w:val="99"/>
    <w:unhideWhenUsed/>
    <w:qFormat/>
    <w:rsid w:val="00402A96"/>
    <w:pPr>
      <w:spacing w:before="100" w:beforeAutospacing="1" w:after="100" w:afterAutospacing="1"/>
    </w:pPr>
  </w:style>
  <w:style w:type="character" w:customStyle="1" w:styleId="NormalWebChar1">
    <w:name w:val="Normal (Web) Char1"/>
    <w:aliases w:val="Normal (Web) Char Char,Normal (Web) Char Char Char Char Char,Normal (Web) Char Char Char Char Char Char Char Char,Normal (Web) Char Char Char Char Char Char Char1,Normal (Web) Char Char Char Char Char1 Char,Char Char Char Char"/>
    <w:link w:val="NormalWeb"/>
    <w:locked/>
    <w:rsid w:val="00402A96"/>
    <w:rPr>
      <w:rFonts w:ascii="Times New Roman" w:eastAsia="Calibri" w:hAnsi="Times New Roman" w:cs="Times New Roman"/>
      <w:sz w:val="24"/>
      <w:szCs w:val="24"/>
      <w:lang w:val="sq-AL" w:eastAsia="sq-AL"/>
    </w:rPr>
  </w:style>
  <w:style w:type="paragraph" w:styleId="NoSpacing">
    <w:name w:val="No Spacing"/>
    <w:uiPriority w:val="1"/>
    <w:qFormat/>
    <w:rsid w:val="00402A96"/>
    <w:pPr>
      <w:spacing w:after="0" w:line="240" w:lineRule="auto"/>
    </w:pPr>
    <w:rPr>
      <w:rFonts w:ascii="Calibri" w:eastAsia="Times New Roman" w:hAnsi="Calibri" w:cs="Times New Roman"/>
      <w:lang w:val="it-IT"/>
    </w:rPr>
  </w:style>
  <w:style w:type="paragraph" w:styleId="ListParagraph">
    <w:name w:val="List Paragraph"/>
    <w:aliases w:val="Bullet Points,Liste Paragraf,Normal 1,List Paragraph1,Dot pt,F5 List Paragraph,List Paragraph Char Char Char,Indicator Text,Colorful List - Accent 11,Numbered Para 1,Bullet 1,MAIN CONTENT,Párrafo de lista,Recommendation,List Paragraph2"/>
    <w:basedOn w:val="Normal"/>
    <w:link w:val="ListParagraphChar"/>
    <w:uiPriority w:val="34"/>
    <w:qFormat/>
    <w:rsid w:val="00402A96"/>
    <w:pPr>
      <w:ind w:left="720"/>
      <w:contextualSpacing/>
    </w:pPr>
  </w:style>
  <w:style w:type="character" w:customStyle="1" w:styleId="ListParagraphChar">
    <w:name w:val="List Paragraph Char"/>
    <w:aliases w:val="Bullet Points Char,Liste Paragraf Char,Normal 1 Char,List Paragraph1 Char,Dot pt Char,F5 List Paragraph Char,List Paragraph Char Char Char Char,Indicator Text Char,Colorful List - Accent 11 Char,Numbered Para 1 Char,Bullet 1 Char"/>
    <w:link w:val="ListParagraph"/>
    <w:uiPriority w:val="34"/>
    <w:rsid w:val="00402A96"/>
    <w:rPr>
      <w:rFonts w:ascii="Calibri" w:eastAsia="Calibri" w:hAnsi="Calibri" w:cs="Times New Roman"/>
      <w:lang w:val="sq-AL"/>
    </w:rPr>
  </w:style>
  <w:style w:type="character" w:styleId="SubtleEmphasis">
    <w:name w:val="Subtle Emphasis"/>
    <w:basedOn w:val="DefaultParagraphFont"/>
    <w:uiPriority w:val="19"/>
    <w:qFormat/>
    <w:rsid w:val="00402A96"/>
    <w:rPr>
      <w:i/>
      <w:iCs/>
      <w:color w:val="404040" w:themeColor="text1" w:themeTint="BF"/>
    </w:rPr>
  </w:style>
  <w:style w:type="paragraph" w:styleId="Header">
    <w:name w:val="header"/>
    <w:basedOn w:val="Normal"/>
    <w:link w:val="HeaderChar"/>
    <w:uiPriority w:val="99"/>
    <w:rsid w:val="00A67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EC3"/>
    <w:rPr>
      <w:rFonts w:ascii="Calibri" w:eastAsia="Calibri" w:hAnsi="Calibri" w:cs="Times New Roman"/>
    </w:rPr>
  </w:style>
  <w:style w:type="paragraph" w:styleId="Footer">
    <w:name w:val="footer"/>
    <w:basedOn w:val="Normal"/>
    <w:link w:val="FooterChar"/>
    <w:uiPriority w:val="99"/>
    <w:rsid w:val="00A67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EC3"/>
    <w:rPr>
      <w:rFonts w:ascii="Calibri" w:eastAsia="Calibri" w:hAnsi="Calibri" w:cs="Times New Roman"/>
    </w:rPr>
  </w:style>
  <w:style w:type="character" w:styleId="Hyperlink">
    <w:name w:val="Hyperlink"/>
    <w:basedOn w:val="DefaultParagraphFont"/>
    <w:uiPriority w:val="99"/>
    <w:rsid w:val="00A67EC3"/>
    <w:rPr>
      <w:rFonts w:cs="Times New Roman"/>
      <w:color w:val="0000FF"/>
      <w:u w:val="single"/>
    </w:rPr>
  </w:style>
  <w:style w:type="paragraph" w:styleId="BodyText">
    <w:name w:val="Body Text"/>
    <w:basedOn w:val="Normal"/>
    <w:link w:val="BodyTextChar"/>
    <w:rsid w:val="00A67EC3"/>
    <w:pPr>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A67EC3"/>
    <w:rPr>
      <w:rFonts w:ascii="Times New Roman" w:eastAsia="Times New Roman" w:hAnsi="Times New Roman" w:cs="Times New Roman"/>
      <w:sz w:val="24"/>
      <w:szCs w:val="24"/>
    </w:rPr>
  </w:style>
  <w:style w:type="paragraph" w:customStyle="1" w:styleId="Default">
    <w:name w:val="Default"/>
    <w:rsid w:val="00A67E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A67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dp.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11</Pages>
  <Words>3665</Words>
  <Characters>20894</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2025-02-18T10:12:00Z</dcterms:created>
  <dcterms:modified xsi:type="dcterms:W3CDTF">2025-02-18T11:30:00Z</dcterms:modified>
</cp:coreProperties>
</file>