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92DA" w14:textId="50A86CE1" w:rsidR="00D62BB3" w:rsidRDefault="00D62BB3" w:rsidP="00D62BB3">
      <w:pPr>
        <w:tabs>
          <w:tab w:val="left" w:pos="828"/>
        </w:tabs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1D0AE617" wp14:editId="0217C549">
            <wp:extent cx="658495" cy="981075"/>
            <wp:effectExtent l="0" t="0" r="8255" b="9525"/>
            <wp:docPr id="2" name="Picture 1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676" w:rsidRPr="004B42F6">
        <w:rPr>
          <w:rFonts w:ascii="Times New Roman" w:eastAsia="Adobe Gothic Std B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1FC5FBE" wp14:editId="4925DCCB">
            <wp:extent cx="5179305" cy="842645"/>
            <wp:effectExtent l="0" t="0" r="254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63" r="7063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517" cy="84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     </w:t>
      </w:r>
    </w:p>
    <w:p w14:paraId="780CE64D" w14:textId="2AC4882A" w:rsidR="00877676" w:rsidRPr="004B42F6" w:rsidRDefault="00D62BB3" w:rsidP="009A4EDC">
      <w:pPr>
        <w:tabs>
          <w:tab w:val="left" w:pos="828"/>
        </w:tabs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                     </w:t>
      </w:r>
      <w:r w:rsidR="00877676" w:rsidRPr="004B42F6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KOMISIONI I PROKURIMIT PUBLIK</w:t>
      </w:r>
    </w:p>
    <w:p w14:paraId="21EC152E" w14:textId="77777777" w:rsidR="00637BBB" w:rsidRPr="00F966A1" w:rsidRDefault="00637BBB" w:rsidP="001909B4">
      <w:pPr>
        <w:spacing w:after="0" w:line="276" w:lineRule="auto"/>
        <w:rPr>
          <w:rFonts w:ascii="Times New Roman" w:eastAsiaTheme="minorEastAsia" w:hAnsi="Times New Roman" w:cs="Times New Roman"/>
          <w:b/>
          <w:sz w:val="6"/>
          <w:szCs w:val="24"/>
          <w:lang w:val="sq-AL"/>
        </w:rPr>
      </w:pPr>
    </w:p>
    <w:p w14:paraId="78F54D44" w14:textId="77777777" w:rsidR="00637BBB" w:rsidRPr="004B42F6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</w:p>
    <w:p w14:paraId="75A21572" w14:textId="77777777" w:rsidR="00637BBB" w:rsidRPr="004B42F6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4B42F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SHPALLJE PËR LEVIZJE PARALELE,</w:t>
      </w:r>
    </w:p>
    <w:p w14:paraId="661DBE68" w14:textId="77777777" w:rsidR="00637BBB" w:rsidRPr="004B42F6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4B42F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NGRITJE NË DETYRË,</w:t>
      </w:r>
    </w:p>
    <w:p w14:paraId="1E1E8FB3" w14:textId="6865C15D" w:rsidR="00637BBB" w:rsidRPr="004B42F6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4B42F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 xml:space="preserve">NË KATEGORINË E MESME </w:t>
      </w:r>
      <w:r w:rsidR="00B518A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DREJTUESE</w:t>
      </w:r>
    </w:p>
    <w:p w14:paraId="157B796E" w14:textId="77777777" w:rsidR="00E85946" w:rsidRPr="005334D2" w:rsidRDefault="00E85946" w:rsidP="00B50B13">
      <w:pPr>
        <w:shd w:val="clear" w:color="auto" w:fill="FFFFFF"/>
        <w:jc w:val="both"/>
        <w:rPr>
          <w:rFonts w:ascii="Times New Roman" w:hAnsi="Times New Roman" w:cs="Times New Roman"/>
          <w:sz w:val="4"/>
          <w:szCs w:val="24"/>
        </w:rPr>
      </w:pPr>
    </w:p>
    <w:p w14:paraId="3CEE3BAA" w14:textId="23D4A80D" w:rsidR="00B50B13" w:rsidRPr="004B42F6" w:rsidRDefault="000B7B04" w:rsidP="00B50B13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zbatim të nenit </w:t>
      </w:r>
      <w:r w:rsidR="0002718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26 të </w:t>
      </w:r>
      <w:r w:rsidR="0002718C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>ligjit nr. 152/2013, datë 30.05.2013 “</w:t>
      </w:r>
      <w:r w:rsidR="0002718C" w:rsidRPr="00D62BB3">
        <w:rPr>
          <w:rFonts w:ascii="Times New Roman" w:hAnsi="Times New Roman" w:cs="Times New Roman"/>
          <w:i/>
          <w:iCs/>
          <w:color w:val="000000"/>
          <w:sz w:val="24"/>
          <w:szCs w:val="24"/>
          <w:lang w:val="sq-AL"/>
        </w:rPr>
        <w:t xml:space="preserve">Për </w:t>
      </w:r>
      <w:r w:rsidR="001804C3" w:rsidRPr="00D62BB3">
        <w:rPr>
          <w:rFonts w:ascii="Times New Roman" w:hAnsi="Times New Roman" w:cs="Times New Roman"/>
          <w:i/>
          <w:iCs/>
          <w:color w:val="000000"/>
          <w:sz w:val="24"/>
          <w:szCs w:val="24"/>
          <w:lang w:val="sq-AL"/>
        </w:rPr>
        <w:t>nëpunësin civil</w:t>
      </w:r>
      <w:r w:rsidR="001804C3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”, i ndryshuar, </w:t>
      </w:r>
      <w:r w:rsidR="00D62BB3" w:rsidRPr="0006079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kreut II dhe III të vendimit</w:t>
      </w:r>
      <w:r w:rsidR="00D62BB3" w:rsidRPr="00C746A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D62BB3" w:rsidRPr="0006079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të Këshillit të Ministrave nr. 242, datë 18.03.2015 “</w:t>
      </w:r>
      <w:r w:rsidR="00D62BB3" w:rsidRPr="003156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q-AL"/>
        </w:rPr>
        <w:t>Për plotësimin e vendeve të lira në kategorinë e ulët dhe të mesme drejtuese</w:t>
      </w:r>
      <w:r w:rsidR="00D62BB3" w:rsidRPr="0006079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”, i ndryshuar</w:t>
      </w:r>
      <w:r w:rsidR="00D62BB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C47BC8">
        <w:rPr>
          <w:rFonts w:ascii="Times New Roman" w:hAnsi="Times New Roman" w:cs="Times New Roman"/>
          <w:sz w:val="24"/>
          <w:szCs w:val="24"/>
          <w:lang w:val="sq-AL"/>
        </w:rPr>
        <w:t>urdhrit nr</w:t>
      </w:r>
      <w:r w:rsidR="00C47BC8" w:rsidRPr="00D036A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4D373B">
        <w:rPr>
          <w:rFonts w:ascii="Times New Roman" w:hAnsi="Times New Roman" w:cs="Times New Roman"/>
          <w:sz w:val="24"/>
          <w:szCs w:val="24"/>
          <w:lang w:val="sq-AL"/>
        </w:rPr>
        <w:t>36</w:t>
      </w:r>
      <w:r w:rsidR="00C47BC8" w:rsidRPr="00D036A2">
        <w:rPr>
          <w:rFonts w:ascii="Times New Roman" w:hAnsi="Times New Roman" w:cs="Times New Roman"/>
          <w:sz w:val="24"/>
          <w:szCs w:val="24"/>
          <w:lang w:val="sq-AL"/>
        </w:rPr>
        <w:t>, datë</w:t>
      </w:r>
      <w:r w:rsidR="00D036A2" w:rsidRPr="00D036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2B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>1</w:t>
      </w:r>
      <w:r w:rsidR="004D37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>3</w:t>
      </w:r>
      <w:r w:rsidR="00D62B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>.0</w:t>
      </w:r>
      <w:r w:rsidR="004D37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>1</w:t>
      </w:r>
      <w:r w:rsidR="00D62B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>.202</w:t>
      </w:r>
      <w:r w:rsidR="004D37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>5</w:t>
      </w:r>
      <w:r w:rsidR="00D62BB3" w:rsidRPr="00AE39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 xml:space="preserve"> </w:t>
      </w:r>
      <w:r w:rsidR="00C47BC8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C47BC8" w:rsidRPr="00D62BB3">
        <w:rPr>
          <w:rFonts w:ascii="Times New Roman" w:hAnsi="Times New Roman" w:cs="Times New Roman"/>
          <w:i/>
          <w:iCs/>
          <w:sz w:val="24"/>
          <w:szCs w:val="24"/>
          <w:lang w:val="sq-AL"/>
        </w:rPr>
        <w:t>Për planin</w:t>
      </w:r>
      <w:r w:rsidR="0002718C" w:rsidRPr="00D62BB3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vjetor të pranimit </w:t>
      </w:r>
      <w:r w:rsidR="00C47BC8" w:rsidRPr="00D62BB3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në shërbimin civil për vitin </w:t>
      </w:r>
      <w:r w:rsidR="0002718C" w:rsidRPr="00D62BB3">
        <w:rPr>
          <w:rFonts w:ascii="Times New Roman" w:hAnsi="Times New Roman" w:cs="Times New Roman"/>
          <w:i/>
          <w:iCs/>
          <w:sz w:val="24"/>
          <w:szCs w:val="24"/>
          <w:lang w:val="sq-AL"/>
        </w:rPr>
        <w:t>20</w:t>
      </w:r>
      <w:r w:rsidR="007663D8" w:rsidRPr="00D62BB3">
        <w:rPr>
          <w:rFonts w:ascii="Times New Roman" w:hAnsi="Times New Roman" w:cs="Times New Roman"/>
          <w:i/>
          <w:iCs/>
          <w:sz w:val="24"/>
          <w:szCs w:val="24"/>
          <w:lang w:val="sq-AL"/>
        </w:rPr>
        <w:t>2</w:t>
      </w:r>
      <w:r w:rsidR="004D373B">
        <w:rPr>
          <w:rFonts w:ascii="Times New Roman" w:hAnsi="Times New Roman" w:cs="Times New Roman"/>
          <w:i/>
          <w:iCs/>
          <w:sz w:val="24"/>
          <w:szCs w:val="24"/>
          <w:lang w:val="sq-AL"/>
        </w:rPr>
        <w:t>5</w:t>
      </w:r>
      <w:r w:rsidR="004C0036">
        <w:rPr>
          <w:rFonts w:ascii="Times New Roman" w:hAnsi="Times New Roman" w:cs="Times New Roman"/>
          <w:i/>
          <w:iCs/>
          <w:sz w:val="24"/>
          <w:szCs w:val="24"/>
          <w:lang w:val="sq-AL"/>
        </w:rPr>
        <w:t>”</w:t>
      </w:r>
      <w:r w:rsidR="00D036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3145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2718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50B13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njësia përgjegjëse pranë </w:t>
      </w:r>
      <w:r w:rsidR="00B50B13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Komisionit të Prokurimit Publik shpall </w:t>
      </w:r>
      <w:r w:rsidR="00F20ABC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procedurën e </w:t>
      </w:r>
      <w:r w:rsidR="00F20ABC" w:rsidRPr="00C47B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lëvizjes paralele dhe </w:t>
      </w:r>
      <w:r w:rsidR="00D62BB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ngritje në detyrë</w:t>
      </w:r>
      <w:r w:rsidR="00B50B13" w:rsidRPr="00C47B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C47B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për </w:t>
      </w:r>
      <w:r w:rsidR="004E2C9E" w:rsidRPr="00C47B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pozicion</w:t>
      </w:r>
      <w:r w:rsidR="00B50B13" w:rsidRPr="00C47B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:</w:t>
      </w:r>
    </w:p>
    <w:p w14:paraId="1A73C645" w14:textId="77777777" w:rsidR="00FB6DB8" w:rsidRPr="00FB6DB8" w:rsidRDefault="00FB6DB8" w:rsidP="00FB6DB8">
      <w:pPr>
        <w:pStyle w:val="ListParagraph"/>
        <w:numPr>
          <w:ilvl w:val="0"/>
          <w:numId w:val="27"/>
        </w:numPr>
        <w:spacing w:after="0" w:line="182" w:lineRule="atLeast"/>
        <w:jc w:val="both"/>
        <w:rPr>
          <w:rFonts w:ascii="Arial" w:eastAsia="Times New Roman" w:hAnsi="Arial" w:cs="Arial"/>
          <w:color w:val="191919"/>
          <w:sz w:val="16"/>
          <w:szCs w:val="16"/>
          <w:lang w:val="sq-AL"/>
        </w:rPr>
      </w:pPr>
      <w:bookmarkStart w:id="0" w:name="_Hlk88592448"/>
      <w:r w:rsidRPr="00FB6D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sq-AL"/>
        </w:rPr>
        <w:t>Drejtor, në Drejtorinë e Monitorimit, Shërbimeve Mbështetëse dhe Financës, në Komisionin e Prokurimit Publik - Kategoria: II-</w:t>
      </w:r>
      <w:r w:rsidR="00D036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sq-AL"/>
        </w:rPr>
        <w:t>1</w:t>
      </w:r>
      <w:r w:rsidR="00C47BC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sq-AL"/>
        </w:rPr>
        <w:t xml:space="preserve"> (1 (një) vend vakant)</w:t>
      </w:r>
    </w:p>
    <w:p w14:paraId="668A12EA" w14:textId="77777777" w:rsidR="0001198C" w:rsidRPr="0064437B" w:rsidRDefault="0001198C" w:rsidP="00224E5D">
      <w:pPr>
        <w:pStyle w:val="ListParagraph"/>
        <w:ind w:left="270"/>
        <w:jc w:val="both"/>
        <w:rPr>
          <w:rFonts w:ascii="Times New Roman" w:eastAsiaTheme="minorEastAsia" w:hAnsi="Times New Roman"/>
          <w:sz w:val="2"/>
          <w:szCs w:val="24"/>
          <w:lang w:val="sq-AL"/>
        </w:rPr>
      </w:pPr>
    </w:p>
    <w:bookmarkEnd w:id="0"/>
    <w:p w14:paraId="5A0490A5" w14:textId="77777777" w:rsidR="00E86012" w:rsidRPr="00622319" w:rsidRDefault="00E86012" w:rsidP="000C71E3">
      <w:pPr>
        <w:pStyle w:val="ListParagraph"/>
        <w:spacing w:after="160" w:line="275" w:lineRule="auto"/>
        <w:ind w:left="1080"/>
        <w:jc w:val="both"/>
        <w:textDirection w:val="btLr"/>
        <w:rPr>
          <w:rFonts w:ascii="Times New Roman" w:eastAsia="Times New Roman" w:hAnsi="Times New Roman"/>
          <w:b/>
          <w:i/>
          <w:color w:val="000000"/>
          <w:sz w:val="2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393764" w:rsidRPr="004B42F6" w14:paraId="088AF5B1" w14:textId="77777777" w:rsidTr="0056131C">
        <w:tc>
          <w:tcPr>
            <w:tcW w:w="9855" w:type="dxa"/>
            <w:shd w:val="clear" w:color="auto" w:fill="FFFFCC"/>
          </w:tcPr>
          <w:p w14:paraId="7C2DEA85" w14:textId="2E509C6B" w:rsidR="00393764" w:rsidRPr="004B42F6" w:rsidRDefault="00FE727F" w:rsidP="00C47BC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Pozicioni më sipër, i ofrohet</w:t>
            </w:r>
            <w:r w:rsidR="00393764"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 fillimisht nëpunësve civilë të së njëjtës kategori për procedurën e lëvizjes paralele! Vetëm në rast se në përfundim të procedurës së lëvizjes paralele, rezulton se një pozicion është ende vakant, ai është i vlefshëm për konkurrimin nëpërmjet procedurës së </w:t>
            </w:r>
            <w:r w:rsidR="00D62BB3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ngritjes në detyrë</w:t>
            </w:r>
            <w:r w:rsidR="00393764"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14:paraId="56004710" w14:textId="77777777" w:rsidR="00B50B13" w:rsidRPr="0016526E" w:rsidRDefault="00B50B13" w:rsidP="0002718C">
      <w:pPr>
        <w:spacing w:after="240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p w14:paraId="63B320C1" w14:textId="77777777" w:rsidR="00B50B13" w:rsidRPr="004B42F6" w:rsidRDefault="0099157B" w:rsidP="001D3CA6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4B42F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Për të dyja</w:t>
      </w:r>
      <w:r w:rsidR="00FB1C8F" w:rsidRPr="004B42F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procedurat (lëvizje paralele, ngritje në detyrë) aplikohet në të njëjtën kohë!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5"/>
        <w:gridCol w:w="3735"/>
        <w:gridCol w:w="289"/>
      </w:tblGrid>
      <w:tr w:rsidR="001D3CA6" w:rsidRPr="004B42F6" w14:paraId="69CE0D5C" w14:textId="77777777" w:rsidTr="00A00340">
        <w:trPr>
          <w:gridAfter w:val="1"/>
          <w:wAfter w:w="284" w:type="dxa"/>
        </w:trPr>
        <w:tc>
          <w:tcPr>
            <w:tcW w:w="5615" w:type="dxa"/>
            <w:shd w:val="clear" w:color="auto" w:fill="FFFFCC"/>
          </w:tcPr>
          <w:p w14:paraId="69FC7430" w14:textId="77777777" w:rsidR="001D3CA6" w:rsidRPr="004B42F6" w:rsidRDefault="001D3CA6" w:rsidP="005613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Afati për dorëzimin e Dokumenteve:</w:t>
            </w:r>
          </w:p>
          <w:p w14:paraId="15023ABE" w14:textId="30AA0264" w:rsidR="001D3CA6" w:rsidRPr="001E4C99" w:rsidRDefault="005E39FF" w:rsidP="005613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1E4C99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Deri në </w:t>
            </w:r>
            <w:r w:rsidR="004D373B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31</w:t>
            </w:r>
            <w:r w:rsidR="00F86EE5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</w:t>
            </w:r>
            <w:r w:rsidR="004D373B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0</w:t>
            </w:r>
            <w:r w:rsidR="00F86EE5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1</w:t>
            </w:r>
            <w:r w:rsidR="00D036A2" w:rsidRPr="00D62BB3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.202</w:t>
            </w:r>
            <w:r w:rsidR="004D373B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119454AE" w14:textId="5BCF725C" w:rsidR="00D06CAC" w:rsidRDefault="005E39FF" w:rsidP="004F565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1E4C99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Deri në </w:t>
            </w:r>
            <w:r w:rsidR="004D373B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05</w:t>
            </w:r>
            <w:r w:rsidR="00F86EE5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</w:t>
            </w:r>
            <w:r w:rsidR="004D373B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02</w:t>
            </w:r>
            <w:r w:rsidR="00D036A2" w:rsidRPr="00D62BB3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.202</w:t>
            </w:r>
            <w:r w:rsidR="004D373B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38488F03" w14:textId="77777777" w:rsidR="001D3CA6" w:rsidRPr="00D06CAC" w:rsidRDefault="001D3CA6" w:rsidP="00D62BB3">
            <w:pPr>
              <w:jc w:val="center"/>
              <w:rPr>
                <w:rFonts w:ascii="Times New Roman" w:eastAsia="MS Mincho" w:hAnsi="Times New Roman" w:cs="Times New Roman"/>
                <w:sz w:val="2"/>
                <w:szCs w:val="24"/>
                <w:lang w:val="sq-AL"/>
              </w:rPr>
            </w:pPr>
          </w:p>
        </w:tc>
        <w:tc>
          <w:tcPr>
            <w:tcW w:w="3735" w:type="dxa"/>
            <w:shd w:val="clear" w:color="auto" w:fill="FFFFCC"/>
          </w:tcPr>
          <w:p w14:paraId="52A3301F" w14:textId="77777777" w:rsidR="001D3CA6" w:rsidRPr="004B42F6" w:rsidRDefault="001D3CA6" w:rsidP="005613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Shih procedurat përkatëse</w:t>
            </w:r>
          </w:p>
          <w:p w14:paraId="5979F16C" w14:textId="77777777" w:rsidR="00D036A2" w:rsidRDefault="00595065" w:rsidP="005613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Lëvizje </w:t>
            </w:r>
            <w:r w:rsidR="001D3CA6"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paralele</w:t>
            </w:r>
          </w:p>
          <w:p w14:paraId="362FA61C" w14:textId="77777777" w:rsidR="001D3CA6" w:rsidRPr="004B42F6" w:rsidRDefault="00D036A2" w:rsidP="005613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Ngritje në detyrë</w:t>
            </w:r>
            <w:r w:rsidR="001D3CA6"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0906ED66" w14:textId="77777777" w:rsidR="001D3CA6" w:rsidRPr="004B42F6" w:rsidRDefault="001D3CA6" w:rsidP="00D62BB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EA086D" w:rsidRPr="004B42F6" w14:paraId="5305C692" w14:textId="77777777" w:rsidTr="00A0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639" w:type="dxa"/>
            <w:gridSpan w:val="3"/>
            <w:shd w:val="clear" w:color="auto" w:fill="C00000"/>
          </w:tcPr>
          <w:p w14:paraId="20E3822D" w14:textId="77777777" w:rsidR="00EA086D" w:rsidRPr="004B42F6" w:rsidRDefault="00EA086D" w:rsidP="0078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sq-AL"/>
              </w:rPr>
              <w:t>Përshkrimi përgjithësues i punës për pozicionin si më sipër është</w:t>
            </w:r>
            <w:r w:rsidRPr="004B42F6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F9FC128" w14:textId="77777777" w:rsidR="00C72137" w:rsidRPr="00B87CE7" w:rsidRDefault="00C72137" w:rsidP="0002718C">
      <w:pPr>
        <w:spacing w:after="240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p w14:paraId="4EC1E782" w14:textId="77777777" w:rsidR="003F4B70" w:rsidRPr="003E7571" w:rsidRDefault="003F4B70" w:rsidP="003F4B7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91919"/>
          <w:sz w:val="16"/>
          <w:szCs w:val="16"/>
          <w:lang w:val="it-IT"/>
        </w:rPr>
      </w:pPr>
      <w:r w:rsidRPr="003E757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Përshkrimi përg</w:t>
      </w:r>
      <w:r w:rsidR="007334D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jithësues i punës për pozicionin e më</w:t>
      </w:r>
      <w:r w:rsidRPr="003E757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sipër</w:t>
      </w:r>
      <w:r w:rsidR="007334D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</w:t>
      </w:r>
      <w:r w:rsidRPr="003E757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është:</w:t>
      </w:r>
    </w:p>
    <w:p w14:paraId="7FDB471B" w14:textId="77777777" w:rsidR="003F4B70" w:rsidRPr="003E7571" w:rsidRDefault="003F4B70" w:rsidP="003F4B7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91919"/>
          <w:sz w:val="16"/>
          <w:szCs w:val="16"/>
          <w:lang w:val="it-IT"/>
        </w:rPr>
      </w:pPr>
      <w:r w:rsidRPr="003E7571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 </w:t>
      </w:r>
    </w:p>
    <w:p w14:paraId="1A43D1B2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Menaxhon punën duke siguruar mbajtjen e sistemit kontabël,</w:t>
      </w: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 xml:space="preserve"> pasqyrave financiare duke pasqyruar veprimtarinë ekonomike-finaciare, situacionet mujore të shpenzimeve dhe të të </w:t>
      </w: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lastRenderedPageBreak/>
        <w:t>ardhurave si dhe të pasqyrave financiare vjetore</w:t>
      </w:r>
      <w:r w:rsidRPr="00C151D8">
        <w:rPr>
          <w:rFonts w:ascii="Times New Roman" w:hAnsi="Times New Roman" w:cs="Times New Roman"/>
          <w:sz w:val="24"/>
          <w:szCs w:val="24"/>
          <w:lang w:val="it-IT"/>
        </w:rPr>
        <w:t xml:space="preserve"> si dhe çdo proces tjetër dhe funksion teknik sipas akteve ligjore përkatëse në funksion të veprimtarisë së institucionit</w:t>
      </w: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>.</w:t>
      </w:r>
    </w:p>
    <w:p w14:paraId="36D048F2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Menaxhon punën duke siguruar</w:t>
      </w: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 xml:space="preserve"> dhënien e asistences dhe interpretimit ligjor për strukturat e komisionit monitorimin e zbatimit të vendimeve si dhe siguron përfaqësimin ligjor në organet gjyqësore për të të gjitha cështjet ku komisioni është palë.</w:t>
      </w:r>
    </w:p>
    <w:p w14:paraId="6F8B36FD" w14:textId="77777777" w:rsidR="00C151D8" w:rsidRPr="00C151D8" w:rsidRDefault="00C151D8" w:rsidP="00C151D8">
      <w:pPr>
        <w:numPr>
          <w:ilvl w:val="0"/>
          <w:numId w:val="15"/>
        </w:numPr>
        <w:spacing w:after="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Menaxhon punën duke siguruar menaxhimin dhe mirëmbajtjen e rrjetit të pajisjeve kompjuterike të institucionit.</w:t>
      </w:r>
    </w:p>
    <w:p w14:paraId="4AC98843" w14:textId="77777777" w:rsidR="00C151D8" w:rsidRPr="00C151D8" w:rsidRDefault="00C151D8" w:rsidP="00C151D8">
      <w:pPr>
        <w:numPr>
          <w:ilvl w:val="0"/>
          <w:numId w:val="15"/>
        </w:numPr>
        <w:spacing w:after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Menaxhon punën duke siguruar</w:t>
      </w: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 xml:space="preserve"> hartimin e planit ekonomiko – financiar të institucionit dhe ndjek zbatimin e tij në përputhje me legjislacionin në fuqi.</w:t>
      </w:r>
    </w:p>
    <w:p w14:paraId="307D5206" w14:textId="77777777" w:rsidR="00C151D8" w:rsidRPr="00C151D8" w:rsidRDefault="00C151D8" w:rsidP="00C151D8">
      <w:pPr>
        <w:numPr>
          <w:ilvl w:val="0"/>
          <w:numId w:val="15"/>
        </w:numPr>
        <w:spacing w:after="0" w:line="276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Menaxhon punën duke siguruar</w:t>
      </w:r>
      <w:r w:rsidRPr="00C151D8">
        <w:rPr>
          <w:rFonts w:ascii="Times New Roman" w:hAnsi="Times New Roman" w:cs="Times New Roman"/>
          <w:sz w:val="24"/>
          <w:szCs w:val="24"/>
          <w:lang w:val="it-IT"/>
        </w:rPr>
        <w:t xml:space="preserve"> dokumentimin, inventarizimin dhe ruajtjen e inventarëve kontabël të aktiveve të qëndrueshme dhe qarkulluese si dhe çdo proces tjetër sipas akteve ligjore;</w:t>
      </w:r>
    </w:p>
    <w:p w14:paraId="52C0884B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Menaxhon punën duke siguruar</w:t>
      </w: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 xml:space="preserve"> planifikimin e nevojave të institucionit për materiale konsumi dhe ndjekjen e shpenzimeve të tyre të shoqëruar me dokumentacionin përkatës.</w:t>
      </w:r>
    </w:p>
    <w:p w14:paraId="3F399677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Menaxhon punën duke siguruar</w:t>
      </w: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 xml:space="preserve"> mbarëvjtjen e punës lidhur me burimet njerëzore për ndjekjen e procedurave për rekrutimin, periudhën e provës, konfirmimin e statusit, vlerësimet, mbajtjen e dokumentacionit dhe regjistrit të personelit si dhe cdo proces tjetër sipas legjislacionit në fuqi.</w:t>
      </w:r>
    </w:p>
    <w:p w14:paraId="1F4E1851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Menaxhon punën duke siguruar mirëadministrimin e burimeve arkivore të institucionit si dhe protokollimin e dokumentacionit në zbatim të ligjit nr.9154, datë 06.11.2003 “Për arkivat”.</w:t>
      </w:r>
    </w:p>
    <w:p w14:paraId="1207A10A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>Siguron ofrimin e shërbimeve mbështetëse ndaj institucionit.</w:t>
      </w:r>
    </w:p>
    <w:p w14:paraId="49B9A64B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>Planifikon dhe siguron realizimin e detyrave që i përkasin drejtorisë dhe përgjigjet për cilësinë e tyre.</w:t>
      </w:r>
    </w:p>
    <w:p w14:paraId="722D64C8" w14:textId="77777777" w:rsidR="00C151D8" w:rsidRPr="00C151D8" w:rsidRDefault="00C151D8" w:rsidP="00C151D8">
      <w:pPr>
        <w:numPr>
          <w:ilvl w:val="0"/>
          <w:numId w:val="15"/>
        </w:numPr>
        <w:spacing w:before="100" w:beforeAutospacing="1" w:after="54" w:afterAutospacing="1" w:line="276" w:lineRule="auto"/>
        <w:ind w:left="540" w:right="15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sz w:val="24"/>
          <w:szCs w:val="24"/>
          <w:lang w:val="sq-AL"/>
        </w:rPr>
        <w:t xml:space="preserve">Siguron krijimin e regjistrit të riskut, vlerëson, kontrollon risqet që vënë në rrezik arritjen e objektivave dhe realizimin me sukses të veprimtarive të strukturave që ata drejtojnë. </w:t>
      </w:r>
    </w:p>
    <w:p w14:paraId="52804F2E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>Organizon dhe mbikëqyr dhe përgjigjet për punën e drejtorisë dhe të stafit nën përgjegjësinë e tij sipas detyrave që rrjedhin nga kuadri ligjor sektorial, si edhe sipas detyrave e udhëzimeve të caktuara nga eprori.</w:t>
      </w:r>
    </w:p>
    <w:p w14:paraId="1F6A81BD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>Menaxhon efektivisht punonjësit në varësinë e tij si dhe mbikqyr nivelin profesional të tyre.</w:t>
      </w:r>
    </w:p>
    <w:p w14:paraId="53FFE3F6" w14:textId="77777777" w:rsidR="00C151D8" w:rsidRPr="00C151D8" w:rsidRDefault="00C151D8" w:rsidP="00C151D8">
      <w:pPr>
        <w:numPr>
          <w:ilvl w:val="0"/>
          <w:numId w:val="15"/>
        </w:numPr>
        <w:spacing w:after="200" w:line="276" w:lineRule="auto"/>
        <w:ind w:left="540" w:hanging="540"/>
        <w:contextualSpacing/>
        <w:jc w:val="both"/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</w:pP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>Raporton</w:t>
      </w:r>
      <w:r w:rsidR="00532B23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 xml:space="preserve"> ecurinë e punës dhe evidenton ç</w:t>
      </w:r>
      <w:r w:rsidRPr="00C151D8">
        <w:rPr>
          <w:rFonts w:ascii="Times New Roman" w:hAnsi="Times New Roman" w:cs="Times New Roman"/>
          <w:color w:val="111111"/>
          <w:w w:val="102"/>
          <w:position w:val="-1"/>
          <w:sz w:val="24"/>
          <w:szCs w:val="24"/>
          <w:lang w:val="sq-AL"/>
        </w:rPr>
        <w:t>do problematikë dhe zgjidhjet përkatëse të eprorët.</w:t>
      </w:r>
    </w:p>
    <w:p w14:paraId="1AD925F7" w14:textId="77777777" w:rsidR="001803A1" w:rsidRPr="001B216B" w:rsidRDefault="001803A1" w:rsidP="005504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"/>
          <w:szCs w:val="24"/>
          <w:lang w:val="sq-AL"/>
        </w:rPr>
      </w:pPr>
    </w:p>
    <w:p w14:paraId="17924728" w14:textId="77777777" w:rsidR="001803A1" w:rsidRPr="008D67B9" w:rsidRDefault="001803A1" w:rsidP="003F4B70">
      <w:pPr>
        <w:tabs>
          <w:tab w:val="left" w:pos="5265"/>
        </w:tabs>
        <w:spacing w:after="0"/>
        <w:rPr>
          <w:rFonts w:ascii="Times New Roman" w:hAnsi="Times New Roman" w:cs="Times New Roman"/>
          <w:sz w:val="2"/>
          <w:szCs w:val="24"/>
        </w:rPr>
      </w:pPr>
    </w:p>
    <w:p w14:paraId="61C07583" w14:textId="77777777" w:rsidR="009C4905" w:rsidRPr="004B42F6" w:rsidRDefault="009C4905" w:rsidP="009C4905">
      <w:pPr>
        <w:pBdr>
          <w:bottom w:val="single" w:sz="8" w:space="1" w:color="C00000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I-Lëvizja paralele</w:t>
      </w:r>
    </w:p>
    <w:p w14:paraId="2F691455" w14:textId="77777777" w:rsidR="007052F8" w:rsidRPr="004B42F6" w:rsidRDefault="007052F8" w:rsidP="007052F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>Kanë të drejtë të aplikojnë për këtë procedurë vetëm nëpunësit civilë të së njëjtës kategori, në të gjitha institucionet pjesë e shërbimit civil.</w:t>
      </w:r>
    </w:p>
    <w:p w14:paraId="6D3DD060" w14:textId="77777777" w:rsidR="007052F8" w:rsidRPr="008D67B9" w:rsidRDefault="007052F8" w:rsidP="007052F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8552"/>
      </w:tblGrid>
      <w:tr w:rsidR="000206B0" w:rsidRPr="004B42F6" w14:paraId="69C70549" w14:textId="77777777" w:rsidTr="009C477D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76FE85C" w14:textId="77777777" w:rsidR="000206B0" w:rsidRPr="004B42F6" w:rsidRDefault="000206B0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320A6F" w14:textId="77777777" w:rsidR="000206B0" w:rsidRPr="004B42F6" w:rsidRDefault="000206B0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322ADDE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Kushtet minimale që duhet të plotësojë kandidati për këtë procedurë janë: </w:t>
      </w:r>
    </w:p>
    <w:p w14:paraId="3474EA27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a) të jetë nëpunës civil i konfirmuar, brenda së njëjtës kategori për të cilën aplikon; </w:t>
      </w:r>
    </w:p>
    <w:p w14:paraId="04479F1B" w14:textId="7335BB31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b) të mos ketë masë disiplinore në fuqi</w:t>
      </w:r>
      <w:r w:rsidR="002711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71138" w:rsidRPr="009C477D">
        <w:rPr>
          <w:rFonts w:ascii="Times New Roman" w:hAnsi="Times New Roman"/>
          <w:sz w:val="24"/>
          <w:szCs w:val="24"/>
          <w:lang w:val="sq-AL"/>
        </w:rPr>
        <w:t>(</w:t>
      </w:r>
      <w:r w:rsidR="00271138" w:rsidRPr="00344259">
        <w:rPr>
          <w:rFonts w:ascii="Times New Roman" w:hAnsi="Times New Roman"/>
          <w:b/>
          <w:bCs/>
          <w:sz w:val="24"/>
          <w:szCs w:val="24"/>
          <w:lang w:val="sq-AL"/>
        </w:rPr>
        <w:t>të vërtetuar me një dokument nga institucioni</w:t>
      </w:r>
      <w:r w:rsidR="00271138" w:rsidRPr="009C477D">
        <w:rPr>
          <w:rFonts w:ascii="Times New Roman" w:hAnsi="Times New Roman"/>
          <w:sz w:val="24"/>
          <w:szCs w:val="24"/>
          <w:lang w:val="sq-AL"/>
        </w:rPr>
        <w:t>)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4AAF867B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c) të ketë të paktën vlerësimin e fundit “</w:t>
      </w:r>
      <w:r w:rsidRPr="00271138">
        <w:rPr>
          <w:rFonts w:ascii="Times New Roman" w:hAnsi="Times New Roman" w:cs="Times New Roman"/>
          <w:b/>
          <w:bCs/>
          <w:sz w:val="24"/>
          <w:szCs w:val="24"/>
          <w:lang w:val="sq-AL"/>
        </w:rPr>
        <w:t>Mirë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” apo “</w:t>
      </w:r>
      <w:r w:rsidRPr="00271138">
        <w:rPr>
          <w:rFonts w:ascii="Times New Roman" w:hAnsi="Times New Roman" w:cs="Times New Roman"/>
          <w:b/>
          <w:bCs/>
          <w:sz w:val="24"/>
          <w:szCs w:val="24"/>
          <w:lang w:val="sq-AL"/>
        </w:rPr>
        <w:t>Shumë mirë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14:paraId="4AC6F4F3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lastRenderedPageBreak/>
        <w:t>ç) të plotësojë kushtet dhe kërkesat e posaçme të përcaktuara në shpalljen për konkurrim.</w:t>
      </w:r>
    </w:p>
    <w:p w14:paraId="4DAFE711" w14:textId="77777777" w:rsidR="00B36A1F" w:rsidRPr="000C5C7F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 </w:t>
      </w:r>
    </w:p>
    <w:p w14:paraId="70405A61" w14:textId="77777777" w:rsidR="00F42E74" w:rsidRPr="00B36A1F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Kandidatët duhet të plotësojnë kërkes</w:t>
      </w:r>
      <w:r w:rsidR="00B67CF6" w:rsidRPr="004B42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a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t e posaçme si vijon:</w:t>
      </w:r>
    </w:p>
    <w:p w14:paraId="6FD827F5" w14:textId="77777777" w:rsidR="005C66D5" w:rsidRPr="00FA5DE5" w:rsidRDefault="005C66D5" w:rsidP="00587F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u w:val="single"/>
          <w:lang w:val="sq-AL"/>
        </w:rPr>
      </w:pPr>
    </w:p>
    <w:p w14:paraId="5281D16C" w14:textId="77777777" w:rsidR="00587F37" w:rsidRPr="004B42F6" w:rsidRDefault="0086014D" w:rsidP="00692AF2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Arsimimi:</w:t>
      </w:r>
    </w:p>
    <w:p w14:paraId="594BF9F8" w14:textId="77777777" w:rsidR="00B23FE0" w:rsidRPr="004B3174" w:rsidRDefault="00832D9B" w:rsidP="00FD5A8D">
      <w:pPr>
        <w:shd w:val="clear" w:color="auto" w:fill="FFFFFF"/>
        <w:spacing w:after="0" w:line="240" w:lineRule="auto"/>
        <w:ind w:firstLine="270"/>
        <w:jc w:val="both"/>
        <w:rPr>
          <w:rFonts w:ascii="Arial" w:eastAsia="Times New Roman" w:hAnsi="Arial" w:cs="Arial"/>
          <w:color w:val="191919"/>
          <w:sz w:val="16"/>
          <w:szCs w:val="16"/>
          <w:lang w:val="sq-AL"/>
        </w:rPr>
      </w:pPr>
      <w:r w:rsidRPr="003E757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 – Të zotërojnë diplomë të nivelit “Master i Shkencave” në Shkenca Ekonomike. Edhe diploma e nivelit “Bachelor” të jetë në të njëjtën fushë;</w:t>
      </w:r>
    </w:p>
    <w:p w14:paraId="52C181D9" w14:textId="77777777" w:rsidR="0089011B" w:rsidRPr="000C3183" w:rsidRDefault="0089011B" w:rsidP="003E21C9">
      <w:pPr>
        <w:pStyle w:val="ListParagraph"/>
        <w:shd w:val="clear" w:color="auto" w:fill="FFFFFF"/>
        <w:spacing w:after="0"/>
        <w:ind w:left="630"/>
        <w:jc w:val="both"/>
        <w:rPr>
          <w:rFonts w:ascii="Times New Roman" w:eastAsia="Times New Roman" w:hAnsi="Times New Roman"/>
          <w:color w:val="191919"/>
          <w:sz w:val="8"/>
          <w:szCs w:val="24"/>
          <w:lang w:val="sq-AL"/>
        </w:rPr>
      </w:pPr>
    </w:p>
    <w:p w14:paraId="649F4B1B" w14:textId="77777777" w:rsidR="00224300" w:rsidRDefault="00224300" w:rsidP="00224300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Përvoja: </w:t>
      </w:r>
    </w:p>
    <w:p w14:paraId="4E112C84" w14:textId="77777777" w:rsidR="004B3174" w:rsidRPr="00767689" w:rsidRDefault="004B3174" w:rsidP="004B3174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16"/>
          <w:szCs w:val="16"/>
          <w:lang w:val="sq-AL"/>
        </w:rPr>
      </w:pPr>
      <w:r w:rsidRPr="004B317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ketë përvojë pune 5 (pesë) vite eksperiencë pune.</w:t>
      </w:r>
      <w:r w:rsidR="00B03B83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Kualifikime në lidhje me veprimtarinë që ushtron.</w:t>
      </w:r>
    </w:p>
    <w:p w14:paraId="03E59867" w14:textId="77777777" w:rsidR="00767689" w:rsidRPr="004B3174" w:rsidRDefault="00767689" w:rsidP="00767689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16"/>
          <w:szCs w:val="16"/>
          <w:lang w:val="sq-AL"/>
        </w:rPr>
      </w:pPr>
    </w:p>
    <w:p w14:paraId="1A144FBB" w14:textId="77777777" w:rsidR="00224300" w:rsidRPr="004B42F6" w:rsidRDefault="00224300" w:rsidP="002243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 xml:space="preserve">Tjetër: </w:t>
      </w:r>
    </w:p>
    <w:p w14:paraId="18438823" w14:textId="77777777" w:rsidR="00224300" w:rsidRPr="004B42F6" w:rsidRDefault="00224300" w:rsidP="0022430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/>
          <w:sz w:val="24"/>
          <w:szCs w:val="24"/>
          <w:lang w:val="sq-AL"/>
        </w:rPr>
        <w:t>të kenë aftësi të mira komunikuese dhe të punës në grup;</w:t>
      </w:r>
    </w:p>
    <w:p w14:paraId="71CA59F7" w14:textId="77777777" w:rsidR="00587F37" w:rsidRPr="004B42F6" w:rsidRDefault="00224300" w:rsidP="00EA193F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njohje e mirë dhe përdorim i lirshëm i </w:t>
      </w:r>
      <w:r w:rsidR="00EA193F" w:rsidRPr="004B42F6">
        <w:rPr>
          <w:rFonts w:ascii="Times New Roman" w:hAnsi="Times New Roman"/>
          <w:color w:val="000000" w:themeColor="text1"/>
          <w:sz w:val="24"/>
          <w:szCs w:val="24"/>
          <w:lang w:val="sq-AL"/>
        </w:rPr>
        <w:t>kompjuterit dhe programeve bazë;</w:t>
      </w:r>
    </w:p>
    <w:p w14:paraId="7AEA3BDB" w14:textId="77777777" w:rsidR="00D176C4" w:rsidRPr="006C2139" w:rsidRDefault="006E0FBA" w:rsidP="006C213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  <w:r w:rsidRPr="004B42F6">
        <w:rPr>
          <w:rFonts w:ascii="Times New Roman" w:hAnsi="Times New Roman"/>
          <w:color w:val="000000" w:themeColor="text1"/>
          <w:spacing w:val="-6"/>
          <w:sz w:val="24"/>
          <w:szCs w:val="24"/>
          <w:lang w:val="sq-AL"/>
        </w:rPr>
        <w:t xml:space="preserve">aftësi shumë </w:t>
      </w:r>
      <w:r w:rsidR="001E69A1" w:rsidRPr="004B42F6">
        <w:rPr>
          <w:rFonts w:ascii="Times New Roman" w:hAnsi="Times New Roman"/>
          <w:color w:val="000000" w:themeColor="text1"/>
          <w:spacing w:val="-6"/>
          <w:sz w:val="24"/>
          <w:szCs w:val="24"/>
          <w:lang w:val="sq-AL"/>
        </w:rPr>
        <w:t xml:space="preserve">të mira </w:t>
      </w:r>
      <w:r w:rsidR="001E69A1" w:rsidRPr="004B42F6"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  <w:t>komunikimi, prezantimi;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5"/>
        <w:gridCol w:w="8555"/>
      </w:tblGrid>
      <w:tr w:rsidR="00893FC0" w:rsidRPr="004B42F6" w14:paraId="41D86B5B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7074CC1" w14:textId="77777777" w:rsidR="00893FC0" w:rsidRPr="004B42F6" w:rsidRDefault="00893FC0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1835E5" w14:textId="77777777" w:rsidR="00893FC0" w:rsidRPr="004B42F6" w:rsidRDefault="00893FC0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69B61BE" w14:textId="77777777" w:rsidR="00882E2B" w:rsidRDefault="00882E2B" w:rsidP="0009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32018E24" w14:textId="77777777" w:rsidR="002852EB" w:rsidRPr="004B42F6" w:rsidRDefault="0009539C" w:rsidP="0009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duhet të dorëzojnë pranë zyrës së protokollit të Komisionit të Prokurimit Publik, </w:t>
      </w:r>
      <w:r w:rsidRPr="004B42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q-AL"/>
        </w:rPr>
        <w:t>dokumentet origjinalë (ose të njehësuar me origjinalin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 si më poshtë:</w:t>
      </w:r>
    </w:p>
    <w:p w14:paraId="00B6C5F0" w14:textId="77777777" w:rsidR="0009539C" w:rsidRPr="004B42F6" w:rsidRDefault="0009539C" w:rsidP="0009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ED426E8" w14:textId="77777777" w:rsidR="00DC475B" w:rsidRPr="00DC475B" w:rsidRDefault="00DC475B" w:rsidP="00DC47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475B">
        <w:rPr>
          <w:rFonts w:ascii="Times New Roman" w:hAnsi="Times New Roman"/>
          <w:sz w:val="24"/>
          <w:szCs w:val="24"/>
          <w:lang w:val="sq-AL"/>
        </w:rPr>
        <w:t xml:space="preserve">1) Jetëshkrim i plotësuar në përputhje me dokumentin tip që e gjeni në lidhjen </w:t>
      </w:r>
      <w:hyperlink r:id="rId10" w:history="1">
        <w:r w:rsidRPr="00DC47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q-AL"/>
          </w:rPr>
          <w:t>http://dap.gov.al/vende-vakante/udhezime-dokumenta/219-udhezime-dokumenta</w:t>
        </w:r>
      </w:hyperlink>
      <w:r w:rsidRPr="00DC475B">
        <w:rPr>
          <w:rFonts w:ascii="Times New Roman" w:hAnsi="Times New Roman" w:cs="Times New Roman"/>
          <w:color w:val="0000FF"/>
          <w:sz w:val="24"/>
          <w:szCs w:val="24"/>
          <w:u w:val="single"/>
          <w:lang w:val="sq-AL"/>
        </w:rPr>
        <w:t xml:space="preserve">; </w:t>
      </w:r>
      <w:r w:rsidRPr="00DC47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(origjinal);</w:t>
      </w:r>
    </w:p>
    <w:p w14:paraId="2BE57E41" w14:textId="77777777" w:rsidR="00DC475B" w:rsidRPr="00DC475B" w:rsidRDefault="00DC475B" w:rsidP="00DC47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1E295F41" w14:textId="77777777" w:rsidR="00DC475B" w:rsidRPr="00DC475B" w:rsidRDefault="00DC475B" w:rsidP="00DC47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47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2) Kërkesë për të konkurruar në pozicionin e shpallur, duke specifikuar llojin e procedurës së rekrutimit për të cilin po aplikohet; (origjinal);</w:t>
      </w:r>
    </w:p>
    <w:p w14:paraId="3437F9B6" w14:textId="77777777" w:rsidR="00DC475B" w:rsidRPr="00DC475B" w:rsidRDefault="00DC475B" w:rsidP="00DC47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val="sq-AL"/>
        </w:rPr>
      </w:pPr>
    </w:p>
    <w:p w14:paraId="54AF52A4" w14:textId="65023EE8" w:rsidR="00D62BB3" w:rsidRDefault="00DC475B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475B">
        <w:rPr>
          <w:rFonts w:ascii="Times New Roman" w:hAnsi="Times New Roman"/>
          <w:sz w:val="24"/>
          <w:szCs w:val="24"/>
          <w:lang w:val="sq-AL"/>
        </w:rPr>
        <w:t xml:space="preserve">3) </w:t>
      </w:r>
      <w:r w:rsidR="00D62BB3">
        <w:rPr>
          <w:rFonts w:ascii="Times New Roman" w:hAnsi="Times New Roman"/>
          <w:sz w:val="24"/>
          <w:szCs w:val="24"/>
          <w:lang w:val="sq-AL"/>
        </w:rPr>
        <w:t>D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D036A2">
        <w:rPr>
          <w:rFonts w:ascii="Times New Roman" w:hAnsi="Times New Roman"/>
          <w:sz w:val="24"/>
          <w:szCs w:val="24"/>
          <w:lang w:val="sq-AL"/>
        </w:rPr>
        <w:t>njehsuar me origjinalin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 (përfshirë edhe diplomën Bachelor). Për diplomat e marra jashtë Republikës së Shqipërisë, të përcillet njehsimi nga Ministria e Arsimit, Sportit dhe Rinisë në origjinal ose fotokopje e noterizuar;</w:t>
      </w:r>
    </w:p>
    <w:p w14:paraId="4AD26BF4" w14:textId="244E6E39" w:rsidR="00D62BB3" w:rsidRPr="00DC475B" w:rsidRDefault="00D62BB3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4) </w:t>
      </w:r>
      <w:bookmarkStart w:id="1" w:name="_Hlk180678309"/>
      <w:proofErr w:type="spellStart"/>
      <w:r w:rsidRPr="00D62BB3">
        <w:rPr>
          <w:rFonts w:ascii="Times New Roman" w:hAnsi="Times New Roman"/>
          <w:sz w:val="24"/>
          <w:szCs w:val="24"/>
        </w:rPr>
        <w:t>Listë</w:t>
      </w:r>
      <w:proofErr w:type="spellEnd"/>
      <w:r w:rsidRPr="00D62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BB3">
        <w:rPr>
          <w:rFonts w:ascii="Times New Roman" w:hAnsi="Times New Roman"/>
          <w:sz w:val="24"/>
          <w:szCs w:val="24"/>
        </w:rPr>
        <w:t>notash</w:t>
      </w:r>
      <w:proofErr w:type="spellEnd"/>
      <w:r w:rsidRPr="00D62B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BB3">
        <w:rPr>
          <w:rFonts w:ascii="Times New Roman" w:hAnsi="Times New Roman"/>
          <w:sz w:val="24"/>
          <w:szCs w:val="24"/>
        </w:rPr>
        <w:t>të</w:t>
      </w:r>
      <w:proofErr w:type="spellEnd"/>
      <w:r w:rsidRPr="00D62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BB3">
        <w:rPr>
          <w:rFonts w:ascii="Times New Roman" w:hAnsi="Times New Roman"/>
          <w:sz w:val="24"/>
          <w:szCs w:val="24"/>
        </w:rPr>
        <w:t>njehsuar</w:t>
      </w:r>
      <w:proofErr w:type="spellEnd"/>
      <w:r w:rsidRPr="00D62BB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62BB3">
        <w:rPr>
          <w:rFonts w:ascii="Times New Roman" w:hAnsi="Times New Roman"/>
          <w:sz w:val="24"/>
          <w:szCs w:val="24"/>
        </w:rPr>
        <w:t>origjinalin</w:t>
      </w:r>
      <w:bookmarkEnd w:id="1"/>
      <w:proofErr w:type="spellEnd"/>
    </w:p>
    <w:p w14:paraId="03C233BC" w14:textId="13B6A24E" w:rsidR="00DC475B" w:rsidRPr="00DC475B" w:rsidRDefault="00D62BB3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sz w:val="24"/>
          <w:szCs w:val="24"/>
          <w:lang w:val="sq-AL"/>
        </w:rPr>
        <w:t>F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otokopje të </w:t>
      </w:r>
      <w:r w:rsidR="00D036A2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 xml:space="preserve"> të librezës së punës (të gjithë faqet që vërtetojnë eksperiencën në punë);</w:t>
      </w:r>
    </w:p>
    <w:p w14:paraId="4C477742" w14:textId="21C1FC10" w:rsidR="00DC475B" w:rsidRPr="00DC475B" w:rsidRDefault="00D62BB3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sz w:val="24"/>
          <w:szCs w:val="24"/>
          <w:lang w:val="sq-AL"/>
        </w:rPr>
        <w:t>F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otokopje të </w:t>
      </w:r>
      <w:r w:rsidR="00D036A2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F562E7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="00F562E7" w:rsidRPr="00F562E7">
        <w:rPr>
          <w:rFonts w:ascii="Times New Roman" w:hAnsi="Times New Roman"/>
          <w:sz w:val="24"/>
          <w:szCs w:val="24"/>
          <w:lang w:val="sq-AL"/>
        </w:rPr>
        <w:t>letërnjoftimit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>(ID) ose pasaportës;</w:t>
      </w:r>
    </w:p>
    <w:p w14:paraId="6CB6EF26" w14:textId="72FBAC49" w:rsidR="00DC475B" w:rsidRPr="00DC475B" w:rsidRDefault="00F562E7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2" w:name="_Hlk180678368"/>
      <w:proofErr w:type="spellStart"/>
      <w:r w:rsidRPr="00F562E7">
        <w:rPr>
          <w:rFonts w:ascii="Times New Roman" w:hAnsi="Times New Roman"/>
          <w:sz w:val="24"/>
          <w:szCs w:val="24"/>
        </w:rPr>
        <w:t>Vërtetim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E7">
        <w:rPr>
          <w:rFonts w:ascii="Times New Roman" w:hAnsi="Times New Roman"/>
          <w:sz w:val="24"/>
          <w:szCs w:val="24"/>
        </w:rPr>
        <w:t>të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E7">
        <w:rPr>
          <w:rFonts w:ascii="Times New Roman" w:hAnsi="Times New Roman"/>
          <w:sz w:val="24"/>
          <w:szCs w:val="24"/>
        </w:rPr>
        <w:t>gj</w:t>
      </w:r>
      <w:r w:rsidR="00F86EE5">
        <w:rPr>
          <w:rFonts w:ascii="Times New Roman" w:hAnsi="Times New Roman"/>
          <w:sz w:val="24"/>
          <w:szCs w:val="24"/>
        </w:rPr>
        <w:t>ë</w:t>
      </w:r>
      <w:r w:rsidRPr="00F562E7">
        <w:rPr>
          <w:rFonts w:ascii="Times New Roman" w:hAnsi="Times New Roman"/>
          <w:sz w:val="24"/>
          <w:szCs w:val="24"/>
        </w:rPr>
        <w:t>ndjes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E7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, (e </w:t>
      </w:r>
      <w:proofErr w:type="spellStart"/>
      <w:r w:rsidRPr="00F562E7">
        <w:rPr>
          <w:rFonts w:ascii="Times New Roman" w:hAnsi="Times New Roman"/>
          <w:sz w:val="24"/>
          <w:szCs w:val="24"/>
        </w:rPr>
        <w:t>peridhës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E7">
        <w:rPr>
          <w:rFonts w:ascii="Times New Roman" w:hAnsi="Times New Roman"/>
          <w:sz w:val="24"/>
          <w:szCs w:val="24"/>
        </w:rPr>
        <w:t>që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E7">
        <w:rPr>
          <w:rFonts w:ascii="Times New Roman" w:hAnsi="Times New Roman"/>
          <w:sz w:val="24"/>
          <w:szCs w:val="24"/>
        </w:rPr>
        <w:t>aplikon</w:t>
      </w:r>
      <w:proofErr w:type="spellEnd"/>
      <w:r w:rsidRPr="00F562E7">
        <w:rPr>
          <w:rFonts w:ascii="Times New Roman" w:hAnsi="Times New Roman"/>
          <w:sz w:val="24"/>
          <w:szCs w:val="24"/>
        </w:rPr>
        <w:t>)</w:t>
      </w:r>
      <w:bookmarkEnd w:id="2"/>
      <w:r w:rsidR="00DC475B" w:rsidRPr="00DC475B">
        <w:rPr>
          <w:rFonts w:ascii="Times New Roman" w:hAnsi="Times New Roman"/>
          <w:sz w:val="24"/>
          <w:szCs w:val="24"/>
          <w:lang w:val="sq-AL"/>
        </w:rPr>
        <w:t>;</w:t>
      </w:r>
    </w:p>
    <w:p w14:paraId="41016C48" w14:textId="7BF97331" w:rsidR="00DC475B" w:rsidRPr="00DC475B" w:rsidRDefault="00F562E7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8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3" w:name="_Hlk180678397"/>
      <w:r w:rsidRPr="00F562E7">
        <w:rPr>
          <w:rFonts w:ascii="Times New Roman" w:hAnsi="Times New Roman"/>
          <w:sz w:val="24"/>
          <w:szCs w:val="24"/>
          <w:lang w:val="sq-AL"/>
        </w:rPr>
        <w:t>Vërtetim të gjëndjes gjyqësore</w:t>
      </w:r>
      <w:bookmarkEnd w:id="3"/>
      <w:r w:rsidR="006732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732A4" w:rsidRPr="00F562E7">
        <w:rPr>
          <w:rFonts w:ascii="Times New Roman" w:hAnsi="Times New Roman"/>
          <w:sz w:val="24"/>
          <w:szCs w:val="24"/>
        </w:rPr>
        <w:t xml:space="preserve">(e </w:t>
      </w:r>
      <w:proofErr w:type="spellStart"/>
      <w:r w:rsidR="006732A4" w:rsidRPr="00F562E7">
        <w:rPr>
          <w:rFonts w:ascii="Times New Roman" w:hAnsi="Times New Roman"/>
          <w:sz w:val="24"/>
          <w:szCs w:val="24"/>
        </w:rPr>
        <w:t>peridhës</w:t>
      </w:r>
      <w:proofErr w:type="spellEnd"/>
      <w:r w:rsidR="006732A4"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2A4" w:rsidRPr="00F562E7">
        <w:rPr>
          <w:rFonts w:ascii="Times New Roman" w:hAnsi="Times New Roman"/>
          <w:sz w:val="24"/>
          <w:szCs w:val="24"/>
        </w:rPr>
        <w:t>që</w:t>
      </w:r>
      <w:proofErr w:type="spellEnd"/>
      <w:r w:rsidR="006732A4"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2A4" w:rsidRPr="00F562E7">
        <w:rPr>
          <w:rFonts w:ascii="Times New Roman" w:hAnsi="Times New Roman"/>
          <w:sz w:val="24"/>
          <w:szCs w:val="24"/>
        </w:rPr>
        <w:t>aplikon</w:t>
      </w:r>
      <w:proofErr w:type="spellEnd"/>
      <w:r w:rsidR="006732A4" w:rsidRPr="00F562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6EA3DA26" w14:textId="727555DE" w:rsidR="00DC475B" w:rsidRPr="00DC475B" w:rsidRDefault="00F562E7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9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sz w:val="24"/>
          <w:szCs w:val="24"/>
          <w:lang w:val="sq-AL"/>
        </w:rPr>
        <w:t>L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>etër motivimi për aplikim në vendin vakant; (origjinal);</w:t>
      </w:r>
    </w:p>
    <w:p w14:paraId="1EF4D566" w14:textId="15B0CA88" w:rsidR="00DC475B" w:rsidRPr="00DC475B" w:rsidRDefault="00F562E7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10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sz w:val="24"/>
          <w:szCs w:val="24"/>
          <w:lang w:val="sq-AL"/>
        </w:rPr>
        <w:t>D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r w:rsidR="00D036A2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C475B" w:rsidRPr="00DC475B">
        <w:rPr>
          <w:rFonts w:ascii="Times New Roman" w:hAnsi="Times New Roman"/>
          <w:sz w:val="24"/>
          <w:szCs w:val="24"/>
          <w:lang w:val="sq-AL"/>
        </w:rPr>
        <w:t>të çdo dokumentacioni tjetër që vërteton trajnimet, kualifikimet, arsimim shtesë, vlerësimet pozitive apo të tjera të përmendura në jetëshkrimin tuaj;</w:t>
      </w:r>
    </w:p>
    <w:p w14:paraId="31AB6B9E" w14:textId="57A2317B" w:rsidR="00DC475B" w:rsidRPr="00DC475B" w:rsidRDefault="00DC475B" w:rsidP="00DC475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475B">
        <w:rPr>
          <w:rFonts w:ascii="Times New Roman" w:hAnsi="Times New Roman"/>
          <w:sz w:val="24"/>
          <w:szCs w:val="24"/>
          <w:lang w:val="sq-AL"/>
        </w:rPr>
        <w:lastRenderedPageBreak/>
        <w:t>1</w:t>
      </w:r>
      <w:r w:rsidR="00F562E7">
        <w:rPr>
          <w:rFonts w:ascii="Times New Roman" w:hAnsi="Times New Roman"/>
          <w:sz w:val="24"/>
          <w:szCs w:val="24"/>
          <w:lang w:val="sq-AL"/>
        </w:rPr>
        <w:t>1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F562E7">
        <w:rPr>
          <w:rFonts w:ascii="Times New Roman" w:hAnsi="Times New Roman"/>
          <w:sz w:val="24"/>
          <w:szCs w:val="24"/>
          <w:lang w:val="sq-AL"/>
        </w:rPr>
        <w:t>D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bookmarkStart w:id="4" w:name="_Hlk180678483"/>
      <w:r w:rsidR="00D036A2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 </w:t>
      </w:r>
      <w:bookmarkEnd w:id="4"/>
      <w:r w:rsidRPr="00DC475B">
        <w:rPr>
          <w:rFonts w:ascii="Times New Roman" w:hAnsi="Times New Roman"/>
          <w:sz w:val="24"/>
          <w:szCs w:val="24"/>
          <w:lang w:val="sq-AL"/>
        </w:rPr>
        <w:t>të aktit të emërimit si nëpunës civil;</w:t>
      </w:r>
    </w:p>
    <w:p w14:paraId="184C63C4" w14:textId="79992678" w:rsidR="00DC475B" w:rsidRPr="00DC475B" w:rsidRDefault="00DC475B" w:rsidP="00DC47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475B">
        <w:rPr>
          <w:rFonts w:ascii="Times New Roman" w:hAnsi="Times New Roman"/>
          <w:sz w:val="24"/>
          <w:szCs w:val="24"/>
          <w:lang w:val="sq-AL"/>
        </w:rPr>
        <w:t>1</w:t>
      </w:r>
      <w:r w:rsidR="00F562E7">
        <w:rPr>
          <w:rFonts w:ascii="Times New Roman" w:hAnsi="Times New Roman"/>
          <w:sz w:val="24"/>
          <w:szCs w:val="24"/>
          <w:lang w:val="sq-AL"/>
        </w:rPr>
        <w:t>2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F562E7">
        <w:rPr>
          <w:rFonts w:ascii="Times New Roman" w:hAnsi="Times New Roman"/>
          <w:sz w:val="24"/>
          <w:szCs w:val="24"/>
          <w:lang w:val="sq-AL"/>
        </w:rPr>
        <w:t>D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bookmarkStart w:id="5" w:name="_Hlk180678555"/>
      <w:r w:rsidR="00D036A2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 </w:t>
      </w:r>
      <w:bookmarkEnd w:id="5"/>
      <w:r w:rsidRPr="00DC475B">
        <w:rPr>
          <w:rFonts w:ascii="Times New Roman" w:hAnsi="Times New Roman"/>
          <w:sz w:val="24"/>
          <w:szCs w:val="24"/>
          <w:lang w:val="sq-AL"/>
        </w:rPr>
        <w:t xml:space="preserve">të vërtetimit </w:t>
      </w:r>
      <w:r w:rsidRPr="00DC47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ku specifikohet kategoria e pagës në pozicionin aktual që ushtron kandidati;</w:t>
      </w:r>
    </w:p>
    <w:p w14:paraId="459C281A" w14:textId="77777777" w:rsidR="00DC475B" w:rsidRPr="00DC475B" w:rsidRDefault="00DC475B" w:rsidP="00DC47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12BB3561" w14:textId="40E4E1E8" w:rsidR="00DC475B" w:rsidRPr="00DC475B" w:rsidRDefault="00DC475B" w:rsidP="00DC47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47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1</w:t>
      </w:r>
      <w:r w:rsidR="00F562E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3</w:t>
      </w:r>
      <w:r w:rsidRPr="00DC47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) </w:t>
      </w:r>
      <w:r w:rsidR="006732A4">
        <w:rPr>
          <w:rFonts w:ascii="Times New Roman" w:hAnsi="Times New Roman"/>
          <w:sz w:val="24"/>
          <w:szCs w:val="24"/>
          <w:lang w:val="sq-AL"/>
        </w:rPr>
        <w:t>D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r w:rsidR="00D036A2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të vërtetimit </w:t>
      </w:r>
      <w:r w:rsidRPr="00DC47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nga institucioni që nuk ka masë disiplinore në fuqi, i cili duhet të jetë i muajit të aplikimit;</w:t>
      </w:r>
    </w:p>
    <w:p w14:paraId="32FB8C1A" w14:textId="77777777" w:rsidR="00DC475B" w:rsidRPr="00DC475B" w:rsidRDefault="00DC475B" w:rsidP="00DC47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73A8E52" w14:textId="5BEB0BAE" w:rsidR="00DC475B" w:rsidRDefault="00DC475B" w:rsidP="00DC475B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475B">
        <w:rPr>
          <w:rFonts w:ascii="Times New Roman" w:hAnsi="Times New Roman"/>
          <w:sz w:val="24"/>
          <w:szCs w:val="24"/>
          <w:lang w:val="sq-AL"/>
        </w:rPr>
        <w:t>1</w:t>
      </w:r>
      <w:r w:rsidR="00F562E7">
        <w:rPr>
          <w:rFonts w:ascii="Times New Roman" w:hAnsi="Times New Roman"/>
          <w:sz w:val="24"/>
          <w:szCs w:val="24"/>
          <w:lang w:val="sq-AL"/>
        </w:rPr>
        <w:t>4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6732A4">
        <w:rPr>
          <w:rFonts w:ascii="Times New Roman" w:hAnsi="Times New Roman"/>
          <w:sz w:val="24"/>
          <w:szCs w:val="24"/>
          <w:lang w:val="sq-AL"/>
        </w:rPr>
        <w:t>D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r w:rsidR="00D036A2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D036A2" w:rsidRPr="00DC475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Pr="00DC47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vlerësimit të fundit nga eprori direkt; (vlerësim të 6-mujorit të fundit dhe vlerësim të pjesshëm (deri në momentin e aplikimit);</w:t>
      </w:r>
    </w:p>
    <w:p w14:paraId="73E322B5" w14:textId="77777777" w:rsidR="006732A4" w:rsidRDefault="006732A4" w:rsidP="00DC475B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95B5756" w14:textId="55A7D399" w:rsidR="006732A4" w:rsidRPr="00DC475B" w:rsidRDefault="006732A4" w:rsidP="00DC475B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15) </w:t>
      </w:r>
      <w:r w:rsidRPr="00DC21F2">
        <w:rPr>
          <w:rFonts w:ascii="Times New Roman" w:hAnsi="Times New Roman"/>
          <w:sz w:val="24"/>
          <w:szCs w:val="24"/>
          <w:lang w:val="sq-AL"/>
        </w:rPr>
        <w:t>të dorëzojnë dokumentet e parashikuara në pikën 1.2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1C72C791" w14:textId="77777777" w:rsidR="0061516F" w:rsidRPr="00A05030" w:rsidRDefault="0061516F" w:rsidP="006B5F8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p w14:paraId="7A5ECF2D" w14:textId="77777777" w:rsidR="00F92E13" w:rsidRPr="007A4809" w:rsidRDefault="00F92E13" w:rsidP="005C03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val="sq-AL"/>
        </w:rPr>
      </w:pPr>
    </w:p>
    <w:p w14:paraId="223EF8D2" w14:textId="77777777" w:rsidR="005C0318" w:rsidRDefault="005C0318" w:rsidP="005C03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C03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Mosparaqitja e plotë e dokumenteve të sipërcituara, sjell </w:t>
      </w:r>
      <w:r w:rsidRPr="005C0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skualifikimin </w:t>
      </w:r>
      <w:r w:rsidRPr="005C03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 kandidatit.</w:t>
      </w:r>
    </w:p>
    <w:p w14:paraId="64DC5359" w14:textId="77777777" w:rsidR="005C0318" w:rsidRPr="00A05030" w:rsidRDefault="005C0318" w:rsidP="005C03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val="sq-AL"/>
        </w:rPr>
      </w:pPr>
    </w:p>
    <w:p w14:paraId="73766CF9" w14:textId="48DA8471" w:rsidR="00916ED5" w:rsidRPr="004B42F6" w:rsidRDefault="004278D5" w:rsidP="00BE5341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F437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 w:rsidR="00E471AF" w:rsidRPr="005F437A">
        <w:rPr>
          <w:rFonts w:ascii="Times New Roman" w:hAnsi="Times New Roman" w:cs="Times New Roman"/>
          <w:b/>
          <w:i/>
          <w:sz w:val="24"/>
          <w:szCs w:val="24"/>
          <w:lang w:val="sq-AL"/>
        </w:rPr>
        <w:t>bre</w:t>
      </w:r>
      <w:r w:rsidR="00BD393A" w:rsidRPr="005F437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nda datës </w:t>
      </w:r>
      <w:r w:rsidR="004D373B">
        <w:rPr>
          <w:rFonts w:ascii="Times New Roman" w:hAnsi="Times New Roman" w:cs="Times New Roman"/>
          <w:b/>
          <w:i/>
          <w:sz w:val="24"/>
          <w:szCs w:val="24"/>
          <w:lang w:val="sq-AL"/>
        </w:rPr>
        <w:t>31.01.2025</w:t>
      </w:r>
      <w:r w:rsidRPr="005F437A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 w:rsidRPr="005F437A">
        <w:rPr>
          <w:rFonts w:ascii="Times New Roman" w:hAnsi="Times New Roman" w:cs="Times New Roman"/>
          <w:sz w:val="24"/>
          <w:szCs w:val="24"/>
          <w:lang w:val="sq-AL"/>
        </w:rPr>
        <w:t xml:space="preserve">në Zyrën e </w:t>
      </w:r>
      <w:r w:rsidR="00C33951" w:rsidRPr="005F437A">
        <w:rPr>
          <w:rFonts w:ascii="Times New Roman" w:hAnsi="Times New Roman" w:cs="Times New Roman"/>
          <w:sz w:val="24"/>
          <w:szCs w:val="24"/>
          <w:lang w:val="sq-AL"/>
        </w:rPr>
        <w:t xml:space="preserve">Protokollit të </w:t>
      </w:r>
      <w:r w:rsidR="00DE206F" w:rsidRPr="005F437A">
        <w:rPr>
          <w:rFonts w:ascii="Times New Roman" w:hAnsi="Times New Roman" w:cs="Times New Roman"/>
          <w:sz w:val="24"/>
          <w:szCs w:val="24"/>
          <w:lang w:val="sq-AL"/>
        </w:rPr>
        <w:t>Komision</w:t>
      </w:r>
      <w:r w:rsidRPr="005F437A">
        <w:rPr>
          <w:rFonts w:ascii="Times New Roman" w:hAnsi="Times New Roman" w:cs="Times New Roman"/>
          <w:sz w:val="24"/>
          <w:szCs w:val="24"/>
          <w:lang w:val="sq-AL"/>
        </w:rPr>
        <w:t>it të</w:t>
      </w:r>
      <w:r w:rsidR="00C33951" w:rsidRPr="005F437A">
        <w:rPr>
          <w:rFonts w:ascii="Times New Roman" w:hAnsi="Times New Roman" w:cs="Times New Roman"/>
          <w:sz w:val="24"/>
          <w:szCs w:val="24"/>
          <w:lang w:val="sq-AL"/>
        </w:rPr>
        <w:t xml:space="preserve"> Prokurimit Publik</w:t>
      </w:r>
      <w:r w:rsidRPr="005F437A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0C6F55" w:rsidRPr="005F437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 w:rsidR="00A2069F" w:rsidRPr="005F437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p w14:paraId="213F7F06" w14:textId="77777777" w:rsidR="003152FF" w:rsidRPr="00DA4873" w:rsidRDefault="003152FF" w:rsidP="00027B7C">
      <w:pPr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E02C9" w:rsidRPr="004B42F6" w14:paraId="139F67E4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BF8D8AE" w14:textId="77777777" w:rsidR="001E02C9" w:rsidRPr="004B42F6" w:rsidRDefault="001E02C9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9D5A56" w14:textId="77777777" w:rsidR="001E02C9" w:rsidRPr="004B42F6" w:rsidRDefault="001E02C9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656156B7" w14:textId="77777777" w:rsidR="001E02C9" w:rsidRPr="008D67B9" w:rsidRDefault="001E02C9" w:rsidP="00027B7C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62488FDB" w14:textId="37379BCD" w:rsidR="009B47F0" w:rsidRPr="004B42F6" w:rsidRDefault="00B55C66" w:rsidP="009B47F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filluar nga data</w:t>
      </w:r>
      <w:r w:rsidR="001E02C9" w:rsidRPr="00C54B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D373B">
        <w:rPr>
          <w:rFonts w:ascii="Times New Roman" w:hAnsi="Times New Roman" w:cs="Times New Roman"/>
          <w:b/>
          <w:sz w:val="24"/>
          <w:szCs w:val="24"/>
          <w:lang w:val="sq-AL"/>
        </w:rPr>
        <w:t>04</w:t>
      </w:r>
      <w:r w:rsidR="00F86E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D373B">
        <w:rPr>
          <w:rFonts w:ascii="Times New Roman" w:hAnsi="Times New Roman" w:cs="Times New Roman"/>
          <w:b/>
          <w:sz w:val="24"/>
          <w:szCs w:val="24"/>
          <w:lang w:val="sq-AL"/>
        </w:rPr>
        <w:t>02</w:t>
      </w:r>
      <w:r w:rsidR="00D036A2" w:rsidRPr="00F562E7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4D373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1E02C9" w:rsidRPr="00C54B2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E02C9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njësia e menaxhimit të burimeve njerëzore (Njësia Përgjegjëse) </w:t>
      </w:r>
      <w:r w:rsidR="00B158CA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pranë </w:t>
      </w:r>
      <w:r w:rsidR="00B158CA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Komisionit të </w:t>
      </w:r>
      <w:r w:rsidR="002B1154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Prokurimit Publik</w:t>
      </w:r>
      <w:r w:rsidR="001E02C9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do të shpallë në portalin </w:t>
      </w:r>
      <w:r w:rsidR="00BA525B" w:rsidRPr="004B42F6">
        <w:rPr>
          <w:rFonts w:ascii="Times New Roman" w:hAnsi="Times New Roman" w:cs="Times New Roman"/>
          <w:sz w:val="24"/>
          <w:szCs w:val="24"/>
          <w:lang w:val="sq-AL"/>
        </w:rPr>
        <w:t>“Shërbimi Kombëtar i Punësimit”,</w:t>
      </w:r>
      <w:r w:rsidR="00205E20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</w:t>
      </w:r>
      <w:r w:rsidR="009B47F0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BA525B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dhe në stendat e informimit të publikut, </w:t>
      </w:r>
      <w:r w:rsidR="009B47F0" w:rsidRPr="004B42F6">
        <w:rPr>
          <w:rFonts w:ascii="Times New Roman" w:hAnsi="Times New Roman" w:cs="Times New Roman"/>
          <w:sz w:val="24"/>
          <w:szCs w:val="24"/>
          <w:lang w:val="sq-AL"/>
        </w:rPr>
        <w:t>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institucionit,</w:t>
      </w:r>
      <w:r w:rsidR="00BE1C99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47F0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nëpë</w:t>
      </w:r>
      <w:r w:rsidR="00BE1C99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rmjet adresës s</w:t>
      </w:r>
      <w:r w:rsidR="009B47F0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ë e-mail</w:t>
      </w:r>
      <w:r w:rsidR="00461B5D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it</w:t>
      </w:r>
      <w:r w:rsidR="009B47F0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për shkaqet e moskualifikimit. </w:t>
      </w:r>
    </w:p>
    <w:p w14:paraId="14C3BB8C" w14:textId="175FBA22" w:rsidR="009B47F0" w:rsidRPr="004B42F6" w:rsidRDefault="009B47F0" w:rsidP="009B47F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Ankesat nga kandidatët paraqiten në Njësinë Përgjegjëse brenda 3 (tre) ditëve </w:t>
      </w:r>
      <w:r w:rsidR="004D373B">
        <w:rPr>
          <w:rFonts w:ascii="Times New Roman" w:hAnsi="Times New Roman" w:cs="Times New Roman"/>
          <w:sz w:val="24"/>
          <w:szCs w:val="24"/>
          <w:lang w:val="sq-AL"/>
        </w:rPr>
        <w:t>kalendarike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nga shpallja e listës dhe ankuesi merr përgjigje brenda 5 (pesë) ditëve </w:t>
      </w:r>
      <w:r w:rsidR="004D373B">
        <w:rPr>
          <w:rFonts w:ascii="Times New Roman" w:hAnsi="Times New Roman" w:cs="Times New Roman"/>
          <w:sz w:val="24"/>
          <w:szCs w:val="24"/>
          <w:lang w:val="sq-AL"/>
        </w:rPr>
        <w:t>kalendarike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nga data e depozitimit të saj. </w:t>
      </w:r>
    </w:p>
    <w:p w14:paraId="33FEAE6B" w14:textId="77777777" w:rsidR="009B47F0" w:rsidRPr="007C32DE" w:rsidRDefault="009B47F0" w:rsidP="00B158CA">
      <w:pPr>
        <w:shd w:val="clear" w:color="auto" w:fill="FFFFFF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6186F" w:rsidRPr="004B42F6" w14:paraId="6AEAEC82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C76206D" w14:textId="77777777" w:rsidR="0056186F" w:rsidRPr="004B42F6" w:rsidRDefault="0056186F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C6E277" w14:textId="77777777" w:rsidR="0056186F" w:rsidRPr="004B42F6" w:rsidRDefault="0056186F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1802C0A" w14:textId="77777777" w:rsidR="002F5892" w:rsidRPr="008D67B9" w:rsidRDefault="002F5892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8"/>
          <w:szCs w:val="24"/>
          <w:lang w:val="sq-AL"/>
        </w:rPr>
      </w:pPr>
    </w:p>
    <w:p w14:paraId="3D265C5E" w14:textId="77777777" w:rsidR="004301C9" w:rsidRPr="004B42F6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03B248BC" w14:textId="77777777" w:rsidR="004301C9" w:rsidRPr="008D67B9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"/>
          <w:szCs w:val="24"/>
          <w:lang w:val="sq-AL"/>
        </w:rPr>
      </w:pPr>
    </w:p>
    <w:p w14:paraId="699D0BD1" w14:textId="77777777" w:rsidR="00C47BC8" w:rsidRPr="001A1891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Ligji nr. 8417, datë 21.10.1998, </w:t>
      </w:r>
      <w:r w:rsidRPr="00E43C57">
        <w:rPr>
          <w:rFonts w:ascii="Times New Roman" w:hAnsi="Times New Roman"/>
          <w:sz w:val="24"/>
          <w:szCs w:val="24"/>
          <w:lang w:val="sq-AL"/>
        </w:rPr>
        <w:t>Kushtetuta e Republikës së Shqipërisë;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8DB419E" w14:textId="77777777" w:rsidR="00C47BC8" w:rsidRPr="00E43C57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7961, datë 12.07.1995 “Kodi i punës i Republikës së Shqipërisë”, i ndryshuar</w:t>
      </w:r>
    </w:p>
    <w:p w14:paraId="1E712B6F" w14:textId="77777777" w:rsidR="00C47BC8" w:rsidRPr="00E43C57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44/2015 “Kodi</w:t>
      </w:r>
      <w:r w:rsidRPr="00E43C57">
        <w:rPr>
          <w:rFonts w:ascii="Times New Roman" w:hAnsi="Times New Roman"/>
          <w:sz w:val="24"/>
          <w:szCs w:val="24"/>
          <w:lang w:val="sq-AL"/>
        </w:rPr>
        <w:t xml:space="preserve"> i Proçedurave Adminsitrative</w:t>
      </w:r>
      <w:r>
        <w:rPr>
          <w:rFonts w:ascii="Times New Roman" w:hAnsi="Times New Roman"/>
          <w:sz w:val="24"/>
          <w:szCs w:val="24"/>
          <w:lang w:val="sq-AL"/>
        </w:rPr>
        <w:t xml:space="preserve"> i Republikës së Shqipërisë”</w:t>
      </w:r>
      <w:r w:rsidRPr="00E43C57">
        <w:rPr>
          <w:rFonts w:ascii="Times New Roman" w:hAnsi="Times New Roman"/>
          <w:sz w:val="24"/>
          <w:szCs w:val="24"/>
          <w:lang w:val="sq-AL"/>
        </w:rPr>
        <w:t>;</w:t>
      </w:r>
    </w:p>
    <w:p w14:paraId="769BFD6A" w14:textId="77777777" w:rsidR="00C47BC8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 8116 datë 29.03.1996, “</w:t>
      </w:r>
      <w:r w:rsidRPr="00E43C57">
        <w:rPr>
          <w:rFonts w:ascii="Times New Roman" w:hAnsi="Times New Roman"/>
          <w:sz w:val="24"/>
          <w:szCs w:val="24"/>
          <w:lang w:val="sq-AL"/>
        </w:rPr>
        <w:t>Kodi i Proçedurës Civile</w:t>
      </w:r>
      <w:r>
        <w:rPr>
          <w:rFonts w:ascii="Times New Roman" w:hAnsi="Times New Roman"/>
          <w:sz w:val="24"/>
          <w:szCs w:val="24"/>
          <w:lang w:val="sq-AL"/>
        </w:rPr>
        <w:t>”, i ndryshuar</w:t>
      </w:r>
      <w:r w:rsidRPr="00E43C57">
        <w:rPr>
          <w:rFonts w:ascii="Times New Roman" w:hAnsi="Times New Roman"/>
          <w:sz w:val="24"/>
          <w:szCs w:val="24"/>
          <w:lang w:val="sq-AL"/>
        </w:rPr>
        <w:t>;</w:t>
      </w:r>
    </w:p>
    <w:p w14:paraId="5955BF45" w14:textId="77777777" w:rsidR="00C47BC8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152/2013 “Për nëpunësin civil” i ndryshuar;</w:t>
      </w:r>
    </w:p>
    <w:p w14:paraId="4997AC55" w14:textId="07753CCA" w:rsidR="00C47BC8" w:rsidRPr="001A1891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162, datë 23.12.2020 “Për prokurimin publik”,</w:t>
      </w:r>
      <w:r w:rsidR="00F86EE5">
        <w:rPr>
          <w:rFonts w:ascii="Times New Roman" w:hAnsi="Times New Roman"/>
          <w:sz w:val="24"/>
          <w:szCs w:val="24"/>
          <w:lang w:val="sq-AL"/>
        </w:rPr>
        <w:t xml:space="preserve"> i ndryshuar</w:t>
      </w:r>
    </w:p>
    <w:p w14:paraId="5ABB12CB" w14:textId="77777777" w:rsidR="00C47BC8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125/2013 “Për konçesionet dhe partneritetin publik privat”, ndryshuar;</w:t>
      </w:r>
    </w:p>
    <w:p w14:paraId="55CCCE63" w14:textId="77777777" w:rsidR="00C47BC8" w:rsidRPr="00E43C57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10304, datë 15.07.2010 “Për sektorin minerar në Republikën e Shqipërisë”, i</w:t>
      </w:r>
    </w:p>
    <w:p w14:paraId="2D16813C" w14:textId="77777777" w:rsidR="00C47BC8" w:rsidRPr="001A1891" w:rsidRDefault="00C47BC8" w:rsidP="00C47BC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lastRenderedPageBreak/>
        <w:t>ndryshuar;</w:t>
      </w:r>
    </w:p>
    <w:p w14:paraId="5368A965" w14:textId="77777777" w:rsidR="00C47BC8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9874, datë 14.02.2008 “Për ankandin publik”, i ndryshuar;</w:t>
      </w:r>
    </w:p>
    <w:p w14:paraId="71377648" w14:textId="77777777" w:rsidR="00C47BC8" w:rsidRPr="00BD7202" w:rsidRDefault="00C47BC8" w:rsidP="00C47BC8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202">
        <w:rPr>
          <w:rFonts w:ascii="Times New Roman" w:hAnsi="Times New Roman"/>
          <w:sz w:val="24"/>
          <w:szCs w:val="24"/>
        </w:rPr>
        <w:t>Ligji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nr. 8480, </w:t>
      </w:r>
      <w:proofErr w:type="spellStart"/>
      <w:r w:rsidRPr="00BD7202">
        <w:rPr>
          <w:rFonts w:ascii="Times New Roman" w:hAnsi="Times New Roman"/>
          <w:sz w:val="24"/>
          <w:szCs w:val="24"/>
        </w:rPr>
        <w:t>datë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27.05.1999 “</w:t>
      </w:r>
      <w:proofErr w:type="spellStart"/>
      <w:r w:rsidRPr="00BD7202">
        <w:rPr>
          <w:rFonts w:ascii="Times New Roman" w:hAnsi="Times New Roman"/>
          <w:sz w:val="24"/>
          <w:szCs w:val="24"/>
        </w:rPr>
        <w:t>Për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funksionimin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/>
          <w:sz w:val="24"/>
          <w:szCs w:val="24"/>
        </w:rPr>
        <w:t>organeve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kolegjiale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të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administratës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shtetërore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dhe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enteve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publike</w:t>
      </w:r>
      <w:proofErr w:type="spellEnd"/>
      <w:proofErr w:type="gramStart"/>
      <w:r w:rsidRPr="00BD7202">
        <w:rPr>
          <w:rFonts w:ascii="Times New Roman" w:hAnsi="Times New Roman"/>
          <w:sz w:val="24"/>
          <w:szCs w:val="24"/>
        </w:rPr>
        <w:t>”;</w:t>
      </w:r>
      <w:proofErr w:type="gramEnd"/>
    </w:p>
    <w:p w14:paraId="77C1AC40" w14:textId="77777777" w:rsidR="00C47BC8" w:rsidRPr="00BD7202" w:rsidRDefault="00C47BC8" w:rsidP="00C47BC8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202">
        <w:rPr>
          <w:rFonts w:ascii="Times New Roman" w:hAnsi="Times New Roman"/>
          <w:sz w:val="24"/>
          <w:szCs w:val="24"/>
        </w:rPr>
        <w:t>Ligji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nr. 36/2020 “</w:t>
      </w:r>
      <w:proofErr w:type="spellStart"/>
      <w:r w:rsidRPr="00BD7202">
        <w:rPr>
          <w:rFonts w:ascii="Times New Roman" w:hAnsi="Times New Roman"/>
          <w:sz w:val="24"/>
          <w:szCs w:val="24"/>
        </w:rPr>
        <w:t>Për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prokurimet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në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fushën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/>
          <w:sz w:val="24"/>
          <w:szCs w:val="24"/>
        </w:rPr>
        <w:t>mbrojtjes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dhe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të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sigurisë</w:t>
      </w:r>
      <w:proofErr w:type="spellEnd"/>
      <w:proofErr w:type="gramStart"/>
      <w:r w:rsidRPr="00BD7202">
        <w:rPr>
          <w:rFonts w:ascii="Times New Roman" w:hAnsi="Times New Roman"/>
          <w:sz w:val="24"/>
          <w:szCs w:val="24"/>
        </w:rPr>
        <w:t>”;</w:t>
      </w:r>
      <w:proofErr w:type="gramEnd"/>
    </w:p>
    <w:p w14:paraId="5BFA1C71" w14:textId="77777777" w:rsidR="00C47BC8" w:rsidRPr="00BD7202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sz w:val="24"/>
          <w:szCs w:val="24"/>
          <w:lang w:val="sq-AL"/>
        </w:rPr>
        <w:t>Ligji nr. 9920, datë 19.05.2008 “Për procedurat tatimore në Republikën e Shqipërisë”, i ndryshuar;</w:t>
      </w:r>
    </w:p>
    <w:p w14:paraId="25220B5F" w14:textId="77777777" w:rsidR="00C47BC8" w:rsidRDefault="00C47BC8" w:rsidP="00C47BC8">
      <w:pPr>
        <w:numPr>
          <w:ilvl w:val="0"/>
          <w:numId w:val="29"/>
        </w:numPr>
        <w:spacing w:before="64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nr.10 296,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8.7.2010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14851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1485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61AF9B4" w14:textId="77777777" w:rsidR="00C47BC8" w:rsidRPr="00BD7202" w:rsidRDefault="00C47BC8" w:rsidP="00C47BC8">
      <w:pPr>
        <w:numPr>
          <w:ilvl w:val="0"/>
          <w:numId w:val="29"/>
        </w:numPr>
        <w:spacing w:before="64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D7202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nr. 98/2016 “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</w:p>
    <w:p w14:paraId="73EA3F16" w14:textId="77777777" w:rsidR="00C47BC8" w:rsidRPr="00D5715D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49/2012 “Për organizimin dhe funksionimin e gjykatave administrative dhe gjykimin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5715D">
        <w:rPr>
          <w:rFonts w:ascii="Times New Roman" w:hAnsi="Times New Roman"/>
          <w:sz w:val="24"/>
          <w:szCs w:val="24"/>
          <w:lang w:val="sq-AL"/>
        </w:rPr>
        <w:t>e mosmarrëveshjeve administrative”, i ndryshuar;</w:t>
      </w:r>
    </w:p>
    <w:p w14:paraId="7C8320E1" w14:textId="77777777" w:rsidR="00C47BC8" w:rsidRPr="00BD7202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sz w:val="24"/>
          <w:szCs w:val="24"/>
          <w:lang w:val="sq-AL"/>
        </w:rPr>
        <w:t>Ligji nr. 84/2022 “Për buxhetin e vitit 2023”;</w:t>
      </w:r>
    </w:p>
    <w:p w14:paraId="4D915B89" w14:textId="77777777" w:rsidR="00C47BC8" w:rsidRPr="00BD7202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sz w:val="24"/>
          <w:szCs w:val="24"/>
          <w:lang w:val="sq-AL"/>
        </w:rPr>
        <w:t>Ligj nr. 9936, datë 20.06.2008 “Për menaxhimin e sistemit buxhetor në Republikën e Shqipërisë”;</w:t>
      </w:r>
    </w:p>
    <w:p w14:paraId="5C718417" w14:textId="77777777" w:rsidR="00C47BC8" w:rsidRPr="00BD7202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Ligji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nr. 9880, </w:t>
      </w: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datë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25/02/2008 “</w:t>
      </w: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nënshkrimin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elektronik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”, </w:t>
      </w:r>
      <w:proofErr w:type="spellStart"/>
      <w:proofErr w:type="gram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ndryshuar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</w:p>
    <w:p w14:paraId="09E540B9" w14:textId="77777777" w:rsidR="00C47BC8" w:rsidRPr="00BD7202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color w:val="000000" w:themeColor="text1"/>
          <w:sz w:val="24"/>
          <w:szCs w:val="24"/>
          <w:lang w:val="sq-AL"/>
        </w:rPr>
        <w:t>Ligji nr. 9918, datë 19/05/2008 “Për Komunikimet Elektronike në Republikën e Shqipërisë” i ndryshuar;</w:t>
      </w:r>
    </w:p>
    <w:p w14:paraId="3AF0AEEE" w14:textId="77777777" w:rsidR="00C47BC8" w:rsidRPr="00BD7202" w:rsidRDefault="00C47BC8" w:rsidP="00C47BC8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202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Ligjit nr.104/2014 “Për disa ndryshime dhe shtesa në ligjin nr.7703. datë 11.05.1993, “Për Sigurimet Shoqërore në Republikën Shqipërisë, i ndryshuar;</w:t>
      </w:r>
    </w:p>
    <w:p w14:paraId="3E73C35E" w14:textId="77777777" w:rsidR="00C47BC8" w:rsidRPr="00BD7202" w:rsidRDefault="00C47BC8" w:rsidP="00C47BC8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Ligj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nr. 8730,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18.1.2001 “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organizimin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funksionimin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shërbimit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përmbarimit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gjyqësor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7202">
        <w:rPr>
          <w:rFonts w:ascii="Times New Roman" w:hAnsi="Times New Roman"/>
          <w:color w:val="000000"/>
          <w:sz w:val="24"/>
          <w:szCs w:val="24"/>
        </w:rPr>
        <w:t>ndryshuar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7A1ABDFE" w14:textId="77777777" w:rsidR="00C47BC8" w:rsidRPr="00BD7202" w:rsidRDefault="00C47BC8" w:rsidP="00C47BC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sz w:val="24"/>
          <w:szCs w:val="24"/>
          <w:lang w:val="sq-AL"/>
        </w:rPr>
        <w:t>Ligji nr. 7703, datë 11.05.1993 “Për sigurimet shoqërore në Republikën e Shqipërisë”, i ndryshuar;</w:t>
      </w:r>
    </w:p>
    <w:p w14:paraId="6EF7B919" w14:textId="77777777" w:rsidR="00C47BC8" w:rsidRPr="00BD7202" w:rsidRDefault="00C47BC8" w:rsidP="00C47BC8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Vendimin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Këshillit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të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Ministrave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 236, </w:t>
      </w: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datë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20.04.2023,</w:t>
      </w:r>
      <w:r w:rsidRPr="00BD72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 </w:t>
      </w:r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“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Për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përcaktimin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e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rregullave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dhe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tarifës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së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pagesës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për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ankimin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në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një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proçedurë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prokurimi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pranë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Komisionit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të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Prokurimit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Publik.”</w:t>
      </w:r>
      <w:r w:rsidRPr="00BD7202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 xml:space="preserve"> </w:t>
      </w:r>
    </w:p>
    <w:p w14:paraId="3084EFCA" w14:textId="77777777" w:rsidR="00C47BC8" w:rsidRPr="001A1891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i Këshillit të Ministrave nr. 285, datë 19.05.2021 “Për rregullat e prokurimit publik” i ndryshuar;</w:t>
      </w:r>
    </w:p>
    <w:p w14:paraId="76EFEE06" w14:textId="77777777" w:rsidR="00C47BC8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i KPP-së nr. 766/2021, datë 13.10.2021 “Për miratimin e</w:t>
      </w:r>
    </w:p>
    <w:p w14:paraId="6D8B4D9E" w14:textId="77777777" w:rsidR="00C47BC8" w:rsidRPr="00D5715D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 xml:space="preserve"> rregullave “Për Organizimin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5715D">
        <w:rPr>
          <w:rFonts w:ascii="Times New Roman" w:hAnsi="Times New Roman"/>
          <w:sz w:val="24"/>
          <w:szCs w:val="24"/>
          <w:lang w:val="sq-AL"/>
        </w:rPr>
        <w:t>dhe Funksionimin e Komisionit të Prokurimit Publik”;</w:t>
      </w:r>
    </w:p>
    <w:p w14:paraId="142DA6E7" w14:textId="77777777" w:rsidR="00C47BC8" w:rsidRPr="00E43C57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nr. 575, datë 10.07.2013 i Këshillit të Ministrave “Për miratimin e rregullave për</w:t>
      </w:r>
    </w:p>
    <w:p w14:paraId="3668B32D" w14:textId="77777777" w:rsidR="00C47BC8" w:rsidRPr="00E43C57" w:rsidRDefault="00C47BC8" w:rsidP="00C47BC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dhënien e konçesioneve/partneritetit publik privat”, i ndryshuar;</w:t>
      </w:r>
    </w:p>
    <w:p w14:paraId="69AE9538" w14:textId="77777777" w:rsidR="00C47BC8" w:rsidRPr="00E43C57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nr. 576, datë 10.07.2013 i Këshillit të Ministrave “Për miratimin e rregullave për</w:t>
      </w:r>
    </w:p>
    <w:p w14:paraId="699F774F" w14:textId="77777777" w:rsidR="00C47BC8" w:rsidRPr="00E43C57" w:rsidRDefault="00C47BC8" w:rsidP="00C47BC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identifikimin, vlerësimin dhe dhënien e konçesioneve dhe hidrocentraleve”, të ndryshuar;</w:t>
      </w:r>
    </w:p>
    <w:p w14:paraId="25B0F61B" w14:textId="77777777" w:rsidR="00C47BC8" w:rsidRPr="00E43C57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nr. 401, datë 13.05.2015 i Këshillit të Ministrave “Për përcaktimin e tarifës dhe të</w:t>
      </w:r>
    </w:p>
    <w:p w14:paraId="10DE2C93" w14:textId="77777777" w:rsidR="00C47BC8" w:rsidRPr="00E43C57" w:rsidRDefault="00C47BC8" w:rsidP="00C47BC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 xml:space="preserve">rregullave për pagimin e saj në një proçedurë </w:t>
      </w:r>
      <w:r>
        <w:rPr>
          <w:rFonts w:ascii="Times New Roman" w:hAnsi="Times New Roman"/>
          <w:sz w:val="24"/>
          <w:szCs w:val="24"/>
          <w:lang w:val="sq-AL"/>
        </w:rPr>
        <w:t>ankimimi ndaj procedurave të konçesionit/partneritetit publik privat, pranë Komisionit të Prokurimit Publik</w:t>
      </w:r>
      <w:r w:rsidRPr="00E43C57">
        <w:rPr>
          <w:rFonts w:ascii="Times New Roman" w:hAnsi="Times New Roman"/>
          <w:sz w:val="24"/>
          <w:szCs w:val="24"/>
          <w:lang w:val="sq-AL"/>
        </w:rPr>
        <w:t>”;</w:t>
      </w:r>
    </w:p>
    <w:p w14:paraId="3660B0CF" w14:textId="77777777" w:rsidR="00C47BC8" w:rsidRPr="00E43C57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nr. 1719, datë 17.12.2008 i Këshillit të Ministrave “Për miratimin e rregullave të</w:t>
      </w:r>
    </w:p>
    <w:p w14:paraId="366BD1E3" w14:textId="77777777" w:rsidR="00C47BC8" w:rsidRPr="00D5715D" w:rsidRDefault="00C47BC8" w:rsidP="00C47BC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ankandit publik”, ndryshuar;</w:t>
      </w:r>
    </w:p>
    <w:p w14:paraId="615FBF63" w14:textId="77777777" w:rsidR="00C47BC8" w:rsidRPr="00E43C57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i</w:t>
      </w:r>
      <w:r>
        <w:rPr>
          <w:rFonts w:ascii="Times New Roman" w:hAnsi="Times New Roman"/>
          <w:sz w:val="24"/>
          <w:szCs w:val="24"/>
          <w:lang w:val="sq-AL"/>
        </w:rPr>
        <w:t xml:space="preserve"> Këshillit të Ministrave nr. 56</w:t>
      </w:r>
      <w:r w:rsidRPr="00E43C57">
        <w:rPr>
          <w:rFonts w:ascii="Times New Roman" w:hAnsi="Times New Roman"/>
          <w:sz w:val="24"/>
          <w:szCs w:val="24"/>
          <w:lang w:val="sq-AL"/>
        </w:rPr>
        <w:t xml:space="preserve"> datë 19.1.2011 “Për përcaktimin e tarifës dhe të</w:t>
      </w:r>
    </w:p>
    <w:p w14:paraId="313E3592" w14:textId="77777777" w:rsidR="00C47BC8" w:rsidRPr="00D5715D" w:rsidRDefault="00C47BC8" w:rsidP="00C47BC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rregullave për pagimin e saj në një procedurë ankimi ndaj procedurave të ankandit publik apo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5715D">
        <w:rPr>
          <w:rFonts w:ascii="Times New Roman" w:hAnsi="Times New Roman"/>
          <w:sz w:val="24"/>
          <w:szCs w:val="24"/>
          <w:lang w:val="sq-AL"/>
        </w:rPr>
        <w:t>vendimeve për përjashtim nga to, pranë Komisionit të Prokurimit Publik”;</w:t>
      </w:r>
    </w:p>
    <w:p w14:paraId="3A99FE80" w14:textId="77777777" w:rsidR="00C47BC8" w:rsidRPr="00A23011" w:rsidRDefault="00C47BC8" w:rsidP="00C47BC8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011">
        <w:rPr>
          <w:rFonts w:ascii="Times New Roman" w:hAnsi="Times New Roman"/>
          <w:sz w:val="24"/>
          <w:szCs w:val="24"/>
          <w:lang w:val="sq-AL"/>
        </w:rPr>
        <w:t>Vendim i Këshillit të Ministrave nr. 320, datë 21.4.2011 i Këshillit të Ministrave “Për</w:t>
      </w:r>
    </w:p>
    <w:p w14:paraId="40C553E2" w14:textId="77777777" w:rsidR="00C47BC8" w:rsidRDefault="00C47BC8" w:rsidP="00C47BC8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lastRenderedPageBreak/>
        <w:t>miratimin e procedurave të konkurimit dhe të afateve të shqyrtimit të kërkesave për marrjen 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8619A">
        <w:rPr>
          <w:rFonts w:ascii="Times New Roman" w:hAnsi="Times New Roman"/>
          <w:sz w:val="24"/>
          <w:szCs w:val="24"/>
          <w:lang w:val="sq-AL"/>
        </w:rPr>
        <w:t>lejeve minerare në zonat konkuruese”, i ndryshuar;</w:t>
      </w:r>
    </w:p>
    <w:p w14:paraId="6D2FE7B4" w14:textId="77777777" w:rsidR="00935D21" w:rsidRPr="00B54EC6" w:rsidRDefault="00935D21" w:rsidP="00935D21">
      <w:pPr>
        <w:spacing w:line="276" w:lineRule="auto"/>
        <w:rPr>
          <w:rFonts w:ascii="Times New Roman" w:hAnsi="Times New Roman" w:cs="Times New Roman"/>
          <w:sz w:val="2"/>
          <w:lang w:val="sq-AL"/>
        </w:rPr>
      </w:pPr>
    </w:p>
    <w:p w14:paraId="61D8E617" w14:textId="77777777" w:rsidR="0056186F" w:rsidRPr="007C702D" w:rsidRDefault="0056186F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8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7652F" w:rsidRPr="004B42F6" w14:paraId="6B852083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8FFEA61" w14:textId="77777777" w:rsidR="00B7652F" w:rsidRPr="004B42F6" w:rsidRDefault="00B7652F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CF65E6" w14:textId="77777777" w:rsidR="00B7652F" w:rsidRPr="004B42F6" w:rsidRDefault="00B7652F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D3D3A72" w14:textId="77777777" w:rsidR="00A73A07" w:rsidRPr="00AB5DCE" w:rsidRDefault="00A73A07" w:rsidP="00B7652F">
      <w:pPr>
        <w:jc w:val="both"/>
        <w:rPr>
          <w:rFonts w:ascii="Times New Roman" w:eastAsia="Times New Roman" w:hAnsi="Times New Roman" w:cs="Times New Roman"/>
          <w:color w:val="191919"/>
          <w:sz w:val="2"/>
          <w:szCs w:val="24"/>
          <w:lang w:val="sq-AL"/>
        </w:rPr>
      </w:pPr>
    </w:p>
    <w:p w14:paraId="60F8272A" w14:textId="77777777" w:rsidR="00B7652F" w:rsidRPr="004B42F6" w:rsidRDefault="00B7652F" w:rsidP="00B7652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 dokumentacionin e dorëzuar:</w:t>
      </w:r>
    </w:p>
    <w:p w14:paraId="2B036AEC" w14:textId="360ADC51" w:rsidR="00B7652F" w:rsidRPr="004B42F6" w:rsidRDefault="00B7652F" w:rsidP="00B7652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D3615A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andidatët do të vlerësohen nga </w:t>
      </w:r>
      <w:r w:rsidR="00F562E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omiteti i</w:t>
      </w:r>
      <w:r w:rsidR="00E66EBF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Pranimit për Lë</w:t>
      </w:r>
      <w:r w:rsidR="005E6589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vizje Paralele, </w:t>
      </w:r>
      <w:r w:rsidR="0067205F" w:rsidRPr="004B42F6">
        <w:rPr>
          <w:rFonts w:ascii="Times New Roman" w:hAnsi="Times New Roman" w:cs="Times New Roman"/>
          <w:sz w:val="24"/>
          <w:szCs w:val="24"/>
          <w:lang w:val="sq-AL"/>
        </w:rPr>
        <w:t>i ngritur në KPP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nëpërmjet dokumentacionit të dorëzuar dhe intervistës së strukturuar me gojë. Totali i pikëve të vlerësimit të kandidateve është 100 pikë, të cilat ndahen përkatësisht: </w:t>
      </w:r>
    </w:p>
    <w:p w14:paraId="3D29B275" w14:textId="77777777" w:rsidR="00B7652F" w:rsidRPr="00F562E7" w:rsidRDefault="00B7652F" w:rsidP="005F3F8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B42F6">
        <w:rPr>
          <w:rFonts w:ascii="Times New Roman" w:hAnsi="Times New Roman"/>
          <w:b/>
          <w:sz w:val="24"/>
          <w:szCs w:val="24"/>
          <w:lang w:val="sq-AL"/>
        </w:rPr>
        <w:t>Kandidatët do të vlerësohen për përvojën</w:t>
      </w:r>
      <w:r w:rsidRPr="004B42F6">
        <w:rPr>
          <w:rFonts w:ascii="Times New Roman" w:hAnsi="Times New Roman"/>
          <w:sz w:val="24"/>
          <w:szCs w:val="24"/>
          <w:lang w:val="sq-AL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</w:t>
      </w:r>
      <w:r w:rsidRPr="00F562E7">
        <w:rPr>
          <w:rFonts w:ascii="Times New Roman" w:hAnsi="Times New Roman"/>
          <w:b/>
          <w:bCs/>
          <w:sz w:val="24"/>
          <w:szCs w:val="24"/>
          <w:lang w:val="sq-AL"/>
        </w:rPr>
        <w:t xml:space="preserve">40 pikë. </w:t>
      </w:r>
    </w:p>
    <w:p w14:paraId="03AFFA5D" w14:textId="77777777" w:rsidR="00FD1F36" w:rsidRPr="005D7FD0" w:rsidRDefault="00FD1F36" w:rsidP="00FD1F36">
      <w:pPr>
        <w:pStyle w:val="ListParagraph"/>
        <w:jc w:val="both"/>
        <w:rPr>
          <w:rFonts w:ascii="Times New Roman" w:hAnsi="Times New Roman"/>
          <w:sz w:val="10"/>
          <w:szCs w:val="24"/>
          <w:lang w:val="sq-AL"/>
        </w:rPr>
      </w:pPr>
    </w:p>
    <w:p w14:paraId="11247CAF" w14:textId="77777777" w:rsidR="00B7652F" w:rsidRPr="004B42F6" w:rsidRDefault="00B7652F" w:rsidP="00B765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3FCFF035" w14:textId="77777777" w:rsidR="00B7652F" w:rsidRPr="004B42F6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273F08A8" w14:textId="77777777" w:rsidR="00B7652F" w:rsidRPr="004B42F6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383BE1FC" w14:textId="77777777" w:rsidR="00B7652F" w:rsidRPr="004B42F6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6C5948ED" w14:textId="77777777" w:rsidR="00B7652F" w:rsidRPr="004B42F6" w:rsidRDefault="00B7652F" w:rsidP="00B76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Totali i pikëve për këtë vlerësim është </w:t>
      </w:r>
      <w:r w:rsidRPr="00F562E7">
        <w:rPr>
          <w:rFonts w:ascii="Times New Roman" w:hAnsi="Times New Roman" w:cs="Times New Roman"/>
          <w:b/>
          <w:bCs/>
          <w:sz w:val="24"/>
          <w:szCs w:val="24"/>
          <w:lang w:val="sq-AL"/>
        </w:rPr>
        <w:t>60 pikë.</w:t>
      </w:r>
    </w:p>
    <w:p w14:paraId="384F97C5" w14:textId="77777777" w:rsidR="00B7652F" w:rsidRPr="00C95C59" w:rsidRDefault="00B7652F" w:rsidP="00B7652F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27.03.2015,“</w:t>
      </w:r>
      <w:r w:rsidRPr="004B42F6">
        <w:rPr>
          <w:rFonts w:ascii="Times New Roman" w:hAnsi="Times New Roman" w:cs="Times New Roman"/>
          <w:i/>
          <w:sz w:val="24"/>
          <w:szCs w:val="24"/>
          <w:lang w:val="sq-AL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”, të Departamentit të Administratës Publike </w:t>
      </w:r>
      <w:r w:rsidR="00BE5341">
        <w:fldChar w:fldCharType="begin"/>
      </w:r>
      <w:r w:rsidR="00BE5341">
        <w:instrText>HYPERLINK "http://www.dap.gov.al"</w:instrText>
      </w:r>
      <w:r w:rsidR="00BE5341">
        <w:fldChar w:fldCharType="separate"/>
      </w:r>
      <w:r w:rsidR="00BE5341" w:rsidRPr="004B42F6">
        <w:rPr>
          <w:rStyle w:val="Hyperlink"/>
          <w:rFonts w:ascii="Times New Roman" w:hAnsi="Times New Roman"/>
          <w:b/>
          <w:color w:val="0070C0"/>
          <w:sz w:val="24"/>
          <w:szCs w:val="24"/>
          <w:lang w:val="sq-AL"/>
        </w:rPr>
        <w:t>www.dap.gov.al</w:t>
      </w:r>
      <w:r w:rsidR="00BE5341">
        <w:rPr>
          <w:rStyle w:val="Hyperlink"/>
          <w:rFonts w:ascii="Times New Roman" w:hAnsi="Times New Roman"/>
          <w:b/>
          <w:color w:val="0070C0"/>
          <w:sz w:val="24"/>
          <w:szCs w:val="24"/>
          <w:lang w:val="sq-AL"/>
        </w:rPr>
        <w:fldChar w:fldCharType="end"/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në lidhjen </w:t>
      </w:r>
      <w:r>
        <w:fldChar w:fldCharType="begin"/>
      </w:r>
      <w:r>
        <w:instrText>HYPERLINK "http://dap.gov.al/2014-03-21-12-52-44/udhezime/426-udhezim-nr-2-date-27-03-2015"</w:instrText>
      </w:r>
      <w:r>
        <w:fldChar w:fldCharType="separate"/>
      </w:r>
      <w:r w:rsidRPr="004B42F6">
        <w:rPr>
          <w:rStyle w:val="Hyperlink"/>
          <w:rFonts w:ascii="Times New Roman" w:hAnsi="Times New Roman"/>
          <w:b/>
          <w:color w:val="0070C0"/>
          <w:sz w:val="24"/>
          <w:szCs w:val="24"/>
          <w:lang w:val="sq-AL"/>
        </w:rPr>
        <w:t>http://dap.gov.al/2014-03-21-12-52-44/udhezime/426-udhezim-nr-2-date-27-03-2015</w:t>
      </w:r>
      <w:r>
        <w:rPr>
          <w:rStyle w:val="Hyperlink"/>
          <w:rFonts w:ascii="Times New Roman" w:hAnsi="Times New Roman"/>
          <w:b/>
          <w:color w:val="0070C0"/>
          <w:sz w:val="24"/>
          <w:szCs w:val="24"/>
          <w:lang w:val="sq-AL"/>
        </w:rPr>
        <w:fldChar w:fldCharType="end"/>
      </w:r>
      <w:r w:rsidRPr="004B42F6">
        <w:rPr>
          <w:rStyle w:val="Hyperlink"/>
          <w:rFonts w:ascii="Times New Roman" w:hAnsi="Times New Roman"/>
          <w:b/>
          <w:color w:val="0070C0"/>
          <w:sz w:val="24"/>
          <w:szCs w:val="24"/>
          <w:lang w:val="sq-AL"/>
        </w:rPr>
        <w:t>.</w:t>
      </w:r>
    </w:p>
    <w:p w14:paraId="607E3B27" w14:textId="582030E9" w:rsidR="00B7652F" w:rsidRPr="004B42F6" w:rsidRDefault="00B7652F" w:rsidP="00B7652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Komisioni në përfundim të vlerësimit, njofton individualisht kandidatët që kanë konkuruar për rezultatin e tyre. Kandidatët kanë të drejtë të bëjnë ankim me shkrim në Komisionin e Brendshëm për Lëvizjen Paralele për rezultatin e vlerësimit, brenda 3 (tre) ditëve kalendarike nga data e njoftimit individual mbi rezultatin. Ankuesi merr përgjigje brenda </w:t>
      </w:r>
      <w:r w:rsidR="00F562E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F562E7">
        <w:rPr>
          <w:rFonts w:ascii="Times New Roman" w:hAnsi="Times New Roman" w:cs="Times New Roman"/>
          <w:sz w:val="24"/>
          <w:szCs w:val="24"/>
          <w:lang w:val="sq-AL"/>
        </w:rPr>
        <w:t>pesë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) ditëve kalendarike, nga data e përfundimit të afatit të ankimit. Komisioni brenda 24 (njëzetë e katër) orëve pas përfundimit të procedurave të ankimit, përzgjedh kandidatin, i cili renditet i pari ndër kandidatët që kanë marrë të paktën 70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140EC5" w:rsidRPr="004B42F6" w14:paraId="7AF8C1A8" w14:textId="77777777" w:rsidTr="00122454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5B03828" w14:textId="77777777" w:rsidR="00140EC5" w:rsidRPr="004B42F6" w:rsidRDefault="00140EC5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675370" w14:textId="77777777" w:rsidR="00140EC5" w:rsidRPr="004B42F6" w:rsidRDefault="00140EC5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42A3F4C" w14:textId="77777777" w:rsidR="00122454" w:rsidRPr="00B72093" w:rsidRDefault="00122454" w:rsidP="00122454">
      <w:pPr>
        <w:jc w:val="both"/>
        <w:rPr>
          <w:rFonts w:ascii="Times New Roman" w:hAnsi="Times New Roman" w:cs="Times New Roman"/>
          <w:sz w:val="12"/>
          <w:szCs w:val="24"/>
        </w:rPr>
      </w:pPr>
    </w:p>
    <w:p w14:paraId="53CB046D" w14:textId="77777777" w:rsidR="00750F4C" w:rsidRDefault="00122454" w:rsidP="0012245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Njësia Përgjegjëse e </w:t>
      </w:r>
      <w:r w:rsidR="009476B4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9476B4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do të shpallë fituesin në portalin “Shërbimi Kombëtar i Punësimit”</w:t>
      </w:r>
      <w:r w:rsidR="001B66F1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në faqen zyrtare të KPP-së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. Të gjithë kandidatët pjesëmarrës në këtë procedurë do të njoftohen në mënyrë elektronike për datën e saktë të shpalljes së fituesit.</w:t>
      </w:r>
    </w:p>
    <w:p w14:paraId="1ADEB497" w14:textId="77777777" w:rsidR="004C0036" w:rsidRPr="004B42F6" w:rsidRDefault="004C0036" w:rsidP="0012245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E759DD2" w14:textId="77777777" w:rsidR="004F1BA6" w:rsidRPr="00955814" w:rsidRDefault="004F1BA6" w:rsidP="00122454">
      <w:pPr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p w14:paraId="71343B0E" w14:textId="38044359" w:rsidR="00B25E7E" w:rsidRPr="004B42F6" w:rsidRDefault="00B25E7E" w:rsidP="00B25E7E">
      <w:pPr>
        <w:pBdr>
          <w:bottom w:val="single" w:sz="8" w:space="1" w:color="C00000"/>
        </w:pBd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42F6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2- </w:t>
      </w:r>
      <w:r w:rsidR="00F562E7" w:rsidRPr="00F562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NGRITJE NË DETYRË / </w:t>
      </w:r>
      <w:bookmarkStart w:id="6" w:name="_Hlk180678722"/>
      <w:r w:rsidR="00F562E7" w:rsidRPr="00F562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NË KATEGORINË E </w:t>
      </w:r>
      <w:r w:rsidR="00F562E7">
        <w:rPr>
          <w:rFonts w:ascii="Times New Roman" w:hAnsi="Times New Roman" w:cs="Times New Roman"/>
          <w:b/>
          <w:color w:val="C00000"/>
          <w:sz w:val="24"/>
          <w:szCs w:val="24"/>
        </w:rPr>
        <w:t>MESME</w:t>
      </w:r>
      <w:r w:rsidR="00F562E7" w:rsidRPr="00F562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DREJTUESE</w:t>
      </w:r>
      <w:bookmarkEnd w:id="6"/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B25E7E" w:rsidRPr="004B42F6" w14:paraId="18077448" w14:textId="77777777" w:rsidTr="0056131C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7BCA8A02" w14:textId="61CC68BE" w:rsidR="00A45AAC" w:rsidRPr="004B42F6" w:rsidRDefault="00B25E7E" w:rsidP="00A45A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Vetëm në rast se në përfundim të procedurës së lëvizjes paralele, rezulton se ende është pozicion vakant, ai është i vlefshëm për konkurrimin nëpërmjet procedurës së </w:t>
            </w:r>
            <w:r w:rsidR="0012446F" w:rsidRPr="0012446F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ngritjes në detyrë</w:t>
            </w:r>
            <w:r w:rsidRPr="0012446F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. </w:t>
            </w:r>
          </w:p>
          <w:p w14:paraId="241D6DBB" w14:textId="1ED82FAE" w:rsidR="00B25E7E" w:rsidRPr="004B42F6" w:rsidRDefault="00B25E7E" w:rsidP="00A45AA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Këtë informacio</w:t>
            </w:r>
            <w:r w:rsidR="00BB0676"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n do ta merrni në faqen e KPP</w:t>
            </w:r>
            <w:r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-së, </w:t>
            </w:r>
            <w:r w:rsidRPr="0094225C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pas datës </w:t>
            </w:r>
            <w:r w:rsidR="004D373B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04.02.2025</w:t>
            </w:r>
            <w:r w:rsidRPr="00F562E7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.</w:t>
            </w:r>
            <w:r w:rsidRPr="004B42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1049D5C" w14:textId="77777777" w:rsidR="00B25E7E" w:rsidRPr="00AB5DCE" w:rsidRDefault="00B25E7E" w:rsidP="00B25E7E">
      <w:pPr>
        <w:jc w:val="both"/>
        <w:rPr>
          <w:rFonts w:ascii="Times New Roman" w:hAnsi="Times New Roman" w:cs="Times New Roman"/>
          <w:b/>
          <w:i/>
          <w:sz w:val="2"/>
          <w:szCs w:val="24"/>
        </w:rPr>
      </w:pPr>
    </w:p>
    <w:p w14:paraId="5915BCE5" w14:textId="4C4FCD16" w:rsidR="000E1B7A" w:rsidRPr="00457FFB" w:rsidRDefault="000E1B7A" w:rsidP="000E1B7A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bookmarkStart w:id="7" w:name="_Hlk180678780"/>
      <w:r w:rsidRPr="00457FFB">
        <w:rPr>
          <w:rFonts w:ascii="Times New Roman" w:hAnsi="Times New Roman"/>
          <w:b/>
          <w:i/>
          <w:sz w:val="24"/>
          <w:szCs w:val="24"/>
          <w:lang w:val="sq-AL"/>
        </w:rPr>
        <w:t xml:space="preserve">Për këtë procedurë kanë të drejtë të aplikojnë </w:t>
      </w:r>
      <w:r w:rsidR="00F562E7" w:rsidRPr="00F562E7">
        <w:rPr>
          <w:rFonts w:ascii="Times New Roman" w:hAnsi="Times New Roman"/>
          <w:b/>
          <w:i/>
          <w:sz w:val="24"/>
          <w:szCs w:val="24"/>
          <w:lang w:val="sq-AL"/>
        </w:rPr>
        <w:t>vetëm nëpunësit civilë të një kategorie paraardhëse (vetëm një kategori më e ulët), të punësuar në të njëjtin apo në një institucion tjetër të shërbimit civil, që plotësojnë kushtet për ngritjen në detyrë dhe kërkesat e veçanta për vendin e lirë.</w:t>
      </w:r>
    </w:p>
    <w:bookmarkEnd w:id="7"/>
    <w:p w14:paraId="31FC7B61" w14:textId="77777777" w:rsidR="002F1DB4" w:rsidRPr="00750856" w:rsidRDefault="002F1DB4" w:rsidP="00B25E7E">
      <w:pPr>
        <w:jc w:val="both"/>
        <w:rPr>
          <w:rFonts w:ascii="Times New Roman" w:hAnsi="Times New Roman" w:cs="Times New Roman"/>
          <w:b/>
          <w:i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25E7E" w:rsidRPr="004B42F6" w14:paraId="47FBFA84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E15F814" w14:textId="77777777" w:rsidR="00B25E7E" w:rsidRPr="004B42F6" w:rsidRDefault="00B25E7E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DAE7D0" w14:textId="700126CE" w:rsidR="00B25E7E" w:rsidRPr="004B42F6" w:rsidRDefault="00B25E7E" w:rsidP="000E7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F562E7">
              <w:rPr>
                <w:rFonts w:ascii="Times New Roman" w:hAnsi="Times New Roman" w:cs="Times New Roman"/>
                <w:b/>
                <w:sz w:val="24"/>
                <w:szCs w:val="24"/>
              </w:rPr>
              <w:t>NGRITJES NË DETYRË</w:t>
            </w: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8C67FC8" w14:textId="77777777" w:rsidR="00B25E7E" w:rsidRPr="00723914" w:rsidRDefault="00B25E7E" w:rsidP="00B25E7E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6220EFB9" w14:textId="7C46040C" w:rsidR="00170D69" w:rsidRPr="004B42F6" w:rsidRDefault="00170D69" w:rsidP="00170D6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Kandidatët duhet të plotësoj</w:t>
      </w:r>
      <w:r w:rsidR="002A4363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kushtet për procedurën e </w:t>
      </w:r>
      <w:r w:rsidR="00F562E7">
        <w:rPr>
          <w:rFonts w:ascii="Times New Roman" w:hAnsi="Times New Roman" w:cs="Times New Roman"/>
          <w:sz w:val="24"/>
          <w:szCs w:val="24"/>
          <w:lang w:val="sq-AL"/>
        </w:rPr>
        <w:t>ngritjes në detyrë</w:t>
      </w:r>
      <w:r w:rsidR="003905D5">
        <w:rPr>
          <w:rFonts w:ascii="Times New Roman" w:hAnsi="Times New Roman" w:cs="Times New Roman"/>
          <w:sz w:val="24"/>
          <w:szCs w:val="24"/>
          <w:lang w:val="sq-AL"/>
        </w:rPr>
        <w:t xml:space="preserve"> janë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249984C5" w14:textId="31EDE329" w:rsidR="003905D5" w:rsidRPr="003905D5" w:rsidRDefault="003905D5" w:rsidP="0046196D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05D5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8" w:name="_Hlk180678814"/>
      <w:r w:rsidR="00EE79B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562E7" w:rsidRPr="00F562E7">
        <w:rPr>
          <w:rFonts w:ascii="Times New Roman" w:hAnsi="Times New Roman" w:cs="Times New Roman"/>
          <w:sz w:val="24"/>
          <w:szCs w:val="24"/>
          <w:lang w:val="sq-AL"/>
        </w:rPr>
        <w:t>ë jetë nëpunës civil i konfirmuar, në kategorinë</w:t>
      </w:r>
      <w:r w:rsidR="00EE79BE">
        <w:rPr>
          <w:rFonts w:ascii="Times New Roman" w:hAnsi="Times New Roman" w:cs="Times New Roman"/>
          <w:sz w:val="24"/>
          <w:szCs w:val="24"/>
          <w:lang w:val="sq-AL"/>
        </w:rPr>
        <w:t xml:space="preserve"> III-</w:t>
      </w:r>
      <w:proofErr w:type="gramStart"/>
      <w:r w:rsidR="00EE79BE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3905D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0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73702" w14:textId="7FD581DF" w:rsidR="003905D5" w:rsidRPr="00F562E7" w:rsidRDefault="003905D5" w:rsidP="00F562E7">
      <w:p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val="sq-AL"/>
        </w:rPr>
      </w:pPr>
      <w:r w:rsidRPr="003905D5">
        <w:rPr>
          <w:rFonts w:ascii="Times New Roman" w:hAnsi="Times New Roman" w:cs="Times New Roman"/>
          <w:sz w:val="24"/>
          <w:szCs w:val="24"/>
        </w:rPr>
        <w:t xml:space="preserve">– </w:t>
      </w:r>
      <w:r w:rsidR="00EE79BE">
        <w:rPr>
          <w:rFonts w:ascii="Times New Roman" w:hAnsi="Times New Roman"/>
          <w:sz w:val="24"/>
          <w:szCs w:val="24"/>
          <w:lang w:val="sq-AL"/>
        </w:rPr>
        <w:t>T</w:t>
      </w:r>
      <w:r w:rsidR="00F562E7" w:rsidRPr="00F562E7">
        <w:rPr>
          <w:rFonts w:ascii="Times New Roman" w:hAnsi="Times New Roman"/>
          <w:sz w:val="24"/>
          <w:szCs w:val="24"/>
          <w:lang w:val="sq-AL"/>
        </w:rPr>
        <w:t>ë mos ketë masë disiplinore në fuqi (të vërtetuar me një dokument nga institucioni</w:t>
      </w:r>
      <w:proofErr w:type="gramStart"/>
      <w:r w:rsidR="00F562E7" w:rsidRPr="00F562E7">
        <w:rPr>
          <w:rFonts w:ascii="Times New Roman" w:hAnsi="Times New Roman"/>
          <w:sz w:val="24"/>
          <w:szCs w:val="24"/>
          <w:lang w:val="sq-AL"/>
        </w:rPr>
        <w:t>)</w:t>
      </w:r>
      <w:r w:rsidRPr="00F562E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E561F78" w14:textId="6C57813A" w:rsidR="003905D5" w:rsidRPr="00EE79BE" w:rsidRDefault="00EE79BE" w:rsidP="00EE79BE">
      <w:p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val="sq-AL"/>
        </w:rPr>
      </w:pPr>
      <w:r w:rsidRPr="003905D5">
        <w:rPr>
          <w:rFonts w:ascii="Times New Roman" w:hAnsi="Times New Roman" w:cs="Times New Roman"/>
          <w:sz w:val="24"/>
          <w:szCs w:val="24"/>
        </w:rPr>
        <w:t>–</w:t>
      </w:r>
      <w:r w:rsidRPr="00EE79BE">
        <w:rPr>
          <w:rFonts w:ascii="Times New Roman" w:hAnsi="Times New Roman"/>
          <w:sz w:val="24"/>
          <w:szCs w:val="24"/>
          <w:lang w:val="sq-AL"/>
        </w:rPr>
        <w:t>T</w:t>
      </w:r>
      <w:r w:rsidR="00F562E7" w:rsidRPr="00EE79BE">
        <w:rPr>
          <w:rFonts w:ascii="Times New Roman" w:hAnsi="Times New Roman"/>
          <w:sz w:val="24"/>
          <w:szCs w:val="24"/>
          <w:lang w:val="sq-AL"/>
        </w:rPr>
        <w:t>ë ketë të paktën vlerësimin e fundit pozitiv “mirë” apo “shumë mirë</w:t>
      </w:r>
      <w:proofErr w:type="gramStart"/>
      <w:r w:rsidR="00F562E7" w:rsidRPr="00EE79BE">
        <w:rPr>
          <w:rFonts w:ascii="Times New Roman" w:hAnsi="Times New Roman"/>
          <w:sz w:val="24"/>
          <w:szCs w:val="24"/>
          <w:lang w:val="sq-AL"/>
        </w:rPr>
        <w:t>”;</w:t>
      </w:r>
      <w:proofErr w:type="gramEnd"/>
    </w:p>
    <w:bookmarkEnd w:id="8"/>
    <w:p w14:paraId="152F7EBF" w14:textId="77777777" w:rsidR="003905D5" w:rsidRDefault="003905D5" w:rsidP="0046196D">
      <w:pPr>
        <w:shd w:val="clear" w:color="auto" w:fill="FFFFFF"/>
        <w:spacing w:after="0" w:line="360" w:lineRule="atLeast"/>
        <w:jc w:val="both"/>
      </w:pPr>
    </w:p>
    <w:p w14:paraId="5A1E32DC" w14:textId="77777777" w:rsidR="008A1959" w:rsidRDefault="008A1959" w:rsidP="0046196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Kandidatët duhet të plotësojnë kërkesat e posaçme si vijon:</w:t>
      </w:r>
    </w:p>
    <w:p w14:paraId="53921B14" w14:textId="77777777" w:rsidR="00F23520" w:rsidRDefault="00F23520" w:rsidP="008A1959">
      <w:pPr>
        <w:jc w:val="both"/>
        <w:rPr>
          <w:rFonts w:ascii="Times New Roman" w:eastAsia="Times New Roman" w:hAnsi="Times New Roman" w:cs="Times New Roman"/>
          <w:color w:val="191919"/>
          <w:sz w:val="2"/>
          <w:szCs w:val="24"/>
          <w:lang w:val="sq-AL"/>
        </w:rPr>
      </w:pPr>
    </w:p>
    <w:p w14:paraId="2725C375" w14:textId="77777777" w:rsidR="008A1959" w:rsidRPr="004B42F6" w:rsidRDefault="008A1959" w:rsidP="008A1959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Arsimimi:</w:t>
      </w:r>
    </w:p>
    <w:p w14:paraId="6EC81646" w14:textId="0A4F080F" w:rsidR="008A1959" w:rsidRPr="00EE79BE" w:rsidRDefault="008A1959" w:rsidP="00EE79BE">
      <w:pPr>
        <w:pStyle w:val="ListParagraph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16"/>
          <w:szCs w:val="16"/>
          <w:lang w:val="sq-AL"/>
        </w:rPr>
      </w:pPr>
      <w:r w:rsidRPr="00EE79BE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zotërojnë diplomë të nivelit “Master i Shkencave” në Shkenca Ekonomike. Edhe diploma e nivelit “Bachelor” të jetë në të njëjtën fushë;</w:t>
      </w:r>
    </w:p>
    <w:p w14:paraId="0D0B732B" w14:textId="77777777" w:rsidR="008A1959" w:rsidRPr="000C3183" w:rsidRDefault="008A1959" w:rsidP="008A1959">
      <w:pPr>
        <w:pStyle w:val="ListParagraph"/>
        <w:shd w:val="clear" w:color="auto" w:fill="FFFFFF"/>
        <w:spacing w:after="0"/>
        <w:ind w:left="630"/>
        <w:jc w:val="both"/>
        <w:rPr>
          <w:rFonts w:ascii="Times New Roman" w:eastAsia="Times New Roman" w:hAnsi="Times New Roman"/>
          <w:color w:val="191919"/>
          <w:sz w:val="8"/>
          <w:szCs w:val="24"/>
          <w:lang w:val="sq-AL"/>
        </w:rPr>
      </w:pPr>
    </w:p>
    <w:p w14:paraId="0B4DF64A" w14:textId="77777777" w:rsidR="008A1959" w:rsidRDefault="008A1959" w:rsidP="008A1959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Përvoja: </w:t>
      </w:r>
    </w:p>
    <w:p w14:paraId="48EE3B2A" w14:textId="77777777" w:rsidR="008A1959" w:rsidRPr="00EE79BE" w:rsidRDefault="008A1959" w:rsidP="00EE79BE">
      <w:pPr>
        <w:pStyle w:val="ListParagraph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16"/>
          <w:szCs w:val="16"/>
          <w:lang w:val="sq-AL"/>
        </w:rPr>
      </w:pPr>
      <w:r w:rsidRPr="00EE79BE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ketë përvojë pune 5 (pesë) vite eksperiencë pune. Kualifikime në lidhje me veprimtarinë që ushtron.</w:t>
      </w:r>
    </w:p>
    <w:p w14:paraId="7660A2A1" w14:textId="77777777" w:rsidR="008A1959" w:rsidRPr="004B3174" w:rsidRDefault="008A1959" w:rsidP="008A1959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16"/>
          <w:szCs w:val="16"/>
          <w:lang w:val="sq-AL"/>
        </w:rPr>
      </w:pPr>
    </w:p>
    <w:p w14:paraId="744BFBA9" w14:textId="77777777" w:rsidR="008A1959" w:rsidRPr="004B42F6" w:rsidRDefault="008A1959" w:rsidP="008A195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 xml:space="preserve">Tjetër: </w:t>
      </w:r>
    </w:p>
    <w:p w14:paraId="2202884B" w14:textId="77777777" w:rsidR="008A1959" w:rsidRPr="004B42F6" w:rsidRDefault="008A1959" w:rsidP="008A195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/>
          <w:sz w:val="24"/>
          <w:szCs w:val="24"/>
          <w:lang w:val="sq-AL"/>
        </w:rPr>
        <w:t>të kenë aftësi të mira komunikuese dhe të punës në grup;</w:t>
      </w:r>
    </w:p>
    <w:p w14:paraId="56336F80" w14:textId="77777777" w:rsidR="008A1959" w:rsidRPr="004B42F6" w:rsidRDefault="008A1959" w:rsidP="008A195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 w:themeColor="text1"/>
          <w:sz w:val="24"/>
          <w:szCs w:val="24"/>
          <w:lang w:val="sq-AL"/>
        </w:rPr>
        <w:t>njohje e mirë dhe përdorim i lirshëm i kompjuterit dhe programeve bazë;</w:t>
      </w:r>
    </w:p>
    <w:p w14:paraId="0E495B91" w14:textId="77777777" w:rsidR="008A1959" w:rsidRPr="006C2139" w:rsidRDefault="008A1959" w:rsidP="008A195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  <w:r w:rsidRPr="004B42F6">
        <w:rPr>
          <w:rFonts w:ascii="Times New Roman" w:hAnsi="Times New Roman"/>
          <w:color w:val="000000" w:themeColor="text1"/>
          <w:spacing w:val="-6"/>
          <w:sz w:val="24"/>
          <w:szCs w:val="24"/>
          <w:lang w:val="sq-AL"/>
        </w:rPr>
        <w:t xml:space="preserve">aftësi shumë të mira </w:t>
      </w:r>
      <w:r w:rsidRPr="004B42F6"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  <w:t>komunikimi, prezantimi;</w:t>
      </w:r>
    </w:p>
    <w:p w14:paraId="2F4A89E4" w14:textId="77777777" w:rsidR="0005711D" w:rsidRPr="00DC3A53" w:rsidRDefault="0005711D" w:rsidP="0005711D">
      <w:pPr>
        <w:pStyle w:val="ListParagraph"/>
        <w:shd w:val="clear" w:color="auto" w:fill="FFFFFF"/>
        <w:ind w:left="1080"/>
        <w:jc w:val="both"/>
        <w:rPr>
          <w:rFonts w:ascii="Times New Roman" w:hAnsi="Times New Roman"/>
          <w:color w:val="000000" w:themeColor="text1"/>
          <w:sz w:val="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FB7250" w:rsidRPr="004B42F6" w14:paraId="203A67D6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998BCDA" w14:textId="77777777" w:rsidR="00FB7250" w:rsidRPr="004B42F6" w:rsidRDefault="00FB7250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91ECE8" w14:textId="77777777" w:rsidR="00FB7250" w:rsidRPr="004B42F6" w:rsidRDefault="00FB7250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BAE3143" w14:textId="77777777" w:rsidR="00B25E7E" w:rsidRPr="004B42F6" w:rsidRDefault="00B25E7E" w:rsidP="00B25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4E434" w14:textId="77777777" w:rsidR="00024E45" w:rsidRPr="00AD6071" w:rsidRDefault="00024E45" w:rsidP="00B25E7E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14:paraId="24D38B50" w14:textId="77777777" w:rsidR="00024E45" w:rsidRPr="004B42F6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duhet të dorëzojnë pranë zyrës së protokollit të Komisionit të Prokurimit Publik, </w:t>
      </w:r>
      <w:r w:rsidRPr="004B42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q-AL"/>
        </w:rPr>
        <w:t>dokumentet origjinalë (ose të njehësuar me origjinalin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 si më poshtë:</w:t>
      </w:r>
    </w:p>
    <w:p w14:paraId="62944F88" w14:textId="77777777" w:rsidR="006227EE" w:rsidRPr="00382B07" w:rsidRDefault="006227EE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val="sq-AL"/>
        </w:rPr>
      </w:pPr>
    </w:p>
    <w:p w14:paraId="6EBBFB94" w14:textId="77777777" w:rsidR="006227EE" w:rsidRPr="00DC3A53" w:rsidRDefault="006227EE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</w:p>
    <w:p w14:paraId="3CAF618A" w14:textId="77777777" w:rsidR="00024E45" w:rsidRPr="00613F49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</w:p>
    <w:p w14:paraId="2F3DBFE1" w14:textId="77777777" w:rsidR="006D28D6" w:rsidRPr="006D28D6" w:rsidRDefault="006D28D6" w:rsidP="006D2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6D28D6">
        <w:rPr>
          <w:rFonts w:ascii="Times New Roman" w:hAnsi="Times New Roman"/>
          <w:sz w:val="24"/>
          <w:szCs w:val="24"/>
          <w:lang w:val="sq-AL"/>
        </w:rPr>
        <w:t xml:space="preserve">1) Jetëshkrim i plotësuar në përputhje me dokumentin tip që e gjeni në lidhjen </w:t>
      </w:r>
      <w:hyperlink r:id="rId11" w:history="1">
        <w:r w:rsidRPr="006D28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q-AL"/>
          </w:rPr>
          <w:t>http://dap.gov.al/vende-vakante/udhezime-dokumenta/219-udhezime-dokumenta</w:t>
        </w:r>
      </w:hyperlink>
      <w:r w:rsidRPr="006D28D6">
        <w:rPr>
          <w:rFonts w:ascii="Times New Roman" w:hAnsi="Times New Roman" w:cs="Times New Roman"/>
          <w:color w:val="0000FF"/>
          <w:sz w:val="24"/>
          <w:szCs w:val="24"/>
          <w:u w:val="single"/>
          <w:lang w:val="sq-AL"/>
        </w:rPr>
        <w:t xml:space="preserve">; </w:t>
      </w:r>
      <w:r w:rsidRPr="006D28D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(origjinal);</w:t>
      </w:r>
    </w:p>
    <w:p w14:paraId="6EF6DEEC" w14:textId="77777777" w:rsidR="006D28D6" w:rsidRPr="00382B07" w:rsidRDefault="006D28D6" w:rsidP="006D2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val="sq-AL"/>
        </w:rPr>
      </w:pPr>
    </w:p>
    <w:p w14:paraId="0FD2E8D1" w14:textId="0A1B027A" w:rsidR="006D28D6" w:rsidRPr="006D28D6" w:rsidRDefault="006D28D6" w:rsidP="006D2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6D28D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lastRenderedPageBreak/>
        <w:t>2) Kërkesë për të konkurruar në pozicionin e shpallur, duke specifikuar llojin e procedurës së rekrutimit për të cilin po apliko</w:t>
      </w:r>
      <w:r w:rsidR="00EE79B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</w:t>
      </w:r>
      <w:r w:rsidRPr="006D28D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 (origjinal);</w:t>
      </w:r>
    </w:p>
    <w:p w14:paraId="293A4EC0" w14:textId="77777777" w:rsidR="006D28D6" w:rsidRPr="006D28D6" w:rsidRDefault="006D28D6" w:rsidP="006D2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val="sq-AL"/>
        </w:rPr>
      </w:pPr>
    </w:p>
    <w:p w14:paraId="3CEBF7C3" w14:textId="6CB08107" w:rsidR="006D28D6" w:rsidRDefault="006D28D6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28D6">
        <w:rPr>
          <w:rFonts w:ascii="Times New Roman" w:hAnsi="Times New Roman"/>
          <w:sz w:val="24"/>
          <w:szCs w:val="24"/>
          <w:lang w:val="sq-AL"/>
        </w:rPr>
        <w:t xml:space="preserve">3) </w:t>
      </w:r>
      <w:r w:rsidR="00EE79BE">
        <w:rPr>
          <w:rFonts w:ascii="Times New Roman" w:hAnsi="Times New Roman"/>
          <w:sz w:val="24"/>
          <w:szCs w:val="24"/>
          <w:lang w:val="sq-AL"/>
        </w:rPr>
        <w:t>D</w:t>
      </w:r>
      <w:r w:rsidRPr="006D28D6">
        <w:rPr>
          <w:rFonts w:ascii="Times New Roman" w:hAnsi="Times New Roman"/>
          <w:sz w:val="24"/>
          <w:szCs w:val="24"/>
          <w:lang w:val="sq-AL"/>
        </w:rPr>
        <w:t xml:space="preserve">okumentin origjinal ose </w:t>
      </w:r>
      <w:r w:rsidR="00D036A2" w:rsidRPr="006D28D6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r w:rsidR="00D036A2">
        <w:rPr>
          <w:rFonts w:ascii="Times New Roman" w:hAnsi="Times New Roman"/>
          <w:sz w:val="24"/>
          <w:szCs w:val="24"/>
          <w:lang w:val="sq-AL"/>
        </w:rPr>
        <w:t>njehsuar e orig</w:t>
      </w:r>
      <w:r w:rsidR="00590511">
        <w:rPr>
          <w:rFonts w:ascii="Times New Roman" w:hAnsi="Times New Roman"/>
          <w:sz w:val="24"/>
          <w:szCs w:val="24"/>
          <w:lang w:val="sq-AL"/>
        </w:rPr>
        <w:t>jinalin</w:t>
      </w:r>
      <w:r w:rsidR="00D036A2" w:rsidRPr="006D28D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28D6">
        <w:rPr>
          <w:rFonts w:ascii="Times New Roman" w:hAnsi="Times New Roman"/>
          <w:sz w:val="24"/>
          <w:szCs w:val="24"/>
          <w:lang w:val="sq-AL"/>
        </w:rPr>
        <w:t>të diplomës (përfshirë edhe diplomën Bachelor). Për diplomat e marra jashtë Republikës së Shqipërisë, të përcillet njehsimi nga Ministria e Arsimit, Sportit dhe Rinisë në origjinal ose fotokopje e noterizuar;</w:t>
      </w:r>
    </w:p>
    <w:p w14:paraId="4099C7AC" w14:textId="50B8CB5A" w:rsidR="00EE79BE" w:rsidRPr="006D28D6" w:rsidRDefault="00EE79BE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bookmarkStart w:id="9" w:name="_Hlk180679091"/>
      <w:proofErr w:type="spellStart"/>
      <w:r w:rsidRPr="00EE79BE">
        <w:rPr>
          <w:rFonts w:ascii="Times New Roman" w:hAnsi="Times New Roman"/>
          <w:sz w:val="24"/>
          <w:szCs w:val="24"/>
        </w:rPr>
        <w:t>Listë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notash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79BE">
        <w:rPr>
          <w:rFonts w:ascii="Times New Roman" w:hAnsi="Times New Roman"/>
          <w:sz w:val="24"/>
          <w:szCs w:val="24"/>
        </w:rPr>
        <w:t>të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njehsuar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EE79BE">
        <w:rPr>
          <w:rFonts w:ascii="Times New Roman" w:hAnsi="Times New Roman"/>
          <w:sz w:val="24"/>
          <w:szCs w:val="24"/>
        </w:rPr>
        <w:t>origjinalin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bookmarkEnd w:id="9"/>
      <w:proofErr w:type="gramEnd"/>
    </w:p>
    <w:p w14:paraId="438CCFC7" w14:textId="76996AA0" w:rsidR="006D28D6" w:rsidRPr="006D28D6" w:rsidRDefault="00EE79BE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0" w:name="_Hlk180679377"/>
      <w:r w:rsidRPr="00EE79BE">
        <w:rPr>
          <w:rFonts w:ascii="Times New Roman" w:hAnsi="Times New Roman"/>
          <w:sz w:val="24"/>
          <w:szCs w:val="24"/>
          <w:lang w:val="sq-AL"/>
        </w:rPr>
        <w:t>Fotokopje të njehsuar me origjinalin të librezës së punës (të gjithë faqet që vërtetojnë eksperiencën në punë</w:t>
      </w:r>
      <w:bookmarkEnd w:id="10"/>
      <w:r w:rsidR="006D28D6"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0C0BDA44" w14:textId="46AAD5E0" w:rsidR="006D28D6" w:rsidRPr="006D28D6" w:rsidRDefault="00EE79BE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 xml:space="preserve">) </w:t>
      </w:r>
      <w:r w:rsidRPr="00EE79BE">
        <w:rPr>
          <w:rFonts w:ascii="Times New Roman" w:hAnsi="Times New Roman"/>
          <w:sz w:val="24"/>
          <w:szCs w:val="24"/>
          <w:lang w:val="sq-AL"/>
        </w:rPr>
        <w:t>Fotokopje të njehsuar me origjinalin të letërnjoftimit (ID) ose pasaportës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3DC1156E" w14:textId="77EB3323" w:rsidR="006D28D6" w:rsidRPr="006D28D6" w:rsidRDefault="00EE79BE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1" w:name="_Hlk171065659"/>
      <w:bookmarkStart w:id="12" w:name="_Hlk180679196"/>
      <w:proofErr w:type="spellStart"/>
      <w:r w:rsidRPr="00EE79BE">
        <w:rPr>
          <w:rFonts w:ascii="Times New Roman" w:hAnsi="Times New Roman"/>
          <w:sz w:val="24"/>
          <w:szCs w:val="24"/>
        </w:rPr>
        <w:t>Vërtetim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i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gj</w:t>
      </w:r>
      <w:r w:rsidR="00F86EE5">
        <w:rPr>
          <w:rFonts w:ascii="Times New Roman" w:hAnsi="Times New Roman"/>
          <w:sz w:val="24"/>
          <w:szCs w:val="24"/>
        </w:rPr>
        <w:t>ë</w:t>
      </w:r>
      <w:r w:rsidRPr="00EE79BE">
        <w:rPr>
          <w:rFonts w:ascii="Times New Roman" w:hAnsi="Times New Roman"/>
          <w:sz w:val="24"/>
          <w:szCs w:val="24"/>
        </w:rPr>
        <w:t>ndjes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bookmarkEnd w:id="11"/>
      <w:proofErr w:type="spellStart"/>
      <w:r w:rsidRPr="00EE79BE"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EE79BE">
        <w:rPr>
          <w:rFonts w:ascii="Times New Roman" w:hAnsi="Times New Roman"/>
          <w:sz w:val="24"/>
          <w:szCs w:val="24"/>
        </w:rPr>
        <w:t xml:space="preserve">(e </w:t>
      </w:r>
      <w:proofErr w:type="spellStart"/>
      <w:r w:rsidRPr="00EE79BE">
        <w:rPr>
          <w:rFonts w:ascii="Times New Roman" w:hAnsi="Times New Roman"/>
          <w:sz w:val="24"/>
          <w:szCs w:val="24"/>
        </w:rPr>
        <w:t>peridhës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që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aplikon</w:t>
      </w:r>
      <w:proofErr w:type="spellEnd"/>
      <w:r w:rsidRPr="00EE79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bookmarkEnd w:id="12"/>
    </w:p>
    <w:p w14:paraId="335FF5AD" w14:textId="7E5C854A" w:rsidR="006D28D6" w:rsidRPr="006D28D6" w:rsidRDefault="00EE79BE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8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3" w:name="_Hlk180679208"/>
      <w:proofErr w:type="spellStart"/>
      <w:r w:rsidR="00484BD0" w:rsidRPr="00484BD0">
        <w:rPr>
          <w:rFonts w:ascii="Times New Roman" w:hAnsi="Times New Roman"/>
          <w:sz w:val="24"/>
          <w:szCs w:val="24"/>
        </w:rPr>
        <w:t>Vërtetim</w:t>
      </w:r>
      <w:proofErr w:type="spellEnd"/>
      <w:r w:rsidR="00484BD0"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BD0" w:rsidRPr="00484BD0">
        <w:rPr>
          <w:rFonts w:ascii="Times New Roman" w:hAnsi="Times New Roman"/>
          <w:sz w:val="24"/>
          <w:szCs w:val="24"/>
        </w:rPr>
        <w:t>të</w:t>
      </w:r>
      <w:proofErr w:type="spellEnd"/>
      <w:r w:rsidR="00484BD0"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BD0" w:rsidRPr="00484BD0">
        <w:rPr>
          <w:rFonts w:ascii="Times New Roman" w:hAnsi="Times New Roman"/>
          <w:sz w:val="24"/>
          <w:szCs w:val="24"/>
        </w:rPr>
        <w:t>gj</w:t>
      </w:r>
      <w:r w:rsidR="00F86EE5">
        <w:rPr>
          <w:rFonts w:ascii="Times New Roman" w:hAnsi="Times New Roman"/>
          <w:sz w:val="24"/>
          <w:szCs w:val="24"/>
        </w:rPr>
        <w:t>ë</w:t>
      </w:r>
      <w:r w:rsidR="00484BD0" w:rsidRPr="00484BD0">
        <w:rPr>
          <w:rFonts w:ascii="Times New Roman" w:hAnsi="Times New Roman"/>
          <w:sz w:val="24"/>
          <w:szCs w:val="24"/>
        </w:rPr>
        <w:t>ndjes</w:t>
      </w:r>
      <w:proofErr w:type="spellEnd"/>
      <w:r w:rsidR="00484BD0"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BD0" w:rsidRPr="00484BD0">
        <w:rPr>
          <w:rFonts w:ascii="Times New Roman" w:hAnsi="Times New Roman"/>
          <w:sz w:val="24"/>
          <w:szCs w:val="24"/>
        </w:rPr>
        <w:t>shëndetësore</w:t>
      </w:r>
      <w:proofErr w:type="spellEnd"/>
      <w:r w:rsidR="00484BD0" w:rsidRPr="00484BD0">
        <w:rPr>
          <w:rFonts w:ascii="Times New Roman" w:hAnsi="Times New Roman"/>
          <w:sz w:val="24"/>
          <w:szCs w:val="24"/>
        </w:rPr>
        <w:t xml:space="preserve">, (e </w:t>
      </w:r>
      <w:proofErr w:type="spellStart"/>
      <w:r w:rsidR="00484BD0" w:rsidRPr="00484BD0">
        <w:rPr>
          <w:rFonts w:ascii="Times New Roman" w:hAnsi="Times New Roman"/>
          <w:sz w:val="24"/>
          <w:szCs w:val="24"/>
        </w:rPr>
        <w:t>peridhës</w:t>
      </w:r>
      <w:proofErr w:type="spellEnd"/>
      <w:r w:rsidR="00484BD0"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BD0" w:rsidRPr="00484BD0">
        <w:rPr>
          <w:rFonts w:ascii="Times New Roman" w:hAnsi="Times New Roman"/>
          <w:sz w:val="24"/>
          <w:szCs w:val="24"/>
        </w:rPr>
        <w:t>që</w:t>
      </w:r>
      <w:proofErr w:type="spellEnd"/>
      <w:r w:rsidR="00484BD0"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BD0" w:rsidRPr="00484BD0">
        <w:rPr>
          <w:rFonts w:ascii="Times New Roman" w:hAnsi="Times New Roman"/>
          <w:sz w:val="24"/>
          <w:szCs w:val="24"/>
        </w:rPr>
        <w:t>aplikon</w:t>
      </w:r>
      <w:proofErr w:type="spellEnd"/>
      <w:r w:rsidR="00484BD0" w:rsidRPr="00484BD0">
        <w:rPr>
          <w:rFonts w:ascii="Times New Roman" w:hAnsi="Times New Roman"/>
          <w:sz w:val="24"/>
          <w:szCs w:val="24"/>
        </w:rPr>
        <w:t>)</w:t>
      </w:r>
      <w:r w:rsidRPr="00EE79BE">
        <w:rPr>
          <w:rFonts w:ascii="Times New Roman" w:hAnsi="Times New Roman"/>
          <w:sz w:val="24"/>
          <w:szCs w:val="24"/>
          <w:lang w:val="sq-AL"/>
        </w:rPr>
        <w:t>;</w:t>
      </w:r>
      <w:bookmarkEnd w:id="13"/>
    </w:p>
    <w:p w14:paraId="0360CA17" w14:textId="3A381517" w:rsidR="006D28D6" w:rsidRDefault="00484BD0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9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4" w:name="_Hlk180679222"/>
      <w:r w:rsidRPr="00484BD0">
        <w:rPr>
          <w:rFonts w:ascii="Times New Roman" w:hAnsi="Times New Roman"/>
          <w:sz w:val="24"/>
          <w:szCs w:val="24"/>
          <w:lang w:val="sq-AL"/>
        </w:rPr>
        <w:t>Dokumentin origjinal ose fotokopje të njehsuar me origjinalin të aktit të emërimit si nëpunës civil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>;</w:t>
      </w:r>
      <w:bookmarkEnd w:id="14"/>
    </w:p>
    <w:p w14:paraId="21420653" w14:textId="26D5F62E" w:rsidR="00484BD0" w:rsidRPr="006D28D6" w:rsidRDefault="00484BD0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10) </w:t>
      </w:r>
      <w:bookmarkStart w:id="15" w:name="_Hlk180679415"/>
      <w:r w:rsidRPr="00484BD0">
        <w:rPr>
          <w:rFonts w:ascii="Times New Roman" w:hAnsi="Times New Roman"/>
          <w:sz w:val="24"/>
          <w:szCs w:val="24"/>
          <w:lang w:val="sq-AL"/>
        </w:rPr>
        <w:t>Letër motivimi për aplikim në vendin vakant; (origjinal)</w:t>
      </w:r>
      <w:bookmarkEnd w:id="15"/>
    </w:p>
    <w:p w14:paraId="33357879" w14:textId="023DA9B5" w:rsidR="006D28D6" w:rsidRPr="006D28D6" w:rsidRDefault="00484BD0" w:rsidP="006D28D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11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 xml:space="preserve">) </w:t>
      </w:r>
      <w:r w:rsidRPr="00484BD0">
        <w:rPr>
          <w:rFonts w:ascii="Times New Roman" w:hAnsi="Times New Roman"/>
          <w:sz w:val="24"/>
          <w:szCs w:val="24"/>
          <w:lang w:val="sq-AL"/>
        </w:rPr>
        <w:t>Dokumentin origjinal ose fotokopje të njehsuar me origjinalin të çdo dokumentacioni tjetër që vërteton trajnimet, kualifikimet, arsimim shtesë, vlerësimet pozitive apo të tjera të përmendura në jetëshkrimin tuaj</w:t>
      </w:r>
      <w:r w:rsidR="006D28D6"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42ACA887" w14:textId="5DE3D7DE" w:rsidR="006D28D6" w:rsidRPr="006D28D6" w:rsidRDefault="006D28D6" w:rsidP="006D2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6D28D6">
        <w:rPr>
          <w:rFonts w:ascii="Times New Roman" w:hAnsi="Times New Roman"/>
          <w:sz w:val="24"/>
          <w:szCs w:val="24"/>
          <w:lang w:val="sq-AL"/>
        </w:rPr>
        <w:t>1</w:t>
      </w:r>
      <w:r w:rsidR="006732A4">
        <w:rPr>
          <w:rFonts w:ascii="Times New Roman" w:hAnsi="Times New Roman"/>
          <w:sz w:val="24"/>
          <w:szCs w:val="24"/>
          <w:lang w:val="sq-AL"/>
        </w:rPr>
        <w:t>2</w:t>
      </w:r>
      <w:r w:rsidRPr="006D28D6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6" w:name="_Hlk180679805"/>
      <w:r w:rsidR="00484BD0" w:rsidRPr="00484BD0">
        <w:rPr>
          <w:rFonts w:ascii="Times New Roman" w:hAnsi="Times New Roman"/>
          <w:sz w:val="24"/>
          <w:szCs w:val="24"/>
          <w:lang w:val="sq-AL"/>
        </w:rPr>
        <w:t>Dokumentin origjinal ose fotokopje të njehsuar me origjinalin të vërtetimit ku specifikohet kategoria e pagës në pozicionin aktual që ushtron kandidati</w:t>
      </w:r>
      <w:r w:rsidRPr="006D28D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bookmarkEnd w:id="16"/>
    <w:p w14:paraId="74CA1131" w14:textId="77777777" w:rsidR="006D28D6" w:rsidRPr="00382B07" w:rsidRDefault="006D28D6" w:rsidP="006D2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val="sq-AL"/>
        </w:rPr>
      </w:pPr>
    </w:p>
    <w:p w14:paraId="07026FF4" w14:textId="2B23F460" w:rsidR="006D28D6" w:rsidRPr="006D28D6" w:rsidRDefault="006D28D6" w:rsidP="006D2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6D28D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1</w:t>
      </w:r>
      <w:r w:rsidR="006732A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3</w:t>
      </w:r>
      <w:r w:rsidRPr="006D28D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) </w:t>
      </w:r>
      <w:bookmarkStart w:id="17" w:name="_Hlk180679822"/>
      <w:r w:rsidR="00484BD0" w:rsidRPr="00484BD0">
        <w:rPr>
          <w:rFonts w:ascii="Times New Roman" w:hAnsi="Times New Roman"/>
          <w:sz w:val="24"/>
          <w:szCs w:val="24"/>
          <w:lang w:val="sq-AL"/>
        </w:rPr>
        <w:t>Dokumentin origjinal ose fotokopje të njehsuar me origjinalin të vërtetimit nga institucioni që nuk ka masë disiplinore në fuqi, i cili duhet të jetë i muajit të aplikimit</w:t>
      </w:r>
      <w:bookmarkEnd w:id="17"/>
      <w:r w:rsidR="00484BD0" w:rsidRPr="00484BD0">
        <w:rPr>
          <w:rFonts w:ascii="Times New Roman" w:hAnsi="Times New Roman"/>
          <w:sz w:val="24"/>
          <w:szCs w:val="24"/>
          <w:lang w:val="sq-AL"/>
        </w:rPr>
        <w:t>;</w:t>
      </w:r>
    </w:p>
    <w:p w14:paraId="038D8D88" w14:textId="77777777" w:rsidR="006D28D6" w:rsidRPr="00382B07" w:rsidRDefault="006D28D6" w:rsidP="006D2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val="sq-AL"/>
        </w:rPr>
      </w:pPr>
    </w:p>
    <w:p w14:paraId="687B3C1F" w14:textId="73093888" w:rsidR="006D28D6" w:rsidRDefault="006D28D6" w:rsidP="00484BD0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hAnsi="Times New Roman"/>
          <w:sz w:val="24"/>
          <w:szCs w:val="24"/>
          <w:lang w:val="sq-AL"/>
        </w:rPr>
      </w:pPr>
      <w:r w:rsidRPr="006D28D6">
        <w:rPr>
          <w:rFonts w:ascii="Times New Roman" w:hAnsi="Times New Roman"/>
          <w:sz w:val="24"/>
          <w:szCs w:val="24"/>
          <w:lang w:val="sq-AL"/>
        </w:rPr>
        <w:t>1</w:t>
      </w:r>
      <w:r w:rsidR="006732A4">
        <w:rPr>
          <w:rFonts w:ascii="Times New Roman" w:hAnsi="Times New Roman"/>
          <w:sz w:val="24"/>
          <w:szCs w:val="24"/>
          <w:lang w:val="sq-AL"/>
        </w:rPr>
        <w:t>4</w:t>
      </w:r>
      <w:r w:rsidRPr="006D28D6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8" w:name="_Hlk180679851"/>
      <w:r w:rsidR="00484BD0" w:rsidRPr="00484BD0">
        <w:rPr>
          <w:rFonts w:ascii="Times New Roman" w:hAnsi="Times New Roman"/>
          <w:sz w:val="24"/>
          <w:szCs w:val="24"/>
          <w:lang w:val="sq-AL"/>
        </w:rPr>
        <w:t>Dokumentin origjinal ose fotokopje të njehsuar me origjinalin të vlerësimit të fundit nga eprori direkt; (vlerësim të 6-mujorit të fundit dhe vlerësim të pjesshëm (deri në momentin e aplikimit);</w:t>
      </w:r>
      <w:bookmarkEnd w:id="18"/>
    </w:p>
    <w:p w14:paraId="04B6E17E" w14:textId="77777777" w:rsidR="006732A4" w:rsidRDefault="006732A4" w:rsidP="00484BD0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2AFADE2" w14:textId="751775CE" w:rsidR="006732A4" w:rsidRPr="00484BD0" w:rsidRDefault="006732A4" w:rsidP="00484BD0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15) 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të dorëzojnë dokumentet e parashikuara në pikën </w:t>
      </w:r>
      <w:r>
        <w:rPr>
          <w:rFonts w:ascii="Times New Roman" w:hAnsi="Times New Roman"/>
          <w:sz w:val="24"/>
          <w:szCs w:val="24"/>
          <w:lang w:val="sq-AL"/>
        </w:rPr>
        <w:t>2</w:t>
      </w:r>
      <w:r w:rsidRPr="00DC21F2">
        <w:rPr>
          <w:rFonts w:ascii="Times New Roman" w:hAnsi="Times New Roman"/>
          <w:sz w:val="24"/>
          <w:szCs w:val="24"/>
          <w:lang w:val="sq-AL"/>
        </w:rPr>
        <w:t>.2</w:t>
      </w:r>
    </w:p>
    <w:p w14:paraId="5ABE676C" w14:textId="77777777" w:rsidR="00E51557" w:rsidRPr="00D6091A" w:rsidRDefault="00E51557" w:rsidP="00E515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val="sq-AL"/>
        </w:rPr>
      </w:pPr>
    </w:p>
    <w:p w14:paraId="5592853B" w14:textId="77777777" w:rsidR="00E51557" w:rsidRDefault="00E51557" w:rsidP="00E515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C03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Mosparaqitja e plotë e dokumenteve të sipërcituara, sjell </w:t>
      </w:r>
      <w:r w:rsidRPr="005C0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skualifikimin </w:t>
      </w:r>
      <w:r w:rsidRPr="005C03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 kandidatit.</w:t>
      </w:r>
    </w:p>
    <w:p w14:paraId="710E10F5" w14:textId="77777777" w:rsidR="00E51557" w:rsidRPr="00D6091A" w:rsidRDefault="00E51557" w:rsidP="00024E45">
      <w:pPr>
        <w:pStyle w:val="Footer"/>
        <w:jc w:val="both"/>
        <w:rPr>
          <w:rFonts w:ascii="Times New Roman" w:hAnsi="Times New Roman" w:cs="Times New Roman"/>
          <w:b/>
          <w:i/>
          <w:sz w:val="12"/>
          <w:szCs w:val="24"/>
          <w:lang w:val="sq-AL"/>
        </w:rPr>
      </w:pPr>
    </w:p>
    <w:p w14:paraId="43AD6FC1" w14:textId="2F0A69CF" w:rsidR="00024E45" w:rsidRPr="004B42F6" w:rsidRDefault="00024E45" w:rsidP="00024E45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3F3F5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 w:rsidR="00BF6836" w:rsidRPr="003F3F5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brenda datës </w:t>
      </w:r>
      <w:r w:rsidR="004C0036">
        <w:rPr>
          <w:rFonts w:ascii="Times New Roman" w:hAnsi="Times New Roman" w:cs="Times New Roman"/>
          <w:b/>
          <w:i/>
          <w:sz w:val="24"/>
          <w:szCs w:val="24"/>
          <w:lang w:val="sq-AL"/>
        </w:rPr>
        <w:t>05.02.2025</w:t>
      </w:r>
      <w:r w:rsidRPr="003F3F58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 w:rsidRPr="003F3F58">
        <w:rPr>
          <w:rFonts w:ascii="Times New Roman" w:hAnsi="Times New Roman" w:cs="Times New Roman"/>
          <w:sz w:val="24"/>
          <w:szCs w:val="24"/>
          <w:lang w:val="sq-AL"/>
        </w:rPr>
        <w:t xml:space="preserve">në Zyrën e Protokollit të Komisionit të Prokurimit Publik, </w:t>
      </w:r>
      <w:r w:rsidRPr="003F3F5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parë, Tiranë.</w:t>
      </w:r>
    </w:p>
    <w:p w14:paraId="6FA5168D" w14:textId="77777777" w:rsidR="00B7652F" w:rsidRPr="008458D3" w:rsidRDefault="00B7652F" w:rsidP="00B158CA">
      <w:pPr>
        <w:shd w:val="clear" w:color="auto" w:fill="FFFFFF"/>
        <w:jc w:val="both"/>
        <w:rPr>
          <w:rFonts w:ascii="Times New Roman" w:hAnsi="Times New Roman" w:cs="Times New Roman"/>
          <w:sz w:val="14"/>
          <w:szCs w:val="24"/>
          <w:lang w:val="sq-AL"/>
        </w:rPr>
      </w:pP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67"/>
        <w:gridCol w:w="626"/>
        <w:gridCol w:w="8247"/>
        <w:gridCol w:w="300"/>
      </w:tblGrid>
      <w:tr w:rsidR="00D804FB" w:rsidRPr="004B42F6" w14:paraId="253335A7" w14:textId="77777777" w:rsidTr="0056131C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14:paraId="2B5F1E74" w14:textId="732A0219" w:rsidR="00D804FB" w:rsidRPr="004B42F6" w:rsidRDefault="00D804FB" w:rsidP="0056131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 xml:space="preserve">Të gjithë kandidatët që aplikojnë për procedurën e </w:t>
            </w:r>
            <w:r w:rsidR="00484BD0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ngritjes në detyrë</w:t>
            </w:r>
            <w:r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 xml:space="preserve">, do të informohen për fazat e mëtejshme të kësaj procedurë: </w:t>
            </w:r>
          </w:p>
          <w:p w14:paraId="7B200C19" w14:textId="77777777" w:rsidR="00D804FB" w:rsidRPr="004B42F6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datën e daljes së rezultateve të verifikimit paraprak; </w:t>
            </w:r>
          </w:p>
          <w:p w14:paraId="177D119F" w14:textId="77777777" w:rsidR="00D804FB" w:rsidRPr="004B42F6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datën, vendin dhe orën ku do të zhvillohet konkurimi;</w:t>
            </w:r>
          </w:p>
          <w:p w14:paraId="3419C206" w14:textId="77777777" w:rsidR="00D804FB" w:rsidRPr="004B42F6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mënyrën e vlerësimit të kandidatëve</w:t>
            </w:r>
            <w:r w:rsidRPr="004B42F6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  <w:t xml:space="preserve">. </w:t>
            </w:r>
          </w:p>
          <w:p w14:paraId="5B354209" w14:textId="6D71F079" w:rsidR="00D804FB" w:rsidRPr="004B42F6" w:rsidRDefault="00D804FB" w:rsidP="0056131C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lastRenderedPageBreak/>
              <w:t xml:space="preserve">Për të marrë këtë informacion, kandidatët duhet të vizitojnë në mënyrë të vazhdueshme </w:t>
            </w:r>
            <w:r w:rsidR="00F42C89"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faqen e KP</w:t>
            </w:r>
            <w:r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 xml:space="preserve">P-së duke filluar nga </w:t>
            </w:r>
            <w:r w:rsidRPr="005A71BB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 xml:space="preserve">data: </w:t>
            </w:r>
            <w:r w:rsidR="004D373B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07</w:t>
            </w:r>
            <w:r w:rsidR="00F86EE5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.</w:t>
            </w:r>
            <w:r w:rsidR="004D373B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02</w:t>
            </w:r>
            <w:r w:rsidR="00484BD0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.202</w:t>
            </w:r>
            <w:r w:rsidR="004D373B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5</w:t>
            </w:r>
            <w:r w:rsidRPr="005A71BB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.</w:t>
            </w:r>
          </w:p>
        </w:tc>
      </w:tr>
      <w:tr w:rsidR="00D804FB" w:rsidRPr="004B42F6" w14:paraId="017AB444" w14:textId="77777777" w:rsidTr="0056131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89E0E1A" w14:textId="77777777" w:rsidR="00D804FB" w:rsidRPr="004B42F6" w:rsidRDefault="00D804FB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8FCB65" w14:textId="77777777" w:rsidR="00D804FB" w:rsidRPr="004B42F6" w:rsidRDefault="00D804FB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B624E9F" w14:textId="77777777" w:rsidR="002F5892" w:rsidRPr="008458D3" w:rsidRDefault="002F5892" w:rsidP="00B158CA">
      <w:pPr>
        <w:shd w:val="clear" w:color="auto" w:fill="FFFFFF"/>
        <w:jc w:val="both"/>
        <w:rPr>
          <w:rFonts w:ascii="Times New Roman" w:hAnsi="Times New Roman" w:cs="Times New Roman"/>
          <w:sz w:val="10"/>
          <w:szCs w:val="24"/>
        </w:rPr>
      </w:pPr>
    </w:p>
    <w:p w14:paraId="656F1343" w14:textId="2F71AC67" w:rsidR="00B90F0C" w:rsidRPr="004B42F6" w:rsidRDefault="006F5302" w:rsidP="00B90F0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Prej datës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D373B">
        <w:rPr>
          <w:rFonts w:ascii="Times New Roman" w:hAnsi="Times New Roman" w:cs="Times New Roman"/>
          <w:b/>
          <w:sz w:val="24"/>
          <w:szCs w:val="24"/>
          <w:lang w:val="sq-AL"/>
        </w:rPr>
        <w:t>07</w:t>
      </w:r>
      <w:r w:rsidR="00F86E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D373B">
        <w:rPr>
          <w:rFonts w:ascii="Times New Roman" w:hAnsi="Times New Roman" w:cs="Times New Roman"/>
          <w:b/>
          <w:sz w:val="24"/>
          <w:szCs w:val="24"/>
          <w:lang w:val="sq-AL"/>
        </w:rPr>
        <w:t>02</w:t>
      </w:r>
      <w:r w:rsidR="00590511" w:rsidRPr="00484BD0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4D373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njësia e menaxhimit të burimeve njerëzore (Njësia Përgjegjëse) pranë </w:t>
      </w:r>
      <w:r w:rsidR="00B90F0C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do të shpallë në portalin </w:t>
      </w:r>
      <w:r w:rsidR="009333A7" w:rsidRPr="004B42F6">
        <w:rPr>
          <w:rFonts w:ascii="Times New Roman" w:hAnsi="Times New Roman" w:cs="Times New Roman"/>
          <w:sz w:val="24"/>
          <w:szCs w:val="24"/>
          <w:lang w:val="sq-AL"/>
        </w:rPr>
        <w:t>“Shërbimi Kombëtar i Punësimit”,</w:t>
      </w:r>
      <w:r w:rsidR="00B90F0C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 </w:t>
      </w:r>
      <w:r w:rsidR="009333A7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dhe në stendat e informimit të publikut</w:t>
      </w:r>
      <w:r w:rsidR="009333A7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listën e kandidatëve që plotësojnë kushtet </w:t>
      </w:r>
      <w:r w:rsidR="00527881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0E1B7A">
        <w:rPr>
          <w:rFonts w:ascii="Times New Roman" w:hAnsi="Times New Roman" w:cs="Times New Roman"/>
          <w:sz w:val="24"/>
          <w:szCs w:val="24"/>
          <w:lang w:val="sq-AL"/>
        </w:rPr>
        <w:t xml:space="preserve">pranimit </w:t>
      </w:r>
      <w:r w:rsidR="00484BD0">
        <w:rPr>
          <w:rFonts w:ascii="Times New Roman" w:hAnsi="Times New Roman" w:cs="Times New Roman"/>
          <w:sz w:val="24"/>
          <w:szCs w:val="24"/>
          <w:lang w:val="sq-AL"/>
        </w:rPr>
        <w:t>për ngritje në detyrë</w:t>
      </w:r>
      <w:r w:rsidR="00527881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dhe kriteret e veçanta, si dhe datën, vendin dhe orën e saktë ku do të zhvillohet intervista. Në të njëjtën datë kandidatët që nuk i plotësojnë kushtet dhe kriteret e veçanta do të njoftohen individualisht nga Njësia Përgjegjëse e institucionit, </w:t>
      </w:r>
      <w:r w:rsidR="00B90F0C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nëpërmjet adresës së e-mailit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për shkaqet e moskualifikimit. </w:t>
      </w:r>
    </w:p>
    <w:p w14:paraId="7142CD0D" w14:textId="4403FDD8" w:rsidR="00B90F0C" w:rsidRPr="004B42F6" w:rsidRDefault="00B90F0C" w:rsidP="00B90F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Ankesat nga kandidatët paraqiten në Njësinë Përgjegjëse brenda </w:t>
      </w:r>
      <w:r w:rsidR="00226E99" w:rsidRPr="004B42F6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BF6C38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5 (pesë) ditëve </w:t>
      </w:r>
      <w:r w:rsidR="004C0036">
        <w:rPr>
          <w:rFonts w:ascii="Times New Roman" w:hAnsi="Times New Roman" w:cs="Times New Roman"/>
          <w:sz w:val="24"/>
          <w:szCs w:val="24"/>
          <w:lang w:val="sq-AL"/>
        </w:rPr>
        <w:t>kalendarike</w:t>
      </w:r>
      <w:r w:rsidR="00BF6C38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nga shpallja e listës dhe ankuesi merr përgjigje brenda 5 (pesë) ditëve </w:t>
      </w:r>
      <w:r w:rsidR="004C0036">
        <w:rPr>
          <w:rFonts w:ascii="Times New Roman" w:hAnsi="Times New Roman" w:cs="Times New Roman"/>
          <w:sz w:val="24"/>
          <w:szCs w:val="24"/>
          <w:lang w:val="sq-AL"/>
        </w:rPr>
        <w:t>kalendarike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nga data e depozitimit të saj.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477DA5" w:rsidRPr="004B42F6" w14:paraId="2C97D871" w14:textId="77777777" w:rsidTr="0056131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AC15227" w14:textId="77777777" w:rsidR="00477DA5" w:rsidRPr="004B42F6" w:rsidRDefault="00477DA5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796155" w14:textId="77777777" w:rsidR="00477DA5" w:rsidRPr="004B42F6" w:rsidRDefault="00477DA5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857235E" w14:textId="77777777" w:rsidR="001E02C9" w:rsidRPr="00255E4A" w:rsidRDefault="001E02C9" w:rsidP="00027B7C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21F4AF75" w14:textId="77777777" w:rsidR="0002530E" w:rsidRPr="004B42F6" w:rsidRDefault="0002530E" w:rsidP="000253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42FBDAF8" w14:textId="77777777" w:rsidR="0002530E" w:rsidRPr="000C4468" w:rsidRDefault="0002530E" w:rsidP="000253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"/>
          <w:szCs w:val="24"/>
          <w:lang w:val="sq-AL"/>
        </w:rPr>
      </w:pPr>
    </w:p>
    <w:p w14:paraId="530C302A" w14:textId="77777777" w:rsidR="003905D5" w:rsidRPr="001A1891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Ligji nr. 8417, datë 21.10.1998, </w:t>
      </w:r>
      <w:r w:rsidRPr="00E43C57">
        <w:rPr>
          <w:rFonts w:ascii="Times New Roman" w:hAnsi="Times New Roman"/>
          <w:sz w:val="24"/>
          <w:szCs w:val="24"/>
          <w:lang w:val="sq-AL"/>
        </w:rPr>
        <w:t>Kushtetuta e Republikës së Shqipërisë;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5A08D75" w14:textId="77777777" w:rsidR="003905D5" w:rsidRPr="00E43C57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7961, datë 12.07.1995 “Kodi i punës i Republikës së Shqipërisë”, i ndryshuar</w:t>
      </w:r>
    </w:p>
    <w:p w14:paraId="4B5F7EF2" w14:textId="77777777" w:rsidR="003905D5" w:rsidRPr="00E43C57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44/2015 “Kodi</w:t>
      </w:r>
      <w:r w:rsidRPr="00E43C57">
        <w:rPr>
          <w:rFonts w:ascii="Times New Roman" w:hAnsi="Times New Roman"/>
          <w:sz w:val="24"/>
          <w:szCs w:val="24"/>
          <w:lang w:val="sq-AL"/>
        </w:rPr>
        <w:t xml:space="preserve"> i Proçedurave Adminsitrative</w:t>
      </w:r>
      <w:r>
        <w:rPr>
          <w:rFonts w:ascii="Times New Roman" w:hAnsi="Times New Roman"/>
          <w:sz w:val="24"/>
          <w:szCs w:val="24"/>
          <w:lang w:val="sq-AL"/>
        </w:rPr>
        <w:t xml:space="preserve"> i Republikës së Shqipërisë”</w:t>
      </w:r>
      <w:r w:rsidRPr="00E43C57">
        <w:rPr>
          <w:rFonts w:ascii="Times New Roman" w:hAnsi="Times New Roman"/>
          <w:sz w:val="24"/>
          <w:szCs w:val="24"/>
          <w:lang w:val="sq-AL"/>
        </w:rPr>
        <w:t>;</w:t>
      </w:r>
    </w:p>
    <w:p w14:paraId="2995E1A8" w14:textId="77777777" w:rsidR="003905D5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 8116 datë 29.03.1996, “</w:t>
      </w:r>
      <w:r w:rsidRPr="00E43C57">
        <w:rPr>
          <w:rFonts w:ascii="Times New Roman" w:hAnsi="Times New Roman"/>
          <w:sz w:val="24"/>
          <w:szCs w:val="24"/>
          <w:lang w:val="sq-AL"/>
        </w:rPr>
        <w:t>Kodi i Proçedurës Civile</w:t>
      </w:r>
      <w:r>
        <w:rPr>
          <w:rFonts w:ascii="Times New Roman" w:hAnsi="Times New Roman"/>
          <w:sz w:val="24"/>
          <w:szCs w:val="24"/>
          <w:lang w:val="sq-AL"/>
        </w:rPr>
        <w:t>”, i ndryshuar</w:t>
      </w:r>
      <w:r w:rsidRPr="00E43C57">
        <w:rPr>
          <w:rFonts w:ascii="Times New Roman" w:hAnsi="Times New Roman"/>
          <w:sz w:val="24"/>
          <w:szCs w:val="24"/>
          <w:lang w:val="sq-AL"/>
        </w:rPr>
        <w:t>;</w:t>
      </w:r>
    </w:p>
    <w:p w14:paraId="75FEB867" w14:textId="77777777" w:rsidR="003905D5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152/2013 “Për nëpunësin civil” i ndryshuar;</w:t>
      </w:r>
    </w:p>
    <w:p w14:paraId="47F54778" w14:textId="61D18819" w:rsidR="003905D5" w:rsidRPr="001A1891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162, datë 23.12.2020 “Për prokurimin publik”</w:t>
      </w:r>
      <w:r w:rsidR="00F86EE5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Pr="00E43C57">
        <w:rPr>
          <w:rFonts w:ascii="Times New Roman" w:hAnsi="Times New Roman"/>
          <w:sz w:val="24"/>
          <w:szCs w:val="24"/>
          <w:lang w:val="sq-AL"/>
        </w:rPr>
        <w:t>,</w:t>
      </w:r>
    </w:p>
    <w:p w14:paraId="27C3B0C5" w14:textId="77777777" w:rsidR="003905D5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125/2013 “Për konçesionet dhe partneritetin publik privat”, ndryshuar;</w:t>
      </w:r>
    </w:p>
    <w:p w14:paraId="196137CE" w14:textId="77777777" w:rsidR="003905D5" w:rsidRPr="00E43C57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10304, datë 15.07.2010 “Për sektorin minerar në Republikën e Shqipërisë”, i</w:t>
      </w:r>
    </w:p>
    <w:p w14:paraId="41A6A331" w14:textId="77777777" w:rsidR="003905D5" w:rsidRPr="001A1891" w:rsidRDefault="003905D5" w:rsidP="003905D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ndryshuar;</w:t>
      </w:r>
    </w:p>
    <w:p w14:paraId="30CF61F9" w14:textId="77777777" w:rsidR="003905D5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9874, datë 14.02.2008 “Për ankandin publik”, i ndryshuar;</w:t>
      </w:r>
    </w:p>
    <w:p w14:paraId="1EEE58C3" w14:textId="77777777" w:rsidR="003905D5" w:rsidRPr="00BD7202" w:rsidRDefault="003905D5" w:rsidP="003905D5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202">
        <w:rPr>
          <w:rFonts w:ascii="Times New Roman" w:hAnsi="Times New Roman"/>
          <w:sz w:val="24"/>
          <w:szCs w:val="24"/>
        </w:rPr>
        <w:t>Ligji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nr. 8480, </w:t>
      </w:r>
      <w:proofErr w:type="spellStart"/>
      <w:r w:rsidRPr="00BD7202">
        <w:rPr>
          <w:rFonts w:ascii="Times New Roman" w:hAnsi="Times New Roman"/>
          <w:sz w:val="24"/>
          <w:szCs w:val="24"/>
        </w:rPr>
        <w:t>datë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27.05.1999 “</w:t>
      </w:r>
      <w:proofErr w:type="spellStart"/>
      <w:r w:rsidRPr="00BD7202">
        <w:rPr>
          <w:rFonts w:ascii="Times New Roman" w:hAnsi="Times New Roman"/>
          <w:sz w:val="24"/>
          <w:szCs w:val="24"/>
        </w:rPr>
        <w:t>Për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funksionimin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/>
          <w:sz w:val="24"/>
          <w:szCs w:val="24"/>
        </w:rPr>
        <w:t>organeve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kolegjiale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të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administratës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shtetërore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dhe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enteve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publike</w:t>
      </w:r>
      <w:proofErr w:type="spellEnd"/>
      <w:proofErr w:type="gramStart"/>
      <w:r w:rsidRPr="00BD7202">
        <w:rPr>
          <w:rFonts w:ascii="Times New Roman" w:hAnsi="Times New Roman"/>
          <w:sz w:val="24"/>
          <w:szCs w:val="24"/>
        </w:rPr>
        <w:t>”;</w:t>
      </w:r>
      <w:proofErr w:type="gramEnd"/>
    </w:p>
    <w:p w14:paraId="38CFF95F" w14:textId="77777777" w:rsidR="003905D5" w:rsidRPr="00BD7202" w:rsidRDefault="003905D5" w:rsidP="003905D5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202">
        <w:rPr>
          <w:rFonts w:ascii="Times New Roman" w:hAnsi="Times New Roman"/>
          <w:sz w:val="24"/>
          <w:szCs w:val="24"/>
        </w:rPr>
        <w:t>Ligji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nr. 36/2020 “</w:t>
      </w:r>
      <w:proofErr w:type="spellStart"/>
      <w:r w:rsidRPr="00BD7202">
        <w:rPr>
          <w:rFonts w:ascii="Times New Roman" w:hAnsi="Times New Roman"/>
          <w:sz w:val="24"/>
          <w:szCs w:val="24"/>
        </w:rPr>
        <w:t>Për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prokurimet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në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fushën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/>
          <w:sz w:val="24"/>
          <w:szCs w:val="24"/>
        </w:rPr>
        <w:t>mbrojtjes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dhe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të</w:t>
      </w:r>
      <w:proofErr w:type="spellEnd"/>
      <w:r w:rsidRPr="00BD7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sz w:val="24"/>
          <w:szCs w:val="24"/>
        </w:rPr>
        <w:t>sigurisë</w:t>
      </w:r>
      <w:proofErr w:type="spellEnd"/>
      <w:proofErr w:type="gramStart"/>
      <w:r w:rsidRPr="00BD7202">
        <w:rPr>
          <w:rFonts w:ascii="Times New Roman" w:hAnsi="Times New Roman"/>
          <w:sz w:val="24"/>
          <w:szCs w:val="24"/>
        </w:rPr>
        <w:t>”;</w:t>
      </w:r>
      <w:proofErr w:type="gramEnd"/>
    </w:p>
    <w:p w14:paraId="1D9E84C2" w14:textId="77777777" w:rsidR="003905D5" w:rsidRPr="00BD7202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sz w:val="24"/>
          <w:szCs w:val="24"/>
          <w:lang w:val="sq-AL"/>
        </w:rPr>
        <w:t>Ligji nr. 9920, datë 19.05.2008 “Për procedurat tatimore në Republikën e Shqipërisë”, i ndryshuar;</w:t>
      </w:r>
    </w:p>
    <w:p w14:paraId="6557D8BF" w14:textId="77777777" w:rsidR="003905D5" w:rsidRDefault="003905D5" w:rsidP="003905D5">
      <w:pPr>
        <w:numPr>
          <w:ilvl w:val="0"/>
          <w:numId w:val="29"/>
        </w:numPr>
        <w:spacing w:before="64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nr.10 296,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8.7.2010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14851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1485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6230228" w14:textId="77777777" w:rsidR="003905D5" w:rsidRPr="00BD7202" w:rsidRDefault="003905D5" w:rsidP="003905D5">
      <w:pPr>
        <w:numPr>
          <w:ilvl w:val="0"/>
          <w:numId w:val="29"/>
        </w:numPr>
        <w:spacing w:before="64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D7202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nr. 98/2016 “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D72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</w:p>
    <w:p w14:paraId="3816B284" w14:textId="77777777" w:rsidR="003905D5" w:rsidRPr="00D5715D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Ligji nr. 49/2012 “Për organizimin dhe funksionimin e gjykatave administrative dhe gjykimin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5715D">
        <w:rPr>
          <w:rFonts w:ascii="Times New Roman" w:hAnsi="Times New Roman"/>
          <w:sz w:val="24"/>
          <w:szCs w:val="24"/>
          <w:lang w:val="sq-AL"/>
        </w:rPr>
        <w:t>e mosmarrëveshjeve administrative”, i ndryshuar;</w:t>
      </w:r>
    </w:p>
    <w:p w14:paraId="59CB40B4" w14:textId="77777777" w:rsidR="003905D5" w:rsidRPr="00BD7202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sz w:val="24"/>
          <w:szCs w:val="24"/>
          <w:lang w:val="sq-AL"/>
        </w:rPr>
        <w:t>Ligji nr. 84/2022 “Për buxhetin e vitit 2023”;</w:t>
      </w:r>
    </w:p>
    <w:p w14:paraId="657E0F8E" w14:textId="77777777" w:rsidR="003905D5" w:rsidRPr="00BD7202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sz w:val="24"/>
          <w:szCs w:val="24"/>
          <w:lang w:val="sq-AL"/>
        </w:rPr>
        <w:lastRenderedPageBreak/>
        <w:t>Ligj nr. 9936, datë 20.06.2008 “Për menaxhimin e sistemit buxhetor në Republikën e Shqipërisë”;</w:t>
      </w:r>
    </w:p>
    <w:p w14:paraId="3027B672" w14:textId="77777777" w:rsidR="003905D5" w:rsidRPr="00BD7202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Ligji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nr. 9880, </w:t>
      </w: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datë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25/02/2008 “</w:t>
      </w: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nënshkrimin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elektronik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”, </w:t>
      </w:r>
      <w:proofErr w:type="spellStart"/>
      <w:proofErr w:type="gramStart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ndryshuar</w:t>
      </w:r>
      <w:proofErr w:type="spellEnd"/>
      <w:r w:rsidRPr="00BD72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</w:p>
    <w:p w14:paraId="7E8EF08D" w14:textId="77777777" w:rsidR="003905D5" w:rsidRPr="00BD7202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color w:val="000000" w:themeColor="text1"/>
          <w:sz w:val="24"/>
          <w:szCs w:val="24"/>
          <w:lang w:val="sq-AL"/>
        </w:rPr>
        <w:t>Ligji nr. 9918, datë 19/05/2008 “Për Komunikimet Elektronike në Republikën e Shqipërisë” i ndryshuar;</w:t>
      </w:r>
    </w:p>
    <w:p w14:paraId="4CAF59D1" w14:textId="77777777" w:rsidR="003905D5" w:rsidRPr="00BD7202" w:rsidRDefault="003905D5" w:rsidP="003905D5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202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Ligjit nr.104/2014 “Për disa ndryshime dhe shtesa në ligjin nr.7703. datë 11.05.1993, “Për Sigurimet Shoqërore në Republikën Shqipërisë, i ndryshuar;</w:t>
      </w:r>
    </w:p>
    <w:p w14:paraId="7E1585DB" w14:textId="77777777" w:rsidR="003905D5" w:rsidRPr="00BD7202" w:rsidRDefault="003905D5" w:rsidP="003905D5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Ligj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nr. 8730,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18.1.2001 “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organizimin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funksionimin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shërbimit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përmbarimit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gjyqësor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BD720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7202">
        <w:rPr>
          <w:rFonts w:ascii="Times New Roman" w:hAnsi="Times New Roman"/>
          <w:color w:val="000000"/>
          <w:sz w:val="24"/>
          <w:szCs w:val="24"/>
        </w:rPr>
        <w:t>ndryshuar</w:t>
      </w:r>
      <w:proofErr w:type="spellEnd"/>
      <w:r w:rsidRPr="00BD7202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1ABD2815" w14:textId="77777777" w:rsidR="003905D5" w:rsidRPr="00BD7202" w:rsidRDefault="003905D5" w:rsidP="003905D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D7202">
        <w:rPr>
          <w:rFonts w:ascii="Times New Roman" w:hAnsi="Times New Roman"/>
          <w:sz w:val="24"/>
          <w:szCs w:val="24"/>
          <w:lang w:val="sq-AL"/>
        </w:rPr>
        <w:t>Ligji nr. 7703, datë 11.05.1993 “Për sigurimet shoqërore në Republikën e Shqipërisë”, i ndryshuar;</w:t>
      </w:r>
    </w:p>
    <w:p w14:paraId="65B77B7A" w14:textId="77777777" w:rsidR="003905D5" w:rsidRPr="00BD7202" w:rsidRDefault="003905D5" w:rsidP="003905D5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Vendimin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Këshillit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të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Ministrave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 236, </w:t>
      </w:r>
      <w:proofErr w:type="spellStart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>datë</w:t>
      </w:r>
      <w:proofErr w:type="spellEnd"/>
      <w:r w:rsidRPr="00BD72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20.04.2023,</w:t>
      </w:r>
      <w:r w:rsidRPr="00BD72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 </w:t>
      </w:r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“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Për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përcaktimin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e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rregullave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dhe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tarifës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së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pagesës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për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ankimin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në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një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proçedurë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prokurimi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pranë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Komisionit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të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Prokurimit</w:t>
      </w:r>
      <w:proofErr w:type="spellEnd"/>
      <w:r w:rsidRPr="00BD7202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Publik.”</w:t>
      </w:r>
      <w:r w:rsidRPr="00BD7202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 xml:space="preserve"> </w:t>
      </w:r>
    </w:p>
    <w:p w14:paraId="4B08ECF5" w14:textId="77777777" w:rsidR="003905D5" w:rsidRPr="001A1891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i Këshillit të Ministrave nr. 285, datë 19.05.2021 “Për rregullat e prokurimit publik” i ndryshuar;</w:t>
      </w:r>
    </w:p>
    <w:p w14:paraId="30775396" w14:textId="77777777" w:rsidR="003905D5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i KPP-së nr. 766/2021, datë 13.10.2021 “Për miratimin e</w:t>
      </w:r>
    </w:p>
    <w:p w14:paraId="6CCE8080" w14:textId="77777777" w:rsidR="003905D5" w:rsidRPr="00D5715D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 xml:space="preserve"> rregullave “Për Organizimin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5715D">
        <w:rPr>
          <w:rFonts w:ascii="Times New Roman" w:hAnsi="Times New Roman"/>
          <w:sz w:val="24"/>
          <w:szCs w:val="24"/>
          <w:lang w:val="sq-AL"/>
        </w:rPr>
        <w:t>dhe Funksionimin e Komisionit të Prokurimit Publik”;</w:t>
      </w:r>
    </w:p>
    <w:p w14:paraId="492494A1" w14:textId="77777777" w:rsidR="003905D5" w:rsidRPr="00E43C57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nr. 575, datë 10.07.2013 i Këshillit të Ministrave “Për miratimin e rregullave për</w:t>
      </w:r>
    </w:p>
    <w:p w14:paraId="1B66AE25" w14:textId="77777777" w:rsidR="003905D5" w:rsidRPr="00E43C57" w:rsidRDefault="003905D5" w:rsidP="003905D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dhënien e konçesioneve/partneritetit publik privat”, i ndryshuar;</w:t>
      </w:r>
    </w:p>
    <w:p w14:paraId="4D338A1F" w14:textId="77777777" w:rsidR="003905D5" w:rsidRPr="00E43C57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nr. 576, datë 10.07.2013 i Këshillit të Ministrave “Për miratimin e rregullave për</w:t>
      </w:r>
    </w:p>
    <w:p w14:paraId="4D46A871" w14:textId="77777777" w:rsidR="003905D5" w:rsidRPr="00E43C57" w:rsidRDefault="003905D5" w:rsidP="003905D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identifikimin, vlerësimin dhe dhënien e konçesioneve dhe hidrocentraleve”, të ndryshuar;</w:t>
      </w:r>
    </w:p>
    <w:p w14:paraId="2AB8E772" w14:textId="77777777" w:rsidR="003905D5" w:rsidRPr="00E43C57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nr. 401, datë 13.05.2015 i Këshillit të Ministrave “Për përcaktimin e tarifës dhe të</w:t>
      </w:r>
    </w:p>
    <w:p w14:paraId="1293C593" w14:textId="77777777" w:rsidR="003905D5" w:rsidRPr="00E43C57" w:rsidRDefault="003905D5" w:rsidP="003905D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 xml:space="preserve">rregullave për pagimin e saj në një proçedurë </w:t>
      </w:r>
      <w:r>
        <w:rPr>
          <w:rFonts w:ascii="Times New Roman" w:hAnsi="Times New Roman"/>
          <w:sz w:val="24"/>
          <w:szCs w:val="24"/>
          <w:lang w:val="sq-AL"/>
        </w:rPr>
        <w:t>ankimimi ndaj procedurave të konçesionit/partneritetit publik privat, pranë Komisionit të Prokurimit Publik</w:t>
      </w:r>
      <w:r w:rsidRPr="00E43C57">
        <w:rPr>
          <w:rFonts w:ascii="Times New Roman" w:hAnsi="Times New Roman"/>
          <w:sz w:val="24"/>
          <w:szCs w:val="24"/>
          <w:lang w:val="sq-AL"/>
        </w:rPr>
        <w:t>”;</w:t>
      </w:r>
    </w:p>
    <w:p w14:paraId="4A0F64FB" w14:textId="77777777" w:rsidR="003905D5" w:rsidRPr="00E43C57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nr. 1719, datë 17.12.2008 i Këshillit të Ministrave “Për miratimin e rregullave të</w:t>
      </w:r>
    </w:p>
    <w:p w14:paraId="4BA1BD16" w14:textId="77777777" w:rsidR="003905D5" w:rsidRPr="00D5715D" w:rsidRDefault="003905D5" w:rsidP="003905D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ankandit publik”, ndryshuar;</w:t>
      </w:r>
    </w:p>
    <w:p w14:paraId="16DFCEE9" w14:textId="77777777" w:rsidR="003905D5" w:rsidRPr="00E43C57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Vendim i</w:t>
      </w:r>
      <w:r>
        <w:rPr>
          <w:rFonts w:ascii="Times New Roman" w:hAnsi="Times New Roman"/>
          <w:sz w:val="24"/>
          <w:szCs w:val="24"/>
          <w:lang w:val="sq-AL"/>
        </w:rPr>
        <w:t xml:space="preserve"> Këshillit të Ministrave nr. 56</w:t>
      </w:r>
      <w:r w:rsidRPr="00E43C57">
        <w:rPr>
          <w:rFonts w:ascii="Times New Roman" w:hAnsi="Times New Roman"/>
          <w:sz w:val="24"/>
          <w:szCs w:val="24"/>
          <w:lang w:val="sq-AL"/>
        </w:rPr>
        <w:t xml:space="preserve"> datë 19.1.2011 “Për përcaktimin e tarifës dhe të</w:t>
      </w:r>
    </w:p>
    <w:p w14:paraId="231172EC" w14:textId="77777777" w:rsidR="003905D5" w:rsidRPr="00D5715D" w:rsidRDefault="003905D5" w:rsidP="003905D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rregullave për pagimin e saj në një procedurë ankimi ndaj procedurave të ankandit publik apo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5715D">
        <w:rPr>
          <w:rFonts w:ascii="Times New Roman" w:hAnsi="Times New Roman"/>
          <w:sz w:val="24"/>
          <w:szCs w:val="24"/>
          <w:lang w:val="sq-AL"/>
        </w:rPr>
        <w:t>vendimeve për përjashtim nga to, pranë Komisionit të Prokurimit Publik”;</w:t>
      </w:r>
    </w:p>
    <w:p w14:paraId="6F729D00" w14:textId="77777777" w:rsidR="003905D5" w:rsidRPr="00A23011" w:rsidRDefault="003905D5" w:rsidP="003905D5">
      <w:pPr>
        <w:pStyle w:val="ListParagraph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011">
        <w:rPr>
          <w:rFonts w:ascii="Times New Roman" w:hAnsi="Times New Roman"/>
          <w:sz w:val="24"/>
          <w:szCs w:val="24"/>
          <w:lang w:val="sq-AL"/>
        </w:rPr>
        <w:t>Vendim i Këshillit të Ministrave nr. 320, datë 21.4.2011 i Këshillit të Ministrave “Për</w:t>
      </w:r>
    </w:p>
    <w:p w14:paraId="1AFDFDF7" w14:textId="77777777" w:rsidR="003905D5" w:rsidRDefault="003905D5" w:rsidP="003905D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E43C57">
        <w:rPr>
          <w:rFonts w:ascii="Times New Roman" w:hAnsi="Times New Roman"/>
          <w:sz w:val="24"/>
          <w:szCs w:val="24"/>
          <w:lang w:val="sq-AL"/>
        </w:rPr>
        <w:t>miratimin e procedurave të konkurimit dhe të afateve të shqyrtimit të kërkesave për marrjen 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8619A">
        <w:rPr>
          <w:rFonts w:ascii="Times New Roman" w:hAnsi="Times New Roman"/>
          <w:sz w:val="24"/>
          <w:szCs w:val="24"/>
          <w:lang w:val="sq-AL"/>
        </w:rPr>
        <w:t>lejeve minerare në zonat konkuruese”, i ndryshuar;</w:t>
      </w:r>
    </w:p>
    <w:p w14:paraId="1D04B50A" w14:textId="77777777" w:rsidR="00F40D6C" w:rsidRPr="00A134B4" w:rsidRDefault="00F40D6C" w:rsidP="00F40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26D3A" w:rsidRPr="004B42F6" w14:paraId="20FBDD02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8A1FEF9" w14:textId="77777777" w:rsidR="00326D3A" w:rsidRPr="004B42F6" w:rsidRDefault="00326D3A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BF7517" w14:textId="77777777" w:rsidR="00326D3A" w:rsidRPr="004B42F6" w:rsidRDefault="00326D3A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95A4D8C" w14:textId="77777777" w:rsidR="00D16B0C" w:rsidRPr="00A65FE0" w:rsidRDefault="00D16B0C" w:rsidP="00C97F5B">
      <w:pPr>
        <w:ind w:right="-81"/>
        <w:jc w:val="both"/>
        <w:rPr>
          <w:rFonts w:ascii="Times New Roman" w:eastAsia="Times New Roman" w:hAnsi="Times New Roman"/>
          <w:color w:val="000000"/>
          <w:sz w:val="2"/>
          <w:szCs w:val="24"/>
          <w:lang w:val="sq-AL"/>
        </w:rPr>
      </w:pPr>
    </w:p>
    <w:p w14:paraId="185DDA10" w14:textId="77777777" w:rsidR="00ED1706" w:rsidRPr="00D16B0C" w:rsidRDefault="00ED1706" w:rsidP="00D16B0C">
      <w:pPr>
        <w:ind w:right="-8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D16B0C">
        <w:rPr>
          <w:rFonts w:ascii="Times New Roman" w:hAnsi="Times New Roman"/>
          <w:sz w:val="24"/>
          <w:szCs w:val="24"/>
          <w:lang w:val="sq-AL"/>
        </w:rPr>
        <w:t>Kandidatet do të vlerësohen</w:t>
      </w:r>
      <w:r w:rsidR="00BA4587">
        <w:rPr>
          <w:rFonts w:ascii="Times New Roman" w:hAnsi="Times New Roman"/>
          <w:sz w:val="24"/>
          <w:szCs w:val="24"/>
          <w:lang w:val="sq-AL"/>
        </w:rPr>
        <w:t>, për dokumentacionet e</w:t>
      </w:r>
      <w:r w:rsidRPr="00D16B0C">
        <w:rPr>
          <w:rFonts w:ascii="Times New Roman" w:hAnsi="Times New Roman"/>
          <w:sz w:val="24"/>
          <w:szCs w:val="24"/>
          <w:lang w:val="sq-AL"/>
        </w:rPr>
        <w:t xml:space="preserve"> dorëzuar</w:t>
      </w:r>
      <w:r w:rsidR="00BA4587">
        <w:rPr>
          <w:rFonts w:ascii="Times New Roman" w:hAnsi="Times New Roman"/>
          <w:sz w:val="24"/>
          <w:szCs w:val="24"/>
          <w:lang w:val="sq-AL"/>
        </w:rPr>
        <w:t>a</w:t>
      </w:r>
      <w:r w:rsidRPr="00D16B0C">
        <w:rPr>
          <w:rFonts w:ascii="Times New Roman" w:hAnsi="Times New Roman"/>
          <w:sz w:val="24"/>
          <w:szCs w:val="24"/>
          <w:lang w:val="sq-AL"/>
        </w:rPr>
        <w:t>, vlerësimit me shkrim dhe intervistës së strukturuar me gojë. Totali i pikëve të vlerësimit të kandidateve është 100 pikë.</w:t>
      </w:r>
    </w:p>
    <w:p w14:paraId="6383685C" w14:textId="77777777" w:rsidR="00ED1706" w:rsidRPr="00215970" w:rsidRDefault="00ED1706" w:rsidP="00ED1706">
      <w:pPr>
        <w:pStyle w:val="ListParagraph"/>
        <w:ind w:right="-81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43477560" w14:textId="77777777" w:rsidR="00ED1706" w:rsidRPr="004B42F6" w:rsidRDefault="00ED1706" w:rsidP="00ED1706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B42F6">
        <w:rPr>
          <w:rFonts w:ascii="Times New Roman" w:hAnsi="Times New Roman"/>
          <w:b/>
          <w:bCs/>
          <w:sz w:val="24"/>
          <w:szCs w:val="24"/>
          <w:lang w:val="sq-AL"/>
        </w:rPr>
        <w:t>Kandidatët do të vlerësohen në lidhje me:</w:t>
      </w:r>
    </w:p>
    <w:p w14:paraId="276EC98E" w14:textId="77777777" w:rsidR="00ED1706" w:rsidRPr="004B42F6" w:rsidRDefault="00F604AA" w:rsidP="00F604AA">
      <w:pPr>
        <w:pStyle w:val="ListParagraph"/>
        <w:tabs>
          <w:tab w:val="left" w:pos="6405"/>
        </w:tabs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ab/>
      </w:r>
      <w:r w:rsidR="00ED1706" w:rsidRPr="004B42F6">
        <w:rPr>
          <w:rFonts w:ascii="Times New Roman" w:hAnsi="Times New Roman"/>
          <w:sz w:val="24"/>
          <w:szCs w:val="24"/>
          <w:lang w:val="sq-AL"/>
        </w:rPr>
        <w:br/>
        <w:t>a- vlerësimin me shkrim, deri në 40 pikë;</w:t>
      </w:r>
    </w:p>
    <w:p w14:paraId="603712B8" w14:textId="77777777" w:rsidR="00ED1706" w:rsidRPr="004B42F6" w:rsidRDefault="00ED1706" w:rsidP="00F604AA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b- intervistën e strukturuar me gojë që konsiston në motivimin, aspiratat dhe pritshmëritë e tyre për karrierën, deri në 40 pikë;</w:t>
      </w:r>
    </w:p>
    <w:p w14:paraId="3BD5F748" w14:textId="77777777" w:rsidR="008E73DB" w:rsidRPr="004B42F6" w:rsidRDefault="00ED1706" w:rsidP="00AA3759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lastRenderedPageBreak/>
        <w:t>c- jetëshkrimin, që konsiston në vlerësimin e arsimimit, të përvojës e të trajnimeve, të lidhura me fushën, deri në 20 pikë.</w:t>
      </w:r>
    </w:p>
    <w:p w14:paraId="1A7C6837" w14:textId="77777777" w:rsidR="00DE277F" w:rsidRPr="004B42F6" w:rsidRDefault="00ED1706" w:rsidP="00ED1706">
      <w:pPr>
        <w:ind w:right="-81"/>
        <w:jc w:val="both"/>
        <w:rPr>
          <w:rStyle w:val="Hyperlink"/>
          <w:rFonts w:ascii="Times New Roman" w:hAnsi="Times New Roman"/>
          <w:color w:val="0070C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Më shumë detaje në lidhje me vlerësimin me pikë, metodologjinë e shpërndarjes së pikëve, mënyrën e llogaritjes së rezultatit përfundimtar i gjeni në Udhëzimin nr. 2, datë </w:t>
      </w:r>
      <w:r w:rsidR="00067015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27.03.2015, të Departamentit të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Administratës Publike </w:t>
      </w:r>
      <w:hyperlink r:id="rId12" w:history="1">
        <w:r w:rsidR="00BE5341" w:rsidRPr="004B42F6">
          <w:rPr>
            <w:rStyle w:val="Hyperlink"/>
            <w:rFonts w:ascii="Times New Roman" w:hAnsi="Times New Roman"/>
            <w:color w:val="0070C0"/>
            <w:sz w:val="24"/>
            <w:szCs w:val="24"/>
            <w:lang w:val="sq-AL"/>
          </w:rPr>
          <w:t>www.dap.gov.al</w:t>
        </w:r>
      </w:hyperlink>
      <w:r w:rsidRPr="004B42F6">
        <w:rPr>
          <w:rStyle w:val="Hyperlink"/>
          <w:rFonts w:ascii="Times New Roman" w:hAnsi="Times New Roman"/>
          <w:color w:val="0070C0"/>
          <w:sz w:val="24"/>
          <w:szCs w:val="24"/>
          <w:lang w:val="sq-AL"/>
        </w:rPr>
        <w:t xml:space="preserve"> në lidhjen </w:t>
      </w:r>
      <w:hyperlink r:id="rId13" w:history="1">
        <w:r w:rsidR="007F1EA0" w:rsidRPr="004B42F6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http://www.dap.gov.al/legjislacioni/udhezime-manuale/54-udhezim-nr-2-date-27-03-2015</w:t>
        </w:r>
      </w:hyperlink>
      <w:r w:rsidRPr="004B42F6">
        <w:rPr>
          <w:rStyle w:val="Hyperlink"/>
          <w:rFonts w:ascii="Times New Roman" w:hAnsi="Times New Roman"/>
          <w:color w:val="0070C0"/>
          <w:sz w:val="24"/>
          <w:szCs w:val="24"/>
          <w:lang w:val="sq-AL"/>
        </w:rPr>
        <w:t>.</w:t>
      </w:r>
    </w:p>
    <w:p w14:paraId="31B6BE67" w14:textId="77777777" w:rsidR="00F40D6C" w:rsidRPr="00AC0603" w:rsidRDefault="00F40D6C" w:rsidP="00F4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42C" w:rsidRPr="004B42F6" w14:paraId="40BDF045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AB346A4" w14:textId="77777777" w:rsidR="0027242C" w:rsidRPr="004B42F6" w:rsidRDefault="0027242C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A9D785" w14:textId="77777777" w:rsidR="0027242C" w:rsidRPr="004B42F6" w:rsidRDefault="0027242C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1B75092" w14:textId="77777777" w:rsidR="00477DA5" w:rsidRPr="00ED550B" w:rsidRDefault="00477DA5" w:rsidP="00027B7C">
      <w:pPr>
        <w:jc w:val="both"/>
        <w:rPr>
          <w:rFonts w:ascii="Times New Roman" w:hAnsi="Times New Roman" w:cs="Times New Roman"/>
          <w:sz w:val="8"/>
          <w:szCs w:val="24"/>
        </w:rPr>
      </w:pPr>
    </w:p>
    <w:p w14:paraId="009AD226" w14:textId="77777777" w:rsidR="00795145" w:rsidRDefault="003808FC" w:rsidP="00D368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</w:t>
      </w:r>
      <w:r w:rsidR="00FA65D6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kandidatëve,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njësia e menaxhimit të burimeve njerëzore (Njësia Përgjegjëse) pranë 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do të shpallë </w:t>
      </w:r>
      <w:r w:rsidR="008B56B1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kandidatët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portalin </w:t>
      </w:r>
      <w:r w:rsidR="00276AA0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“Shërbimi Kombëtar i Punësimit”, 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faqen zyrtare të KPP-së</w:t>
      </w:r>
      <w:r w:rsidR="00276AA0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si dhe në stendat e informimit të publikut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.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Të gjithë kandidatët pjesëmarrës në këtë procedurë do të njoftohen në mënyrë elektronike për rezultatet </w:t>
      </w:r>
      <w:r w:rsidRPr="004B42F6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4E7CBEDD" w14:textId="4A348B69" w:rsidR="003808FC" w:rsidRPr="004B42F6" w:rsidRDefault="003808FC" w:rsidP="003808FC">
      <w:p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Kandidatët fitues janë ata që renditen të parët nga kandidatët që kanë marrë të paktën 70 pikë (70% të pikëve). Njësia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 (tr</w:t>
      </w:r>
      <w:r w:rsidR="00484BD0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) ditëve kalendarike nga data e njoftimit individual për rezultatin e vlerësimit. Ankuesi merr përgjigje brenda 5 (pesë) ditëve kalendarike nga data përfundimit të afatit të ankimit.</w:t>
      </w:r>
    </w:p>
    <w:p w14:paraId="22B313EE" w14:textId="77777777" w:rsidR="003808FC" w:rsidRPr="004B42F6" w:rsidRDefault="003808FC" w:rsidP="003808FC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Njësia Përgjegjëse </w:t>
      </w:r>
      <w:r w:rsidR="007C6D6D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pranë </w:t>
      </w:r>
      <w:r w:rsidR="007C6D6D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5E5D3B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do të shpallë fituesin në portalin “Shërbimi Kombëtar i Punësimit”</w:t>
      </w:r>
      <w:r w:rsidR="005E5D3B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dhe në faqen zyrtare të KPP-së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. Të gjithë kandidatët pjesëmarrës në këtë procedurë do të njoftohen në mënyrë elektronike për rezultatet </w:t>
      </w:r>
      <w:r w:rsidRPr="004B42F6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4B106920" w14:textId="77777777" w:rsidR="003808FC" w:rsidRPr="002D7BB4" w:rsidRDefault="003808FC" w:rsidP="003808FC">
      <w:pPr>
        <w:shd w:val="clear" w:color="auto" w:fill="FFFFFF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55025" w:rsidRPr="004B42F6" w14:paraId="4E256639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F9DDE65" w14:textId="77777777" w:rsidR="00C55025" w:rsidRPr="004B42F6" w:rsidRDefault="00C55025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69A680" w14:textId="77777777" w:rsidR="00C55025" w:rsidRPr="004B42F6" w:rsidRDefault="00C55025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BCF7DF0" w14:textId="77777777" w:rsidR="003808FC" w:rsidRPr="00221346" w:rsidRDefault="003808FC" w:rsidP="003808FC">
      <w:pPr>
        <w:shd w:val="clear" w:color="auto" w:fill="FFFFFF"/>
        <w:jc w:val="both"/>
        <w:rPr>
          <w:rFonts w:ascii="Times New Roman" w:hAnsi="Times New Roman" w:cs="Times New Roman"/>
          <w:sz w:val="10"/>
          <w:szCs w:val="24"/>
          <w:lang w:val="sq-AL"/>
        </w:rPr>
      </w:pPr>
    </w:p>
    <w:p w14:paraId="321F22E0" w14:textId="77777777" w:rsidR="00C55025" w:rsidRPr="004B42F6" w:rsidRDefault="00C55025" w:rsidP="00C5502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Njësia Përgjegjëse pranë 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do të shpallë fituesin në portalin “Shërbimi Kombëtar i Punësimit”, dhe në faqen zyrtare të KPP-së. </w:t>
      </w:r>
    </w:p>
    <w:p w14:paraId="6F89B82D" w14:textId="2D596411" w:rsidR="00C55025" w:rsidRPr="004B42F6" w:rsidRDefault="00C55025" w:rsidP="00C5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gjithë kandidatët pjesëmarrës që aplikojnë në këtë procedur</w:t>
      </w:r>
      <w:r w:rsidR="001244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 do të marrin informacion për fazat e mëtejshme të</w:t>
      </w:r>
      <w:r w:rsidR="00B85EFB"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kë</w:t>
      </w: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saj procedure;</w:t>
      </w:r>
    </w:p>
    <w:p w14:paraId="116B7728" w14:textId="77777777" w:rsidR="00C55025" w:rsidRPr="004B42F6" w:rsidRDefault="00C55025" w:rsidP="00C5502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- për datën e daljes së rezultateve të verifikimit paraprak;</w:t>
      </w:r>
    </w:p>
    <w:p w14:paraId="62C70715" w14:textId="77777777" w:rsidR="00C55025" w:rsidRPr="004B42F6" w:rsidRDefault="00C55025" w:rsidP="00C5502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- për datën, vendin dhe orën ku do të zhvillohet konkurimi.</w:t>
      </w:r>
    </w:p>
    <w:p w14:paraId="08678A66" w14:textId="5DF00E92" w:rsidR="00C55025" w:rsidRPr="004B42F6" w:rsidRDefault="00C55025" w:rsidP="00C5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A91E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Për të marrë këtë informacion, kandidatët duhet të vizitojnë në mënyrë </w:t>
      </w:r>
      <w:r w:rsidR="00654124" w:rsidRPr="00A91E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vazhdueshme faqen e KP</w:t>
      </w:r>
      <w:r w:rsidR="00B71BA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P-së </w:t>
      </w:r>
      <w:r w:rsidRPr="00A91E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duke filluar nga data </w:t>
      </w:r>
      <w:r w:rsidR="004D373B" w:rsidRPr="004C00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0</w:t>
      </w:r>
      <w:r w:rsidR="006E75A7" w:rsidRPr="004C00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7</w:t>
      </w:r>
      <w:r w:rsidR="00AA0389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</w:t>
      </w:r>
      <w:r w:rsidR="004D373B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0</w:t>
      </w:r>
      <w:r w:rsidR="00AA0389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2</w:t>
      </w:r>
      <w:r w:rsidR="00484BD0" w:rsidRPr="00484BD0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</w:t>
      </w:r>
      <w:r w:rsidR="00590511" w:rsidRPr="00484BD0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202</w:t>
      </w:r>
      <w:r w:rsidR="004D373B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5</w:t>
      </w:r>
      <w:r w:rsidR="00B9490A" w:rsidRPr="00A91E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91E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 në vijim.</w:t>
      </w:r>
    </w:p>
    <w:p w14:paraId="07350F66" w14:textId="77777777" w:rsidR="00C55025" w:rsidRPr="004B42F6" w:rsidRDefault="00C55025" w:rsidP="003808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9C7334" w14:textId="77777777" w:rsidR="00AA5526" w:rsidRPr="004B42F6" w:rsidRDefault="00AA5526" w:rsidP="00AA55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AA5526" w:rsidRPr="004B42F6" w:rsidSect="00AC4F07">
      <w:footerReference w:type="default" r:id="rId14"/>
      <w:pgSz w:w="12240" w:h="15840"/>
      <w:pgMar w:top="450" w:right="1440" w:bottom="144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A50C" w14:textId="77777777" w:rsidR="00342609" w:rsidRDefault="00342609" w:rsidP="00AA082A">
      <w:pPr>
        <w:spacing w:after="0" w:line="240" w:lineRule="auto"/>
      </w:pPr>
      <w:r>
        <w:separator/>
      </w:r>
    </w:p>
  </w:endnote>
  <w:endnote w:type="continuationSeparator" w:id="0">
    <w:p w14:paraId="4D3F2AFE" w14:textId="77777777" w:rsidR="00342609" w:rsidRDefault="00342609" w:rsidP="00AA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2D82" w14:textId="77777777" w:rsidR="002F2663" w:rsidRDefault="002F2663" w:rsidP="002F2663">
    <w:pP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1FB902FC" wp14:editId="17B44495">
          <wp:extent cx="443865" cy="269875"/>
          <wp:effectExtent l="0" t="0" r="0" b="0"/>
          <wp:docPr id="14" name="image2.jpg" descr="C:\Users\Jonaid.Myzyri\AppData\Local\Microsoft\Windows\INetCache\Content.Word\Kpp dhe stema e Shqiperis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onaid.Myzyri\AppData\Local\Microsoft\Windows\INetCache\Content.Word\Kpp dhe stema e Shqiperise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865" cy="269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191919"/>
        <w:sz w:val="18"/>
        <w:szCs w:val="18"/>
      </w:rPr>
      <w:tab/>
    </w:r>
    <w:r w:rsidRPr="00216424">
      <w:rPr>
        <w:color w:val="191919"/>
        <w:sz w:val="18"/>
        <w:szCs w:val="18"/>
        <w:lang w:val="sq-AL"/>
      </w:rPr>
      <w:t xml:space="preserve">Blv “Dëshmorët e Kombit”, Pallati i Kongreseve, Kati I, Tiranë +355 4 2281 851, </w:t>
    </w:r>
    <w:hyperlink r:id="rId2">
      <w:r w:rsidRPr="00216424">
        <w:rPr>
          <w:color w:val="0000FF"/>
          <w:sz w:val="18"/>
          <w:szCs w:val="18"/>
          <w:u w:val="single"/>
          <w:lang w:val="sq-AL"/>
        </w:rPr>
        <w:t>kpp_info@kpp.gov.al</w:t>
      </w:r>
    </w:hyperlink>
    <w:r>
      <w:rPr>
        <w:color w:val="191919"/>
        <w:sz w:val="18"/>
        <w:szCs w:val="18"/>
      </w:rPr>
      <w:tab/>
      <w:t xml:space="preserve">   </w:t>
    </w:r>
  </w:p>
  <w:p w14:paraId="43DD99C3" w14:textId="77777777" w:rsidR="00AA082A" w:rsidRDefault="00AA0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4DD0" w14:textId="77777777" w:rsidR="00342609" w:rsidRDefault="00342609" w:rsidP="00AA082A">
      <w:pPr>
        <w:spacing w:after="0" w:line="240" w:lineRule="auto"/>
      </w:pPr>
      <w:r>
        <w:separator/>
      </w:r>
    </w:p>
  </w:footnote>
  <w:footnote w:type="continuationSeparator" w:id="0">
    <w:p w14:paraId="27593419" w14:textId="77777777" w:rsidR="00342609" w:rsidRDefault="00342609" w:rsidP="00AA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2DF"/>
    <w:multiLevelType w:val="hybridMultilevel"/>
    <w:tmpl w:val="DC74D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A2A"/>
    <w:multiLevelType w:val="hybridMultilevel"/>
    <w:tmpl w:val="BB18278A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4FD030C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4326"/>
    <w:multiLevelType w:val="hybridMultilevel"/>
    <w:tmpl w:val="0510B2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E6E1807"/>
    <w:multiLevelType w:val="hybridMultilevel"/>
    <w:tmpl w:val="D38E817C"/>
    <w:lvl w:ilvl="0" w:tplc="D1986EB6">
      <w:start w:val="1"/>
      <w:numFmt w:val="decimal"/>
      <w:lvlText w:val="%1."/>
      <w:lvlJc w:val="left"/>
      <w:pPr>
        <w:ind w:left="45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4" w15:restartNumberingAfterBreak="0">
    <w:nsid w:val="1F3B5E87"/>
    <w:multiLevelType w:val="hybridMultilevel"/>
    <w:tmpl w:val="6140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6969"/>
    <w:multiLevelType w:val="hybridMultilevel"/>
    <w:tmpl w:val="5BCC05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18B6158"/>
    <w:multiLevelType w:val="hybridMultilevel"/>
    <w:tmpl w:val="EFB0B32C"/>
    <w:lvl w:ilvl="0" w:tplc="82D6E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9536A"/>
    <w:multiLevelType w:val="hybridMultilevel"/>
    <w:tmpl w:val="A574D2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F17675"/>
    <w:multiLevelType w:val="hybridMultilevel"/>
    <w:tmpl w:val="927E83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610F7"/>
    <w:multiLevelType w:val="hybridMultilevel"/>
    <w:tmpl w:val="1C844690"/>
    <w:lvl w:ilvl="0" w:tplc="7C40171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81832BA"/>
    <w:multiLevelType w:val="hybridMultilevel"/>
    <w:tmpl w:val="926E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61BF"/>
    <w:multiLevelType w:val="hybridMultilevel"/>
    <w:tmpl w:val="A0DEF4D2"/>
    <w:lvl w:ilvl="0" w:tplc="3050B3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F654E"/>
    <w:multiLevelType w:val="hybridMultilevel"/>
    <w:tmpl w:val="0110051A"/>
    <w:lvl w:ilvl="0" w:tplc="1542F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0B7"/>
    <w:multiLevelType w:val="hybridMultilevel"/>
    <w:tmpl w:val="8D86AF0C"/>
    <w:lvl w:ilvl="0" w:tplc="0BEA735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56A57"/>
    <w:multiLevelType w:val="hybridMultilevel"/>
    <w:tmpl w:val="648A8D7E"/>
    <w:lvl w:ilvl="0" w:tplc="57CEEF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314E94"/>
    <w:multiLevelType w:val="hybridMultilevel"/>
    <w:tmpl w:val="D540747C"/>
    <w:lvl w:ilvl="0" w:tplc="BE2891E0">
      <w:start w:val="1"/>
      <w:numFmt w:val="decimal"/>
      <w:lvlText w:val="%1."/>
      <w:lvlJc w:val="left"/>
      <w:pPr>
        <w:ind w:left="1220" w:hanging="360"/>
      </w:pPr>
      <w:rPr>
        <w:rFonts w:eastAsia="Times New Roman" w:hint="default"/>
        <w:color w:val="111111"/>
      </w:rPr>
    </w:lvl>
    <w:lvl w:ilvl="1" w:tplc="3EC8FC98">
      <w:numFmt w:val="bullet"/>
      <w:lvlText w:val="•"/>
      <w:lvlJc w:val="left"/>
      <w:pPr>
        <w:ind w:left="1955" w:hanging="375"/>
      </w:pPr>
      <w:rPr>
        <w:rFonts w:ascii="Times New Roman" w:eastAsia="Times New Roman" w:hAnsi="Times New Roman" w:cs="Times New Roman" w:hint="default"/>
        <w:color w:val="0B0B0B"/>
      </w:r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52990650"/>
    <w:multiLevelType w:val="hybridMultilevel"/>
    <w:tmpl w:val="52A4EBBC"/>
    <w:lvl w:ilvl="0" w:tplc="CACC8A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4436F"/>
    <w:multiLevelType w:val="hybridMultilevel"/>
    <w:tmpl w:val="DE948C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93EF8"/>
    <w:multiLevelType w:val="hybridMultilevel"/>
    <w:tmpl w:val="A76076B0"/>
    <w:lvl w:ilvl="0" w:tplc="0BB45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54C80"/>
    <w:multiLevelType w:val="hybridMultilevel"/>
    <w:tmpl w:val="B338E4AA"/>
    <w:lvl w:ilvl="0" w:tplc="150CC0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43C2"/>
    <w:multiLevelType w:val="hybridMultilevel"/>
    <w:tmpl w:val="9774B802"/>
    <w:lvl w:ilvl="0" w:tplc="14486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1A0359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F055DC"/>
    <w:multiLevelType w:val="hybridMultilevel"/>
    <w:tmpl w:val="B52494D8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56BF5"/>
    <w:multiLevelType w:val="hybridMultilevel"/>
    <w:tmpl w:val="66009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56E5A"/>
    <w:multiLevelType w:val="hybridMultilevel"/>
    <w:tmpl w:val="700A9296"/>
    <w:lvl w:ilvl="0" w:tplc="308A6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B0D50"/>
    <w:multiLevelType w:val="hybridMultilevel"/>
    <w:tmpl w:val="FA1E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25686">
    <w:abstractNumId w:val="9"/>
  </w:num>
  <w:num w:numId="2" w16cid:durableId="1753693880">
    <w:abstractNumId w:val="6"/>
  </w:num>
  <w:num w:numId="3" w16cid:durableId="631666942">
    <w:abstractNumId w:val="27"/>
  </w:num>
  <w:num w:numId="4" w16cid:durableId="396175512">
    <w:abstractNumId w:val="13"/>
  </w:num>
  <w:num w:numId="5" w16cid:durableId="338967429">
    <w:abstractNumId w:val="20"/>
  </w:num>
  <w:num w:numId="6" w16cid:durableId="1724215445">
    <w:abstractNumId w:val="18"/>
  </w:num>
  <w:num w:numId="7" w16cid:durableId="1028263309">
    <w:abstractNumId w:val="26"/>
  </w:num>
  <w:num w:numId="8" w16cid:durableId="1825470589">
    <w:abstractNumId w:val="10"/>
  </w:num>
  <w:num w:numId="9" w16cid:durableId="512695771">
    <w:abstractNumId w:val="1"/>
  </w:num>
  <w:num w:numId="10" w16cid:durableId="976106353">
    <w:abstractNumId w:val="23"/>
  </w:num>
  <w:num w:numId="11" w16cid:durableId="596525977">
    <w:abstractNumId w:val="15"/>
  </w:num>
  <w:num w:numId="12" w16cid:durableId="1339426260">
    <w:abstractNumId w:val="14"/>
  </w:num>
  <w:num w:numId="13" w16cid:durableId="2097088809">
    <w:abstractNumId w:val="21"/>
  </w:num>
  <w:num w:numId="14" w16cid:durableId="1111047966">
    <w:abstractNumId w:val="8"/>
  </w:num>
  <w:num w:numId="15" w16cid:durableId="877551642">
    <w:abstractNumId w:val="4"/>
  </w:num>
  <w:num w:numId="16" w16cid:durableId="62415957">
    <w:abstractNumId w:val="12"/>
  </w:num>
  <w:num w:numId="17" w16cid:durableId="1563328232">
    <w:abstractNumId w:val="28"/>
  </w:num>
  <w:num w:numId="18" w16cid:durableId="534076062">
    <w:abstractNumId w:val="2"/>
  </w:num>
  <w:num w:numId="19" w16cid:durableId="1114667426">
    <w:abstractNumId w:val="5"/>
  </w:num>
  <w:num w:numId="20" w16cid:durableId="1366563296">
    <w:abstractNumId w:val="19"/>
  </w:num>
  <w:num w:numId="21" w16cid:durableId="1736974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3688302">
    <w:abstractNumId w:val="24"/>
  </w:num>
  <w:num w:numId="23" w16cid:durableId="1639991970">
    <w:abstractNumId w:val="25"/>
  </w:num>
  <w:num w:numId="24" w16cid:durableId="2079084241">
    <w:abstractNumId w:val="22"/>
  </w:num>
  <w:num w:numId="25" w16cid:durableId="1713263698">
    <w:abstractNumId w:val="3"/>
  </w:num>
  <w:num w:numId="26" w16cid:durableId="1482118386">
    <w:abstractNumId w:val="11"/>
  </w:num>
  <w:num w:numId="27" w16cid:durableId="396713000">
    <w:abstractNumId w:val="29"/>
  </w:num>
  <w:num w:numId="28" w16cid:durableId="207838841">
    <w:abstractNumId w:val="30"/>
  </w:num>
  <w:num w:numId="29" w16cid:durableId="1869297484">
    <w:abstractNumId w:val="0"/>
  </w:num>
  <w:num w:numId="30" w16cid:durableId="1742487507">
    <w:abstractNumId w:val="27"/>
  </w:num>
  <w:num w:numId="31" w16cid:durableId="2126925081">
    <w:abstractNumId w:val="17"/>
  </w:num>
  <w:num w:numId="32" w16cid:durableId="1804692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B0"/>
    <w:rsid w:val="00000C02"/>
    <w:rsid w:val="000010CE"/>
    <w:rsid w:val="00003D5F"/>
    <w:rsid w:val="00004900"/>
    <w:rsid w:val="00007C62"/>
    <w:rsid w:val="0001198C"/>
    <w:rsid w:val="00017570"/>
    <w:rsid w:val="000206B0"/>
    <w:rsid w:val="00023A86"/>
    <w:rsid w:val="000247DD"/>
    <w:rsid w:val="00024E45"/>
    <w:rsid w:val="0002530E"/>
    <w:rsid w:val="00025878"/>
    <w:rsid w:val="000270F9"/>
    <w:rsid w:val="0002718C"/>
    <w:rsid w:val="000274C9"/>
    <w:rsid w:val="00027B7C"/>
    <w:rsid w:val="00027F0F"/>
    <w:rsid w:val="00036380"/>
    <w:rsid w:val="00036E8B"/>
    <w:rsid w:val="00040958"/>
    <w:rsid w:val="00043A0A"/>
    <w:rsid w:val="0004730D"/>
    <w:rsid w:val="00050DD9"/>
    <w:rsid w:val="000511B3"/>
    <w:rsid w:val="00051F46"/>
    <w:rsid w:val="00055516"/>
    <w:rsid w:val="0005711D"/>
    <w:rsid w:val="000574F1"/>
    <w:rsid w:val="0006061C"/>
    <w:rsid w:val="00062936"/>
    <w:rsid w:val="000632E8"/>
    <w:rsid w:val="0006434F"/>
    <w:rsid w:val="00067015"/>
    <w:rsid w:val="00071A58"/>
    <w:rsid w:val="00071CEB"/>
    <w:rsid w:val="00072CD6"/>
    <w:rsid w:val="00075FD0"/>
    <w:rsid w:val="00076B2E"/>
    <w:rsid w:val="000773D9"/>
    <w:rsid w:val="000777CE"/>
    <w:rsid w:val="00081537"/>
    <w:rsid w:val="00085354"/>
    <w:rsid w:val="000917AA"/>
    <w:rsid w:val="0009539C"/>
    <w:rsid w:val="000A63FA"/>
    <w:rsid w:val="000A7CF7"/>
    <w:rsid w:val="000B42F5"/>
    <w:rsid w:val="000B53B9"/>
    <w:rsid w:val="000B5A14"/>
    <w:rsid w:val="000B7B04"/>
    <w:rsid w:val="000C3183"/>
    <w:rsid w:val="000C4468"/>
    <w:rsid w:val="000C4F17"/>
    <w:rsid w:val="000C539C"/>
    <w:rsid w:val="000C57E1"/>
    <w:rsid w:val="000C5C7F"/>
    <w:rsid w:val="000C6F55"/>
    <w:rsid w:val="000C71E3"/>
    <w:rsid w:val="000D115D"/>
    <w:rsid w:val="000D7EED"/>
    <w:rsid w:val="000E1B7A"/>
    <w:rsid w:val="000E7015"/>
    <w:rsid w:val="000E78CD"/>
    <w:rsid w:val="00104EC5"/>
    <w:rsid w:val="001078E2"/>
    <w:rsid w:val="00121E0C"/>
    <w:rsid w:val="0012207F"/>
    <w:rsid w:val="0012212C"/>
    <w:rsid w:val="00122454"/>
    <w:rsid w:val="0012446F"/>
    <w:rsid w:val="00127D48"/>
    <w:rsid w:val="001303D4"/>
    <w:rsid w:val="00131151"/>
    <w:rsid w:val="00140323"/>
    <w:rsid w:val="00140EC5"/>
    <w:rsid w:val="00141910"/>
    <w:rsid w:val="001431AD"/>
    <w:rsid w:val="001431CB"/>
    <w:rsid w:val="001464DB"/>
    <w:rsid w:val="00150D2C"/>
    <w:rsid w:val="001520FC"/>
    <w:rsid w:val="00155A7F"/>
    <w:rsid w:val="00162AEF"/>
    <w:rsid w:val="00163545"/>
    <w:rsid w:val="001640C4"/>
    <w:rsid w:val="0016526E"/>
    <w:rsid w:val="00165E64"/>
    <w:rsid w:val="00170D69"/>
    <w:rsid w:val="00172054"/>
    <w:rsid w:val="001742EB"/>
    <w:rsid w:val="001803A1"/>
    <w:rsid w:val="001804C3"/>
    <w:rsid w:val="001830D4"/>
    <w:rsid w:val="001846A6"/>
    <w:rsid w:val="00184A7C"/>
    <w:rsid w:val="00184E2E"/>
    <w:rsid w:val="00184F31"/>
    <w:rsid w:val="001909B4"/>
    <w:rsid w:val="00197420"/>
    <w:rsid w:val="001B00BA"/>
    <w:rsid w:val="001B216B"/>
    <w:rsid w:val="001B2322"/>
    <w:rsid w:val="001B36C4"/>
    <w:rsid w:val="001B6377"/>
    <w:rsid w:val="001B66F1"/>
    <w:rsid w:val="001C7519"/>
    <w:rsid w:val="001D12AB"/>
    <w:rsid w:val="001D3CA6"/>
    <w:rsid w:val="001E02C9"/>
    <w:rsid w:val="001E05C4"/>
    <w:rsid w:val="001E0831"/>
    <w:rsid w:val="001E21F0"/>
    <w:rsid w:val="001E4C99"/>
    <w:rsid w:val="001E69A1"/>
    <w:rsid w:val="001E763E"/>
    <w:rsid w:val="001F0EC7"/>
    <w:rsid w:val="001F232E"/>
    <w:rsid w:val="001F473D"/>
    <w:rsid w:val="002028F4"/>
    <w:rsid w:val="00203BC8"/>
    <w:rsid w:val="00204FF7"/>
    <w:rsid w:val="00205E20"/>
    <w:rsid w:val="00210BF0"/>
    <w:rsid w:val="002110B2"/>
    <w:rsid w:val="002134A0"/>
    <w:rsid w:val="00213FA9"/>
    <w:rsid w:val="00214D40"/>
    <w:rsid w:val="00215970"/>
    <w:rsid w:val="00216424"/>
    <w:rsid w:val="0022056E"/>
    <w:rsid w:val="002205DE"/>
    <w:rsid w:val="00221346"/>
    <w:rsid w:val="00222855"/>
    <w:rsid w:val="00222B4A"/>
    <w:rsid w:val="00224300"/>
    <w:rsid w:val="00224E5D"/>
    <w:rsid w:val="00225B24"/>
    <w:rsid w:val="00225F68"/>
    <w:rsid w:val="00226E99"/>
    <w:rsid w:val="0022718D"/>
    <w:rsid w:val="0023055F"/>
    <w:rsid w:val="002317A2"/>
    <w:rsid w:val="00231B2C"/>
    <w:rsid w:val="00233B67"/>
    <w:rsid w:val="0023626D"/>
    <w:rsid w:val="0023638A"/>
    <w:rsid w:val="00240AE7"/>
    <w:rsid w:val="002414FC"/>
    <w:rsid w:val="002436F3"/>
    <w:rsid w:val="002455FA"/>
    <w:rsid w:val="00245C9C"/>
    <w:rsid w:val="00252008"/>
    <w:rsid w:val="00255E4A"/>
    <w:rsid w:val="00255F07"/>
    <w:rsid w:val="00257045"/>
    <w:rsid w:val="0025727F"/>
    <w:rsid w:val="0026285E"/>
    <w:rsid w:val="00270145"/>
    <w:rsid w:val="00271138"/>
    <w:rsid w:val="0027242C"/>
    <w:rsid w:val="0027393F"/>
    <w:rsid w:val="00274B03"/>
    <w:rsid w:val="00276AA0"/>
    <w:rsid w:val="002852EB"/>
    <w:rsid w:val="00286424"/>
    <w:rsid w:val="002943F6"/>
    <w:rsid w:val="002A0F38"/>
    <w:rsid w:val="002A20AD"/>
    <w:rsid w:val="002A4363"/>
    <w:rsid w:val="002A510B"/>
    <w:rsid w:val="002A59F3"/>
    <w:rsid w:val="002B1154"/>
    <w:rsid w:val="002B22D3"/>
    <w:rsid w:val="002B2B15"/>
    <w:rsid w:val="002B3DC5"/>
    <w:rsid w:val="002C07EF"/>
    <w:rsid w:val="002C1ECB"/>
    <w:rsid w:val="002C398C"/>
    <w:rsid w:val="002C567A"/>
    <w:rsid w:val="002C6598"/>
    <w:rsid w:val="002C6CA0"/>
    <w:rsid w:val="002C7C57"/>
    <w:rsid w:val="002D078A"/>
    <w:rsid w:val="002D089B"/>
    <w:rsid w:val="002D7BB4"/>
    <w:rsid w:val="002E5770"/>
    <w:rsid w:val="002E70E0"/>
    <w:rsid w:val="002E7412"/>
    <w:rsid w:val="002F1DB4"/>
    <w:rsid w:val="002F2663"/>
    <w:rsid w:val="002F5892"/>
    <w:rsid w:val="003013A5"/>
    <w:rsid w:val="00301C59"/>
    <w:rsid w:val="00313DEC"/>
    <w:rsid w:val="00314C72"/>
    <w:rsid w:val="003152FF"/>
    <w:rsid w:val="00316192"/>
    <w:rsid w:val="0031672A"/>
    <w:rsid w:val="00317715"/>
    <w:rsid w:val="00317840"/>
    <w:rsid w:val="00326D3A"/>
    <w:rsid w:val="00332F82"/>
    <w:rsid w:val="0033338E"/>
    <w:rsid w:val="00342609"/>
    <w:rsid w:val="003431C6"/>
    <w:rsid w:val="003447DB"/>
    <w:rsid w:val="00344FE5"/>
    <w:rsid w:val="00345E63"/>
    <w:rsid w:val="003468B1"/>
    <w:rsid w:val="0035046B"/>
    <w:rsid w:val="003616D0"/>
    <w:rsid w:val="00361967"/>
    <w:rsid w:val="00363230"/>
    <w:rsid w:val="00363B6A"/>
    <w:rsid w:val="00364D13"/>
    <w:rsid w:val="00364E44"/>
    <w:rsid w:val="00365270"/>
    <w:rsid w:val="00365985"/>
    <w:rsid w:val="00365FA6"/>
    <w:rsid w:val="00367549"/>
    <w:rsid w:val="00367FC6"/>
    <w:rsid w:val="003808FC"/>
    <w:rsid w:val="00382B07"/>
    <w:rsid w:val="003844B4"/>
    <w:rsid w:val="003905D5"/>
    <w:rsid w:val="00393535"/>
    <w:rsid w:val="00393764"/>
    <w:rsid w:val="00395FCC"/>
    <w:rsid w:val="003A0FF4"/>
    <w:rsid w:val="003C54BB"/>
    <w:rsid w:val="003D1440"/>
    <w:rsid w:val="003D2276"/>
    <w:rsid w:val="003D6932"/>
    <w:rsid w:val="003D6D3E"/>
    <w:rsid w:val="003D71D5"/>
    <w:rsid w:val="003E13E6"/>
    <w:rsid w:val="003E21C9"/>
    <w:rsid w:val="003E5F7C"/>
    <w:rsid w:val="003E7AF8"/>
    <w:rsid w:val="003F1C20"/>
    <w:rsid w:val="003F3F58"/>
    <w:rsid w:val="003F450F"/>
    <w:rsid w:val="003F4B70"/>
    <w:rsid w:val="003F4BC7"/>
    <w:rsid w:val="003F6EED"/>
    <w:rsid w:val="003F7798"/>
    <w:rsid w:val="00401157"/>
    <w:rsid w:val="00404982"/>
    <w:rsid w:val="00407F3B"/>
    <w:rsid w:val="00410DBF"/>
    <w:rsid w:val="00412CD2"/>
    <w:rsid w:val="00412D92"/>
    <w:rsid w:val="0041341D"/>
    <w:rsid w:val="0041680F"/>
    <w:rsid w:val="00416EA1"/>
    <w:rsid w:val="00416ED7"/>
    <w:rsid w:val="00416F67"/>
    <w:rsid w:val="00420711"/>
    <w:rsid w:val="00423036"/>
    <w:rsid w:val="00423765"/>
    <w:rsid w:val="00425D7B"/>
    <w:rsid w:val="004278D5"/>
    <w:rsid w:val="00427EF5"/>
    <w:rsid w:val="004301C9"/>
    <w:rsid w:val="00434BAF"/>
    <w:rsid w:val="00434DAD"/>
    <w:rsid w:val="004356FD"/>
    <w:rsid w:val="00436ADB"/>
    <w:rsid w:val="00436C53"/>
    <w:rsid w:val="00436E08"/>
    <w:rsid w:val="00447894"/>
    <w:rsid w:val="0045290E"/>
    <w:rsid w:val="00457FFB"/>
    <w:rsid w:val="00460841"/>
    <w:rsid w:val="0046196D"/>
    <w:rsid w:val="00461B5D"/>
    <w:rsid w:val="004637F5"/>
    <w:rsid w:val="00464243"/>
    <w:rsid w:val="0047241A"/>
    <w:rsid w:val="00473326"/>
    <w:rsid w:val="00474937"/>
    <w:rsid w:val="00477DA5"/>
    <w:rsid w:val="00480574"/>
    <w:rsid w:val="00484105"/>
    <w:rsid w:val="00484BD0"/>
    <w:rsid w:val="0049234B"/>
    <w:rsid w:val="004931D0"/>
    <w:rsid w:val="00495203"/>
    <w:rsid w:val="00497DDA"/>
    <w:rsid w:val="004A109A"/>
    <w:rsid w:val="004A270E"/>
    <w:rsid w:val="004A2C24"/>
    <w:rsid w:val="004A5627"/>
    <w:rsid w:val="004A59F1"/>
    <w:rsid w:val="004B0707"/>
    <w:rsid w:val="004B103E"/>
    <w:rsid w:val="004B1895"/>
    <w:rsid w:val="004B3174"/>
    <w:rsid w:val="004B42F6"/>
    <w:rsid w:val="004C0036"/>
    <w:rsid w:val="004D373B"/>
    <w:rsid w:val="004D3DB2"/>
    <w:rsid w:val="004D3DB7"/>
    <w:rsid w:val="004D4EDD"/>
    <w:rsid w:val="004E2C9E"/>
    <w:rsid w:val="004E3EBA"/>
    <w:rsid w:val="004F02F8"/>
    <w:rsid w:val="004F1BA6"/>
    <w:rsid w:val="004F38FC"/>
    <w:rsid w:val="004F41AB"/>
    <w:rsid w:val="004F5657"/>
    <w:rsid w:val="004F7733"/>
    <w:rsid w:val="005026CB"/>
    <w:rsid w:val="00504C09"/>
    <w:rsid w:val="00506487"/>
    <w:rsid w:val="00511817"/>
    <w:rsid w:val="00513B1E"/>
    <w:rsid w:val="00517E98"/>
    <w:rsid w:val="0052040A"/>
    <w:rsid w:val="00524217"/>
    <w:rsid w:val="00525128"/>
    <w:rsid w:val="00527881"/>
    <w:rsid w:val="00532B23"/>
    <w:rsid w:val="005334D2"/>
    <w:rsid w:val="005376CB"/>
    <w:rsid w:val="00537C14"/>
    <w:rsid w:val="00544828"/>
    <w:rsid w:val="005501D3"/>
    <w:rsid w:val="005504CE"/>
    <w:rsid w:val="00555D42"/>
    <w:rsid w:val="005560A6"/>
    <w:rsid w:val="00556BFC"/>
    <w:rsid w:val="0056186F"/>
    <w:rsid w:val="005618A2"/>
    <w:rsid w:val="00561D59"/>
    <w:rsid w:val="00561E2C"/>
    <w:rsid w:val="005632FF"/>
    <w:rsid w:val="00564306"/>
    <w:rsid w:val="005658A9"/>
    <w:rsid w:val="00572C7D"/>
    <w:rsid w:val="00580BD2"/>
    <w:rsid w:val="00585CBD"/>
    <w:rsid w:val="00587F37"/>
    <w:rsid w:val="00590511"/>
    <w:rsid w:val="00592626"/>
    <w:rsid w:val="00592629"/>
    <w:rsid w:val="00593BCF"/>
    <w:rsid w:val="00595065"/>
    <w:rsid w:val="005A1736"/>
    <w:rsid w:val="005A4C1A"/>
    <w:rsid w:val="005A71BB"/>
    <w:rsid w:val="005B1A98"/>
    <w:rsid w:val="005B354A"/>
    <w:rsid w:val="005B4A89"/>
    <w:rsid w:val="005B5149"/>
    <w:rsid w:val="005C0318"/>
    <w:rsid w:val="005C66D5"/>
    <w:rsid w:val="005D16F1"/>
    <w:rsid w:val="005D2DCD"/>
    <w:rsid w:val="005D7FD0"/>
    <w:rsid w:val="005E39FF"/>
    <w:rsid w:val="005E5D3B"/>
    <w:rsid w:val="005E6589"/>
    <w:rsid w:val="005E76F1"/>
    <w:rsid w:val="005F3F8C"/>
    <w:rsid w:val="005F437A"/>
    <w:rsid w:val="005F6A3C"/>
    <w:rsid w:val="006006BB"/>
    <w:rsid w:val="006028BD"/>
    <w:rsid w:val="0060324C"/>
    <w:rsid w:val="00603B51"/>
    <w:rsid w:val="00603C87"/>
    <w:rsid w:val="0060562C"/>
    <w:rsid w:val="0060739D"/>
    <w:rsid w:val="00607B8A"/>
    <w:rsid w:val="00613F49"/>
    <w:rsid w:val="0061516F"/>
    <w:rsid w:val="00615468"/>
    <w:rsid w:val="00615BBA"/>
    <w:rsid w:val="00615D4C"/>
    <w:rsid w:val="00615E45"/>
    <w:rsid w:val="00617C3C"/>
    <w:rsid w:val="006217FA"/>
    <w:rsid w:val="00622319"/>
    <w:rsid w:val="006227EE"/>
    <w:rsid w:val="00624160"/>
    <w:rsid w:val="006276D6"/>
    <w:rsid w:val="00633399"/>
    <w:rsid w:val="006339F9"/>
    <w:rsid w:val="00635816"/>
    <w:rsid w:val="00637436"/>
    <w:rsid w:val="00637658"/>
    <w:rsid w:val="00637BBB"/>
    <w:rsid w:val="00643161"/>
    <w:rsid w:val="0064437B"/>
    <w:rsid w:val="00644564"/>
    <w:rsid w:val="00647CCD"/>
    <w:rsid w:val="00647ECF"/>
    <w:rsid w:val="00650EF8"/>
    <w:rsid w:val="00654124"/>
    <w:rsid w:val="00656E91"/>
    <w:rsid w:val="00657E27"/>
    <w:rsid w:val="00666070"/>
    <w:rsid w:val="00666962"/>
    <w:rsid w:val="0067205F"/>
    <w:rsid w:val="006732A4"/>
    <w:rsid w:val="00681927"/>
    <w:rsid w:val="00684A28"/>
    <w:rsid w:val="0069281B"/>
    <w:rsid w:val="00692AF2"/>
    <w:rsid w:val="0069784D"/>
    <w:rsid w:val="006A016C"/>
    <w:rsid w:val="006A230F"/>
    <w:rsid w:val="006A2F7C"/>
    <w:rsid w:val="006A36A5"/>
    <w:rsid w:val="006B5E4E"/>
    <w:rsid w:val="006B5F88"/>
    <w:rsid w:val="006B61EA"/>
    <w:rsid w:val="006C2139"/>
    <w:rsid w:val="006C21D3"/>
    <w:rsid w:val="006C2A78"/>
    <w:rsid w:val="006C4619"/>
    <w:rsid w:val="006C524A"/>
    <w:rsid w:val="006C7354"/>
    <w:rsid w:val="006D18E2"/>
    <w:rsid w:val="006D28D6"/>
    <w:rsid w:val="006D4C71"/>
    <w:rsid w:val="006E0FBA"/>
    <w:rsid w:val="006E0FE8"/>
    <w:rsid w:val="006E5CE8"/>
    <w:rsid w:val="006E6143"/>
    <w:rsid w:val="006E75A7"/>
    <w:rsid w:val="006F5302"/>
    <w:rsid w:val="006F55E8"/>
    <w:rsid w:val="006F6673"/>
    <w:rsid w:val="0070187D"/>
    <w:rsid w:val="0070227C"/>
    <w:rsid w:val="00702780"/>
    <w:rsid w:val="00703B50"/>
    <w:rsid w:val="0070472D"/>
    <w:rsid w:val="007052F8"/>
    <w:rsid w:val="00715891"/>
    <w:rsid w:val="00715935"/>
    <w:rsid w:val="00716596"/>
    <w:rsid w:val="00717E75"/>
    <w:rsid w:val="00723914"/>
    <w:rsid w:val="00724D16"/>
    <w:rsid w:val="00731004"/>
    <w:rsid w:val="00731451"/>
    <w:rsid w:val="007334D0"/>
    <w:rsid w:val="0073490C"/>
    <w:rsid w:val="00734EDA"/>
    <w:rsid w:val="00737980"/>
    <w:rsid w:val="0074160F"/>
    <w:rsid w:val="0074622F"/>
    <w:rsid w:val="00746B21"/>
    <w:rsid w:val="00750536"/>
    <w:rsid w:val="00750856"/>
    <w:rsid w:val="00750F4C"/>
    <w:rsid w:val="007525AC"/>
    <w:rsid w:val="0075578F"/>
    <w:rsid w:val="007627D6"/>
    <w:rsid w:val="007638D6"/>
    <w:rsid w:val="00764701"/>
    <w:rsid w:val="007663D8"/>
    <w:rsid w:val="00767689"/>
    <w:rsid w:val="00771857"/>
    <w:rsid w:val="00773695"/>
    <w:rsid w:val="007760B6"/>
    <w:rsid w:val="007811D2"/>
    <w:rsid w:val="00783283"/>
    <w:rsid w:val="0078375C"/>
    <w:rsid w:val="0078736E"/>
    <w:rsid w:val="00793CBD"/>
    <w:rsid w:val="00794229"/>
    <w:rsid w:val="00795145"/>
    <w:rsid w:val="00797E3F"/>
    <w:rsid w:val="007A0710"/>
    <w:rsid w:val="007A4809"/>
    <w:rsid w:val="007A6EBC"/>
    <w:rsid w:val="007B79DF"/>
    <w:rsid w:val="007C1F4D"/>
    <w:rsid w:val="007C32DE"/>
    <w:rsid w:val="007C6D6D"/>
    <w:rsid w:val="007C702D"/>
    <w:rsid w:val="007D1FF9"/>
    <w:rsid w:val="007D4C69"/>
    <w:rsid w:val="007D53A1"/>
    <w:rsid w:val="007D58BB"/>
    <w:rsid w:val="007D59B9"/>
    <w:rsid w:val="007E3E60"/>
    <w:rsid w:val="007E5275"/>
    <w:rsid w:val="007E573F"/>
    <w:rsid w:val="007E7705"/>
    <w:rsid w:val="007E7BF2"/>
    <w:rsid w:val="007F1EA0"/>
    <w:rsid w:val="007F41AD"/>
    <w:rsid w:val="007F5381"/>
    <w:rsid w:val="007F5A30"/>
    <w:rsid w:val="007F784F"/>
    <w:rsid w:val="0080138F"/>
    <w:rsid w:val="00803B28"/>
    <w:rsid w:val="0080509B"/>
    <w:rsid w:val="0081050D"/>
    <w:rsid w:val="0081052F"/>
    <w:rsid w:val="008113BA"/>
    <w:rsid w:val="00813D5B"/>
    <w:rsid w:val="00815873"/>
    <w:rsid w:val="008178CC"/>
    <w:rsid w:val="00820663"/>
    <w:rsid w:val="0082279E"/>
    <w:rsid w:val="008257A0"/>
    <w:rsid w:val="00832D9B"/>
    <w:rsid w:val="00833ED4"/>
    <w:rsid w:val="008458D3"/>
    <w:rsid w:val="00846D6A"/>
    <w:rsid w:val="00847A20"/>
    <w:rsid w:val="008505E5"/>
    <w:rsid w:val="00854341"/>
    <w:rsid w:val="00855FEB"/>
    <w:rsid w:val="008566D5"/>
    <w:rsid w:val="00857CE2"/>
    <w:rsid w:val="0086014D"/>
    <w:rsid w:val="00860A47"/>
    <w:rsid w:val="00860BF0"/>
    <w:rsid w:val="00862281"/>
    <w:rsid w:val="00862721"/>
    <w:rsid w:val="00866F81"/>
    <w:rsid w:val="0087347D"/>
    <w:rsid w:val="00877676"/>
    <w:rsid w:val="00882253"/>
    <w:rsid w:val="00882E2B"/>
    <w:rsid w:val="008849F2"/>
    <w:rsid w:val="00884B52"/>
    <w:rsid w:val="00885B50"/>
    <w:rsid w:val="008863E5"/>
    <w:rsid w:val="0089011B"/>
    <w:rsid w:val="00893FC0"/>
    <w:rsid w:val="008944E6"/>
    <w:rsid w:val="00895C8E"/>
    <w:rsid w:val="008A1959"/>
    <w:rsid w:val="008A48BC"/>
    <w:rsid w:val="008B3BFA"/>
    <w:rsid w:val="008B5361"/>
    <w:rsid w:val="008B56B1"/>
    <w:rsid w:val="008C0DC7"/>
    <w:rsid w:val="008C6FC3"/>
    <w:rsid w:val="008C766B"/>
    <w:rsid w:val="008D1F4C"/>
    <w:rsid w:val="008D1FD1"/>
    <w:rsid w:val="008D332B"/>
    <w:rsid w:val="008D67B9"/>
    <w:rsid w:val="008E23D3"/>
    <w:rsid w:val="008E23EF"/>
    <w:rsid w:val="008E73DB"/>
    <w:rsid w:val="008E7D9C"/>
    <w:rsid w:val="008F1CF0"/>
    <w:rsid w:val="008F735E"/>
    <w:rsid w:val="008F7CEA"/>
    <w:rsid w:val="009023CA"/>
    <w:rsid w:val="0090544D"/>
    <w:rsid w:val="009062AA"/>
    <w:rsid w:val="009164DC"/>
    <w:rsid w:val="00916ED5"/>
    <w:rsid w:val="0092365F"/>
    <w:rsid w:val="00925685"/>
    <w:rsid w:val="009264B0"/>
    <w:rsid w:val="009333A7"/>
    <w:rsid w:val="00935D21"/>
    <w:rsid w:val="0094225C"/>
    <w:rsid w:val="0094322A"/>
    <w:rsid w:val="00943332"/>
    <w:rsid w:val="009464B4"/>
    <w:rsid w:val="009476B4"/>
    <w:rsid w:val="0095099C"/>
    <w:rsid w:val="00955814"/>
    <w:rsid w:val="0096214F"/>
    <w:rsid w:val="0097650E"/>
    <w:rsid w:val="009802DA"/>
    <w:rsid w:val="009824D4"/>
    <w:rsid w:val="0098420B"/>
    <w:rsid w:val="0098538A"/>
    <w:rsid w:val="0099157B"/>
    <w:rsid w:val="00991AB4"/>
    <w:rsid w:val="009923B2"/>
    <w:rsid w:val="00993D6F"/>
    <w:rsid w:val="00997968"/>
    <w:rsid w:val="009A232C"/>
    <w:rsid w:val="009A447A"/>
    <w:rsid w:val="009A4EDC"/>
    <w:rsid w:val="009A7778"/>
    <w:rsid w:val="009B0BC7"/>
    <w:rsid w:val="009B1076"/>
    <w:rsid w:val="009B3C65"/>
    <w:rsid w:val="009B47F0"/>
    <w:rsid w:val="009C477D"/>
    <w:rsid w:val="009C4905"/>
    <w:rsid w:val="009C53D2"/>
    <w:rsid w:val="009C793D"/>
    <w:rsid w:val="009D3707"/>
    <w:rsid w:val="009D42BE"/>
    <w:rsid w:val="009D6F65"/>
    <w:rsid w:val="009E2D4B"/>
    <w:rsid w:val="009E5C40"/>
    <w:rsid w:val="009E7697"/>
    <w:rsid w:val="009F0805"/>
    <w:rsid w:val="009F19A5"/>
    <w:rsid w:val="009F6968"/>
    <w:rsid w:val="00A00340"/>
    <w:rsid w:val="00A004B9"/>
    <w:rsid w:val="00A04E17"/>
    <w:rsid w:val="00A05030"/>
    <w:rsid w:val="00A10336"/>
    <w:rsid w:val="00A10947"/>
    <w:rsid w:val="00A134B4"/>
    <w:rsid w:val="00A13D64"/>
    <w:rsid w:val="00A16554"/>
    <w:rsid w:val="00A16F3D"/>
    <w:rsid w:val="00A2069F"/>
    <w:rsid w:val="00A230E2"/>
    <w:rsid w:val="00A23250"/>
    <w:rsid w:val="00A23D29"/>
    <w:rsid w:val="00A311B5"/>
    <w:rsid w:val="00A34154"/>
    <w:rsid w:val="00A421E8"/>
    <w:rsid w:val="00A43484"/>
    <w:rsid w:val="00A45AAC"/>
    <w:rsid w:val="00A601D3"/>
    <w:rsid w:val="00A646AF"/>
    <w:rsid w:val="00A6584F"/>
    <w:rsid w:val="00A65FE0"/>
    <w:rsid w:val="00A67132"/>
    <w:rsid w:val="00A73A07"/>
    <w:rsid w:val="00A73BB9"/>
    <w:rsid w:val="00A77E1C"/>
    <w:rsid w:val="00A839B6"/>
    <w:rsid w:val="00A91E46"/>
    <w:rsid w:val="00AA0389"/>
    <w:rsid w:val="00AA065E"/>
    <w:rsid w:val="00AA082A"/>
    <w:rsid w:val="00AA23B0"/>
    <w:rsid w:val="00AA3759"/>
    <w:rsid w:val="00AA52A0"/>
    <w:rsid w:val="00AA5526"/>
    <w:rsid w:val="00AA61EA"/>
    <w:rsid w:val="00AB0193"/>
    <w:rsid w:val="00AB1DBB"/>
    <w:rsid w:val="00AB5DCE"/>
    <w:rsid w:val="00AB622E"/>
    <w:rsid w:val="00AB6779"/>
    <w:rsid w:val="00AC0603"/>
    <w:rsid w:val="00AC1D4A"/>
    <w:rsid w:val="00AC4E7E"/>
    <w:rsid w:val="00AC4F07"/>
    <w:rsid w:val="00AD331B"/>
    <w:rsid w:val="00AD6071"/>
    <w:rsid w:val="00AD74AD"/>
    <w:rsid w:val="00AE2FE2"/>
    <w:rsid w:val="00AE3B25"/>
    <w:rsid w:val="00AE4831"/>
    <w:rsid w:val="00AE4EA2"/>
    <w:rsid w:val="00AE5FF1"/>
    <w:rsid w:val="00AE768F"/>
    <w:rsid w:val="00AF3408"/>
    <w:rsid w:val="00B01428"/>
    <w:rsid w:val="00B03B83"/>
    <w:rsid w:val="00B03E10"/>
    <w:rsid w:val="00B0508B"/>
    <w:rsid w:val="00B056B3"/>
    <w:rsid w:val="00B077BF"/>
    <w:rsid w:val="00B10C20"/>
    <w:rsid w:val="00B13EB4"/>
    <w:rsid w:val="00B158CA"/>
    <w:rsid w:val="00B164B6"/>
    <w:rsid w:val="00B23A11"/>
    <w:rsid w:val="00B23FE0"/>
    <w:rsid w:val="00B25E7E"/>
    <w:rsid w:val="00B27CBD"/>
    <w:rsid w:val="00B36A1F"/>
    <w:rsid w:val="00B468BF"/>
    <w:rsid w:val="00B47D98"/>
    <w:rsid w:val="00B47EE3"/>
    <w:rsid w:val="00B50B13"/>
    <w:rsid w:val="00B50D84"/>
    <w:rsid w:val="00B518A6"/>
    <w:rsid w:val="00B54EC6"/>
    <w:rsid w:val="00B5532C"/>
    <w:rsid w:val="00B55C66"/>
    <w:rsid w:val="00B6250E"/>
    <w:rsid w:val="00B66E93"/>
    <w:rsid w:val="00B670AF"/>
    <w:rsid w:val="00B67CF6"/>
    <w:rsid w:val="00B711F0"/>
    <w:rsid w:val="00B71BA0"/>
    <w:rsid w:val="00B72093"/>
    <w:rsid w:val="00B72444"/>
    <w:rsid w:val="00B72B27"/>
    <w:rsid w:val="00B7539A"/>
    <w:rsid w:val="00B7652F"/>
    <w:rsid w:val="00B76C3C"/>
    <w:rsid w:val="00B818D0"/>
    <w:rsid w:val="00B85EFB"/>
    <w:rsid w:val="00B87CE7"/>
    <w:rsid w:val="00B90F0C"/>
    <w:rsid w:val="00B9114C"/>
    <w:rsid w:val="00B9490A"/>
    <w:rsid w:val="00B96038"/>
    <w:rsid w:val="00B97CB0"/>
    <w:rsid w:val="00BA4587"/>
    <w:rsid w:val="00BA525B"/>
    <w:rsid w:val="00BB0676"/>
    <w:rsid w:val="00BB11AE"/>
    <w:rsid w:val="00BB42E9"/>
    <w:rsid w:val="00BB7542"/>
    <w:rsid w:val="00BB76A2"/>
    <w:rsid w:val="00BC1386"/>
    <w:rsid w:val="00BC27EC"/>
    <w:rsid w:val="00BC649C"/>
    <w:rsid w:val="00BC7E8C"/>
    <w:rsid w:val="00BD393A"/>
    <w:rsid w:val="00BD3EFC"/>
    <w:rsid w:val="00BE1C99"/>
    <w:rsid w:val="00BE2C18"/>
    <w:rsid w:val="00BE5341"/>
    <w:rsid w:val="00BE5C8E"/>
    <w:rsid w:val="00BF015A"/>
    <w:rsid w:val="00BF0E0B"/>
    <w:rsid w:val="00BF560D"/>
    <w:rsid w:val="00BF6836"/>
    <w:rsid w:val="00BF6C38"/>
    <w:rsid w:val="00C002EC"/>
    <w:rsid w:val="00C00C50"/>
    <w:rsid w:val="00C01E35"/>
    <w:rsid w:val="00C151D8"/>
    <w:rsid w:val="00C16407"/>
    <w:rsid w:val="00C33951"/>
    <w:rsid w:val="00C45049"/>
    <w:rsid w:val="00C47BC8"/>
    <w:rsid w:val="00C51082"/>
    <w:rsid w:val="00C54B22"/>
    <w:rsid w:val="00C55025"/>
    <w:rsid w:val="00C639D0"/>
    <w:rsid w:val="00C63A60"/>
    <w:rsid w:val="00C661AF"/>
    <w:rsid w:val="00C700DA"/>
    <w:rsid w:val="00C72137"/>
    <w:rsid w:val="00C7392F"/>
    <w:rsid w:val="00C777EA"/>
    <w:rsid w:val="00C8308A"/>
    <w:rsid w:val="00C93894"/>
    <w:rsid w:val="00C95C59"/>
    <w:rsid w:val="00C97363"/>
    <w:rsid w:val="00C97F5B"/>
    <w:rsid w:val="00CA62D6"/>
    <w:rsid w:val="00CB5882"/>
    <w:rsid w:val="00CB7680"/>
    <w:rsid w:val="00CC055E"/>
    <w:rsid w:val="00CC2F55"/>
    <w:rsid w:val="00CC6BA4"/>
    <w:rsid w:val="00CC7FF6"/>
    <w:rsid w:val="00CD2B76"/>
    <w:rsid w:val="00CD6DBC"/>
    <w:rsid w:val="00CD7A40"/>
    <w:rsid w:val="00CF433E"/>
    <w:rsid w:val="00CF4456"/>
    <w:rsid w:val="00D00864"/>
    <w:rsid w:val="00D009D1"/>
    <w:rsid w:val="00D036A2"/>
    <w:rsid w:val="00D0544E"/>
    <w:rsid w:val="00D062A3"/>
    <w:rsid w:val="00D06951"/>
    <w:rsid w:val="00D06CAC"/>
    <w:rsid w:val="00D11116"/>
    <w:rsid w:val="00D11ED2"/>
    <w:rsid w:val="00D12510"/>
    <w:rsid w:val="00D139AA"/>
    <w:rsid w:val="00D13CAF"/>
    <w:rsid w:val="00D16B0C"/>
    <w:rsid w:val="00D176C4"/>
    <w:rsid w:val="00D207B5"/>
    <w:rsid w:val="00D23EC6"/>
    <w:rsid w:val="00D25957"/>
    <w:rsid w:val="00D300C8"/>
    <w:rsid w:val="00D316AF"/>
    <w:rsid w:val="00D32F12"/>
    <w:rsid w:val="00D348AD"/>
    <w:rsid w:val="00D3615A"/>
    <w:rsid w:val="00D3689F"/>
    <w:rsid w:val="00D400D9"/>
    <w:rsid w:val="00D429AD"/>
    <w:rsid w:val="00D45B3D"/>
    <w:rsid w:val="00D47FA2"/>
    <w:rsid w:val="00D51E6A"/>
    <w:rsid w:val="00D5389D"/>
    <w:rsid w:val="00D5748C"/>
    <w:rsid w:val="00D6091A"/>
    <w:rsid w:val="00D62BB3"/>
    <w:rsid w:val="00D64C93"/>
    <w:rsid w:val="00D739D7"/>
    <w:rsid w:val="00D73B39"/>
    <w:rsid w:val="00D74392"/>
    <w:rsid w:val="00D76BB9"/>
    <w:rsid w:val="00D804FB"/>
    <w:rsid w:val="00D83173"/>
    <w:rsid w:val="00D83ADF"/>
    <w:rsid w:val="00D93137"/>
    <w:rsid w:val="00D93D1B"/>
    <w:rsid w:val="00D95B62"/>
    <w:rsid w:val="00D96747"/>
    <w:rsid w:val="00D97AF9"/>
    <w:rsid w:val="00DA3F2C"/>
    <w:rsid w:val="00DA4873"/>
    <w:rsid w:val="00DB03D0"/>
    <w:rsid w:val="00DB48CB"/>
    <w:rsid w:val="00DB7D2B"/>
    <w:rsid w:val="00DC2516"/>
    <w:rsid w:val="00DC3A53"/>
    <w:rsid w:val="00DC475B"/>
    <w:rsid w:val="00DC7733"/>
    <w:rsid w:val="00DD2ED7"/>
    <w:rsid w:val="00DD52F0"/>
    <w:rsid w:val="00DE1B21"/>
    <w:rsid w:val="00DE206F"/>
    <w:rsid w:val="00DE262C"/>
    <w:rsid w:val="00DE277F"/>
    <w:rsid w:val="00DE417B"/>
    <w:rsid w:val="00DE6935"/>
    <w:rsid w:val="00DF2DD8"/>
    <w:rsid w:val="00DF4867"/>
    <w:rsid w:val="00DF4A3F"/>
    <w:rsid w:val="00DF566B"/>
    <w:rsid w:val="00DF6CEF"/>
    <w:rsid w:val="00E00960"/>
    <w:rsid w:val="00E03008"/>
    <w:rsid w:val="00E04970"/>
    <w:rsid w:val="00E04F3A"/>
    <w:rsid w:val="00E15E2F"/>
    <w:rsid w:val="00E21701"/>
    <w:rsid w:val="00E235E7"/>
    <w:rsid w:val="00E26737"/>
    <w:rsid w:val="00E2768F"/>
    <w:rsid w:val="00E30E14"/>
    <w:rsid w:val="00E32693"/>
    <w:rsid w:val="00E471AF"/>
    <w:rsid w:val="00E51557"/>
    <w:rsid w:val="00E579CD"/>
    <w:rsid w:val="00E62437"/>
    <w:rsid w:val="00E63888"/>
    <w:rsid w:val="00E65780"/>
    <w:rsid w:val="00E66EBF"/>
    <w:rsid w:val="00E8355C"/>
    <w:rsid w:val="00E84856"/>
    <w:rsid w:val="00E85249"/>
    <w:rsid w:val="00E85946"/>
    <w:rsid w:val="00E86012"/>
    <w:rsid w:val="00E87B19"/>
    <w:rsid w:val="00E93F88"/>
    <w:rsid w:val="00E94FB2"/>
    <w:rsid w:val="00EA086D"/>
    <w:rsid w:val="00EA193F"/>
    <w:rsid w:val="00EA30F9"/>
    <w:rsid w:val="00EA6F19"/>
    <w:rsid w:val="00EA7A9C"/>
    <w:rsid w:val="00EB00FE"/>
    <w:rsid w:val="00EC6701"/>
    <w:rsid w:val="00ED1706"/>
    <w:rsid w:val="00ED550B"/>
    <w:rsid w:val="00ED7411"/>
    <w:rsid w:val="00EE10EA"/>
    <w:rsid w:val="00EE4A07"/>
    <w:rsid w:val="00EE6AB7"/>
    <w:rsid w:val="00EE6F67"/>
    <w:rsid w:val="00EE79BE"/>
    <w:rsid w:val="00EF6728"/>
    <w:rsid w:val="00F02E19"/>
    <w:rsid w:val="00F10E9B"/>
    <w:rsid w:val="00F155C4"/>
    <w:rsid w:val="00F17320"/>
    <w:rsid w:val="00F20ABC"/>
    <w:rsid w:val="00F21841"/>
    <w:rsid w:val="00F23520"/>
    <w:rsid w:val="00F23CDF"/>
    <w:rsid w:val="00F256E3"/>
    <w:rsid w:val="00F25886"/>
    <w:rsid w:val="00F25D10"/>
    <w:rsid w:val="00F31C7A"/>
    <w:rsid w:val="00F40D6C"/>
    <w:rsid w:val="00F42C89"/>
    <w:rsid w:val="00F42E74"/>
    <w:rsid w:val="00F44F3B"/>
    <w:rsid w:val="00F50159"/>
    <w:rsid w:val="00F5153C"/>
    <w:rsid w:val="00F51810"/>
    <w:rsid w:val="00F52289"/>
    <w:rsid w:val="00F5338B"/>
    <w:rsid w:val="00F539C0"/>
    <w:rsid w:val="00F53F88"/>
    <w:rsid w:val="00F54233"/>
    <w:rsid w:val="00F54FC5"/>
    <w:rsid w:val="00F562E7"/>
    <w:rsid w:val="00F604AA"/>
    <w:rsid w:val="00F6159E"/>
    <w:rsid w:val="00F6246D"/>
    <w:rsid w:val="00F72633"/>
    <w:rsid w:val="00F743A3"/>
    <w:rsid w:val="00F82250"/>
    <w:rsid w:val="00F8424B"/>
    <w:rsid w:val="00F84A3F"/>
    <w:rsid w:val="00F85C07"/>
    <w:rsid w:val="00F86C1E"/>
    <w:rsid w:val="00F86EE5"/>
    <w:rsid w:val="00F87DD6"/>
    <w:rsid w:val="00F92E13"/>
    <w:rsid w:val="00F966A1"/>
    <w:rsid w:val="00FA0AA4"/>
    <w:rsid w:val="00FA16EF"/>
    <w:rsid w:val="00FA53A2"/>
    <w:rsid w:val="00FA5DE5"/>
    <w:rsid w:val="00FA65D6"/>
    <w:rsid w:val="00FB1C8F"/>
    <w:rsid w:val="00FB6DB8"/>
    <w:rsid w:val="00FB6FA6"/>
    <w:rsid w:val="00FB7250"/>
    <w:rsid w:val="00FB7E0D"/>
    <w:rsid w:val="00FC0A12"/>
    <w:rsid w:val="00FC1C5C"/>
    <w:rsid w:val="00FC3AD3"/>
    <w:rsid w:val="00FD1F36"/>
    <w:rsid w:val="00FD5A8D"/>
    <w:rsid w:val="00FE2947"/>
    <w:rsid w:val="00FE727F"/>
    <w:rsid w:val="00FF3DBA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C46E0D"/>
  <w15:chartTrackingRefBased/>
  <w15:docId w15:val="{8446C53D-7931-4C11-945E-BD5EF2D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0271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2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71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02718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3152F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F5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6F55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55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E3E60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7E3E60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A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F6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025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12" w:color="auto"/>
            <w:bottom w:val="single" w:sz="2" w:space="6" w:color="auto"/>
            <w:right w:val="single" w:sz="2" w:space="31" w:color="auto"/>
          </w:divBdr>
          <w:divsChild>
            <w:div w:id="1006640993">
              <w:marLeft w:val="0"/>
              <w:marRight w:val="0"/>
              <w:marTop w:val="90"/>
              <w:marBottom w:val="9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982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pp_info@kpp.gov.al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D065-40D4-481E-98D0-A65BE3CA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 Shuperka</dc:creator>
  <cp:keywords/>
  <dc:description/>
  <cp:lastModifiedBy>Lahe Koci</cp:lastModifiedBy>
  <cp:revision>2</cp:revision>
  <cp:lastPrinted>2024-10-28T08:52:00Z</cp:lastPrinted>
  <dcterms:created xsi:type="dcterms:W3CDTF">2025-01-22T08:08:00Z</dcterms:created>
  <dcterms:modified xsi:type="dcterms:W3CDTF">2025-01-22T08:08:00Z</dcterms:modified>
</cp:coreProperties>
</file>