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9BE5F" w14:textId="0D5152B6" w:rsidR="00AB6710" w:rsidRDefault="00AB6710" w:rsidP="0058049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0003C17F" w14:textId="77777777" w:rsidR="009142E4" w:rsidRPr="006D4C0E" w:rsidRDefault="009142E4" w:rsidP="009142E4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2B22C92E" w14:textId="77777777" w:rsidR="009142E4" w:rsidRPr="006D4C0E" w:rsidRDefault="009142E4" w:rsidP="009142E4">
      <w:pPr>
        <w:pBdr>
          <w:bottom w:val="single" w:sz="12" w:space="2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p w14:paraId="708CAB59" w14:textId="06096E15" w:rsidR="009142E4" w:rsidRDefault="009142E4" w:rsidP="009142E4">
      <w:pPr>
        <w:pBdr>
          <w:bottom w:val="single" w:sz="12" w:space="24" w:color="C00000"/>
        </w:pBdr>
        <w:shd w:val="clear" w:color="auto" w:fill="C00000"/>
        <w:tabs>
          <w:tab w:val="center" w:pos="4819"/>
          <w:tab w:val="right" w:pos="9639"/>
        </w:tabs>
        <w:spacing w:after="0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>
        <w:rPr>
          <w:rFonts w:ascii="Times New Roman" w:hAnsi="Times New Roman"/>
          <w:b/>
          <w:color w:val="FFFF00"/>
          <w:sz w:val="24"/>
          <w:szCs w:val="24"/>
          <w:lang w:val="sq-AL"/>
        </w:rPr>
        <w:tab/>
      </w:r>
      <w:r w:rsidRPr="006D4C0E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SHPALLJE PËR LËVIZJE PARALELE </w:t>
      </w:r>
      <w:r>
        <w:rPr>
          <w:rFonts w:ascii="Times New Roman" w:hAnsi="Times New Roman"/>
          <w:b/>
          <w:color w:val="FFFF00"/>
          <w:sz w:val="24"/>
          <w:szCs w:val="24"/>
          <w:lang w:val="sq-AL"/>
        </w:rPr>
        <w:tab/>
      </w:r>
    </w:p>
    <w:p w14:paraId="5F96617D" w14:textId="77777777" w:rsidR="009142E4" w:rsidRDefault="009142E4" w:rsidP="009142E4">
      <w:pPr>
        <w:pBdr>
          <w:bottom w:val="single" w:sz="12" w:space="2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PRANIM NË SHËRBIMIN CIVIL </w:t>
      </w:r>
    </w:p>
    <w:p w14:paraId="2726ED13" w14:textId="77777777" w:rsidR="009142E4" w:rsidRPr="006D4C0E" w:rsidRDefault="009142E4" w:rsidP="009142E4">
      <w:pPr>
        <w:pBdr>
          <w:bottom w:val="single" w:sz="12" w:space="2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6D4C0E">
        <w:rPr>
          <w:rFonts w:ascii="Times New Roman" w:hAnsi="Times New Roman"/>
          <w:b/>
          <w:color w:val="FFFF00"/>
          <w:sz w:val="24"/>
          <w:szCs w:val="24"/>
          <w:lang w:val="sq-AL"/>
        </w:rPr>
        <w:t>NË KATEGORINË EKZEKUTIVE</w:t>
      </w:r>
    </w:p>
    <w:p w14:paraId="76071CDF" w14:textId="0BDF9FB4" w:rsidR="00601782" w:rsidRPr="00EC730E" w:rsidRDefault="00601782" w:rsidP="002F7D4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2400242" w14:textId="77777777" w:rsidR="009142E4" w:rsidRDefault="009142E4" w:rsidP="002F7D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BF00A7" w14:textId="56E1DF4A" w:rsidR="002F7D48" w:rsidRPr="00EC730E" w:rsidRDefault="002F7D48" w:rsidP="00D267D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Në zbatim t</w:t>
      </w:r>
      <w:r w:rsidR="00101BD1" w:rsidRPr="00EC730E">
        <w:rPr>
          <w:rFonts w:ascii="Times New Roman" w:hAnsi="Times New Roman"/>
          <w:sz w:val="24"/>
          <w:szCs w:val="24"/>
        </w:rPr>
        <w:t>ë nenit 22 dhe të nenit 25, të l</w:t>
      </w:r>
      <w:r w:rsidRPr="00EC730E">
        <w:rPr>
          <w:rFonts w:ascii="Times New Roman" w:hAnsi="Times New Roman"/>
          <w:sz w:val="24"/>
          <w:szCs w:val="24"/>
        </w:rPr>
        <w:t xml:space="preserve">igjit </w:t>
      </w:r>
      <w:r w:rsidR="00101BD1" w:rsidRPr="00EC730E">
        <w:rPr>
          <w:rFonts w:ascii="Times New Roman" w:hAnsi="Times New Roman"/>
          <w:sz w:val="24"/>
          <w:szCs w:val="24"/>
        </w:rPr>
        <w:t xml:space="preserve">nr. 152/2013 </w:t>
      </w:r>
      <w:r w:rsidRPr="00EC730E">
        <w:rPr>
          <w:rFonts w:ascii="Times New Roman" w:hAnsi="Times New Roman"/>
          <w:sz w:val="24"/>
          <w:szCs w:val="24"/>
        </w:rPr>
        <w:t xml:space="preserve">“Për nëpunësin civil”, i ndryshuar, si dhe të Kreut II, III, IV dhe VII, të </w:t>
      </w:r>
      <w:r w:rsidR="00101BD1" w:rsidRPr="00EC730E">
        <w:rPr>
          <w:rFonts w:ascii="Times New Roman" w:hAnsi="Times New Roman"/>
          <w:sz w:val="24"/>
          <w:szCs w:val="24"/>
        </w:rPr>
        <w:t>VKM nr.</w:t>
      </w:r>
      <w:r w:rsidR="00B62ECF" w:rsidRPr="00EC730E">
        <w:rPr>
          <w:rFonts w:ascii="Times New Roman" w:hAnsi="Times New Roman"/>
          <w:sz w:val="24"/>
          <w:szCs w:val="24"/>
        </w:rPr>
        <w:t xml:space="preserve">243, datë 18.3.2015 </w:t>
      </w:r>
      <w:r w:rsidR="00101BD1" w:rsidRPr="00EC730E">
        <w:rPr>
          <w:rFonts w:ascii="Times New Roman" w:hAnsi="Times New Roman"/>
          <w:sz w:val="24"/>
          <w:szCs w:val="24"/>
        </w:rPr>
        <w:t>“Për pranimin, lëvizjen paralele, periudhën e provës dhe emërimin në kategorinë ekzekutive</w:t>
      </w:r>
      <w:r w:rsidR="00101BD1" w:rsidRPr="00EC730E">
        <w:rPr>
          <w:rFonts w:ascii="Times New Roman" w:hAnsi="Times New Roman"/>
          <w:color w:val="000000"/>
          <w:sz w:val="24"/>
          <w:szCs w:val="24"/>
        </w:rPr>
        <w:t>”</w:t>
      </w:r>
      <w:r w:rsidR="00101BD1" w:rsidRPr="00EC730E">
        <w:rPr>
          <w:rFonts w:ascii="Times New Roman" w:hAnsi="Times New Roman"/>
          <w:sz w:val="24"/>
          <w:szCs w:val="24"/>
        </w:rPr>
        <w:t>, i ndryshuar</w:t>
      </w:r>
      <w:r w:rsidRPr="00EC730E">
        <w:rPr>
          <w:rFonts w:ascii="Times New Roman" w:hAnsi="Times New Roman"/>
          <w:sz w:val="24"/>
          <w:szCs w:val="24"/>
        </w:rPr>
        <w:t xml:space="preserve">, </w:t>
      </w:r>
      <w:r w:rsidR="00101BD1" w:rsidRPr="00EC730E">
        <w:rPr>
          <w:rFonts w:ascii="Times New Roman" w:hAnsi="Times New Roman"/>
          <w:sz w:val="24"/>
          <w:szCs w:val="24"/>
        </w:rPr>
        <w:t>Zyra e Inspektorit t</w:t>
      </w:r>
      <w:r w:rsidR="00CA319C" w:rsidRPr="00EC730E">
        <w:rPr>
          <w:rFonts w:ascii="Times New Roman" w:hAnsi="Times New Roman"/>
          <w:sz w:val="24"/>
          <w:szCs w:val="24"/>
        </w:rPr>
        <w:t>ë</w:t>
      </w:r>
      <w:r w:rsidR="00101BD1" w:rsidRPr="00EC730E">
        <w:rPr>
          <w:rFonts w:ascii="Times New Roman" w:hAnsi="Times New Roman"/>
          <w:sz w:val="24"/>
          <w:szCs w:val="24"/>
        </w:rPr>
        <w:t xml:space="preserve"> Lart</w:t>
      </w:r>
      <w:r w:rsidR="00CA319C" w:rsidRPr="00EC730E">
        <w:rPr>
          <w:rFonts w:ascii="Times New Roman" w:hAnsi="Times New Roman"/>
          <w:sz w:val="24"/>
          <w:szCs w:val="24"/>
        </w:rPr>
        <w:t>ë</w:t>
      </w:r>
      <w:r w:rsidR="00101BD1" w:rsidRPr="00EC730E">
        <w:rPr>
          <w:rFonts w:ascii="Times New Roman" w:hAnsi="Times New Roman"/>
          <w:sz w:val="24"/>
          <w:szCs w:val="24"/>
        </w:rPr>
        <w:t xml:space="preserve"> t</w:t>
      </w:r>
      <w:r w:rsidR="00CA319C" w:rsidRPr="00EC730E">
        <w:rPr>
          <w:rFonts w:ascii="Times New Roman" w:hAnsi="Times New Roman"/>
          <w:sz w:val="24"/>
          <w:szCs w:val="24"/>
        </w:rPr>
        <w:t>ë</w:t>
      </w:r>
      <w:r w:rsidR="00101BD1" w:rsidRPr="00EC730E">
        <w:rPr>
          <w:rFonts w:ascii="Times New Roman" w:hAnsi="Times New Roman"/>
          <w:sz w:val="24"/>
          <w:szCs w:val="24"/>
        </w:rPr>
        <w:t xml:space="preserve"> Drejt</w:t>
      </w:r>
      <w:r w:rsidR="00CA319C" w:rsidRPr="00EC730E">
        <w:rPr>
          <w:rFonts w:ascii="Times New Roman" w:hAnsi="Times New Roman"/>
          <w:sz w:val="24"/>
          <w:szCs w:val="24"/>
        </w:rPr>
        <w:t>ë</w:t>
      </w:r>
      <w:r w:rsidR="00101BD1" w:rsidRPr="00EC730E">
        <w:rPr>
          <w:rFonts w:ascii="Times New Roman" w:hAnsi="Times New Roman"/>
          <w:sz w:val="24"/>
          <w:szCs w:val="24"/>
        </w:rPr>
        <w:t>sis</w:t>
      </w:r>
      <w:r w:rsidR="00CA319C" w:rsidRPr="00EC730E">
        <w:rPr>
          <w:rFonts w:ascii="Times New Roman" w:hAnsi="Times New Roman"/>
          <w:sz w:val="24"/>
          <w:szCs w:val="24"/>
        </w:rPr>
        <w:t>ë</w:t>
      </w:r>
      <w:r w:rsidR="003E0ACC" w:rsidRPr="00EC730E">
        <w:rPr>
          <w:rFonts w:ascii="Times New Roman" w:hAnsi="Times New Roman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shpall procedurat e lëvizjes paralele dhe pranimit n</w:t>
      </w:r>
      <w:r w:rsidR="00092EA6" w:rsidRPr="00EC730E">
        <w:rPr>
          <w:rFonts w:ascii="Times New Roman" w:hAnsi="Times New Roman"/>
          <w:sz w:val="24"/>
          <w:szCs w:val="24"/>
        </w:rPr>
        <w:t>ë shërbimin civil për pozicionin</w:t>
      </w:r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0C88F232" w14:textId="77777777" w:rsidR="002F7D48" w:rsidRPr="00EC730E" w:rsidRDefault="002F7D48" w:rsidP="002F7D48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14:paraId="7CC00E73" w14:textId="0FEA203B" w:rsidR="00A54D0A" w:rsidRPr="004A3677" w:rsidRDefault="00B753F8" w:rsidP="00A54D0A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A3677">
        <w:rPr>
          <w:rFonts w:ascii="Times New Roman" w:hAnsi="Times New Roman"/>
          <w:b/>
          <w:bCs/>
          <w:sz w:val="24"/>
          <w:szCs w:val="24"/>
        </w:rPr>
        <w:t>1</w:t>
      </w:r>
      <w:r w:rsidR="009142E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2C2E">
        <w:rPr>
          <w:rFonts w:ascii="Times New Roman" w:hAnsi="Times New Roman"/>
          <w:b/>
          <w:bCs/>
          <w:sz w:val="24"/>
          <w:szCs w:val="24"/>
        </w:rPr>
        <w:t>(një)</w:t>
      </w:r>
      <w:r w:rsidR="00A54D0A" w:rsidRPr="004A3677">
        <w:rPr>
          <w:rFonts w:ascii="Times New Roman" w:hAnsi="Times New Roman"/>
          <w:b/>
          <w:bCs/>
          <w:sz w:val="24"/>
          <w:szCs w:val="24"/>
        </w:rPr>
        <w:t xml:space="preserve"> Specialist </w:t>
      </w:r>
      <w:r w:rsidR="00102C2E">
        <w:rPr>
          <w:rFonts w:ascii="Times New Roman" w:hAnsi="Times New Roman"/>
          <w:b/>
          <w:bCs/>
          <w:sz w:val="24"/>
          <w:szCs w:val="24"/>
        </w:rPr>
        <w:t>(</w:t>
      </w:r>
      <w:r w:rsidR="006F7A92" w:rsidRPr="004A3677">
        <w:rPr>
          <w:rFonts w:ascii="Times New Roman" w:hAnsi="Times New Roman"/>
          <w:b/>
          <w:bCs/>
          <w:sz w:val="24"/>
          <w:szCs w:val="24"/>
        </w:rPr>
        <w:t>Burime</w:t>
      </w:r>
      <w:r w:rsidR="00545E87">
        <w:rPr>
          <w:rFonts w:ascii="Times New Roman" w:hAnsi="Times New Roman"/>
          <w:b/>
          <w:bCs/>
          <w:sz w:val="24"/>
          <w:szCs w:val="24"/>
        </w:rPr>
        <w:t>ve</w:t>
      </w:r>
      <w:r w:rsidR="006F7A92" w:rsidRPr="004A3677">
        <w:rPr>
          <w:rFonts w:ascii="Times New Roman" w:hAnsi="Times New Roman"/>
          <w:b/>
          <w:bCs/>
          <w:sz w:val="24"/>
          <w:szCs w:val="24"/>
        </w:rPr>
        <w:t xml:space="preserve"> Njerë</w:t>
      </w:r>
      <w:r w:rsidR="008E140F" w:rsidRPr="004A3677">
        <w:rPr>
          <w:rFonts w:ascii="Times New Roman" w:hAnsi="Times New Roman"/>
          <w:b/>
          <w:bCs/>
          <w:sz w:val="24"/>
          <w:szCs w:val="24"/>
        </w:rPr>
        <w:t>zore</w:t>
      </w:r>
      <w:r w:rsidR="00102C2E">
        <w:rPr>
          <w:rFonts w:ascii="Times New Roman" w:hAnsi="Times New Roman"/>
          <w:b/>
          <w:bCs/>
          <w:sz w:val="24"/>
          <w:szCs w:val="24"/>
        </w:rPr>
        <w:t>)</w:t>
      </w:r>
      <w:r w:rsidR="008E140F" w:rsidRPr="004A36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4D0A" w:rsidRPr="004A3677">
        <w:rPr>
          <w:rFonts w:ascii="Times New Roman" w:hAnsi="Times New Roman"/>
          <w:b/>
          <w:bCs/>
          <w:sz w:val="24"/>
          <w:szCs w:val="24"/>
        </w:rPr>
        <w:t>në Sektorin e</w:t>
      </w:r>
      <w:r w:rsidR="00C80A42" w:rsidRPr="004A36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F7A92" w:rsidRPr="004A3677">
        <w:rPr>
          <w:rFonts w:ascii="Times New Roman" w:hAnsi="Times New Roman"/>
          <w:b/>
          <w:bCs/>
          <w:sz w:val="24"/>
          <w:szCs w:val="24"/>
        </w:rPr>
        <w:t>Burimeve Njerë</w:t>
      </w:r>
      <w:r w:rsidR="008E140F" w:rsidRPr="004A3677">
        <w:rPr>
          <w:rFonts w:ascii="Times New Roman" w:hAnsi="Times New Roman"/>
          <w:b/>
          <w:bCs/>
          <w:sz w:val="24"/>
          <w:szCs w:val="24"/>
        </w:rPr>
        <w:t>zore</w:t>
      </w:r>
      <w:r w:rsidR="009142E4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A3677">
        <w:rPr>
          <w:rFonts w:ascii="Times New Roman" w:hAnsi="Times New Roman"/>
          <w:b/>
          <w:bCs/>
          <w:sz w:val="24"/>
          <w:szCs w:val="24"/>
        </w:rPr>
        <w:t>në Drejtorinë Ekonomike dhe Sh</w:t>
      </w:r>
      <w:r w:rsidR="00327BF5" w:rsidRPr="004A3677">
        <w:rPr>
          <w:rFonts w:ascii="Times New Roman" w:hAnsi="Times New Roman"/>
          <w:b/>
          <w:bCs/>
          <w:sz w:val="24"/>
          <w:szCs w:val="24"/>
        </w:rPr>
        <w:t>ë</w:t>
      </w:r>
      <w:r w:rsidRPr="004A3677">
        <w:rPr>
          <w:rFonts w:ascii="Times New Roman" w:hAnsi="Times New Roman"/>
          <w:b/>
          <w:bCs/>
          <w:sz w:val="24"/>
          <w:szCs w:val="24"/>
        </w:rPr>
        <w:t xml:space="preserve">rbimeve </w:t>
      </w:r>
      <w:r w:rsidR="006F7A92" w:rsidRPr="004A3677">
        <w:rPr>
          <w:rFonts w:ascii="Times New Roman" w:hAnsi="Times New Roman"/>
          <w:b/>
          <w:bCs/>
          <w:sz w:val="24"/>
          <w:szCs w:val="24"/>
        </w:rPr>
        <w:t>Mbështetëse</w:t>
      </w:r>
      <w:r w:rsidRPr="004A3677">
        <w:rPr>
          <w:rFonts w:ascii="Times New Roman" w:hAnsi="Times New Roman"/>
          <w:b/>
          <w:bCs/>
          <w:sz w:val="24"/>
          <w:szCs w:val="24"/>
        </w:rPr>
        <w:t>, pran</w:t>
      </w:r>
      <w:r w:rsidR="00327BF5" w:rsidRPr="004A3677">
        <w:rPr>
          <w:rFonts w:ascii="Times New Roman" w:hAnsi="Times New Roman"/>
          <w:b/>
          <w:bCs/>
          <w:sz w:val="24"/>
          <w:szCs w:val="24"/>
        </w:rPr>
        <w:t>ë</w:t>
      </w:r>
      <w:r w:rsidRPr="004A3677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="00327BF5" w:rsidRPr="004A3677">
        <w:rPr>
          <w:rFonts w:ascii="Times New Roman" w:hAnsi="Times New Roman"/>
          <w:b/>
          <w:bCs/>
          <w:sz w:val="24"/>
          <w:szCs w:val="24"/>
        </w:rPr>
        <w:t>ë</w:t>
      </w:r>
      <w:r w:rsidR="006F7A92" w:rsidRPr="004A3677">
        <w:rPr>
          <w:rFonts w:ascii="Times New Roman" w:hAnsi="Times New Roman"/>
          <w:b/>
          <w:bCs/>
          <w:sz w:val="24"/>
          <w:szCs w:val="24"/>
        </w:rPr>
        <w:t xml:space="preserve"> Zyrës së I</w:t>
      </w:r>
      <w:r w:rsidRPr="004A3677">
        <w:rPr>
          <w:rFonts w:ascii="Times New Roman" w:hAnsi="Times New Roman"/>
          <w:b/>
          <w:bCs/>
          <w:sz w:val="24"/>
          <w:szCs w:val="24"/>
        </w:rPr>
        <w:t>nspektorit t</w:t>
      </w:r>
      <w:r w:rsidR="00327BF5" w:rsidRPr="004A3677">
        <w:rPr>
          <w:rFonts w:ascii="Times New Roman" w:hAnsi="Times New Roman"/>
          <w:b/>
          <w:bCs/>
          <w:sz w:val="24"/>
          <w:szCs w:val="24"/>
        </w:rPr>
        <w:t>ë</w:t>
      </w:r>
      <w:r w:rsidRPr="004A3677">
        <w:rPr>
          <w:rFonts w:ascii="Times New Roman" w:hAnsi="Times New Roman"/>
          <w:b/>
          <w:bCs/>
          <w:sz w:val="24"/>
          <w:szCs w:val="24"/>
        </w:rPr>
        <w:t xml:space="preserve"> Lart</w:t>
      </w:r>
      <w:r w:rsidR="00327BF5" w:rsidRPr="004A3677">
        <w:rPr>
          <w:rFonts w:ascii="Times New Roman" w:hAnsi="Times New Roman"/>
          <w:b/>
          <w:bCs/>
          <w:sz w:val="24"/>
          <w:szCs w:val="24"/>
        </w:rPr>
        <w:t>ë</w:t>
      </w:r>
      <w:r w:rsidRPr="004A3677">
        <w:rPr>
          <w:rFonts w:ascii="Times New Roman" w:hAnsi="Times New Roman"/>
          <w:b/>
          <w:bCs/>
          <w:sz w:val="24"/>
          <w:szCs w:val="24"/>
        </w:rPr>
        <w:t xml:space="preserve"> t</w:t>
      </w:r>
      <w:r w:rsidR="00327BF5" w:rsidRPr="004A3677">
        <w:rPr>
          <w:rFonts w:ascii="Times New Roman" w:hAnsi="Times New Roman"/>
          <w:b/>
          <w:bCs/>
          <w:sz w:val="24"/>
          <w:szCs w:val="24"/>
        </w:rPr>
        <w:t>ë</w:t>
      </w:r>
      <w:r w:rsidRPr="004A3677">
        <w:rPr>
          <w:rFonts w:ascii="Times New Roman" w:hAnsi="Times New Roman"/>
          <w:b/>
          <w:bCs/>
          <w:sz w:val="24"/>
          <w:szCs w:val="24"/>
        </w:rPr>
        <w:t xml:space="preserve"> Drejt</w:t>
      </w:r>
      <w:r w:rsidR="00327BF5" w:rsidRPr="004A3677">
        <w:rPr>
          <w:rFonts w:ascii="Times New Roman" w:hAnsi="Times New Roman"/>
          <w:b/>
          <w:bCs/>
          <w:sz w:val="24"/>
          <w:szCs w:val="24"/>
        </w:rPr>
        <w:t>ë</w:t>
      </w:r>
      <w:r w:rsidRPr="004A3677">
        <w:rPr>
          <w:rFonts w:ascii="Times New Roman" w:hAnsi="Times New Roman"/>
          <w:b/>
          <w:bCs/>
          <w:sz w:val="24"/>
          <w:szCs w:val="24"/>
        </w:rPr>
        <w:t>sis</w:t>
      </w:r>
      <w:r w:rsidR="00327BF5" w:rsidRPr="004A3677">
        <w:rPr>
          <w:rFonts w:ascii="Times New Roman" w:hAnsi="Times New Roman"/>
          <w:b/>
          <w:bCs/>
          <w:sz w:val="24"/>
          <w:szCs w:val="24"/>
        </w:rPr>
        <w:t>ë</w:t>
      </w:r>
      <w:r w:rsidR="00A54D0A" w:rsidRPr="004A3677">
        <w:rPr>
          <w:rFonts w:ascii="Times New Roman" w:hAnsi="Times New Roman"/>
          <w:b/>
          <w:bCs/>
          <w:sz w:val="24"/>
          <w:szCs w:val="24"/>
        </w:rPr>
        <w:t>-</w:t>
      </w:r>
      <w:r w:rsidR="004732BC">
        <w:rPr>
          <w:rFonts w:ascii="Times New Roman" w:hAnsi="Times New Roman"/>
          <w:b/>
          <w:bCs/>
          <w:sz w:val="24"/>
          <w:szCs w:val="24"/>
        </w:rPr>
        <w:t xml:space="preserve"> k</w:t>
      </w:r>
      <w:r w:rsidR="00966092">
        <w:rPr>
          <w:rFonts w:ascii="Times New Roman" w:hAnsi="Times New Roman"/>
          <w:b/>
          <w:bCs/>
          <w:sz w:val="24"/>
          <w:szCs w:val="24"/>
        </w:rPr>
        <w:t>lasa</w:t>
      </w:r>
      <w:r w:rsidR="00A54D0A" w:rsidRPr="004A36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2B11">
        <w:rPr>
          <w:rFonts w:ascii="Times New Roman" w:hAnsi="Times New Roman"/>
          <w:b/>
          <w:bCs/>
          <w:sz w:val="24"/>
          <w:szCs w:val="24"/>
        </w:rPr>
        <w:t>I</w:t>
      </w:r>
      <w:r w:rsidR="00966092">
        <w:rPr>
          <w:rFonts w:ascii="Times New Roman" w:hAnsi="Times New Roman"/>
          <w:b/>
          <w:bCs/>
          <w:sz w:val="24"/>
          <w:szCs w:val="24"/>
        </w:rPr>
        <w:t>V-1</w:t>
      </w:r>
    </w:p>
    <w:p w14:paraId="6EF74B02" w14:textId="77777777" w:rsidR="002F7D48" w:rsidRPr="00EC730E" w:rsidRDefault="002F7D48" w:rsidP="002F7D4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2F7D48" w:rsidRPr="00EC730E" w14:paraId="0F4081F0" w14:textId="77777777" w:rsidTr="00E0748B">
        <w:trPr>
          <w:trHeight w:val="1267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0058809" w14:textId="77777777" w:rsidR="002F7D48" w:rsidRPr="00EC730E" w:rsidRDefault="00805C0C" w:rsidP="00CA5920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Pozicioni</w:t>
            </w:r>
            <w:r w:rsidR="00CA5920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u ofrohet</w:t>
            </w:r>
            <w:r w:rsidR="009B43A4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fillimisht nëpunësve civilë të së njëjtës kategori për procedurën e lëvizjes paralele! Vetëm në rast se </w:t>
            </w:r>
            <w:r w:rsidR="00CA5920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pozicioni</w:t>
            </w:r>
            <w:r w:rsidR="009B43A4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në përfundim të procedurës së lëvizjes paralele, rezulton se ende </w:t>
            </w:r>
            <w:r w:rsidR="001E7A0A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CA5920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sht</w:t>
            </w:r>
            <w:r w:rsidR="001E7A0A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CA5920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vakant</w:t>
            </w:r>
            <w:r w:rsidR="009B43A4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, </w:t>
            </w:r>
            <w:r w:rsidR="001E7A0A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CA5920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sht</w:t>
            </w:r>
            <w:r w:rsidR="001E7A0A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CA5920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i</w:t>
            </w:r>
            <w:r w:rsidR="009B43A4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vlefsh</w:t>
            </w:r>
            <w:r w:rsidR="001E7A0A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ë</w:t>
            </w:r>
            <w:r w:rsidR="00CA5920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>m</w:t>
            </w:r>
            <w:r w:rsidR="009B43A4" w:rsidRPr="00EC730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</w:rPr>
              <w:t xml:space="preserve"> për konkurimin nëpërmjet procedurës së pranimit në shërbimin civil për kategorinë ekzekutive.</w:t>
            </w:r>
          </w:p>
        </w:tc>
      </w:tr>
    </w:tbl>
    <w:p w14:paraId="38C57E4C" w14:textId="77777777" w:rsidR="002F7D48" w:rsidRPr="00EC730E" w:rsidRDefault="002F7D48" w:rsidP="009B43A4">
      <w:pPr>
        <w:rPr>
          <w:rFonts w:ascii="Times New Roman" w:eastAsia="MS Mincho" w:hAnsi="Times New Roman"/>
          <w:sz w:val="24"/>
          <w:szCs w:val="24"/>
        </w:rPr>
      </w:pPr>
    </w:p>
    <w:p w14:paraId="2C763A95" w14:textId="349806CA" w:rsidR="00D267D7" w:rsidRPr="008D7EE1" w:rsidRDefault="009B43A4" w:rsidP="008D7EE1">
      <w:pPr>
        <w:spacing w:line="300" w:lineRule="exact"/>
        <w:ind w:left="100" w:right="73"/>
        <w:jc w:val="center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eastAsia="Times New Roman" w:hAnsi="Times New Roman"/>
          <w:b/>
          <w:sz w:val="24"/>
          <w:szCs w:val="24"/>
        </w:rPr>
        <w:t>P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C730E">
        <w:rPr>
          <w:rFonts w:ascii="Times New Roman" w:eastAsia="Times New Roman" w:hAnsi="Times New Roman"/>
          <w:b/>
          <w:sz w:val="24"/>
          <w:szCs w:val="24"/>
        </w:rPr>
        <w:t xml:space="preserve">R 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>T</w:t>
      </w:r>
      <w:r w:rsidRPr="00EC730E">
        <w:rPr>
          <w:rFonts w:ascii="Times New Roman" w:eastAsia="Times New Roman" w:hAnsi="Times New Roman"/>
          <w:b/>
          <w:sz w:val="24"/>
          <w:szCs w:val="24"/>
        </w:rPr>
        <w:t>Ë</w:t>
      </w:r>
      <w:r w:rsidRPr="00EC730E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>D</w:t>
      </w:r>
      <w:r w:rsidRPr="00EC730E">
        <w:rPr>
          <w:rFonts w:ascii="Times New Roman" w:eastAsia="Times New Roman" w:hAnsi="Times New Roman"/>
          <w:b/>
          <w:sz w:val="24"/>
          <w:szCs w:val="24"/>
        </w:rPr>
        <w:t>Y P</w:t>
      </w:r>
      <w:r w:rsidRPr="00EC730E">
        <w:rPr>
          <w:rFonts w:ascii="Times New Roman" w:eastAsia="Times New Roman" w:hAnsi="Times New Roman"/>
          <w:b/>
          <w:spacing w:val="-2"/>
          <w:sz w:val="24"/>
          <w:szCs w:val="24"/>
        </w:rPr>
        <w:t>RO</w:t>
      </w:r>
      <w:r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>EDUR</w:t>
      </w:r>
      <w:r w:rsidRPr="00EC730E">
        <w:rPr>
          <w:rFonts w:ascii="Times New Roman" w:eastAsia="Times New Roman" w:hAnsi="Times New Roman"/>
          <w:b/>
          <w:spacing w:val="2"/>
          <w:sz w:val="24"/>
          <w:szCs w:val="24"/>
        </w:rPr>
        <w:t>A</w:t>
      </w:r>
      <w:r w:rsidRPr="00EC730E">
        <w:rPr>
          <w:rFonts w:ascii="Times New Roman" w:eastAsia="Times New Roman" w:hAnsi="Times New Roman"/>
          <w:b/>
          <w:sz w:val="24"/>
          <w:szCs w:val="24"/>
        </w:rPr>
        <w:t>T</w:t>
      </w:r>
      <w:r w:rsidRPr="00EC730E">
        <w:rPr>
          <w:rFonts w:ascii="Times New Roman" w:eastAsia="Times New Roman" w:hAnsi="Times New Roman"/>
          <w:b/>
          <w:spacing w:val="66"/>
          <w:sz w:val="24"/>
          <w:szCs w:val="24"/>
        </w:rPr>
        <w:t xml:space="preserve"> </w:t>
      </w:r>
      <w:r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>(</w:t>
      </w:r>
      <w:r w:rsidR="00966092"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>LËV</w:t>
      </w:r>
      <w:r w:rsidR="00966092" w:rsidRPr="00EC730E">
        <w:rPr>
          <w:rFonts w:ascii="Times New Roman" w:eastAsia="Times New Roman" w:hAnsi="Times New Roman"/>
          <w:b/>
          <w:spacing w:val="2"/>
          <w:sz w:val="24"/>
          <w:szCs w:val="24"/>
        </w:rPr>
        <w:t>I</w:t>
      </w:r>
      <w:r w:rsidR="00966092" w:rsidRPr="00EC730E">
        <w:rPr>
          <w:rFonts w:ascii="Times New Roman" w:eastAsia="Times New Roman" w:hAnsi="Times New Roman"/>
          <w:b/>
          <w:spacing w:val="-3"/>
          <w:sz w:val="24"/>
          <w:szCs w:val="24"/>
        </w:rPr>
        <w:t>Z</w:t>
      </w:r>
      <w:r w:rsidR="00966092"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="00966092" w:rsidRPr="00EC730E">
        <w:rPr>
          <w:rFonts w:ascii="Times New Roman" w:eastAsia="Times New Roman" w:hAnsi="Times New Roman"/>
          <w:b/>
          <w:sz w:val="24"/>
          <w:szCs w:val="24"/>
        </w:rPr>
        <w:t>E PARALELE</w:t>
      </w:r>
      <w:r w:rsidRPr="00EC730E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EC730E">
        <w:rPr>
          <w:rFonts w:ascii="Times New Roman" w:eastAsia="Times New Roman" w:hAnsi="Times New Roman"/>
          <w:b/>
          <w:spacing w:val="-2"/>
          <w:sz w:val="24"/>
          <w:szCs w:val="24"/>
        </w:rPr>
        <w:t>P</w:t>
      </w:r>
      <w:r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>A</w:t>
      </w:r>
      <w:r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>N</w:t>
      </w:r>
      <w:r w:rsidRPr="00EC730E">
        <w:rPr>
          <w:rFonts w:ascii="Times New Roman" w:eastAsia="Times New Roman" w:hAnsi="Times New Roman"/>
          <w:b/>
          <w:spacing w:val="-2"/>
          <w:sz w:val="24"/>
          <w:szCs w:val="24"/>
        </w:rPr>
        <w:t>I</w:t>
      </w:r>
      <w:r w:rsidR="00B62ECF" w:rsidRPr="00EC730E">
        <w:rPr>
          <w:rFonts w:ascii="Times New Roman" w:eastAsia="Times New Roman" w:hAnsi="Times New Roman"/>
          <w:b/>
          <w:sz w:val="24"/>
          <w:szCs w:val="24"/>
        </w:rPr>
        <w:t xml:space="preserve">M </w:t>
      </w:r>
      <w:r w:rsidR="009142E4">
        <w:rPr>
          <w:rFonts w:ascii="Times New Roman" w:eastAsia="Times New Roman" w:hAnsi="Times New Roman"/>
          <w:b/>
          <w:spacing w:val="-1"/>
          <w:sz w:val="24"/>
          <w:szCs w:val="24"/>
        </w:rPr>
        <w:t>NË</w:t>
      </w:r>
      <w:r w:rsidRPr="00EC730E">
        <w:rPr>
          <w:rFonts w:ascii="Times New Roman" w:eastAsia="Times New Roman" w:hAnsi="Times New Roman"/>
          <w:b/>
          <w:sz w:val="24"/>
          <w:szCs w:val="24"/>
        </w:rPr>
        <w:t xml:space="preserve"> SH</w:t>
      </w:r>
      <w:r w:rsidRPr="00EC730E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>R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>B</w:t>
      </w:r>
      <w:r w:rsidRPr="00EC730E">
        <w:rPr>
          <w:rFonts w:ascii="Times New Roman" w:eastAsia="Times New Roman" w:hAnsi="Times New Roman"/>
          <w:b/>
          <w:spacing w:val="-2"/>
          <w:sz w:val="24"/>
          <w:szCs w:val="24"/>
        </w:rPr>
        <w:t>IM</w:t>
      </w:r>
      <w:r w:rsidRPr="00EC730E">
        <w:rPr>
          <w:rFonts w:ascii="Times New Roman" w:eastAsia="Times New Roman" w:hAnsi="Times New Roman"/>
          <w:b/>
          <w:sz w:val="24"/>
          <w:szCs w:val="24"/>
        </w:rPr>
        <w:t>I</w:t>
      </w:r>
      <w:r w:rsidR="009142E4">
        <w:rPr>
          <w:rFonts w:ascii="Times New Roman" w:eastAsia="Times New Roman" w:hAnsi="Times New Roman"/>
          <w:b/>
          <w:sz w:val="24"/>
          <w:szCs w:val="24"/>
        </w:rPr>
        <w:t>N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>C</w:t>
      </w:r>
      <w:r w:rsidRPr="00EC730E">
        <w:rPr>
          <w:rFonts w:ascii="Times New Roman" w:eastAsia="Times New Roman" w:hAnsi="Times New Roman"/>
          <w:b/>
          <w:sz w:val="24"/>
          <w:szCs w:val="24"/>
        </w:rPr>
        <w:t>I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>V</w:t>
      </w:r>
      <w:r w:rsidRPr="00EC730E">
        <w:rPr>
          <w:rFonts w:ascii="Times New Roman" w:eastAsia="Times New Roman" w:hAnsi="Times New Roman"/>
          <w:b/>
          <w:sz w:val="24"/>
          <w:szCs w:val="24"/>
        </w:rPr>
        <w:t>IL)</w:t>
      </w:r>
      <w:r w:rsidRPr="00EC730E">
        <w:rPr>
          <w:rFonts w:ascii="Times New Roman" w:eastAsia="Times New Roman" w:hAnsi="Times New Roman"/>
          <w:b/>
          <w:spacing w:val="-3"/>
          <w:sz w:val="24"/>
          <w:szCs w:val="24"/>
        </w:rPr>
        <w:t xml:space="preserve"> </w:t>
      </w:r>
      <w:r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>A</w:t>
      </w:r>
      <w:r w:rsidRPr="00EC730E">
        <w:rPr>
          <w:rFonts w:ascii="Times New Roman" w:eastAsia="Times New Roman" w:hAnsi="Times New Roman"/>
          <w:b/>
          <w:sz w:val="24"/>
          <w:szCs w:val="24"/>
        </w:rPr>
        <w:t>P</w:t>
      </w:r>
      <w:r w:rsidRPr="00EC730E">
        <w:rPr>
          <w:rFonts w:ascii="Times New Roman" w:eastAsia="Times New Roman" w:hAnsi="Times New Roman"/>
          <w:b/>
          <w:spacing w:val="-4"/>
          <w:sz w:val="24"/>
          <w:szCs w:val="24"/>
        </w:rPr>
        <w:t>L</w:t>
      </w:r>
      <w:r w:rsidRPr="00EC730E">
        <w:rPr>
          <w:rFonts w:ascii="Times New Roman" w:eastAsia="Times New Roman" w:hAnsi="Times New Roman"/>
          <w:b/>
          <w:sz w:val="24"/>
          <w:szCs w:val="24"/>
        </w:rPr>
        <w:t>I</w:t>
      </w:r>
      <w:r w:rsidRPr="00EC730E">
        <w:rPr>
          <w:rFonts w:ascii="Times New Roman" w:eastAsia="Times New Roman" w:hAnsi="Times New Roman"/>
          <w:b/>
          <w:spacing w:val="-2"/>
          <w:sz w:val="24"/>
          <w:szCs w:val="24"/>
        </w:rPr>
        <w:t>KO</w:t>
      </w:r>
      <w:r w:rsidRPr="00EC730E">
        <w:rPr>
          <w:rFonts w:ascii="Times New Roman" w:eastAsia="Times New Roman" w:hAnsi="Times New Roman"/>
          <w:b/>
          <w:sz w:val="24"/>
          <w:szCs w:val="24"/>
        </w:rPr>
        <w:t>HET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</w:t>
      </w:r>
      <w:r w:rsidRPr="00EC730E">
        <w:rPr>
          <w:rFonts w:ascii="Times New Roman" w:eastAsia="Times New Roman" w:hAnsi="Times New Roman"/>
          <w:b/>
          <w:sz w:val="24"/>
          <w:szCs w:val="24"/>
        </w:rPr>
        <w:t>NË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 xml:space="preserve"> T</w:t>
      </w:r>
      <w:r w:rsidRPr="00EC730E">
        <w:rPr>
          <w:rFonts w:ascii="Times New Roman" w:eastAsia="Times New Roman" w:hAnsi="Times New Roman"/>
          <w:b/>
          <w:sz w:val="24"/>
          <w:szCs w:val="24"/>
        </w:rPr>
        <w:t xml:space="preserve">Ë </w:t>
      </w:r>
      <w:r w:rsidRPr="00EC730E">
        <w:rPr>
          <w:rFonts w:ascii="Times New Roman" w:eastAsia="Times New Roman" w:hAnsi="Times New Roman"/>
          <w:b/>
          <w:spacing w:val="-2"/>
          <w:sz w:val="24"/>
          <w:szCs w:val="24"/>
        </w:rPr>
        <w:t>N</w:t>
      </w:r>
      <w:r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C730E">
        <w:rPr>
          <w:rFonts w:ascii="Times New Roman" w:eastAsia="Times New Roman" w:hAnsi="Times New Roman"/>
          <w:b/>
          <w:spacing w:val="-3"/>
          <w:sz w:val="24"/>
          <w:szCs w:val="24"/>
        </w:rPr>
        <w:t>Ë</w:t>
      </w:r>
      <w:r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>J</w:t>
      </w:r>
      <w:r w:rsidRPr="00EC730E">
        <w:rPr>
          <w:rFonts w:ascii="Times New Roman" w:eastAsia="Times New Roman" w:hAnsi="Times New Roman"/>
          <w:b/>
          <w:spacing w:val="-3"/>
          <w:sz w:val="24"/>
          <w:szCs w:val="24"/>
        </w:rPr>
        <w:t>T</w:t>
      </w:r>
      <w:r w:rsidRPr="00EC730E">
        <w:rPr>
          <w:rFonts w:ascii="Times New Roman" w:eastAsia="Times New Roman" w:hAnsi="Times New Roman"/>
          <w:b/>
          <w:spacing w:val="-1"/>
          <w:sz w:val="24"/>
          <w:szCs w:val="24"/>
        </w:rPr>
        <w:t>Ë</w:t>
      </w:r>
      <w:r w:rsidRPr="00EC730E">
        <w:rPr>
          <w:rFonts w:ascii="Times New Roman" w:eastAsia="Times New Roman" w:hAnsi="Times New Roman"/>
          <w:b/>
          <w:sz w:val="24"/>
          <w:szCs w:val="24"/>
        </w:rPr>
        <w:t>N</w:t>
      </w:r>
      <w:r w:rsidRPr="00EC730E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</w:t>
      </w:r>
      <w:r w:rsidRPr="00EC730E">
        <w:rPr>
          <w:rFonts w:ascii="Times New Roman" w:eastAsia="Times New Roman" w:hAnsi="Times New Roman"/>
          <w:b/>
          <w:spacing w:val="-3"/>
          <w:sz w:val="24"/>
          <w:szCs w:val="24"/>
        </w:rPr>
        <w:t>K</w:t>
      </w:r>
      <w:r w:rsidRPr="00EC730E">
        <w:rPr>
          <w:rFonts w:ascii="Times New Roman" w:eastAsia="Times New Roman" w:hAnsi="Times New Roman"/>
          <w:b/>
          <w:sz w:val="24"/>
          <w:szCs w:val="24"/>
        </w:rPr>
        <w:t>OHË!</w:t>
      </w:r>
    </w:p>
    <w:p w14:paraId="6F88DF04" w14:textId="5FD5E9C6" w:rsidR="009B43A4" w:rsidRPr="00EC730E" w:rsidRDefault="009B43A4" w:rsidP="009B43A4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EC730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Afati për dorëzimin e dokumentave për:</w:t>
      </w:r>
      <w:r w:rsidRPr="00EC730E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788"/>
        <w:gridCol w:w="3831"/>
      </w:tblGrid>
      <w:tr w:rsidR="008D7EE1" w:rsidRPr="00AE2D43" w14:paraId="61A178F9" w14:textId="77777777" w:rsidTr="008D7EE1">
        <w:trPr>
          <w:trHeight w:val="1219"/>
        </w:trPr>
        <w:tc>
          <w:tcPr>
            <w:tcW w:w="578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4291593A" w14:textId="77777777" w:rsidR="008D7EE1" w:rsidRPr="00AE2D43" w:rsidRDefault="008D7EE1" w:rsidP="00B02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AE2D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Afati për dorëzimin e dokumenteve për:</w:t>
            </w:r>
          </w:p>
          <w:p w14:paraId="5D18D053" w14:textId="77777777" w:rsidR="008D7EE1" w:rsidRPr="00AE2D43" w:rsidRDefault="008D7EE1" w:rsidP="00B0289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sq-AL"/>
              </w:rPr>
            </w:pPr>
          </w:p>
          <w:p w14:paraId="1BFCDA38" w14:textId="77777777" w:rsidR="008D7EE1" w:rsidRPr="00AE2D43" w:rsidRDefault="008D7EE1" w:rsidP="00B02899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AE2D4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LËVIZJE PARALELE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4C568F" w14:textId="1FA590F5" w:rsidR="008D7EE1" w:rsidRPr="00AE2D43" w:rsidRDefault="00D648CB" w:rsidP="00B02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01</w:t>
            </w:r>
            <w:r w:rsidR="008D7EE1" w:rsidRPr="00AE2D4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.</w:t>
            </w:r>
            <w:r w:rsidR="008D7EE1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2</w:t>
            </w:r>
            <w:r w:rsidR="008D7EE1" w:rsidRPr="00AE2D4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.2024</w:t>
            </w:r>
          </w:p>
        </w:tc>
      </w:tr>
    </w:tbl>
    <w:p w14:paraId="71875695" w14:textId="2F6068A2" w:rsidR="009142E4" w:rsidRDefault="009142E4" w:rsidP="009142E4">
      <w:pPr>
        <w:spacing w:after="0" w:line="240" w:lineRule="auto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p w14:paraId="63DEAD57" w14:textId="77777777" w:rsidR="008D7EE1" w:rsidRDefault="008D7EE1" w:rsidP="009142E4">
      <w:pPr>
        <w:spacing w:after="0" w:line="240" w:lineRule="auto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p w14:paraId="072A5709" w14:textId="77777777" w:rsidR="008D7EE1" w:rsidRDefault="008D7EE1" w:rsidP="009142E4">
      <w:pPr>
        <w:spacing w:after="0" w:line="240" w:lineRule="auto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p w14:paraId="394ED948" w14:textId="77777777" w:rsidR="008D7EE1" w:rsidRPr="006D4C0E" w:rsidRDefault="008D7EE1" w:rsidP="009142E4">
      <w:pPr>
        <w:spacing w:after="0" w:line="240" w:lineRule="auto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tbl>
      <w:tblPr>
        <w:tblW w:w="9629" w:type="dxa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19"/>
        <w:gridCol w:w="4010"/>
      </w:tblGrid>
      <w:tr w:rsidR="008D7EE1" w:rsidRPr="00AE2D43" w14:paraId="51538A46" w14:textId="77777777" w:rsidTr="008D7EE1">
        <w:trPr>
          <w:trHeight w:val="1467"/>
        </w:trPr>
        <w:tc>
          <w:tcPr>
            <w:tcW w:w="56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209ADDC1" w14:textId="77777777" w:rsidR="008D7EE1" w:rsidRPr="00AE2D43" w:rsidRDefault="008D7EE1" w:rsidP="00B02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bookmarkStart w:id="0" w:name="_Hlk182486941"/>
            <w:r w:rsidRPr="00AE2D43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Afati për dorëzimin e dokumenteve për:</w:t>
            </w:r>
          </w:p>
          <w:p w14:paraId="7039F2DA" w14:textId="77777777" w:rsidR="008D7EE1" w:rsidRPr="00AE2D43" w:rsidRDefault="008D7EE1" w:rsidP="00B0289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  <w:lang w:val="sq-AL"/>
              </w:rPr>
            </w:pPr>
          </w:p>
          <w:p w14:paraId="7A2688CE" w14:textId="77777777" w:rsidR="008D7EE1" w:rsidRPr="00AE2D43" w:rsidRDefault="008D7EE1" w:rsidP="00B02899">
            <w:pPr>
              <w:ind w:firstLine="72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AE2D4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PRANIM NË SHËRBIM CIVIL</w:t>
            </w:r>
          </w:p>
        </w:tc>
        <w:tc>
          <w:tcPr>
            <w:tcW w:w="4010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5B5188" w14:textId="63D72113" w:rsidR="008D7EE1" w:rsidRPr="00AE2D43" w:rsidRDefault="00D648CB" w:rsidP="00B0289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05</w:t>
            </w:r>
            <w:r w:rsidR="008D7EE1" w:rsidRPr="00AE2D4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.</w:t>
            </w:r>
            <w:r w:rsidR="008D7EE1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2</w:t>
            </w:r>
            <w:r w:rsidR="008D7EE1" w:rsidRPr="00AE2D43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.2024</w:t>
            </w:r>
          </w:p>
        </w:tc>
      </w:tr>
      <w:bookmarkEnd w:id="0"/>
    </w:tbl>
    <w:p w14:paraId="1B3244DF" w14:textId="77777777" w:rsidR="002F7D48" w:rsidRPr="00EC730E" w:rsidRDefault="002F7D48" w:rsidP="002F7D48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288DEC6" w14:textId="77777777" w:rsidR="002F7D48" w:rsidRPr="00EC730E" w:rsidRDefault="002F7D48" w:rsidP="002F7D48">
      <w:pPr>
        <w:tabs>
          <w:tab w:val="left" w:pos="0"/>
        </w:tabs>
        <w:spacing w:after="0" w:line="240" w:lineRule="auto"/>
        <w:ind w:left="-90"/>
        <w:jc w:val="both"/>
        <w:rPr>
          <w:rFonts w:ascii="Times New Roman" w:hAnsi="Times New Roman"/>
          <w:sz w:val="24"/>
          <w:szCs w:val="24"/>
        </w:rPr>
      </w:pPr>
    </w:p>
    <w:p w14:paraId="3F015620" w14:textId="77777777" w:rsidR="008D7EE1" w:rsidRPr="008D7EE1" w:rsidRDefault="008D7EE1" w:rsidP="008D7EE1">
      <w:pPr>
        <w:pStyle w:val="ListParagraph"/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781"/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9"/>
      </w:tblGrid>
      <w:tr w:rsidR="008D7EE1" w:rsidRPr="00EC730E" w14:paraId="3D9EF601" w14:textId="77777777" w:rsidTr="008D7EE1">
        <w:trPr>
          <w:trHeight w:val="1447"/>
        </w:trPr>
        <w:tc>
          <w:tcPr>
            <w:tcW w:w="9639" w:type="dxa"/>
            <w:shd w:val="clear" w:color="auto" w:fill="C00000"/>
            <w:hideMark/>
          </w:tcPr>
          <w:p w14:paraId="36C65DFE" w14:textId="77777777" w:rsidR="008D7EE1" w:rsidRDefault="008D7EE1" w:rsidP="008D7EE1">
            <w:pPr>
              <w:spacing w:after="0" w:line="240" w:lineRule="auto"/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</w:pPr>
            <w:r w:rsidRPr="00EC730E">
              <w:rPr>
                <w:rFonts w:ascii="Times New Roman" w:eastAsia="MS Mincho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</w:p>
          <w:p w14:paraId="73109C8E" w14:textId="77777777" w:rsidR="008D7EE1" w:rsidRPr="009142E4" w:rsidRDefault="008D7EE1" w:rsidP="008D7EE1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9142E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  <w:p w14:paraId="5F52F822" w14:textId="77777777" w:rsidR="008D7EE1" w:rsidRPr="009142E4" w:rsidRDefault="008D7EE1" w:rsidP="008D7EE1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  <w:p w14:paraId="0D0616A2" w14:textId="77777777" w:rsidR="008D7EE1" w:rsidRPr="00EC730E" w:rsidRDefault="008D7EE1" w:rsidP="008D7EE1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</w:p>
        </w:tc>
      </w:tr>
    </w:tbl>
    <w:p w14:paraId="2E3C9625" w14:textId="77777777" w:rsidR="008D7EE1" w:rsidRPr="008D7EE1" w:rsidRDefault="008D7EE1" w:rsidP="008D7EE1">
      <w:pPr>
        <w:pStyle w:val="ListParagraph"/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</w:p>
    <w:p w14:paraId="1B737118" w14:textId="77777777" w:rsidR="008D7EE1" w:rsidRPr="008D7EE1" w:rsidRDefault="008D7EE1" w:rsidP="008D7EE1">
      <w:pPr>
        <w:pStyle w:val="ListParagraph"/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</w:p>
    <w:p w14:paraId="14A816C5" w14:textId="78232D53" w:rsidR="00D267D7" w:rsidRPr="00BD37A5" w:rsidRDefault="008E140F" w:rsidP="00BD37A5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r w:rsidRPr="00BD3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Ndjek dhe zbaton procedurat ligjore mbi menaxhimin e burimeve njerëzore në lidhje me rekrutimin, vlerësimin e rezultateve në punë, regjistrimin e lëvizjes së punonjësve, menaxhimin e dosjeve të personelit dhe dhënies së informacioneve mbi indikatorët e menaxhimit të burimeve njerëzore;</w:t>
      </w:r>
    </w:p>
    <w:p w14:paraId="7A097C08" w14:textId="16595D57" w:rsidR="00D267D7" w:rsidRPr="00BD37A5" w:rsidRDefault="008E140F" w:rsidP="00D267D7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r w:rsidRPr="00BD3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Mbështet nevojat e veprimtarisë së institucionit me burime të kualifkuara njerëzore dhe kujdeset p</w:t>
      </w:r>
      <w:r w:rsidR="00D267D7" w:rsidRPr="00BD3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ë</w:t>
      </w:r>
      <w:r w:rsidRPr="00BD3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 zhvillimin e karrierës së tyre nëpërmjet kualifikimeve, trajnimeve dhe zhvillimit të tyre;</w:t>
      </w:r>
    </w:p>
    <w:p w14:paraId="6D3B2109" w14:textId="1BC54FBB" w:rsidR="008E140F" w:rsidRPr="00BD37A5" w:rsidRDefault="008E140F" w:rsidP="008E140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r w:rsidRPr="00BD3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Mbështet njësitë organizative të institucionit në lidhje me proceset e parashikuara në legjislacion për nëpunësin civil në lidhje me vlerësimin e rezultateve në punë, masat disiplinore dhe hartimin e përshkrimeve të </w:t>
      </w:r>
      <w:r w:rsidR="00D648CB" w:rsidRPr="00BD3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punës.</w:t>
      </w:r>
    </w:p>
    <w:p w14:paraId="135DD860" w14:textId="045ABA59" w:rsidR="00D267D7" w:rsidRPr="00BD37A5" w:rsidRDefault="00BD37A5" w:rsidP="00BD37A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D37A5">
        <w:rPr>
          <w:rFonts w:ascii="Times New Roman" w:hAnsi="Times New Roman"/>
          <w:color w:val="000000"/>
          <w:sz w:val="24"/>
          <w:szCs w:val="24"/>
        </w:rPr>
        <w:t>Zbaton procedurat ligjore në lidhje me administrimin e dosjeve të personelit dhe sistemit HRMIS.</w:t>
      </w:r>
    </w:p>
    <w:p w14:paraId="106F3E0C" w14:textId="763B4AB1" w:rsidR="008E140F" w:rsidRPr="00BD37A5" w:rsidRDefault="008E140F" w:rsidP="008E140F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  <w:r w:rsidRPr="00BD3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Merr pjesë në procesin e hartimit të strukturës dhe organikës së institucionit</w:t>
      </w:r>
      <w:r w:rsidR="008C44A1" w:rsidRPr="00BD37A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D37A5">
        <w:rPr>
          <w:rFonts w:ascii="Times New Roman" w:hAnsi="Times New Roman"/>
          <w:sz w:val="24"/>
          <w:szCs w:val="24"/>
        </w:rPr>
        <w:t xml:space="preserve">dhe realizimin e politikave dhe veprimtarive që lidhen me fushën e burimeve </w:t>
      </w:r>
      <w:r w:rsidR="00F91B36" w:rsidRPr="00BD37A5">
        <w:rPr>
          <w:rFonts w:ascii="Times New Roman" w:hAnsi="Times New Roman"/>
          <w:sz w:val="24"/>
          <w:szCs w:val="24"/>
        </w:rPr>
        <w:t>njerëzore.</w:t>
      </w:r>
    </w:p>
    <w:p w14:paraId="16AC1BDE" w14:textId="77777777" w:rsidR="008E140F" w:rsidRPr="00E37493" w:rsidRDefault="008E140F" w:rsidP="008E140F">
      <w:pPr>
        <w:pStyle w:val="ListParagraph"/>
        <w:widowControl w:val="0"/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</w:rPr>
      </w:pPr>
    </w:p>
    <w:p w14:paraId="63B5CE64" w14:textId="77777777" w:rsidR="002F7D48" w:rsidRPr="00EC730E" w:rsidRDefault="006F7A92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 w:rsidRPr="00EC730E">
        <w:rPr>
          <w:rFonts w:ascii="Times New Roman" w:hAnsi="Times New Roman"/>
          <w:b/>
          <w:color w:val="C00000"/>
          <w:sz w:val="24"/>
          <w:szCs w:val="24"/>
          <w:lang w:val="it-IT"/>
        </w:rPr>
        <w:t>1-LËVIZJA PARALELE</w:t>
      </w:r>
    </w:p>
    <w:p w14:paraId="50BBBBC0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EC730E"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14:paraId="4D1EA465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:rsidRPr="00EC730E" w14:paraId="1160278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B9582E5" w14:textId="77777777" w:rsidR="002F7D48" w:rsidRPr="00EC730E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1CB5A9E" w14:textId="77777777" w:rsidR="002F7D48" w:rsidRPr="00EC730E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30DA495B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13CE892" w14:textId="77777777" w:rsidR="002F7D48" w:rsidRPr="00EC730E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  <w:r w:rsidRPr="00EC730E">
        <w:rPr>
          <w:rFonts w:ascii="Times New Roman" w:hAnsi="Times New Roman"/>
          <w:b/>
          <w:sz w:val="24"/>
          <w:szCs w:val="24"/>
        </w:rPr>
        <w:t>Kandidatët duhet të plotësojnë kushtet për lëvizjen paralele si vijon:</w:t>
      </w:r>
    </w:p>
    <w:p w14:paraId="58B311F0" w14:textId="77777777" w:rsidR="006E10B4" w:rsidRPr="00805C0C" w:rsidRDefault="002F7D48" w:rsidP="002751B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05C0C">
        <w:rPr>
          <w:rFonts w:ascii="Times New Roman" w:hAnsi="Times New Roman"/>
          <w:sz w:val="24"/>
          <w:szCs w:val="24"/>
        </w:rPr>
        <w:t>Të jenë nëpunës civil të konfirm</w:t>
      </w:r>
      <w:r w:rsidR="006E10B4" w:rsidRPr="00805C0C">
        <w:rPr>
          <w:rFonts w:ascii="Times New Roman" w:hAnsi="Times New Roman"/>
          <w:sz w:val="24"/>
          <w:szCs w:val="24"/>
        </w:rPr>
        <w:t>uar, brenda së njëjtës kategori</w:t>
      </w:r>
      <w:r w:rsidR="006F7A92">
        <w:rPr>
          <w:rFonts w:ascii="Times New Roman" w:hAnsi="Times New Roman"/>
          <w:sz w:val="24"/>
          <w:szCs w:val="24"/>
        </w:rPr>
        <w:t xml:space="preserve"> (ekzekutive)</w:t>
      </w:r>
      <w:r w:rsidR="006E10B4" w:rsidRPr="00805C0C">
        <w:rPr>
          <w:rFonts w:ascii="Times New Roman" w:hAnsi="Times New Roman"/>
          <w:sz w:val="24"/>
          <w:szCs w:val="24"/>
        </w:rPr>
        <w:t>;</w:t>
      </w:r>
      <w:r w:rsidRPr="00805C0C">
        <w:rPr>
          <w:rFonts w:ascii="Times New Roman" w:hAnsi="Times New Roman"/>
          <w:sz w:val="24"/>
          <w:szCs w:val="24"/>
        </w:rPr>
        <w:t xml:space="preserve"> </w:t>
      </w:r>
    </w:p>
    <w:p w14:paraId="68C4096A" w14:textId="3BF60739" w:rsidR="002F7D48" w:rsidRPr="00805C0C" w:rsidRDefault="002F7D48" w:rsidP="002751B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05C0C">
        <w:rPr>
          <w:rFonts w:ascii="Times New Roman" w:hAnsi="Times New Roman"/>
          <w:sz w:val="24"/>
          <w:szCs w:val="24"/>
        </w:rPr>
        <w:t>Të mos kenë masë disiplinore në fuqi</w:t>
      </w:r>
      <w:r w:rsidR="006F7A92">
        <w:rPr>
          <w:rFonts w:ascii="Times New Roman" w:hAnsi="Times New Roman"/>
          <w:sz w:val="24"/>
          <w:szCs w:val="24"/>
        </w:rPr>
        <w:t xml:space="preserve"> (vërtetuar me do</w:t>
      </w:r>
      <w:r w:rsidR="000E2593">
        <w:rPr>
          <w:rFonts w:ascii="Times New Roman" w:hAnsi="Times New Roman"/>
          <w:sz w:val="24"/>
          <w:szCs w:val="24"/>
        </w:rPr>
        <w:t>ku</w:t>
      </w:r>
      <w:r w:rsidR="006F7A92">
        <w:rPr>
          <w:rFonts w:ascii="Times New Roman" w:hAnsi="Times New Roman"/>
          <w:sz w:val="24"/>
          <w:szCs w:val="24"/>
        </w:rPr>
        <w:t>ment nga institucioni)</w:t>
      </w:r>
      <w:r w:rsidRPr="00805C0C">
        <w:rPr>
          <w:rFonts w:ascii="Times New Roman" w:hAnsi="Times New Roman"/>
          <w:sz w:val="24"/>
          <w:szCs w:val="24"/>
        </w:rPr>
        <w:t>;</w:t>
      </w:r>
    </w:p>
    <w:p w14:paraId="43AA108F" w14:textId="77777777" w:rsidR="00FA21DB" w:rsidRPr="00805C0C" w:rsidRDefault="002F7D48" w:rsidP="002751B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805C0C">
        <w:rPr>
          <w:rFonts w:ascii="Times New Roman" w:hAnsi="Times New Roman"/>
          <w:sz w:val="24"/>
          <w:szCs w:val="24"/>
        </w:rPr>
        <w:t xml:space="preserve">Të kenë të paktën një vlerësim </w:t>
      </w:r>
      <w:r w:rsidR="00FA21DB" w:rsidRPr="00805C0C">
        <w:rPr>
          <w:rFonts w:ascii="Times New Roman" w:hAnsi="Times New Roman"/>
          <w:sz w:val="24"/>
          <w:szCs w:val="24"/>
        </w:rPr>
        <w:t>fundit “mir</w:t>
      </w:r>
      <w:r w:rsidR="00CA319C" w:rsidRPr="00805C0C">
        <w:rPr>
          <w:rFonts w:ascii="Times New Roman" w:hAnsi="Times New Roman"/>
          <w:sz w:val="24"/>
          <w:szCs w:val="24"/>
        </w:rPr>
        <w:t>ë</w:t>
      </w:r>
      <w:r w:rsidR="00FA21DB" w:rsidRPr="00805C0C">
        <w:rPr>
          <w:rFonts w:ascii="Times New Roman" w:hAnsi="Times New Roman"/>
          <w:sz w:val="24"/>
          <w:szCs w:val="24"/>
        </w:rPr>
        <w:t>” apo “shum</w:t>
      </w:r>
      <w:r w:rsidR="00CA319C" w:rsidRPr="00805C0C">
        <w:rPr>
          <w:rFonts w:ascii="Times New Roman" w:hAnsi="Times New Roman"/>
          <w:sz w:val="24"/>
          <w:szCs w:val="24"/>
        </w:rPr>
        <w:t>ë</w:t>
      </w:r>
      <w:r w:rsidR="00FA21DB" w:rsidRPr="00805C0C">
        <w:rPr>
          <w:rFonts w:ascii="Times New Roman" w:hAnsi="Times New Roman"/>
          <w:sz w:val="24"/>
          <w:szCs w:val="24"/>
        </w:rPr>
        <w:t xml:space="preserve"> mir</w:t>
      </w:r>
      <w:r w:rsidR="00CA319C" w:rsidRPr="00805C0C">
        <w:rPr>
          <w:rFonts w:ascii="Times New Roman" w:hAnsi="Times New Roman"/>
          <w:sz w:val="24"/>
          <w:szCs w:val="24"/>
        </w:rPr>
        <w:t>ë</w:t>
      </w:r>
      <w:r w:rsidR="00FA21DB" w:rsidRPr="00805C0C">
        <w:rPr>
          <w:rFonts w:ascii="Times New Roman" w:hAnsi="Times New Roman"/>
          <w:sz w:val="24"/>
          <w:szCs w:val="24"/>
        </w:rPr>
        <w:t xml:space="preserve">”. </w:t>
      </w:r>
    </w:p>
    <w:p w14:paraId="6E4A0AC0" w14:textId="77777777" w:rsidR="00FA21DB" w:rsidRPr="00EC730E" w:rsidRDefault="00FA21DB" w:rsidP="00FA21DB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298B488F" w14:textId="77777777" w:rsidR="002F7D48" w:rsidRPr="00EC730E" w:rsidRDefault="002F7D48" w:rsidP="00FA21DB">
      <w:pPr>
        <w:jc w:val="both"/>
        <w:rPr>
          <w:rFonts w:ascii="Times New Roman" w:hAnsi="Times New Roman"/>
          <w:b/>
          <w:sz w:val="24"/>
          <w:szCs w:val="24"/>
        </w:rPr>
      </w:pPr>
      <w:r w:rsidRPr="00EC730E">
        <w:rPr>
          <w:rFonts w:ascii="Times New Roman" w:hAnsi="Times New Roman"/>
          <w:b/>
          <w:sz w:val="24"/>
          <w:szCs w:val="24"/>
        </w:rPr>
        <w:t>Kandidatët duhet të plotësojnë kriteret e veçanta si vijon:</w:t>
      </w:r>
    </w:p>
    <w:p w14:paraId="5F6B6380" w14:textId="77777777" w:rsidR="002F7D48" w:rsidRPr="005F191F" w:rsidRDefault="002F7D48" w:rsidP="002751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</w:rPr>
        <w:t>T</w:t>
      </w:r>
      <w:r w:rsidR="00FA21DB" w:rsidRPr="006F7A92">
        <w:rPr>
          <w:rFonts w:ascii="Times New Roman" w:hAnsi="Times New Roman"/>
          <w:color w:val="000000"/>
          <w:sz w:val="24"/>
          <w:szCs w:val="24"/>
        </w:rPr>
        <w:t>ë zotërojnë diplomë të nivelit “</w:t>
      </w:r>
      <w:r w:rsidRPr="006F7A92">
        <w:rPr>
          <w:rFonts w:ascii="Times New Roman" w:hAnsi="Times New Roman"/>
          <w:color w:val="000000"/>
          <w:sz w:val="24"/>
          <w:szCs w:val="24"/>
        </w:rPr>
        <w:t xml:space="preserve">Master Profesional” në </w:t>
      </w:r>
      <w:r w:rsidR="00FA21DB" w:rsidRPr="006F7A92">
        <w:rPr>
          <w:rFonts w:ascii="Times New Roman" w:hAnsi="Times New Roman"/>
          <w:color w:val="000000"/>
          <w:sz w:val="24"/>
          <w:szCs w:val="24"/>
        </w:rPr>
        <w:t xml:space="preserve">Shkenca </w:t>
      </w:r>
      <w:r w:rsidR="006F7A92" w:rsidRPr="006F7A92">
        <w:rPr>
          <w:rFonts w:ascii="Times New Roman" w:hAnsi="Times New Roman"/>
          <w:color w:val="000000"/>
          <w:sz w:val="24"/>
          <w:szCs w:val="24"/>
        </w:rPr>
        <w:t>Shoqë</w:t>
      </w:r>
      <w:r w:rsidR="008E140F" w:rsidRPr="006F7A92">
        <w:rPr>
          <w:rFonts w:ascii="Times New Roman" w:hAnsi="Times New Roman"/>
          <w:color w:val="000000"/>
          <w:sz w:val="24"/>
          <w:szCs w:val="24"/>
        </w:rPr>
        <w:t>rore</w:t>
      </w:r>
      <w:r w:rsidRPr="006F7A92">
        <w:rPr>
          <w:rFonts w:ascii="Times New Roman" w:hAnsi="Times New Roman"/>
          <w:color w:val="000000"/>
          <w:sz w:val="24"/>
          <w:szCs w:val="24"/>
        </w:rPr>
        <w:t>, edhe diploma e nivelit “Bachelor” duhet të jetë në të njëjtën fushë.</w:t>
      </w:r>
      <w:r w:rsidR="00092EA6" w:rsidRPr="006F7A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7A92">
        <w:rPr>
          <w:rFonts w:ascii="Times New Roman" w:hAnsi="Times New Roman"/>
          <w:sz w:val="24"/>
          <w:szCs w:val="24"/>
        </w:rPr>
        <w:t>(</w:t>
      </w:r>
      <w:r w:rsidRPr="006F7A92">
        <w:rPr>
          <w:rFonts w:ascii="Times New Roman" w:hAnsi="Times New Roman"/>
          <w:i/>
          <w:sz w:val="24"/>
          <w:szCs w:val="24"/>
        </w:rPr>
        <w:t>Diplomat të cilat janë marrë jashtë v</w:t>
      </w:r>
      <w:r w:rsidR="007806DD" w:rsidRPr="006F7A92">
        <w:rPr>
          <w:rFonts w:ascii="Times New Roman" w:hAnsi="Times New Roman"/>
          <w:i/>
          <w:sz w:val="24"/>
          <w:szCs w:val="24"/>
        </w:rPr>
        <w:t>endit, duhet të jenë të njohura</w:t>
      </w:r>
      <w:r w:rsidRPr="006F7A92">
        <w:rPr>
          <w:rFonts w:ascii="Times New Roman" w:hAnsi="Times New Roman"/>
          <w:i/>
          <w:sz w:val="24"/>
          <w:szCs w:val="24"/>
        </w:rPr>
        <w:t xml:space="preserve"> pranë institucionit përgjegjës për njehsimin e diplomave sipas legjislacionit në fuqi).</w:t>
      </w:r>
    </w:p>
    <w:p w14:paraId="35D4FF44" w14:textId="3BC707F5" w:rsidR="00FA21DB" w:rsidRPr="005F191F" w:rsidRDefault="002F7D48" w:rsidP="005F19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F191F">
        <w:rPr>
          <w:rFonts w:ascii="Times New Roman" w:hAnsi="Times New Roman"/>
          <w:color w:val="000000"/>
          <w:sz w:val="24"/>
          <w:szCs w:val="24"/>
        </w:rPr>
        <w:t xml:space="preserve">Të kenë </w:t>
      </w:r>
      <w:r w:rsidR="005F191F" w:rsidRPr="005F191F">
        <w:rPr>
          <w:rFonts w:ascii="Times New Roman" w:hAnsi="Times New Roman"/>
          <w:bCs/>
          <w:color w:val="000000"/>
          <w:sz w:val="24"/>
          <w:szCs w:val="24"/>
        </w:rPr>
        <w:t xml:space="preserve">jo më pak se 1 vit </w:t>
      </w:r>
      <w:r w:rsidR="005F191F" w:rsidRPr="005F191F">
        <w:rPr>
          <w:rFonts w:ascii="Times New Roman" w:hAnsi="Times New Roman"/>
          <w:bCs/>
          <w:sz w:val="24"/>
          <w:szCs w:val="24"/>
        </w:rPr>
        <w:t>përvoj</w:t>
      </w:r>
      <w:r w:rsidR="005F191F" w:rsidRPr="005F191F">
        <w:rPr>
          <w:rFonts w:ascii="Times New Roman" w:hAnsi="Times New Roman"/>
          <w:bCs/>
          <w:color w:val="000000"/>
          <w:sz w:val="24"/>
          <w:szCs w:val="24"/>
        </w:rPr>
        <w:t>ë pune</w:t>
      </w:r>
      <w:r w:rsidR="008C44A1">
        <w:rPr>
          <w:rFonts w:ascii="Times New Roman" w:hAnsi="Times New Roman"/>
          <w:bCs/>
          <w:color w:val="000000"/>
          <w:sz w:val="24"/>
          <w:szCs w:val="24"/>
        </w:rPr>
        <w:t xml:space="preserve"> në profesion</w:t>
      </w:r>
      <w:r w:rsidR="00550490">
        <w:rPr>
          <w:rFonts w:ascii="Times New Roman" w:hAnsi="Times New Roman"/>
          <w:bCs/>
          <w:color w:val="000000"/>
          <w:sz w:val="24"/>
          <w:szCs w:val="24"/>
        </w:rPr>
        <w:t xml:space="preserve">, ose të kenë përvojë </w:t>
      </w:r>
      <w:r w:rsidR="005F191F" w:rsidRPr="005F191F">
        <w:rPr>
          <w:rFonts w:ascii="Times New Roman" w:hAnsi="Times New Roman"/>
          <w:bCs/>
          <w:color w:val="000000"/>
          <w:sz w:val="24"/>
          <w:szCs w:val="24"/>
        </w:rPr>
        <w:t>në fushën e burimeve njerëzore</w:t>
      </w:r>
      <w:r w:rsidR="005F191F">
        <w:rPr>
          <w:bCs/>
          <w:color w:val="000000"/>
        </w:rPr>
        <w:t>.</w:t>
      </w:r>
    </w:p>
    <w:p w14:paraId="47519E68" w14:textId="77777777" w:rsidR="002F7D48" w:rsidRPr="006F7A92" w:rsidRDefault="002F7D48" w:rsidP="002751B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z w:val="24"/>
          <w:szCs w:val="24"/>
        </w:rPr>
        <w:t xml:space="preserve">Të </w:t>
      </w:r>
      <w:r w:rsidR="00FA21DB" w:rsidRPr="006F7A92">
        <w:rPr>
          <w:rFonts w:ascii="Times New Roman" w:hAnsi="Times New Roman"/>
          <w:sz w:val="24"/>
          <w:szCs w:val="24"/>
        </w:rPr>
        <w:t>ken</w:t>
      </w:r>
      <w:r w:rsidRPr="006F7A92">
        <w:rPr>
          <w:rFonts w:ascii="Times New Roman" w:hAnsi="Times New Roman"/>
          <w:sz w:val="24"/>
          <w:szCs w:val="24"/>
        </w:rPr>
        <w:t xml:space="preserve">ë </w:t>
      </w:r>
      <w:r w:rsidR="00FA21DB" w:rsidRPr="006F7A92">
        <w:rPr>
          <w:rFonts w:ascii="Times New Roman" w:hAnsi="Times New Roman"/>
          <w:sz w:val="24"/>
          <w:szCs w:val="24"/>
        </w:rPr>
        <w:t>njohuri t</w:t>
      </w:r>
      <w:r w:rsidR="00CA319C" w:rsidRPr="006F7A92">
        <w:rPr>
          <w:rFonts w:ascii="Times New Roman" w:hAnsi="Times New Roman"/>
          <w:sz w:val="24"/>
          <w:szCs w:val="24"/>
        </w:rPr>
        <w:t>ë</w:t>
      </w:r>
      <w:r w:rsidR="00FA21DB" w:rsidRPr="006F7A92">
        <w:rPr>
          <w:rFonts w:ascii="Times New Roman" w:hAnsi="Times New Roman"/>
          <w:sz w:val="24"/>
          <w:szCs w:val="24"/>
        </w:rPr>
        <w:t xml:space="preserve"> </w:t>
      </w:r>
      <w:r w:rsidR="002E3A59" w:rsidRPr="006F7A92">
        <w:rPr>
          <w:rFonts w:ascii="Times New Roman" w:hAnsi="Times New Roman"/>
          <w:sz w:val="24"/>
          <w:szCs w:val="24"/>
        </w:rPr>
        <w:t>nj</w:t>
      </w:r>
      <w:r w:rsidR="001E7A0A" w:rsidRPr="006F7A92">
        <w:rPr>
          <w:rFonts w:ascii="Times New Roman" w:hAnsi="Times New Roman"/>
          <w:sz w:val="24"/>
          <w:szCs w:val="24"/>
        </w:rPr>
        <w:t>ë</w:t>
      </w:r>
      <w:r w:rsidR="002E3A59" w:rsidRPr="006F7A92">
        <w:rPr>
          <w:rFonts w:ascii="Times New Roman" w:hAnsi="Times New Roman"/>
          <w:sz w:val="24"/>
          <w:szCs w:val="24"/>
        </w:rPr>
        <w:t xml:space="preserve"> gjuhe t</w:t>
      </w:r>
      <w:r w:rsidR="001E7A0A" w:rsidRPr="006F7A92">
        <w:rPr>
          <w:rFonts w:ascii="Times New Roman" w:hAnsi="Times New Roman"/>
          <w:sz w:val="24"/>
          <w:szCs w:val="24"/>
        </w:rPr>
        <w:t>ë</w:t>
      </w:r>
      <w:r w:rsidR="002E3A59" w:rsidRPr="006F7A92">
        <w:rPr>
          <w:rFonts w:ascii="Times New Roman" w:hAnsi="Times New Roman"/>
          <w:sz w:val="24"/>
          <w:szCs w:val="24"/>
        </w:rPr>
        <w:t xml:space="preserve"> BE-s</w:t>
      </w:r>
      <w:r w:rsidR="001E7A0A" w:rsidRPr="006F7A92">
        <w:rPr>
          <w:rFonts w:ascii="Times New Roman" w:hAnsi="Times New Roman"/>
          <w:sz w:val="24"/>
          <w:szCs w:val="24"/>
        </w:rPr>
        <w:t>ë</w:t>
      </w:r>
      <w:r w:rsidR="006F7A92">
        <w:rPr>
          <w:rFonts w:ascii="Times New Roman" w:hAnsi="Times New Roman"/>
          <w:sz w:val="24"/>
          <w:szCs w:val="24"/>
        </w:rPr>
        <w:t xml:space="preserve"> (anglisht, italisht, gjermanisht, frengjisht)</w:t>
      </w:r>
      <w:r w:rsidRPr="006F7A92">
        <w:rPr>
          <w:rFonts w:ascii="Times New Roman" w:hAnsi="Times New Roman"/>
          <w:sz w:val="24"/>
          <w:szCs w:val="24"/>
        </w:rPr>
        <w:t xml:space="preserve">. </w:t>
      </w:r>
    </w:p>
    <w:p w14:paraId="2136D94B" w14:textId="77777777" w:rsidR="002F7D48" w:rsidRPr="00EC730E" w:rsidRDefault="002F7D48" w:rsidP="002F7D48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2F7D48" w:rsidRPr="00EC730E" w14:paraId="7ACBF9A3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03AE019" w14:textId="77777777" w:rsidR="002F7D48" w:rsidRPr="00EC730E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B3EE5A" w14:textId="77777777" w:rsidR="002F7D48" w:rsidRPr="00EC730E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14:paraId="7E34E7A9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4EA82B91" w14:textId="77777777" w:rsidR="002F7D48" w:rsidRPr="00EC730E" w:rsidRDefault="00F04774" w:rsidP="002F7D48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Kandidatët që aplikojnë duhet të dorëzojnë dokumentat si më poshtë:</w:t>
      </w:r>
    </w:p>
    <w:p w14:paraId="249C262E" w14:textId="77777777" w:rsidR="00FA21DB" w:rsidRPr="00EC730E" w:rsidRDefault="00FA21DB" w:rsidP="002751B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Kërkesë për të konkuruar në pozicionin e shpallur në procedurën përkatëse</w:t>
      </w:r>
    </w:p>
    <w:p w14:paraId="157177A6" w14:textId="77777777" w:rsidR="00601782" w:rsidRPr="00EC730E" w:rsidRDefault="00601782" w:rsidP="00601782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pacing w:val="2"/>
          <w:sz w:val="24"/>
          <w:szCs w:val="24"/>
        </w:rPr>
        <w:t>J</w:t>
      </w:r>
      <w:r w:rsidRPr="00EC730E">
        <w:rPr>
          <w:rFonts w:ascii="Times New Roman" w:hAnsi="Times New Roman"/>
          <w:spacing w:val="-1"/>
          <w:sz w:val="24"/>
          <w:szCs w:val="24"/>
        </w:rPr>
        <w:t>e</w:t>
      </w:r>
      <w:r w:rsidRPr="00EC730E">
        <w:rPr>
          <w:rFonts w:ascii="Times New Roman" w:hAnsi="Times New Roman"/>
          <w:sz w:val="24"/>
          <w:szCs w:val="24"/>
        </w:rPr>
        <w:t>tëshk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im</w:t>
      </w:r>
      <w:r w:rsidRPr="00EC730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i p</w:t>
      </w:r>
      <w:r w:rsidRPr="00EC730E">
        <w:rPr>
          <w:rFonts w:ascii="Times New Roman" w:hAnsi="Times New Roman"/>
          <w:spacing w:val="1"/>
          <w:sz w:val="24"/>
          <w:szCs w:val="24"/>
        </w:rPr>
        <w:t>l</w:t>
      </w:r>
      <w:r w:rsidRPr="00EC730E">
        <w:rPr>
          <w:rFonts w:ascii="Times New Roman" w:hAnsi="Times New Roman"/>
          <w:sz w:val="24"/>
          <w:szCs w:val="24"/>
        </w:rPr>
        <w:t>otësu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r në</w:t>
      </w:r>
      <w:r w:rsidRPr="00EC730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>p</w:t>
      </w:r>
      <w:r w:rsidRPr="00EC730E">
        <w:rPr>
          <w:rFonts w:ascii="Times New Roman" w:hAnsi="Times New Roman"/>
          <w:spacing w:val="-1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rputhje me</w:t>
      </w:r>
      <w:r w:rsidRPr="00EC730E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EC730E">
        <w:rPr>
          <w:rFonts w:ascii="Times New Roman" w:hAnsi="Times New Roman"/>
          <w:sz w:val="24"/>
          <w:szCs w:val="24"/>
        </w:rPr>
        <w:t>o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pacing w:val="3"/>
          <w:sz w:val="24"/>
          <w:szCs w:val="24"/>
        </w:rPr>
        <w:t>m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Pr="00EC730E">
        <w:rPr>
          <w:rFonts w:ascii="Times New Roman" w:hAnsi="Times New Roman"/>
          <w:sz w:val="24"/>
          <w:szCs w:val="24"/>
        </w:rPr>
        <w:t>t</w:t>
      </w:r>
      <w:r w:rsidRPr="00EC730E">
        <w:rPr>
          <w:rFonts w:ascii="Times New Roman" w:hAnsi="Times New Roman"/>
          <w:spacing w:val="1"/>
          <w:sz w:val="24"/>
          <w:szCs w:val="24"/>
        </w:rPr>
        <w:t>i</w:t>
      </w:r>
      <w:r w:rsidRPr="00EC730E">
        <w:rPr>
          <w:rFonts w:ascii="Times New Roman" w:hAnsi="Times New Roman"/>
          <w:sz w:val="24"/>
          <w:szCs w:val="24"/>
        </w:rPr>
        <w:t>n Eu</w:t>
      </w:r>
      <w:r w:rsidRPr="00EC730E">
        <w:rPr>
          <w:rFonts w:ascii="Times New Roman" w:hAnsi="Times New Roman"/>
          <w:spacing w:val="-1"/>
          <w:sz w:val="24"/>
          <w:szCs w:val="24"/>
        </w:rPr>
        <w:t>r</w:t>
      </w:r>
      <w:r w:rsidRPr="00EC730E">
        <w:rPr>
          <w:rFonts w:ascii="Times New Roman" w:hAnsi="Times New Roman"/>
          <w:sz w:val="24"/>
          <w:szCs w:val="24"/>
        </w:rPr>
        <w:t>op</w:t>
      </w:r>
      <w:r w:rsidRPr="00EC730E">
        <w:rPr>
          <w:rFonts w:ascii="Times New Roman" w:hAnsi="Times New Roman"/>
          <w:spacing w:val="-1"/>
          <w:sz w:val="24"/>
          <w:szCs w:val="24"/>
        </w:rPr>
        <w:t>a</w:t>
      </w:r>
      <w:r w:rsidR="00CA5920" w:rsidRPr="00EC730E">
        <w:rPr>
          <w:rFonts w:ascii="Times New Roman" w:hAnsi="Times New Roman"/>
          <w:sz w:val="24"/>
          <w:szCs w:val="24"/>
        </w:rPr>
        <w:t>ss, linku:</w:t>
      </w:r>
    </w:p>
    <w:p w14:paraId="3D07D2FA" w14:textId="77777777" w:rsidR="00CA5920" w:rsidRPr="00EC730E" w:rsidRDefault="00CA5920" w:rsidP="00CA5920">
      <w:pPr>
        <w:pStyle w:val="ListParagraph"/>
        <w:ind w:left="360"/>
        <w:rPr>
          <w:rFonts w:ascii="Times New Roman" w:hAnsi="Times New Roman"/>
        </w:rPr>
      </w:pPr>
    </w:p>
    <w:p w14:paraId="70359915" w14:textId="77777777" w:rsidR="00CA5920" w:rsidRPr="00EC730E" w:rsidRDefault="00930197" w:rsidP="00CA5920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8" w:history="1">
        <w:r w:rsidRPr="00877AEC">
          <w:rPr>
            <w:rStyle w:val="Hyperlink"/>
            <w:rFonts w:ascii="Times New Roman" w:hAnsi="Times New Roman"/>
          </w:rPr>
          <w:t>http://www.dap.gov.al/legjislacioni/udhezime-manuale/60-jeteshkrimi-standard</w:t>
        </w:r>
      </w:hyperlink>
      <w:r w:rsidR="00CA5920" w:rsidRPr="00EC730E">
        <w:rPr>
          <w:rFonts w:ascii="Times New Roman" w:hAnsi="Times New Roman"/>
        </w:rPr>
        <w:t xml:space="preserve"> </w:t>
      </w:r>
    </w:p>
    <w:p w14:paraId="533EB9C8" w14:textId="77777777" w:rsidR="002F7D48" w:rsidRPr="00EC730E" w:rsidRDefault="002F7D48" w:rsidP="002751B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Fotokopje të diplomës (pë</w:t>
      </w:r>
      <w:r w:rsidR="00FA21DB" w:rsidRPr="00EC730E">
        <w:rPr>
          <w:rFonts w:ascii="Times New Roman" w:hAnsi="Times New Roman"/>
          <w:sz w:val="24"/>
          <w:szCs w:val="24"/>
        </w:rPr>
        <w:t xml:space="preserve">rfshirë edhe diplomën bachelor). </w:t>
      </w:r>
      <w:r w:rsidR="00FA21DB" w:rsidRPr="006F7A9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 diplomat e marra jashtë Republikës së Shqipërisë të përcillet njehsimi nga Ministria e Arsimit dhe e Sportit</w:t>
      </w:r>
      <w:r w:rsidR="006F7A9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286A10F0" w14:textId="77777777" w:rsidR="002F7D48" w:rsidRPr="00EC730E" w:rsidRDefault="002F7D48" w:rsidP="002751B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08189484" w14:textId="77777777" w:rsidR="002E3A59" w:rsidRPr="00EC730E" w:rsidRDefault="002E3A59" w:rsidP="002751B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Akti i konfirmimit t</w:t>
      </w:r>
      <w:r w:rsidR="001E7A0A" w:rsidRPr="00EC730E">
        <w:rPr>
          <w:rFonts w:ascii="Times New Roman" w:hAnsi="Times New Roman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 xml:space="preserve"> statusit t</w:t>
      </w:r>
      <w:r w:rsidR="001E7A0A" w:rsidRPr="00EC730E">
        <w:rPr>
          <w:rFonts w:ascii="Times New Roman" w:hAnsi="Times New Roman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 xml:space="preserve"> n</w:t>
      </w:r>
      <w:r w:rsidR="001E7A0A" w:rsidRPr="00EC730E">
        <w:rPr>
          <w:rFonts w:ascii="Times New Roman" w:hAnsi="Times New Roman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pun</w:t>
      </w:r>
      <w:r w:rsidR="001E7A0A" w:rsidRPr="00EC730E">
        <w:rPr>
          <w:rFonts w:ascii="Times New Roman" w:hAnsi="Times New Roman"/>
          <w:sz w:val="24"/>
          <w:szCs w:val="24"/>
        </w:rPr>
        <w:t>ë</w:t>
      </w:r>
      <w:r w:rsidRPr="00EC730E">
        <w:rPr>
          <w:rFonts w:ascii="Times New Roman" w:hAnsi="Times New Roman"/>
          <w:sz w:val="24"/>
          <w:szCs w:val="24"/>
        </w:rPr>
        <w:t>sit civil</w:t>
      </w:r>
      <w:r w:rsidR="00C402BD">
        <w:rPr>
          <w:rFonts w:ascii="Times New Roman" w:hAnsi="Times New Roman"/>
          <w:sz w:val="24"/>
          <w:szCs w:val="24"/>
        </w:rPr>
        <w:t>;</w:t>
      </w:r>
    </w:p>
    <w:p w14:paraId="320650D0" w14:textId="77777777" w:rsidR="002F7D48" w:rsidRPr="00EC730E" w:rsidRDefault="002F7D48" w:rsidP="002751B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Fotokopje të letërnjoftimit (ID);</w:t>
      </w:r>
    </w:p>
    <w:p w14:paraId="375712A1" w14:textId="07AC35B8" w:rsidR="002F7D48" w:rsidRPr="00EC730E" w:rsidRDefault="002F7D48" w:rsidP="002751B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Vërtetim të gjëndjes shëndetësore</w:t>
      </w:r>
      <w:r w:rsidR="00510DE8">
        <w:rPr>
          <w:rFonts w:ascii="Times New Roman" w:hAnsi="Times New Roman"/>
          <w:sz w:val="24"/>
          <w:szCs w:val="24"/>
        </w:rPr>
        <w:t xml:space="preserve"> </w:t>
      </w:r>
      <w:r w:rsidR="002E3A59" w:rsidRPr="00EC730E">
        <w:rPr>
          <w:rFonts w:ascii="Times New Roman" w:hAnsi="Times New Roman"/>
          <w:sz w:val="24"/>
          <w:szCs w:val="24"/>
        </w:rPr>
        <w:t>(vlefshm</w:t>
      </w:r>
      <w:r w:rsidR="001E7A0A" w:rsidRPr="00EC730E">
        <w:rPr>
          <w:rFonts w:ascii="Times New Roman" w:hAnsi="Times New Roman"/>
          <w:sz w:val="24"/>
          <w:szCs w:val="24"/>
        </w:rPr>
        <w:t>ë</w:t>
      </w:r>
      <w:r w:rsidR="002E3A59" w:rsidRPr="00EC730E">
        <w:rPr>
          <w:rFonts w:ascii="Times New Roman" w:hAnsi="Times New Roman"/>
          <w:sz w:val="24"/>
          <w:szCs w:val="24"/>
        </w:rPr>
        <w:t>ria 3 muaj</w:t>
      </w:r>
      <w:r w:rsidR="005F191F" w:rsidRPr="00EC730E">
        <w:rPr>
          <w:rFonts w:ascii="Times New Roman" w:hAnsi="Times New Roman"/>
          <w:sz w:val="24"/>
          <w:szCs w:val="24"/>
        </w:rPr>
        <w:t>)</w:t>
      </w:r>
      <w:r w:rsidR="005F191F">
        <w:rPr>
          <w:rFonts w:ascii="Times New Roman" w:hAnsi="Times New Roman"/>
          <w:sz w:val="24"/>
          <w:szCs w:val="24"/>
        </w:rPr>
        <w:t>;</w:t>
      </w:r>
    </w:p>
    <w:p w14:paraId="227286E1" w14:textId="148F8EC3" w:rsidR="002F7D48" w:rsidRDefault="002F7D48" w:rsidP="002751B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14:paraId="64E0D0A3" w14:textId="77777777" w:rsidR="00D77295" w:rsidRPr="00EE1FC3" w:rsidRDefault="00D77295" w:rsidP="00D7729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9" w:history="1">
        <w:r w:rsidRPr="00E36081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626498A4" w14:textId="77777777" w:rsidR="00D77295" w:rsidRPr="00EC730E" w:rsidRDefault="00D77295" w:rsidP="00D77295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EAD17CB" w14:textId="4480FEE0" w:rsidR="002F7D48" w:rsidRPr="00EC730E" w:rsidRDefault="002F7D48" w:rsidP="002751B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Vlerësimin e fundit nga eprori </w:t>
      </w:r>
      <w:r w:rsidR="006F7A92">
        <w:rPr>
          <w:rFonts w:ascii="Times New Roman" w:hAnsi="Times New Roman"/>
          <w:sz w:val="24"/>
          <w:szCs w:val="24"/>
        </w:rPr>
        <w:t xml:space="preserve">direkt </w:t>
      </w:r>
      <w:r w:rsidR="003935B7">
        <w:rPr>
          <w:rFonts w:ascii="Times New Roman" w:hAnsi="Times New Roman"/>
          <w:sz w:val="24"/>
          <w:szCs w:val="24"/>
        </w:rPr>
        <w:t xml:space="preserve">(6 mujori i </w:t>
      </w:r>
      <w:r w:rsidR="00510DE8">
        <w:rPr>
          <w:rFonts w:ascii="Times New Roman" w:hAnsi="Times New Roman"/>
          <w:sz w:val="24"/>
          <w:szCs w:val="24"/>
        </w:rPr>
        <w:t>par</w:t>
      </w:r>
      <w:r w:rsidR="003935B7">
        <w:rPr>
          <w:rFonts w:ascii="Times New Roman" w:hAnsi="Times New Roman"/>
          <w:sz w:val="24"/>
          <w:szCs w:val="24"/>
        </w:rPr>
        <w:t>ë i vitit 202</w:t>
      </w:r>
      <w:r w:rsidR="00510DE8">
        <w:rPr>
          <w:rFonts w:ascii="Times New Roman" w:hAnsi="Times New Roman"/>
          <w:sz w:val="24"/>
          <w:szCs w:val="24"/>
        </w:rPr>
        <w:t>4</w:t>
      </w:r>
      <w:r w:rsidR="00930197">
        <w:rPr>
          <w:rFonts w:ascii="Times New Roman" w:hAnsi="Times New Roman"/>
          <w:sz w:val="24"/>
          <w:szCs w:val="24"/>
        </w:rPr>
        <w:t>)</w:t>
      </w:r>
      <w:r w:rsidRPr="00EC730E">
        <w:rPr>
          <w:rFonts w:ascii="Times New Roman" w:hAnsi="Times New Roman"/>
          <w:sz w:val="24"/>
          <w:szCs w:val="24"/>
        </w:rPr>
        <w:t>;</w:t>
      </w:r>
    </w:p>
    <w:p w14:paraId="7176871B" w14:textId="77777777" w:rsidR="002F7D48" w:rsidRPr="00EC730E" w:rsidRDefault="00FA21DB" w:rsidP="002751B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Vërtetim nga i</w:t>
      </w:r>
      <w:r w:rsidR="002F7D48" w:rsidRPr="00EC730E">
        <w:rPr>
          <w:rFonts w:ascii="Times New Roman" w:hAnsi="Times New Roman"/>
          <w:sz w:val="24"/>
          <w:szCs w:val="24"/>
        </w:rPr>
        <w:t>nstitucioni qe nuk ka masë displinore në fuqi.</w:t>
      </w:r>
    </w:p>
    <w:p w14:paraId="6B2A1822" w14:textId="77777777" w:rsidR="002F7D48" w:rsidRPr="00EC730E" w:rsidRDefault="002F7D48" w:rsidP="002751B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14:paraId="48ECBDF9" w14:textId="1A318969" w:rsidR="002F7D48" w:rsidRPr="00EC730E" w:rsidRDefault="00FA21DB" w:rsidP="00FA21DB">
      <w:pPr>
        <w:spacing w:line="260" w:lineRule="exact"/>
        <w:ind w:right="82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z w:val="24"/>
          <w:szCs w:val="24"/>
        </w:rPr>
        <w:t>Aplik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mi dhe 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 xml:space="preserve">i i të </w:t>
      </w:r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tha dokument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pacing w:val="2"/>
          <w:sz w:val="24"/>
          <w:szCs w:val="24"/>
        </w:rPr>
        <w:t>v</w:t>
      </w:r>
      <w:r w:rsidRPr="006F7A92">
        <w:rPr>
          <w:rFonts w:ascii="Times New Roman" w:hAnsi="Times New Roman"/>
          <w:sz w:val="24"/>
          <w:szCs w:val="24"/>
        </w:rPr>
        <w:t xml:space="preserve">e të </w:t>
      </w:r>
      <w:r w:rsidRPr="006F7A92">
        <w:rPr>
          <w:rFonts w:ascii="Times New Roman" w:hAnsi="Times New Roman"/>
          <w:spacing w:val="-1"/>
          <w:sz w:val="24"/>
          <w:szCs w:val="24"/>
        </w:rPr>
        <w:t>c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ra mësip</w:t>
      </w:r>
      <w:r w:rsidRPr="006F7A92">
        <w:rPr>
          <w:rFonts w:ascii="Times New Roman" w:hAnsi="Times New Roman"/>
          <w:spacing w:val="2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r, do të b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h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 duke 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 me postë ose fi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sht në m</w:t>
      </w:r>
      <w:r w:rsidRPr="006F7A92">
        <w:rPr>
          <w:rFonts w:ascii="Times New Roman" w:hAnsi="Times New Roman"/>
          <w:spacing w:val="1"/>
          <w:sz w:val="24"/>
          <w:szCs w:val="24"/>
        </w:rPr>
        <w:t>j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diset e</w:t>
      </w:r>
      <w:r w:rsidRPr="006F7A92">
        <w:rPr>
          <w:rFonts w:ascii="Times New Roman" w:hAnsi="Times New Roman"/>
          <w:spacing w:val="4"/>
          <w:sz w:val="24"/>
          <w:szCs w:val="24"/>
        </w:rPr>
        <w:t xml:space="preserve"> Zyrës së </w:t>
      </w:r>
      <w:r w:rsidRPr="006F7A92">
        <w:rPr>
          <w:rFonts w:ascii="Times New Roman" w:hAnsi="Times New Roman"/>
          <w:spacing w:val="-6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ns</w:t>
      </w:r>
      <w:r w:rsidRPr="006F7A92">
        <w:rPr>
          <w:rFonts w:ascii="Times New Roman" w:hAnsi="Times New Roman"/>
          <w:spacing w:val="2"/>
          <w:sz w:val="24"/>
          <w:szCs w:val="24"/>
        </w:rPr>
        <w:t>p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 xml:space="preserve">ktorit të </w:t>
      </w:r>
      <w:r w:rsidRPr="006F7A92">
        <w:rPr>
          <w:rFonts w:ascii="Times New Roman" w:hAnsi="Times New Roman"/>
          <w:spacing w:val="-5"/>
          <w:sz w:val="24"/>
          <w:szCs w:val="24"/>
        </w:rPr>
        <w:t>L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rtë të D</w:t>
      </w:r>
      <w:r w:rsidRPr="006F7A92">
        <w:rPr>
          <w:rFonts w:ascii="Times New Roman" w:hAnsi="Times New Roman"/>
          <w:spacing w:val="1"/>
          <w:sz w:val="24"/>
          <w:szCs w:val="24"/>
        </w:rPr>
        <w:t>re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pacing w:val="2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, Bulevardi “</w:t>
      </w:r>
      <w:r w:rsidR="002E3A59" w:rsidRPr="006F7A92">
        <w:rPr>
          <w:rFonts w:ascii="Times New Roman" w:hAnsi="Times New Roman"/>
          <w:spacing w:val="-3"/>
          <w:sz w:val="24"/>
          <w:szCs w:val="24"/>
        </w:rPr>
        <w:t>D</w:t>
      </w:r>
      <w:r w:rsidR="001E7A0A" w:rsidRPr="006F7A92">
        <w:rPr>
          <w:rFonts w:ascii="Times New Roman" w:hAnsi="Times New Roman"/>
          <w:spacing w:val="-3"/>
          <w:sz w:val="24"/>
          <w:szCs w:val="24"/>
        </w:rPr>
        <w:t>ë</w:t>
      </w:r>
      <w:r w:rsidR="002E3A59" w:rsidRPr="006F7A92">
        <w:rPr>
          <w:rFonts w:ascii="Times New Roman" w:hAnsi="Times New Roman"/>
          <w:spacing w:val="-3"/>
          <w:sz w:val="24"/>
          <w:szCs w:val="24"/>
        </w:rPr>
        <w:t>shmor</w:t>
      </w:r>
      <w:r w:rsidR="001E7A0A" w:rsidRPr="006F7A92">
        <w:rPr>
          <w:rFonts w:ascii="Times New Roman" w:hAnsi="Times New Roman"/>
          <w:spacing w:val="-3"/>
          <w:sz w:val="24"/>
          <w:szCs w:val="24"/>
        </w:rPr>
        <w:t>ë</w:t>
      </w:r>
      <w:r w:rsidR="002E3A59" w:rsidRPr="006F7A92">
        <w:rPr>
          <w:rFonts w:ascii="Times New Roman" w:hAnsi="Times New Roman"/>
          <w:spacing w:val="-3"/>
          <w:sz w:val="24"/>
          <w:szCs w:val="24"/>
        </w:rPr>
        <w:t>t e Kombit</w:t>
      </w:r>
      <w:r w:rsidRPr="006F7A92">
        <w:rPr>
          <w:rFonts w:ascii="Times New Roman" w:hAnsi="Times New Roman"/>
          <w:spacing w:val="2"/>
          <w:sz w:val="24"/>
          <w:szCs w:val="24"/>
        </w:rPr>
        <w:t>”</w:t>
      </w:r>
      <w:r w:rsidRPr="006F7A92">
        <w:rPr>
          <w:rFonts w:ascii="Times New Roman" w:hAnsi="Times New Roman"/>
          <w:sz w:val="24"/>
          <w:szCs w:val="24"/>
        </w:rPr>
        <w:t>,</w:t>
      </w:r>
      <w:r w:rsidR="002E3A59" w:rsidRPr="006F7A92">
        <w:rPr>
          <w:rFonts w:ascii="Times New Roman" w:hAnsi="Times New Roman"/>
          <w:sz w:val="24"/>
          <w:szCs w:val="24"/>
        </w:rPr>
        <w:t xml:space="preserve"> Sheshi “N</w:t>
      </w:r>
      <w:r w:rsidR="001E7A0A" w:rsidRPr="006F7A92">
        <w:rPr>
          <w:rFonts w:ascii="Times New Roman" w:hAnsi="Times New Roman"/>
          <w:sz w:val="24"/>
          <w:szCs w:val="24"/>
        </w:rPr>
        <w:t>ë</w:t>
      </w:r>
      <w:r w:rsidR="002E3A59" w:rsidRPr="006F7A92">
        <w:rPr>
          <w:rFonts w:ascii="Times New Roman" w:hAnsi="Times New Roman"/>
          <w:sz w:val="24"/>
          <w:szCs w:val="24"/>
        </w:rPr>
        <w:t>n</w:t>
      </w:r>
      <w:r w:rsidR="001E7A0A" w:rsidRPr="006F7A92">
        <w:rPr>
          <w:rFonts w:ascii="Times New Roman" w:hAnsi="Times New Roman"/>
          <w:sz w:val="24"/>
          <w:szCs w:val="24"/>
        </w:rPr>
        <w:t>ë</w:t>
      </w:r>
      <w:r w:rsidR="002E3A59" w:rsidRPr="006F7A92">
        <w:rPr>
          <w:rFonts w:ascii="Times New Roman" w:hAnsi="Times New Roman"/>
          <w:sz w:val="24"/>
          <w:szCs w:val="24"/>
        </w:rPr>
        <w:t xml:space="preserve"> Tereza</w:t>
      </w:r>
      <w:r w:rsidR="006F7A92" w:rsidRPr="006F7A92">
        <w:rPr>
          <w:rFonts w:ascii="Times New Roman" w:hAnsi="Times New Roman"/>
          <w:sz w:val="24"/>
          <w:szCs w:val="24"/>
        </w:rPr>
        <w:t>”</w:t>
      </w:r>
      <w:r w:rsidR="002E3A59" w:rsidRPr="006F7A92">
        <w:rPr>
          <w:rFonts w:ascii="Times New Roman" w:hAnsi="Times New Roman"/>
          <w:sz w:val="24"/>
          <w:szCs w:val="24"/>
        </w:rPr>
        <w:t xml:space="preserve">, </w:t>
      </w:r>
      <w:r w:rsidRPr="006F7A92">
        <w:rPr>
          <w:rFonts w:ascii="Times New Roman" w:hAnsi="Times New Roman"/>
          <w:sz w:val="24"/>
          <w:szCs w:val="24"/>
        </w:rPr>
        <w:t>Ti</w:t>
      </w:r>
      <w:r w:rsidRPr="006F7A92">
        <w:rPr>
          <w:rFonts w:ascii="Times New Roman" w:hAnsi="Times New Roman"/>
          <w:spacing w:val="2"/>
          <w:sz w:val="24"/>
          <w:szCs w:val="24"/>
        </w:rPr>
        <w:t>r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 xml:space="preserve">në, brenda datës </w:t>
      </w:r>
      <w:r w:rsidR="0094550D">
        <w:rPr>
          <w:rFonts w:ascii="Times New Roman" w:hAnsi="Times New Roman"/>
          <w:b/>
          <w:bCs/>
          <w:color w:val="FF0000"/>
          <w:sz w:val="24"/>
          <w:szCs w:val="24"/>
        </w:rPr>
        <w:t>01</w:t>
      </w:r>
      <w:r w:rsidR="005B72A7" w:rsidRPr="005F191F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5F191F" w:rsidRPr="005F191F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94550D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5B72A7" w:rsidRPr="005F191F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5F191F" w:rsidRPr="005F191F">
        <w:rPr>
          <w:rFonts w:ascii="Times New Roman" w:hAnsi="Times New Roman"/>
          <w:b/>
          <w:bCs/>
          <w:color w:val="FF0000"/>
          <w:sz w:val="24"/>
          <w:szCs w:val="24"/>
        </w:rPr>
        <w:t>4</w:t>
      </w:r>
      <w:r w:rsidR="00FC2751" w:rsidRPr="006F7A92">
        <w:rPr>
          <w:rFonts w:ascii="Times New Roman" w:hAnsi="Times New Roman"/>
          <w:color w:val="FF0000"/>
          <w:sz w:val="24"/>
          <w:szCs w:val="24"/>
        </w:rPr>
        <w:t>.</w:t>
      </w:r>
    </w:p>
    <w:p w14:paraId="3D40C968" w14:textId="77777777" w:rsidR="002F7D48" w:rsidRDefault="002E3A59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EC730E">
        <w:rPr>
          <w:rFonts w:ascii="Times New Roman" w:hAnsi="Times New Roman"/>
          <w:b/>
          <w:i/>
          <w:sz w:val="24"/>
          <w:szCs w:val="24"/>
        </w:rPr>
        <w:t>Mosparaqitja e dokumentacionit t</w:t>
      </w:r>
      <w:r w:rsidR="001E7A0A" w:rsidRPr="00EC730E">
        <w:rPr>
          <w:rFonts w:ascii="Times New Roman" w:hAnsi="Times New Roman"/>
          <w:b/>
          <w:i/>
          <w:sz w:val="24"/>
          <w:szCs w:val="24"/>
        </w:rPr>
        <w:t>ë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k</w:t>
      </w:r>
      <w:r w:rsidR="001E7A0A" w:rsidRPr="00EC730E">
        <w:rPr>
          <w:rFonts w:ascii="Times New Roman" w:hAnsi="Times New Roman"/>
          <w:b/>
          <w:i/>
          <w:sz w:val="24"/>
          <w:szCs w:val="24"/>
        </w:rPr>
        <w:t>ë</w:t>
      </w:r>
      <w:r w:rsidRPr="00EC730E">
        <w:rPr>
          <w:rFonts w:ascii="Times New Roman" w:hAnsi="Times New Roman"/>
          <w:b/>
          <w:i/>
          <w:sz w:val="24"/>
          <w:szCs w:val="24"/>
        </w:rPr>
        <w:t>rkuar p</w:t>
      </w:r>
      <w:r w:rsidR="001E7A0A" w:rsidRPr="00EC730E">
        <w:rPr>
          <w:rFonts w:ascii="Times New Roman" w:hAnsi="Times New Roman"/>
          <w:b/>
          <w:i/>
          <w:sz w:val="24"/>
          <w:szCs w:val="24"/>
        </w:rPr>
        <w:t>ë</w:t>
      </w:r>
      <w:r w:rsidRPr="00EC730E">
        <w:rPr>
          <w:rFonts w:ascii="Times New Roman" w:hAnsi="Times New Roman"/>
          <w:b/>
          <w:i/>
          <w:sz w:val="24"/>
          <w:szCs w:val="24"/>
        </w:rPr>
        <w:t>rb</w:t>
      </w:r>
      <w:r w:rsidR="001E7A0A" w:rsidRPr="00EC730E">
        <w:rPr>
          <w:rFonts w:ascii="Times New Roman" w:hAnsi="Times New Roman"/>
          <w:b/>
          <w:i/>
          <w:sz w:val="24"/>
          <w:szCs w:val="24"/>
        </w:rPr>
        <w:t>ë</w:t>
      </w:r>
      <w:r w:rsidRPr="00EC730E">
        <w:rPr>
          <w:rFonts w:ascii="Times New Roman" w:hAnsi="Times New Roman"/>
          <w:b/>
          <w:i/>
          <w:sz w:val="24"/>
          <w:szCs w:val="24"/>
        </w:rPr>
        <w:t>n shkak p</w:t>
      </w:r>
      <w:r w:rsidR="001E7A0A" w:rsidRPr="00EC730E">
        <w:rPr>
          <w:rFonts w:ascii="Times New Roman" w:hAnsi="Times New Roman"/>
          <w:b/>
          <w:i/>
          <w:sz w:val="24"/>
          <w:szCs w:val="24"/>
        </w:rPr>
        <w:t>ë</w:t>
      </w:r>
      <w:r w:rsidRPr="00EC730E">
        <w:rPr>
          <w:rFonts w:ascii="Times New Roman" w:hAnsi="Times New Roman"/>
          <w:b/>
          <w:i/>
          <w:sz w:val="24"/>
          <w:szCs w:val="24"/>
        </w:rPr>
        <w:t>r skualifikim t</w:t>
      </w:r>
      <w:r w:rsidR="001E7A0A" w:rsidRPr="00EC730E">
        <w:rPr>
          <w:rFonts w:ascii="Times New Roman" w:hAnsi="Times New Roman"/>
          <w:b/>
          <w:i/>
          <w:sz w:val="24"/>
          <w:szCs w:val="24"/>
        </w:rPr>
        <w:t>ë</w:t>
      </w:r>
      <w:r w:rsidRPr="00EC730E">
        <w:rPr>
          <w:rFonts w:ascii="Times New Roman" w:hAnsi="Times New Roman"/>
          <w:b/>
          <w:i/>
          <w:sz w:val="24"/>
          <w:szCs w:val="24"/>
        </w:rPr>
        <w:t xml:space="preserve"> kandidatit.</w:t>
      </w:r>
    </w:p>
    <w:p w14:paraId="797B6D59" w14:textId="77777777" w:rsidR="00575ADA" w:rsidRPr="00EC730E" w:rsidRDefault="00575ADA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:rsidRPr="00EC730E" w14:paraId="7BD836E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F1EF5FB" w14:textId="77777777" w:rsidR="002F7D48" w:rsidRPr="00EC730E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CF6165" w14:textId="77777777" w:rsidR="002F7D48" w:rsidRPr="00EC730E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30BF4C9B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5EAA68F" w14:textId="4131C840" w:rsidR="006F7A92" w:rsidRPr="00EC730E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3A1619">
        <w:rPr>
          <w:rFonts w:ascii="Times New Roman" w:hAnsi="Times New Roman"/>
          <w:sz w:val="24"/>
          <w:szCs w:val="24"/>
        </w:rPr>
        <w:t xml:space="preserve">Në datën </w:t>
      </w:r>
      <w:r w:rsidR="0094550D" w:rsidRPr="0094550D">
        <w:rPr>
          <w:rFonts w:ascii="Times New Roman" w:hAnsi="Times New Roman"/>
          <w:b/>
          <w:bCs/>
          <w:color w:val="FF0000"/>
          <w:sz w:val="24"/>
          <w:szCs w:val="24"/>
        </w:rPr>
        <w:t>03</w:t>
      </w:r>
      <w:r w:rsidR="005B72A7" w:rsidRPr="0094550D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5F191F" w:rsidRPr="0094550D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94550D" w:rsidRPr="0094550D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5B72A7" w:rsidRPr="0094550D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5F191F" w:rsidRPr="0094550D">
        <w:rPr>
          <w:rFonts w:ascii="Times New Roman" w:hAnsi="Times New Roman"/>
          <w:b/>
          <w:bCs/>
          <w:color w:val="FF0000"/>
          <w:sz w:val="24"/>
          <w:szCs w:val="24"/>
        </w:rPr>
        <w:t>4</w:t>
      </w:r>
      <w:r w:rsidRPr="0094550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4550D">
        <w:rPr>
          <w:rFonts w:ascii="Times New Roman" w:hAnsi="Times New Roman"/>
          <w:sz w:val="24"/>
          <w:szCs w:val="24"/>
        </w:rPr>
        <w:t xml:space="preserve">njësia e menaxhimit të burimeve njerëzore të Zyrës së Inspektorit të Lartë të Drejtësisë do të shpallë </w:t>
      </w:r>
      <w:r w:rsidRPr="0094550D">
        <w:rPr>
          <w:rFonts w:ascii="Times New Roman" w:eastAsia="Times New Roman" w:hAnsi="Times New Roman"/>
          <w:color w:val="000000"/>
          <w:sz w:val="24"/>
          <w:szCs w:val="24"/>
        </w:rPr>
        <w:t>në stendat</w:t>
      </w:r>
      <w:r w:rsidRPr="00EC730E">
        <w:rPr>
          <w:rFonts w:ascii="Times New Roman" w:eastAsia="Times New Roman" w:hAnsi="Times New Roman"/>
          <w:color w:val="000000"/>
          <w:sz w:val="24"/>
          <w:szCs w:val="24"/>
        </w:rPr>
        <w:t xml:space="preserve"> e informimit me publikun, në </w:t>
      </w:r>
      <w:r w:rsidRPr="00EC730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f</w:t>
      </w:r>
      <w:r w:rsidRPr="00EC730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a</w:t>
      </w:r>
      <w:r w:rsidRPr="00EC730E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Pr="00EC730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e</w:t>
      </w:r>
      <w:r w:rsidRPr="00EC730E">
        <w:rPr>
          <w:rFonts w:ascii="Times New Roman" w:eastAsia="Times New Roman" w:hAnsi="Times New Roman"/>
          <w:color w:val="000000"/>
          <w:sz w:val="24"/>
          <w:szCs w:val="24"/>
        </w:rPr>
        <w:t>n</w:t>
      </w:r>
      <w:r w:rsidRPr="00EC730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C730E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z</w:t>
      </w:r>
      <w:r w:rsidRPr="00EC730E">
        <w:rPr>
          <w:rFonts w:ascii="Times New Roman" w:eastAsia="Times New Roman" w:hAnsi="Times New Roman"/>
          <w:color w:val="000000"/>
          <w:spacing w:val="-5"/>
          <w:sz w:val="24"/>
          <w:szCs w:val="24"/>
        </w:rPr>
        <w:t>y</w:t>
      </w:r>
      <w:r w:rsidRPr="00EC730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r</w:t>
      </w:r>
      <w:r w:rsidRPr="00EC730E">
        <w:rPr>
          <w:rFonts w:ascii="Times New Roman" w:eastAsia="Times New Roman" w:hAnsi="Times New Roman"/>
          <w:color w:val="000000"/>
          <w:sz w:val="24"/>
          <w:szCs w:val="24"/>
        </w:rPr>
        <w:t>ta</w:t>
      </w:r>
      <w:r w:rsidRPr="00EC730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r</w:t>
      </w:r>
      <w:r w:rsidRPr="00EC730E">
        <w:rPr>
          <w:rFonts w:ascii="Times New Roman" w:eastAsia="Times New Roman" w:hAnsi="Times New Roman"/>
          <w:color w:val="000000"/>
          <w:sz w:val="24"/>
          <w:szCs w:val="24"/>
        </w:rPr>
        <w:t>e të</w:t>
      </w:r>
      <w:r w:rsidRPr="00EC730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EC730E">
        <w:rPr>
          <w:rFonts w:ascii="Times New Roman" w:eastAsia="Times New Roman" w:hAnsi="Times New Roman"/>
          <w:color w:val="000000"/>
          <w:sz w:val="24"/>
          <w:szCs w:val="24"/>
        </w:rPr>
        <w:t>in</w:t>
      </w:r>
      <w:r w:rsidRPr="00EC730E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t</w:t>
      </w:r>
      <w:r w:rsidRPr="00EC730E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e</w:t>
      </w:r>
      <w:r w:rsidRPr="00EC730E">
        <w:rPr>
          <w:rFonts w:ascii="Times New Roman" w:eastAsia="Times New Roman" w:hAnsi="Times New Roman"/>
          <w:color w:val="000000"/>
          <w:sz w:val="24"/>
          <w:szCs w:val="24"/>
        </w:rPr>
        <w:t>rn</w:t>
      </w:r>
      <w:r w:rsidRPr="00EC730E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e</w:t>
      </w:r>
      <w:r w:rsidRPr="00EC730E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EC730E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i</w:t>
      </w:r>
      <w:r w:rsidRPr="00EC730E">
        <w:rPr>
          <w:rFonts w:ascii="Times New Roman" w:eastAsia="Times New Roman" w:hAnsi="Times New Roman"/>
          <w:color w:val="000000"/>
          <w:sz w:val="24"/>
          <w:szCs w:val="24"/>
        </w:rPr>
        <w:t>t</w:t>
      </w:r>
      <w:r w:rsidRPr="00EC730E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</w:t>
      </w:r>
      <w:r w:rsidRPr="00EC730E">
        <w:rPr>
          <w:rFonts w:ascii="Times New Roman" w:hAnsi="Times New Roman"/>
          <w:sz w:val="24"/>
          <w:szCs w:val="24"/>
        </w:rPr>
        <w:t xml:space="preserve">në portalin “Shërbimi Kombëtar i Punësimit” listën e kandidatëve që plotësojnë kushtet e lëvizjes paralele dhe kriteret e veçanta, si dhe datën, vendin dhe orën e saktë ku do të zhvillohet intervista. </w:t>
      </w:r>
    </w:p>
    <w:p w14:paraId="06048409" w14:textId="77777777" w:rsidR="006F7A92" w:rsidRDefault="006F7A92" w:rsidP="006F7A92">
      <w:pPr>
        <w:jc w:val="both"/>
        <w:rPr>
          <w:rFonts w:ascii="Times New Roman" w:hAnsi="Times New Roman"/>
          <w:sz w:val="24"/>
          <w:szCs w:val="24"/>
          <w:u w:val="single"/>
          <w:lang w:val="de-DE"/>
        </w:rPr>
      </w:pPr>
      <w:r w:rsidRPr="00EC730E">
        <w:rPr>
          <w:rFonts w:ascii="Times New Roman" w:hAnsi="Times New Roman"/>
          <w:sz w:val="24"/>
          <w:szCs w:val="24"/>
          <w:lang w:val="de-DE"/>
        </w:rPr>
        <w:t>Në të njëjtën datë kandidatët që nuk i plotësojnë kushtet e lëvizjes paralele dhe kriteret e veçanta do të njoftohen individualisht nga njësia e menaxhimit të burimeve njerëzore të institucionit, për shkaqet e moskualifikimit (</w:t>
      </w:r>
      <w:r w:rsidRPr="00EC730E">
        <w:rPr>
          <w:rFonts w:ascii="Times New Roman" w:hAnsi="Times New Roman"/>
          <w:sz w:val="24"/>
          <w:szCs w:val="24"/>
          <w:u w:val="single"/>
          <w:lang w:val="de-DE"/>
        </w:rPr>
        <w:t>nëpërmjet adresës së e-mail).</w:t>
      </w:r>
    </w:p>
    <w:p w14:paraId="7649F6B4" w14:textId="77777777" w:rsidR="006F7A92" w:rsidRDefault="006F7A92" w:rsidP="006F7A92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2E41FB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Ankesat nga kandidatët e pakualifikuar paraqiten në </w:t>
      </w:r>
      <w:r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njësinë për menaxhimin e burimeve njerëzore</w:t>
      </w:r>
      <w:r w:rsidRPr="002E41FB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, brenda 3 ditëve kalendarike nga data e njoftimit individual dhe ankuesi merr përgjigje brenda 5 ditëve kalendarike nga data </w:t>
      </w:r>
      <w:r w:rsidRPr="00E04082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 xml:space="preserve">e </w:t>
      </w:r>
      <w:r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 të afatit të ankimit</w:t>
      </w:r>
      <w:r w:rsidRPr="002E41FB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.</w:t>
      </w:r>
      <w:r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</w:t>
      </w:r>
    </w:p>
    <w:p w14:paraId="0E8A4264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:rsidRPr="00EC730E" w14:paraId="603B082F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21B87D" w14:textId="77777777" w:rsidR="002F7D48" w:rsidRPr="00EC730E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DAF7C29" w14:textId="77777777" w:rsidR="002F7D48" w:rsidRPr="00EC730E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14:paraId="53B5E45D" w14:textId="77777777" w:rsidR="002F7D48" w:rsidRPr="00EC730E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14:paraId="0406B634" w14:textId="77777777" w:rsidR="002F7D48" w:rsidRPr="00EC730E" w:rsidRDefault="002F7D48" w:rsidP="005F3DCD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lastRenderedPageBreak/>
        <w:t>Kandidatët do të vlerësohen në lidhje me:</w:t>
      </w:r>
    </w:p>
    <w:p w14:paraId="1088AA62" w14:textId="77777777" w:rsidR="000B1449" w:rsidRPr="006F7A92" w:rsidRDefault="000B1449" w:rsidP="000B1449">
      <w:pPr>
        <w:pStyle w:val="ListParagraph"/>
        <w:numPr>
          <w:ilvl w:val="0"/>
          <w:numId w:val="29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eastAsia="Arial" w:hAnsi="Times New Roman"/>
          <w:spacing w:val="3"/>
          <w:sz w:val="24"/>
          <w:szCs w:val="24"/>
        </w:rPr>
        <w:t xml:space="preserve">Njohuritë mbi </w:t>
      </w:r>
      <w:r w:rsidRPr="006F7A92">
        <w:rPr>
          <w:rFonts w:ascii="Times New Roman" w:hAnsi="Times New Roman"/>
          <w:sz w:val="24"/>
          <w:szCs w:val="24"/>
        </w:rPr>
        <w:t>Kushtetut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n e R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publ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k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s së Shq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p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ris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;</w:t>
      </w:r>
    </w:p>
    <w:p w14:paraId="65FD1BA2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6F7A92">
        <w:rPr>
          <w:rFonts w:ascii="Times New Roman" w:eastAsia="Arial" w:hAnsi="Times New Roman"/>
          <w:sz w:val="24"/>
          <w:szCs w:val="24"/>
        </w:rPr>
        <w:t xml:space="preserve"> mbi L</w:t>
      </w:r>
      <w:r w:rsidRPr="006F7A92">
        <w:rPr>
          <w:rFonts w:ascii="Times New Roman" w:hAnsi="Times New Roman"/>
          <w:spacing w:val="-2"/>
          <w:sz w:val="24"/>
          <w:szCs w:val="24"/>
        </w:rPr>
        <w:t>ig</w:t>
      </w:r>
      <w:r w:rsidRPr="006F7A92">
        <w:rPr>
          <w:rFonts w:ascii="Times New Roman" w:hAnsi="Times New Roman"/>
          <w:sz w:val="24"/>
          <w:szCs w:val="24"/>
        </w:rPr>
        <w:t>jin nr. 115/20</w:t>
      </w:r>
      <w:r w:rsidRPr="006F7A92">
        <w:rPr>
          <w:rFonts w:ascii="Times New Roman" w:hAnsi="Times New Roman"/>
          <w:spacing w:val="-2"/>
          <w:sz w:val="24"/>
          <w:szCs w:val="24"/>
        </w:rPr>
        <w:t>1</w:t>
      </w:r>
      <w:r w:rsidRPr="006F7A92">
        <w:rPr>
          <w:rFonts w:ascii="Times New Roman" w:hAnsi="Times New Roman"/>
          <w:sz w:val="24"/>
          <w:szCs w:val="24"/>
        </w:rPr>
        <w:t xml:space="preserve">6 </w:t>
      </w:r>
      <w:r w:rsidRPr="006F7A92">
        <w:rPr>
          <w:rFonts w:ascii="Times New Roman" w:hAnsi="Times New Roman"/>
          <w:spacing w:val="-2"/>
          <w:sz w:val="24"/>
          <w:szCs w:val="24"/>
        </w:rPr>
        <w:t>“</w:t>
      </w:r>
      <w:r w:rsidRPr="006F7A92">
        <w:rPr>
          <w:rFonts w:ascii="Times New Roman" w:hAnsi="Times New Roman"/>
          <w:spacing w:val="-1"/>
          <w:sz w:val="24"/>
          <w:szCs w:val="24"/>
        </w:rPr>
        <w:t>P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 or</w:t>
      </w:r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pacing w:val="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n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 e q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v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r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-2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 xml:space="preserve">s 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 xml:space="preserve">ë 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>it të dr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-2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pacing w:val="-2"/>
          <w:sz w:val="24"/>
          <w:szCs w:val="24"/>
        </w:rPr>
        <w:t>”, i ndryshuar;</w:t>
      </w:r>
    </w:p>
    <w:p w14:paraId="3A1A123C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2"/>
          <w:sz w:val="24"/>
          <w:szCs w:val="24"/>
        </w:rPr>
        <w:t>Njohuritë mbi Ligjin nr.7961, datë 12.7.1995 “Kodi i Punës i Republikës së Shqipërisë”, i ndryshuar;</w:t>
      </w:r>
    </w:p>
    <w:p w14:paraId="153A4F5B" w14:textId="77777777" w:rsidR="008E140F" w:rsidRPr="006F7A92" w:rsidRDefault="008E140F" w:rsidP="008E140F">
      <w:pPr>
        <w:pStyle w:val="ListParagraph"/>
        <w:numPr>
          <w:ilvl w:val="0"/>
          <w:numId w:val="29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44/2015 "Kodi i procedurave administrative i Republikës së Shqipërisë";</w:t>
      </w:r>
    </w:p>
    <w:p w14:paraId="79031B70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Ligjin nr.152/2013 “Për nëpunësin civil”, i ndryshuar;</w:t>
      </w:r>
    </w:p>
    <w:p w14:paraId="07409F89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 xml:space="preserve">Njohuritë mbi </w:t>
      </w:r>
      <w:r w:rsidR="006F7A92" w:rsidRPr="006F7A92">
        <w:rPr>
          <w:rFonts w:ascii="Times New Roman" w:hAnsi="Times New Roman"/>
          <w:spacing w:val="-3"/>
          <w:sz w:val="24"/>
          <w:szCs w:val="24"/>
        </w:rPr>
        <w:t>L</w:t>
      </w:r>
      <w:r w:rsidRPr="006F7A92">
        <w:rPr>
          <w:rFonts w:ascii="Times New Roman" w:hAnsi="Times New Roman"/>
          <w:spacing w:val="-3"/>
          <w:sz w:val="24"/>
          <w:szCs w:val="24"/>
        </w:rPr>
        <w:t>igjin 90/2012 “Për organizimin dhe funksionimin e administratës shtetërore”;</w:t>
      </w:r>
    </w:p>
    <w:p w14:paraId="55350A62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142, datë 12.3.2014, "Për përshkrimin dhe klasifikimin e pozicioneve të punës në institucionet e administratës shtetërore dhe institucionet e pavarura", i ndryshuar;</w:t>
      </w:r>
    </w:p>
    <w:p w14:paraId="6EDC339B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243, datë 18.3.2015, "Për pranimin, lëvizjen paralele, periudhën e provës dhe emërimin në kategorinë ekzekutive", i ndryshuar;</w:t>
      </w:r>
    </w:p>
    <w:p w14:paraId="10B4B1A1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242, datë 18.3.2015, "Për plotësimin e vendeve të lira në kategorinë e ulët dhe të mesme drejtuese", i ndryshuar;</w:t>
      </w:r>
    </w:p>
    <w:p w14:paraId="7F0F2BC0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109, datë 26.2.2014, "Për vlerësimin e rezultateve në punë të nëpunësve civilë", i ndryshuar;</w:t>
      </w:r>
    </w:p>
    <w:p w14:paraId="040E62C9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124, datë 17.2.2016, "Për pezullimin dhe lirimin nga shërbimi civil", i ndryshuar;</w:t>
      </w:r>
    </w:p>
    <w:p w14:paraId="36F05A37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125, datë 17.2.2016, "Për transferimin e përkohshëm dhe të përhershëm të nëpunësve civilë";</w:t>
      </w:r>
    </w:p>
    <w:p w14:paraId="3DC1B55D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115, datë 5.3.2014, "Për përcaktimin e procedurës disiplinore dhe të rregullave për krijimin, përbërjen e vendimmarrjen në komisionin disiplinor në shërbimin civil”;</w:t>
      </w:r>
    </w:p>
    <w:p w14:paraId="4B579244" w14:textId="77777777" w:rsidR="008E140F" w:rsidRPr="006F7A92" w:rsidRDefault="008E140F" w:rsidP="008E140F">
      <w:pPr>
        <w:pStyle w:val="ListParagraph"/>
        <w:numPr>
          <w:ilvl w:val="0"/>
          <w:numId w:val="29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117, datë 5.3.2014, "Për përmbajtjen, procedurën dhe administrimin e dosjeve të personelit e të Regjistrit Qendror të Personelit";</w:t>
      </w:r>
    </w:p>
    <w:p w14:paraId="7993209A" w14:textId="77777777" w:rsidR="008E140F" w:rsidRPr="006F7A92" w:rsidRDefault="008E140F" w:rsidP="008E140F">
      <w:pPr>
        <w:pStyle w:val="ListParagraph"/>
        <w:numPr>
          <w:ilvl w:val="0"/>
          <w:numId w:val="29"/>
        </w:numPr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Ligjin nr.9367, datë 7.04.2005 “Për parandalimin e konfliktit të interesave në ushtrimin e funksioneve publike”, i ndryshuar.</w:t>
      </w:r>
    </w:p>
    <w:p w14:paraId="1C56B559" w14:textId="77777777" w:rsidR="008E140F" w:rsidRPr="006F7A92" w:rsidRDefault="008E140F" w:rsidP="008E140F">
      <w:pPr>
        <w:pStyle w:val="ListParagraph"/>
        <w:numPr>
          <w:ilvl w:val="0"/>
          <w:numId w:val="29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9131, datë 08.09.2003, “Për rregullat e etikës në administratën publike”;</w:t>
      </w:r>
    </w:p>
    <w:p w14:paraId="4577E57B" w14:textId="77777777" w:rsidR="002F7D48" w:rsidRPr="00EC730E" w:rsidRDefault="002F7D48" w:rsidP="002751B9">
      <w:pPr>
        <w:pStyle w:val="ListParagraph"/>
        <w:tabs>
          <w:tab w:val="left" w:pos="520"/>
        </w:tabs>
        <w:spacing w:before="71" w:after="0" w:line="278" w:lineRule="auto"/>
        <w:ind w:right="7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:rsidRPr="00EC730E" w14:paraId="3AB271D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3AB8AD5" w14:textId="77777777" w:rsidR="002F7D48" w:rsidRPr="00EC730E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6F9DD7B" w14:textId="77777777" w:rsidR="002F7D48" w:rsidRPr="00EC730E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6AC5AA0E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3C19C556" w14:textId="77777777" w:rsidR="006F7A92" w:rsidRPr="00EC730E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Kandidatët do të vlerësohen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 pikë 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për përvojën,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pikë për 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trajnimet apo kualifikimet e lidhura me fushën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përkatëse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si dhe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 pikë për 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çertifikimin pozitiv ose për vlerësimet e rezultateve individ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ale në punë në rastet kur procesi i çertifikimit nuk është kryer. Totali i pikëve për këtë vlerësim është 40 pikë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43B43D99" w14:textId="77777777" w:rsidR="006F7A92" w:rsidRPr="00EC730E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14:paraId="74ABE9C0" w14:textId="77777777" w:rsidR="006F7A92" w:rsidRPr="00EC730E" w:rsidRDefault="006F7A92" w:rsidP="006F7A9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02335C6C" w14:textId="77777777" w:rsidR="006F7A92" w:rsidRPr="00EC730E" w:rsidRDefault="006F7A92" w:rsidP="006F7A9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Eksperiencën e tyre të mëparshme;</w:t>
      </w:r>
    </w:p>
    <w:p w14:paraId="076D3D7B" w14:textId="77777777" w:rsidR="006F7A92" w:rsidRPr="00EC730E" w:rsidRDefault="006F7A92" w:rsidP="006F7A92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14:paraId="75062654" w14:textId="77777777" w:rsidR="00B45459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Totali i pikëve në përfundim të intervistës së strukturuar me gojë është 60 pikë.</w:t>
      </w:r>
    </w:p>
    <w:p w14:paraId="04DC4B8A" w14:textId="05C86CE4" w:rsidR="006F7A92" w:rsidRPr="00EC730E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 Më shumë detaje në lidhje me vlerësimin me pikë, metodologjinë e shpërndarjes së pikëve, mënyrën e llogaritjes së rezultatit për</w:t>
      </w:r>
      <w:r>
        <w:rPr>
          <w:rFonts w:ascii="Times New Roman" w:hAnsi="Times New Roman"/>
          <w:sz w:val="24"/>
          <w:szCs w:val="24"/>
        </w:rPr>
        <w:t>fundimtar i gjeni në Udhëzimin nr.</w:t>
      </w:r>
      <w:r w:rsidRPr="00EC730E">
        <w:rPr>
          <w:rFonts w:ascii="Times New Roman" w:hAnsi="Times New Roman"/>
          <w:sz w:val="24"/>
          <w:szCs w:val="24"/>
        </w:rPr>
        <w:t>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Departamentit të Administratës Publike</w:t>
      </w:r>
      <w:r w:rsidRPr="00EC730E">
        <w:rPr>
          <w:rFonts w:ascii="Times New Roman" w:hAnsi="Times New Roman"/>
        </w:rPr>
        <w:t xml:space="preserve">,  </w:t>
      </w:r>
      <w:hyperlink r:id="rId10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124AABEB" w14:textId="77777777" w:rsidR="006F7A92" w:rsidRPr="00EC730E" w:rsidRDefault="006F7A92" w:rsidP="006F7A92">
      <w:pPr>
        <w:jc w:val="both"/>
        <w:rPr>
          <w:rFonts w:ascii="Times New Roman" w:hAnsi="Times New Roman"/>
        </w:rPr>
      </w:pPr>
      <w:r w:rsidRPr="00EC730E">
        <w:rPr>
          <w:rFonts w:ascii="Times New Roman" w:hAnsi="Times New Roman"/>
        </w:rPr>
        <w:lastRenderedPageBreak/>
        <w:t xml:space="preserve"> </w:t>
      </w:r>
      <w:hyperlink r:id="rId11" w:history="1">
        <w:r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>
        <w:rPr>
          <w:rStyle w:val="Hyperlink"/>
          <w:rFonts w:ascii="Times New Roman" w:hAnsi="Times New Roman"/>
        </w:rPr>
        <w:t xml:space="preserve"> </w:t>
      </w:r>
      <w:r w:rsidRPr="00EC730E">
        <w:rPr>
          <w:rFonts w:ascii="Times New Roman" w:hAnsi="Times New Roman"/>
        </w:rPr>
        <w:t xml:space="preserve"> </w:t>
      </w:r>
    </w:p>
    <w:p w14:paraId="55B202D5" w14:textId="77777777" w:rsidR="00461C34" w:rsidRPr="00EC730E" w:rsidRDefault="00461C34" w:rsidP="002751B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:rsidRPr="00EC730E" w14:paraId="2D33ED18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9237BA0" w14:textId="77777777" w:rsidR="002F7D48" w:rsidRPr="00EC730E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14A5F39" w14:textId="77777777" w:rsidR="002F7D48" w:rsidRPr="00EC730E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3C1B6DF6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35651B5" w14:textId="77777777" w:rsidR="006F7A92" w:rsidRDefault="006F7A92" w:rsidP="006F7A92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9261FA">
        <w:rPr>
          <w:rFonts w:ascii="Times New Roman" w:hAnsi="Times New Roman"/>
          <w:sz w:val="24"/>
          <w:szCs w:val="24"/>
        </w:rPr>
        <w:t xml:space="preserve">Në përfundim të vlerësimit të </w:t>
      </w:r>
      <w:r w:rsidRPr="009261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gjithë kandidatët pjesëmarrës në këtë procedurë do të njoftohen individualisht në mënyrë elektronike nga Zyra e Inspektorit të Lartë të Drejtësisë, për rezultatet (</w:t>
      </w:r>
      <w:r w:rsidRPr="009261FA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nëpërmjet adresës së e-mail).</w:t>
      </w:r>
    </w:p>
    <w:p w14:paraId="21895057" w14:textId="2DDC855F" w:rsidR="006F7A92" w:rsidRPr="00851FD8" w:rsidRDefault="006F7A92" w:rsidP="006F7A92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</w:pPr>
      <w:r w:rsidRPr="00DA358A">
        <w:rPr>
          <w:rFonts w:ascii="Times New Roman" w:eastAsia="Times New Roman" w:hAnsi="Times New Roman"/>
          <w:color w:val="000A31"/>
          <w:sz w:val="24"/>
          <w:szCs w:val="24"/>
        </w:rPr>
        <w:t>Ankesat nga kandidatët do të paraqiten në Komi</w:t>
      </w:r>
      <w:r w:rsidR="00202237">
        <w:rPr>
          <w:rFonts w:ascii="Times New Roman" w:eastAsia="Times New Roman" w:hAnsi="Times New Roman"/>
          <w:color w:val="000A31"/>
          <w:sz w:val="24"/>
          <w:szCs w:val="24"/>
        </w:rPr>
        <w:t>sionin e</w:t>
      </w:r>
      <w:r>
        <w:rPr>
          <w:rFonts w:ascii="Times New Roman" w:eastAsia="Times New Roman" w:hAnsi="Times New Roman"/>
          <w:color w:val="000A31"/>
          <w:sz w:val="24"/>
          <w:szCs w:val="24"/>
        </w:rPr>
        <w:t xml:space="preserve"> Brendshëm për Lëvizjen Paralele, brenda 3 </w:t>
      </w:r>
      <w:r w:rsidRPr="00DA358A">
        <w:rPr>
          <w:rFonts w:ascii="Times New Roman" w:eastAsia="Times New Roman" w:hAnsi="Times New Roman"/>
          <w:color w:val="000A31"/>
          <w:sz w:val="24"/>
          <w:szCs w:val="24"/>
        </w:rPr>
        <w:t>ditëve kalendarike nga njoftimi indi</w:t>
      </w:r>
      <w:r>
        <w:rPr>
          <w:rFonts w:ascii="Times New Roman" w:eastAsia="Times New Roman" w:hAnsi="Times New Roman"/>
          <w:color w:val="000A31"/>
          <w:sz w:val="24"/>
          <w:szCs w:val="24"/>
        </w:rPr>
        <w:t>vi</w:t>
      </w:r>
      <w:r w:rsidRPr="00DA358A">
        <w:rPr>
          <w:rFonts w:ascii="Times New Roman" w:eastAsia="Times New Roman" w:hAnsi="Times New Roman"/>
          <w:color w:val="000A31"/>
          <w:sz w:val="24"/>
          <w:szCs w:val="24"/>
        </w:rPr>
        <w:t>dual dh</w:t>
      </w:r>
      <w:r>
        <w:rPr>
          <w:rFonts w:ascii="Times New Roman" w:eastAsia="Times New Roman" w:hAnsi="Times New Roman"/>
          <w:color w:val="000A31"/>
          <w:sz w:val="24"/>
          <w:szCs w:val="24"/>
        </w:rPr>
        <w:t>e ankuesi merr përgjigje brenda 3 d</w:t>
      </w:r>
      <w:r w:rsidRPr="00DA358A">
        <w:rPr>
          <w:rFonts w:ascii="Times New Roman" w:eastAsia="Times New Roman" w:hAnsi="Times New Roman"/>
          <w:color w:val="000A31"/>
          <w:sz w:val="24"/>
          <w:szCs w:val="24"/>
        </w:rPr>
        <w:t xml:space="preserve">itëve kalendarike nga data e </w:t>
      </w:r>
      <w:r>
        <w:rPr>
          <w:rFonts w:ascii="Times New Roman" w:eastAsia="Times New Roman" w:hAnsi="Times New Roman"/>
          <w:color w:val="000A31"/>
          <w:sz w:val="24"/>
          <w:szCs w:val="24"/>
        </w:rPr>
        <w:t>përfundimit të afatit të ankimit</w:t>
      </w:r>
      <w:r w:rsidRPr="00DA358A">
        <w:rPr>
          <w:rFonts w:ascii="Times New Roman" w:eastAsia="Times New Roman" w:hAnsi="Times New Roman"/>
          <w:color w:val="000A31"/>
          <w:sz w:val="24"/>
          <w:szCs w:val="24"/>
        </w:rPr>
        <w:t>.</w:t>
      </w:r>
    </w:p>
    <w:p w14:paraId="2BDBED4D" w14:textId="6BDC71CF" w:rsidR="006F7A92" w:rsidRDefault="006F7A92" w:rsidP="006F7A92">
      <w:pPr>
        <w:jc w:val="both"/>
        <w:rPr>
          <w:rFonts w:ascii="Times New Roman" w:hAnsi="Times New Roman"/>
          <w:color w:val="000A3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Në përfundim të procesit të ankimimit nga Zyra e Inspektorit të Lartë të Drejtësisë do të shpallet lista e fituesve me të paktën 70 pikë (70% të pikë</w:t>
      </w:r>
      <w:r w:rsidR="004A3677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r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në portalin “Shërbimi Kombëtar i Punësimit”, në faqen zyrtare dhe në stendën e informimit të publikut.</w:t>
      </w:r>
      <w:r w:rsidRPr="009767F7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Kandidat fitues është ai që renditet i pari ndër kandidatët që kanë marrë </w:t>
      </w:r>
      <w:r w:rsidRPr="009261F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të paktën 70 pikë (70% të pikë</w:t>
      </w:r>
      <w:r w:rsidR="004A3677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r w:rsidRPr="009261F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9261F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p w14:paraId="2F2B78B1" w14:textId="77777777" w:rsidR="002F7D48" w:rsidRPr="00EC730E" w:rsidRDefault="002F7D48" w:rsidP="002F7D48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 w:rsidRPr="00EC730E">
        <w:rPr>
          <w:rFonts w:ascii="Times New Roman" w:hAnsi="Times New Roman"/>
          <w:b/>
          <w:sz w:val="24"/>
          <w:szCs w:val="24"/>
        </w:rPr>
        <w:t xml:space="preserve">2- </w:t>
      </w:r>
      <w:r w:rsidR="00805C0C" w:rsidRPr="00EC730E">
        <w:rPr>
          <w:rFonts w:ascii="Times New Roman" w:hAnsi="Times New Roman"/>
          <w:b/>
          <w:sz w:val="24"/>
          <w:szCs w:val="24"/>
        </w:rPr>
        <w:t>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589"/>
      </w:tblGrid>
      <w:tr w:rsidR="002F7D48" w:rsidRPr="00EC730E" w14:paraId="782E5C32" w14:textId="77777777" w:rsidTr="00195574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31C1F059" w14:textId="127BDA24" w:rsidR="002F7D48" w:rsidRPr="00EC730E" w:rsidRDefault="00890E13" w:rsidP="006F7A9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Vetëm në rast se, </w:t>
            </w:r>
            <w:r w:rsidR="002F7D48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në përfundim të procedurës së lëvizjes paralele, rezulton se </w:t>
            </w:r>
            <w:r w:rsidR="002E3A5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pozicioni </w:t>
            </w:r>
            <w:r w:rsidR="001E7A0A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2E3A59" w:rsidRPr="00EC730E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 w:rsidR="001E7A0A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vakant, ky</w:t>
            </w:r>
            <w:r w:rsidR="002E3A5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pozicion </w:t>
            </w:r>
            <w:r w:rsidR="001E7A0A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2E3A59" w:rsidRPr="00EC730E">
              <w:rPr>
                <w:rFonts w:ascii="Times New Roman" w:hAnsi="Times New Roman"/>
                <w:i/>
                <w:sz w:val="24"/>
                <w:szCs w:val="24"/>
              </w:rPr>
              <w:t>sht</w:t>
            </w:r>
            <w:r w:rsidR="001E7A0A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i</w:t>
            </w:r>
            <w:r w:rsidR="002F7D48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vlefsh</w:t>
            </w:r>
            <w:r w:rsidR="001E7A0A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2F7D48" w:rsidRPr="00EC730E">
              <w:rPr>
                <w:rFonts w:ascii="Times New Roman" w:hAnsi="Times New Roman"/>
                <w:i/>
                <w:sz w:val="24"/>
                <w:szCs w:val="24"/>
              </w:rPr>
              <w:t>m për konkurimin nëpërmjet procedurës së pranimit në shërbimin civil për kategorinë ekzekutive.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K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informacion do ta merrni n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faqen zyrtare t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internetit t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Zyr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>s s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Inspektorit t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Lart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 Drejt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>sis</w:t>
            </w:r>
            <w:r w:rsidR="00CA319C" w:rsidRPr="00EC730E">
              <w:rPr>
                <w:rFonts w:ascii="Times New Roman" w:hAnsi="Times New Roman"/>
                <w:i/>
                <w:sz w:val="24"/>
                <w:szCs w:val="24"/>
              </w:rPr>
              <w:t>ë</w:t>
            </w:r>
            <w:r w:rsidR="00494199" w:rsidRPr="00EC730E">
              <w:rPr>
                <w:rFonts w:ascii="Times New Roman" w:hAnsi="Times New Roman"/>
                <w:i/>
                <w:sz w:val="24"/>
                <w:szCs w:val="24"/>
              </w:rPr>
              <w:t xml:space="preserve">, duke filluar nga </w:t>
            </w:r>
            <w:r w:rsidR="00494199" w:rsidRPr="0094550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data</w:t>
            </w:r>
            <w:r w:rsidR="006F7A92" w:rsidRPr="0094550D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94550D" w:rsidRPr="0094550D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20</w:t>
            </w:r>
            <w:r w:rsidR="00494199" w:rsidRPr="0094550D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/</w:t>
            </w:r>
            <w:r w:rsidR="005F191F" w:rsidRPr="0094550D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12</w:t>
            </w:r>
            <w:r w:rsidR="005B72A7" w:rsidRPr="0094550D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/202</w:t>
            </w:r>
            <w:r w:rsidR="005F191F" w:rsidRPr="0094550D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  <w:t>4</w:t>
            </w:r>
          </w:p>
        </w:tc>
      </w:tr>
    </w:tbl>
    <w:p w14:paraId="2593F083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:rsidRPr="00EC730E" w14:paraId="315C59F4" w14:textId="77777777" w:rsidTr="009E3CC3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7E9F4B" w14:textId="77777777" w:rsidR="002F7D48" w:rsidRPr="00EC730E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FB1C196" w14:textId="77777777" w:rsidR="002F7D48" w:rsidRPr="00EC730E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14:paraId="3EF3C3E7" w14:textId="77777777" w:rsidR="002F7D48" w:rsidRPr="00EC730E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p w14:paraId="28AF3BBA" w14:textId="77777777" w:rsidR="009E3CC3" w:rsidRPr="00EC730E" w:rsidRDefault="009E3CC3" w:rsidP="006F7A92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 këtë procedurë kanë të drejtë të aplikojnë të gjithë kandidatët jashtë sistemit të shërbimit civil, që plotësojnë kërkesat e përgjithshme sipas nenit 21, të ligjit 152/2013 “Për nëpunësin civil” i ndryshuar.</w:t>
      </w:r>
    </w:p>
    <w:p w14:paraId="65931AFF" w14:textId="77777777" w:rsidR="009E3CC3" w:rsidRPr="00EC730E" w:rsidRDefault="009E3CC3" w:rsidP="009E3CC3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EC730E">
        <w:rPr>
          <w:rFonts w:ascii="Times New Roman" w:hAnsi="Times New Roman"/>
          <w:color w:val="000000"/>
          <w:sz w:val="24"/>
          <w:szCs w:val="24"/>
        </w:rPr>
        <w:br/>
      </w:r>
      <w:r w:rsidRPr="00EC730E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Kushtet që duhet të plotësojë kandidati në procedurën e pranimit në shërbimin civil janë:</w:t>
      </w:r>
    </w:p>
    <w:p w14:paraId="577F8CF7" w14:textId="77777777" w:rsidR="009E3CC3" w:rsidRPr="00EC730E" w:rsidRDefault="009E3CC3" w:rsidP="009E3CC3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34FC1E3" w14:textId="77777777" w:rsidR="002F7D48" w:rsidRPr="00EC730E" w:rsidRDefault="009E3CC3" w:rsidP="009E3CC3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- Të jetë shtetas shqiptar;</w:t>
      </w:r>
      <w:r w:rsidRPr="00EC730E">
        <w:rPr>
          <w:rFonts w:ascii="Times New Roman" w:hAnsi="Times New Roman"/>
          <w:color w:val="000000"/>
          <w:sz w:val="24"/>
          <w:szCs w:val="24"/>
        </w:rPr>
        <w:br/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 - Të ketë zotësi të plotë për të vepruar;</w:t>
      </w:r>
      <w:r w:rsidRPr="00EC730E">
        <w:rPr>
          <w:rFonts w:ascii="Times New Roman" w:hAnsi="Times New Roman"/>
          <w:color w:val="000000"/>
          <w:sz w:val="24"/>
          <w:szCs w:val="24"/>
        </w:rPr>
        <w:br/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 - Të zotërojë gjuhën shqipe, të shkruar dhe të folur;</w:t>
      </w:r>
      <w:r w:rsidRPr="00EC730E">
        <w:rPr>
          <w:rFonts w:ascii="Times New Roman" w:hAnsi="Times New Roman"/>
          <w:color w:val="000000"/>
          <w:sz w:val="24"/>
          <w:szCs w:val="24"/>
        </w:rPr>
        <w:br/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 - Të jetë në kushte shëndetësore që e lejojnë të kryejë detyrën përkatëse;</w:t>
      </w:r>
      <w:r w:rsidRPr="00EC730E">
        <w:rPr>
          <w:rFonts w:ascii="Times New Roman" w:hAnsi="Times New Roman"/>
          <w:color w:val="000000"/>
          <w:sz w:val="24"/>
          <w:szCs w:val="24"/>
        </w:rPr>
        <w:br/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 - Të mos jetë i dënuar me vendim të formës së prerë për kryerjen e një krimi apo për kryerjen e një kundërvajtjeje penale me dashje;</w:t>
      </w:r>
      <w:r w:rsidRPr="00EC730E">
        <w:rPr>
          <w:rFonts w:ascii="Times New Roman" w:hAnsi="Times New Roman"/>
          <w:color w:val="000000"/>
          <w:sz w:val="24"/>
          <w:szCs w:val="24"/>
        </w:rPr>
        <w:br/>
      </w:r>
      <w:r w:rsidRPr="00EC73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 - Ndaj tij të mos jetë marrë masa disiplinore e largimit nga shërbimi civil, që nuk është shuar sipas ligjit 152/2013 “Për nëpunësin civil” i ndryshuar.</w:t>
      </w:r>
    </w:p>
    <w:p w14:paraId="35CDF95B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b/>
          <w:sz w:val="24"/>
          <w:szCs w:val="24"/>
        </w:rPr>
        <w:t>Kandidatët duhet të plotësojnë kriteret e veçanta si vijon</w:t>
      </w:r>
      <w:r w:rsidRPr="00EC730E">
        <w:rPr>
          <w:rFonts w:ascii="Times New Roman" w:hAnsi="Times New Roman"/>
          <w:sz w:val="24"/>
          <w:szCs w:val="24"/>
        </w:rPr>
        <w:t xml:space="preserve">: </w:t>
      </w:r>
    </w:p>
    <w:p w14:paraId="39E3F45F" w14:textId="77777777" w:rsidR="009E3CC3" w:rsidRPr="0094550D" w:rsidRDefault="009E3CC3" w:rsidP="001F65C1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</w:rPr>
        <w:lastRenderedPageBreak/>
        <w:t xml:space="preserve">Të zotërojnë diplomë të nivelit “Master Profesional” në Shkenca </w:t>
      </w:r>
      <w:r w:rsidR="006F7A92" w:rsidRPr="006F7A92">
        <w:rPr>
          <w:rFonts w:ascii="Times New Roman" w:hAnsi="Times New Roman"/>
          <w:color w:val="000000"/>
          <w:sz w:val="24"/>
          <w:szCs w:val="24"/>
        </w:rPr>
        <w:t>Shoqë</w:t>
      </w:r>
      <w:r w:rsidR="000B1449" w:rsidRPr="006F7A92">
        <w:rPr>
          <w:rFonts w:ascii="Times New Roman" w:hAnsi="Times New Roman"/>
          <w:color w:val="000000"/>
          <w:sz w:val="24"/>
          <w:szCs w:val="24"/>
        </w:rPr>
        <w:t>rore</w:t>
      </w:r>
      <w:r w:rsidRPr="006F7A92">
        <w:rPr>
          <w:rFonts w:ascii="Times New Roman" w:hAnsi="Times New Roman"/>
          <w:color w:val="000000"/>
          <w:sz w:val="24"/>
          <w:szCs w:val="24"/>
        </w:rPr>
        <w:t xml:space="preserve"> edhe diploma e nivelit “Bachelor” duhet të jetë në të njëjtën fushë.</w:t>
      </w:r>
      <w:r w:rsidR="005F3DCD" w:rsidRPr="006F7A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7A92">
        <w:rPr>
          <w:rFonts w:ascii="Times New Roman" w:hAnsi="Times New Roman"/>
          <w:sz w:val="24"/>
          <w:szCs w:val="24"/>
        </w:rPr>
        <w:t>(</w:t>
      </w:r>
      <w:r w:rsidRPr="006F7A92">
        <w:rPr>
          <w:rFonts w:ascii="Times New Roman" w:hAnsi="Times New Roman"/>
          <w:i/>
          <w:sz w:val="24"/>
          <w:szCs w:val="24"/>
        </w:rPr>
        <w:t xml:space="preserve">Diplomat të cilat janë marrë jashtë vendit, duhet të jenë të njohura paraprakisht pranë institucionit përgjegjës për njehsimin e diplomave </w:t>
      </w:r>
      <w:r w:rsidRPr="0094550D">
        <w:rPr>
          <w:rFonts w:ascii="Times New Roman" w:hAnsi="Times New Roman"/>
          <w:i/>
          <w:sz w:val="24"/>
          <w:szCs w:val="24"/>
        </w:rPr>
        <w:t>sipas legjislacionit në fuqi).</w:t>
      </w:r>
    </w:p>
    <w:p w14:paraId="134FC4BD" w14:textId="2D16F954" w:rsidR="008C44A1" w:rsidRPr="00550490" w:rsidRDefault="00550490" w:rsidP="00550490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5F191F">
        <w:rPr>
          <w:rFonts w:ascii="Times New Roman" w:hAnsi="Times New Roman"/>
          <w:color w:val="000000"/>
          <w:sz w:val="24"/>
          <w:szCs w:val="24"/>
        </w:rPr>
        <w:t xml:space="preserve">Të kenë </w:t>
      </w:r>
      <w:r w:rsidRPr="005F191F">
        <w:rPr>
          <w:rFonts w:ascii="Times New Roman" w:hAnsi="Times New Roman"/>
          <w:bCs/>
          <w:color w:val="000000"/>
          <w:sz w:val="24"/>
          <w:szCs w:val="24"/>
        </w:rPr>
        <w:t xml:space="preserve">jo më pak se 1 vit </w:t>
      </w:r>
      <w:r w:rsidRPr="005F191F">
        <w:rPr>
          <w:rFonts w:ascii="Times New Roman" w:hAnsi="Times New Roman"/>
          <w:bCs/>
          <w:sz w:val="24"/>
          <w:szCs w:val="24"/>
        </w:rPr>
        <w:t>përvoj</w:t>
      </w:r>
      <w:r w:rsidRPr="005F191F">
        <w:rPr>
          <w:rFonts w:ascii="Times New Roman" w:hAnsi="Times New Roman"/>
          <w:bCs/>
          <w:color w:val="000000"/>
          <w:sz w:val="24"/>
          <w:szCs w:val="24"/>
        </w:rPr>
        <w:t>ë pune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në profesion, ose të kenë përvojë </w:t>
      </w:r>
      <w:r w:rsidRPr="005F191F">
        <w:rPr>
          <w:rFonts w:ascii="Times New Roman" w:hAnsi="Times New Roman"/>
          <w:bCs/>
          <w:color w:val="000000"/>
          <w:sz w:val="24"/>
          <w:szCs w:val="24"/>
        </w:rPr>
        <w:t>në fushën e burimeve njerëzore</w:t>
      </w:r>
      <w:r w:rsidR="008C44A1" w:rsidRPr="00550490">
        <w:rPr>
          <w:bCs/>
          <w:color w:val="000000"/>
        </w:rPr>
        <w:t>.</w:t>
      </w:r>
    </w:p>
    <w:p w14:paraId="4311EEDA" w14:textId="77777777" w:rsidR="006F7A92" w:rsidRPr="006F7A92" w:rsidRDefault="006F7A92" w:rsidP="006F7A92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z w:val="24"/>
          <w:szCs w:val="24"/>
        </w:rPr>
        <w:t>Të kenë njohuri të një gjuhe të BE-së</w:t>
      </w:r>
      <w:r>
        <w:rPr>
          <w:rFonts w:ascii="Times New Roman" w:hAnsi="Times New Roman"/>
          <w:sz w:val="24"/>
          <w:szCs w:val="24"/>
        </w:rPr>
        <w:t xml:space="preserve"> (anglisht, italisht, gjermanisht, frengjisht)</w:t>
      </w:r>
      <w:r w:rsidRPr="006F7A92">
        <w:rPr>
          <w:rFonts w:ascii="Times New Roman" w:hAnsi="Times New Roman"/>
          <w:sz w:val="24"/>
          <w:szCs w:val="24"/>
        </w:rPr>
        <w:t xml:space="preserve">. </w:t>
      </w:r>
    </w:p>
    <w:p w14:paraId="2204FBF0" w14:textId="77777777" w:rsidR="002F7D48" w:rsidRPr="006F7A92" w:rsidRDefault="002F7D48" w:rsidP="006F7A9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:rsidRPr="00EC730E" w14:paraId="6063ED35" w14:textId="77777777" w:rsidTr="001F65C1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441D864" w14:textId="77777777" w:rsidR="002F7D48" w:rsidRPr="00EC730E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D1742A0" w14:textId="77777777" w:rsidR="002F7D48" w:rsidRPr="00EC730E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48FF878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523C1B37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Kandidatët q</w:t>
      </w:r>
      <w:r w:rsidR="001F65C1" w:rsidRPr="00EC730E">
        <w:rPr>
          <w:rFonts w:ascii="Times New Roman" w:hAnsi="Times New Roman"/>
          <w:sz w:val="24"/>
          <w:szCs w:val="24"/>
        </w:rPr>
        <w:t>ë aplikojnë duhet të dorëzojnë dokumenta</w:t>
      </w:r>
      <w:r w:rsidRPr="00EC730E">
        <w:rPr>
          <w:rFonts w:ascii="Times New Roman" w:hAnsi="Times New Roman"/>
          <w:sz w:val="24"/>
          <w:szCs w:val="24"/>
        </w:rPr>
        <w:t xml:space="preserve">t si më poshtë: </w:t>
      </w:r>
    </w:p>
    <w:p w14:paraId="66ECDE20" w14:textId="77777777" w:rsidR="001F65C1" w:rsidRPr="007861AE" w:rsidRDefault="001F65C1" w:rsidP="001F65C1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861AE">
        <w:rPr>
          <w:rFonts w:ascii="Times New Roman" w:hAnsi="Times New Roman"/>
          <w:sz w:val="24"/>
          <w:szCs w:val="24"/>
        </w:rPr>
        <w:t>Kërkesë për të konkuruar në pozicionin e shpallur në procedurën përkatëse</w:t>
      </w:r>
      <w:r w:rsidR="00601782" w:rsidRPr="007861AE">
        <w:rPr>
          <w:rFonts w:ascii="Times New Roman" w:hAnsi="Times New Roman"/>
          <w:sz w:val="24"/>
          <w:szCs w:val="24"/>
        </w:rPr>
        <w:t>;</w:t>
      </w:r>
    </w:p>
    <w:p w14:paraId="281266F7" w14:textId="77777777" w:rsidR="009C66ED" w:rsidRPr="007861AE" w:rsidRDefault="009C66ED" w:rsidP="009C66ED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861AE">
        <w:rPr>
          <w:rFonts w:ascii="Times New Roman" w:hAnsi="Times New Roman"/>
          <w:spacing w:val="2"/>
          <w:sz w:val="24"/>
          <w:szCs w:val="24"/>
        </w:rPr>
        <w:t>J</w:t>
      </w:r>
      <w:r w:rsidRPr="007861AE">
        <w:rPr>
          <w:rFonts w:ascii="Times New Roman" w:hAnsi="Times New Roman"/>
          <w:spacing w:val="-1"/>
          <w:sz w:val="24"/>
          <w:szCs w:val="24"/>
        </w:rPr>
        <w:t>e</w:t>
      </w:r>
      <w:r w:rsidRPr="007861AE">
        <w:rPr>
          <w:rFonts w:ascii="Times New Roman" w:hAnsi="Times New Roman"/>
          <w:sz w:val="24"/>
          <w:szCs w:val="24"/>
        </w:rPr>
        <w:t>tëshk</w:t>
      </w:r>
      <w:r w:rsidRPr="007861AE">
        <w:rPr>
          <w:rFonts w:ascii="Times New Roman" w:hAnsi="Times New Roman"/>
          <w:spacing w:val="-1"/>
          <w:sz w:val="24"/>
          <w:szCs w:val="24"/>
        </w:rPr>
        <w:t>r</w:t>
      </w:r>
      <w:r w:rsidRPr="007861AE">
        <w:rPr>
          <w:rFonts w:ascii="Times New Roman" w:hAnsi="Times New Roman"/>
          <w:sz w:val="24"/>
          <w:szCs w:val="24"/>
        </w:rPr>
        <w:t>im</w:t>
      </w:r>
      <w:r w:rsidRPr="007861A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7861AE">
        <w:rPr>
          <w:rFonts w:ascii="Times New Roman" w:hAnsi="Times New Roman"/>
          <w:sz w:val="24"/>
          <w:szCs w:val="24"/>
        </w:rPr>
        <w:t>i p</w:t>
      </w:r>
      <w:r w:rsidRPr="007861AE">
        <w:rPr>
          <w:rFonts w:ascii="Times New Roman" w:hAnsi="Times New Roman"/>
          <w:spacing w:val="1"/>
          <w:sz w:val="24"/>
          <w:szCs w:val="24"/>
        </w:rPr>
        <w:t>l</w:t>
      </w:r>
      <w:r w:rsidRPr="007861AE">
        <w:rPr>
          <w:rFonts w:ascii="Times New Roman" w:hAnsi="Times New Roman"/>
          <w:sz w:val="24"/>
          <w:szCs w:val="24"/>
        </w:rPr>
        <w:t>otësu</w:t>
      </w:r>
      <w:r w:rsidRPr="007861AE">
        <w:rPr>
          <w:rFonts w:ascii="Times New Roman" w:hAnsi="Times New Roman"/>
          <w:spacing w:val="-1"/>
          <w:sz w:val="24"/>
          <w:szCs w:val="24"/>
        </w:rPr>
        <w:t>a</w:t>
      </w:r>
      <w:r w:rsidRPr="007861AE">
        <w:rPr>
          <w:rFonts w:ascii="Times New Roman" w:hAnsi="Times New Roman"/>
          <w:sz w:val="24"/>
          <w:szCs w:val="24"/>
        </w:rPr>
        <w:t>r në</w:t>
      </w:r>
      <w:r w:rsidRPr="007861A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7861AE">
        <w:rPr>
          <w:rFonts w:ascii="Times New Roman" w:hAnsi="Times New Roman"/>
          <w:sz w:val="24"/>
          <w:szCs w:val="24"/>
        </w:rPr>
        <w:t>p</w:t>
      </w:r>
      <w:r w:rsidRPr="007861AE">
        <w:rPr>
          <w:rFonts w:ascii="Times New Roman" w:hAnsi="Times New Roman"/>
          <w:spacing w:val="-1"/>
          <w:sz w:val="24"/>
          <w:szCs w:val="24"/>
        </w:rPr>
        <w:t>ë</w:t>
      </w:r>
      <w:r w:rsidRPr="007861AE">
        <w:rPr>
          <w:rFonts w:ascii="Times New Roman" w:hAnsi="Times New Roman"/>
          <w:sz w:val="24"/>
          <w:szCs w:val="24"/>
        </w:rPr>
        <w:t>rputhje me</w:t>
      </w:r>
      <w:r w:rsidRPr="007861AE">
        <w:rPr>
          <w:rFonts w:ascii="Times New Roman" w:hAnsi="Times New Roman"/>
          <w:spacing w:val="-1"/>
          <w:sz w:val="24"/>
          <w:szCs w:val="24"/>
        </w:rPr>
        <w:t xml:space="preserve"> f</w:t>
      </w:r>
      <w:r w:rsidRPr="007861AE">
        <w:rPr>
          <w:rFonts w:ascii="Times New Roman" w:hAnsi="Times New Roman"/>
          <w:sz w:val="24"/>
          <w:szCs w:val="24"/>
        </w:rPr>
        <w:t>o</w:t>
      </w:r>
      <w:r w:rsidRPr="007861AE">
        <w:rPr>
          <w:rFonts w:ascii="Times New Roman" w:hAnsi="Times New Roman"/>
          <w:spacing w:val="-1"/>
          <w:sz w:val="24"/>
          <w:szCs w:val="24"/>
        </w:rPr>
        <w:t>r</w:t>
      </w:r>
      <w:r w:rsidRPr="007861AE">
        <w:rPr>
          <w:rFonts w:ascii="Times New Roman" w:hAnsi="Times New Roman"/>
          <w:spacing w:val="3"/>
          <w:sz w:val="24"/>
          <w:szCs w:val="24"/>
        </w:rPr>
        <w:t>m</w:t>
      </w:r>
      <w:r w:rsidRPr="007861AE">
        <w:rPr>
          <w:rFonts w:ascii="Times New Roman" w:hAnsi="Times New Roman"/>
          <w:spacing w:val="-1"/>
          <w:sz w:val="24"/>
          <w:szCs w:val="24"/>
        </w:rPr>
        <w:t>a</w:t>
      </w:r>
      <w:r w:rsidRPr="007861AE">
        <w:rPr>
          <w:rFonts w:ascii="Times New Roman" w:hAnsi="Times New Roman"/>
          <w:sz w:val="24"/>
          <w:szCs w:val="24"/>
        </w:rPr>
        <w:t>t</w:t>
      </w:r>
      <w:r w:rsidRPr="007861AE">
        <w:rPr>
          <w:rFonts w:ascii="Times New Roman" w:hAnsi="Times New Roman"/>
          <w:spacing w:val="1"/>
          <w:sz w:val="24"/>
          <w:szCs w:val="24"/>
        </w:rPr>
        <w:t>i</w:t>
      </w:r>
      <w:r w:rsidRPr="007861AE">
        <w:rPr>
          <w:rFonts w:ascii="Times New Roman" w:hAnsi="Times New Roman"/>
          <w:sz w:val="24"/>
          <w:szCs w:val="24"/>
        </w:rPr>
        <w:t>n Eu</w:t>
      </w:r>
      <w:r w:rsidRPr="007861AE">
        <w:rPr>
          <w:rFonts w:ascii="Times New Roman" w:hAnsi="Times New Roman"/>
          <w:spacing w:val="-1"/>
          <w:sz w:val="24"/>
          <w:szCs w:val="24"/>
        </w:rPr>
        <w:t>r</w:t>
      </w:r>
      <w:r w:rsidRPr="007861AE">
        <w:rPr>
          <w:rFonts w:ascii="Times New Roman" w:hAnsi="Times New Roman"/>
          <w:sz w:val="24"/>
          <w:szCs w:val="24"/>
        </w:rPr>
        <w:t>op</w:t>
      </w:r>
      <w:r w:rsidRPr="007861AE">
        <w:rPr>
          <w:rFonts w:ascii="Times New Roman" w:hAnsi="Times New Roman"/>
          <w:spacing w:val="-1"/>
          <w:sz w:val="24"/>
          <w:szCs w:val="24"/>
        </w:rPr>
        <w:t>a</w:t>
      </w:r>
      <w:r w:rsidRPr="007861AE">
        <w:rPr>
          <w:rFonts w:ascii="Times New Roman" w:hAnsi="Times New Roman"/>
          <w:sz w:val="24"/>
          <w:szCs w:val="24"/>
        </w:rPr>
        <w:t>ss, linku:</w:t>
      </w:r>
    </w:p>
    <w:p w14:paraId="6504D670" w14:textId="77777777" w:rsidR="001F65C1" w:rsidRPr="007861AE" w:rsidRDefault="00895989" w:rsidP="009C66ED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2" w:history="1">
        <w:r w:rsidRPr="007861AE">
          <w:rPr>
            <w:rStyle w:val="Hyperlink"/>
            <w:rFonts w:ascii="Times New Roman" w:hAnsi="Times New Roman"/>
            <w:sz w:val="24"/>
            <w:szCs w:val="24"/>
          </w:rPr>
          <w:t>http://</w:t>
        </w:r>
        <w:r w:rsidR="001A751C">
          <w:rPr>
            <w:rStyle w:val="Hyperlink"/>
            <w:rFonts w:ascii="Times New Roman" w:hAnsi="Times New Roman"/>
            <w:sz w:val="24"/>
            <w:szCs w:val="24"/>
          </w:rPr>
          <w:t>www</w:t>
        </w:r>
        <w:r w:rsidRPr="007861AE">
          <w:rPr>
            <w:rStyle w:val="Hyperlink"/>
            <w:rFonts w:ascii="Times New Roman" w:hAnsi="Times New Roman"/>
            <w:sz w:val="24"/>
            <w:szCs w:val="24"/>
          </w:rPr>
          <w:t>.dap.gov.al/legjislacioni/udhezime-manuale/60-jeteshkrimi-standard</w:t>
        </w:r>
      </w:hyperlink>
      <w:r w:rsidR="009C66ED" w:rsidRPr="007861AE">
        <w:rPr>
          <w:rFonts w:ascii="Times New Roman" w:hAnsi="Times New Roman"/>
          <w:sz w:val="24"/>
          <w:szCs w:val="24"/>
        </w:rPr>
        <w:t xml:space="preserve"> </w:t>
      </w:r>
    </w:p>
    <w:p w14:paraId="05A3762F" w14:textId="77777777" w:rsidR="001F65C1" w:rsidRPr="006F7A92" w:rsidRDefault="001F65C1" w:rsidP="001F65C1">
      <w:pPr>
        <w:pStyle w:val="ListParagraph"/>
        <w:numPr>
          <w:ilvl w:val="0"/>
          <w:numId w:val="19"/>
        </w:numPr>
        <w:rPr>
          <w:rFonts w:ascii="Times New Roman" w:hAnsi="Times New Roman"/>
          <w:i/>
          <w:sz w:val="24"/>
          <w:szCs w:val="24"/>
        </w:rPr>
      </w:pPr>
      <w:r w:rsidRPr="007861AE">
        <w:rPr>
          <w:rFonts w:ascii="Times New Roman" w:hAnsi="Times New Roman"/>
          <w:sz w:val="24"/>
          <w:szCs w:val="24"/>
        </w:rPr>
        <w:t xml:space="preserve">Fotokopje të diplomës (përfshirë edhe diplomën bachelor). </w:t>
      </w:r>
      <w:r w:rsidRPr="006F7A9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Për diplomat e marra jashtë Republikës së Shqipërisë të përcillet njehsimi nga Ministria e Arsimit dhe e Sportit</w:t>
      </w:r>
      <w:r w:rsidR="006F7A92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;</w:t>
      </w:r>
    </w:p>
    <w:p w14:paraId="6AF9A756" w14:textId="77777777" w:rsidR="001F65C1" w:rsidRPr="007861AE" w:rsidRDefault="001F65C1" w:rsidP="001F65C1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861AE"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06958C47" w14:textId="77777777" w:rsidR="001F65C1" w:rsidRPr="007861AE" w:rsidRDefault="001F65C1" w:rsidP="001F65C1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861AE">
        <w:rPr>
          <w:rFonts w:ascii="Times New Roman" w:hAnsi="Times New Roman"/>
          <w:sz w:val="24"/>
          <w:szCs w:val="24"/>
        </w:rPr>
        <w:t>Fotokopje të letërnjoftimit (ID);</w:t>
      </w:r>
    </w:p>
    <w:p w14:paraId="323320FD" w14:textId="6F546274" w:rsidR="001F65C1" w:rsidRPr="007861AE" w:rsidRDefault="00B45459" w:rsidP="001F65C1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gje</w:t>
      </w:r>
      <w:r w:rsidR="001F65C1" w:rsidRPr="007861AE">
        <w:rPr>
          <w:rFonts w:ascii="Times New Roman" w:hAnsi="Times New Roman"/>
          <w:sz w:val="24"/>
          <w:szCs w:val="24"/>
        </w:rPr>
        <w:t>ndjes shëndetësore</w:t>
      </w:r>
      <w:r w:rsidR="002E3A59" w:rsidRPr="007861AE">
        <w:rPr>
          <w:rFonts w:ascii="Times New Roman" w:hAnsi="Times New Roman"/>
          <w:sz w:val="24"/>
          <w:szCs w:val="24"/>
        </w:rPr>
        <w:t xml:space="preserve"> (vlefshm</w:t>
      </w:r>
      <w:r w:rsidR="001E7A0A" w:rsidRPr="007861AE">
        <w:rPr>
          <w:rFonts w:ascii="Times New Roman" w:hAnsi="Times New Roman"/>
          <w:sz w:val="24"/>
          <w:szCs w:val="24"/>
        </w:rPr>
        <w:t>ë</w:t>
      </w:r>
      <w:r w:rsidR="002E3A59" w:rsidRPr="007861AE">
        <w:rPr>
          <w:rFonts w:ascii="Times New Roman" w:hAnsi="Times New Roman"/>
          <w:sz w:val="24"/>
          <w:szCs w:val="24"/>
        </w:rPr>
        <w:t>ria 3 muaj)</w:t>
      </w:r>
      <w:r w:rsidR="001F65C1" w:rsidRPr="007861AE">
        <w:rPr>
          <w:rFonts w:ascii="Times New Roman" w:hAnsi="Times New Roman"/>
          <w:sz w:val="24"/>
          <w:szCs w:val="24"/>
        </w:rPr>
        <w:t>;</w:t>
      </w:r>
    </w:p>
    <w:p w14:paraId="6E854F4B" w14:textId="72DA3B52" w:rsidR="001F65C1" w:rsidRDefault="001F65C1" w:rsidP="00EC730E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sz w:val="24"/>
          <w:szCs w:val="24"/>
        </w:rPr>
      </w:pPr>
      <w:r w:rsidRPr="007861AE"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14:paraId="3922B3BF" w14:textId="2F2B95D1" w:rsidR="00D77295" w:rsidRPr="00D77295" w:rsidRDefault="00D77295" w:rsidP="00D77295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hyperlink r:id="rId13" w:history="1">
        <w:r w:rsidRPr="00E36081">
          <w:rPr>
            <w:rStyle w:val="Hyperlink"/>
            <w:rFonts w:ascii="Times New Roman" w:hAnsi="Times New Roman"/>
            <w:sz w:val="24"/>
            <w:szCs w:val="24"/>
          </w:rPr>
          <w:t>https://ild.al/dokonline/Formular-vetdeklarimi-gjendje-gjyqesore.pdf</w:t>
        </w:r>
      </w:hyperlink>
    </w:p>
    <w:p w14:paraId="0B3FD1BB" w14:textId="7B90466B" w:rsidR="00EC730E" w:rsidRPr="007861AE" w:rsidRDefault="00EC730E" w:rsidP="00EC730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90" w:lineRule="atLeast"/>
        <w:jc w:val="both"/>
      </w:pPr>
      <w:r w:rsidRPr="007861AE">
        <w:t>Vërtetim nga gjykata</w:t>
      </w:r>
      <w:r w:rsidR="00882F1B">
        <w:t>;</w:t>
      </w:r>
    </w:p>
    <w:p w14:paraId="2A5DB28D" w14:textId="3E20FFFE" w:rsidR="00EC730E" w:rsidRPr="007861AE" w:rsidRDefault="00EC730E" w:rsidP="007861A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 w:line="390" w:lineRule="atLeast"/>
        <w:jc w:val="both"/>
      </w:pPr>
      <w:r w:rsidRPr="007861AE">
        <w:t>Vërtetim nga prokuroria</w:t>
      </w:r>
      <w:r w:rsidR="00882F1B">
        <w:t>;</w:t>
      </w:r>
    </w:p>
    <w:p w14:paraId="679786DD" w14:textId="77777777" w:rsidR="001F65C1" w:rsidRPr="007861AE" w:rsidRDefault="001F65C1" w:rsidP="001F65C1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7861AE"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14:paraId="3B1DBC9A" w14:textId="77777777" w:rsidR="002F7D48" w:rsidRPr="00EC730E" w:rsidRDefault="002F7D48" w:rsidP="002F7D4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7ED9447F" w14:textId="15A09C65" w:rsidR="002F7D48" w:rsidRPr="0094550D" w:rsidRDefault="001F65C1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F7A92">
        <w:rPr>
          <w:rFonts w:ascii="Times New Roman" w:hAnsi="Times New Roman"/>
          <w:sz w:val="24"/>
          <w:szCs w:val="24"/>
        </w:rPr>
        <w:t>Aplik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mi dhe 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 xml:space="preserve">i i të </w:t>
      </w:r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tha dokument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pacing w:val="2"/>
          <w:sz w:val="24"/>
          <w:szCs w:val="24"/>
        </w:rPr>
        <w:t>v</w:t>
      </w:r>
      <w:r w:rsidRPr="006F7A92">
        <w:rPr>
          <w:rFonts w:ascii="Times New Roman" w:hAnsi="Times New Roman"/>
          <w:sz w:val="24"/>
          <w:szCs w:val="24"/>
        </w:rPr>
        <w:t xml:space="preserve">e të </w:t>
      </w:r>
      <w:r w:rsidRPr="006F7A92">
        <w:rPr>
          <w:rFonts w:ascii="Times New Roman" w:hAnsi="Times New Roman"/>
          <w:spacing w:val="-1"/>
          <w:sz w:val="24"/>
          <w:szCs w:val="24"/>
        </w:rPr>
        <w:t>c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1"/>
          <w:sz w:val="24"/>
          <w:szCs w:val="24"/>
        </w:rPr>
        <w:t>t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ra mësip</w:t>
      </w:r>
      <w:r w:rsidRPr="006F7A92">
        <w:rPr>
          <w:rFonts w:ascii="Times New Roman" w:hAnsi="Times New Roman"/>
          <w:spacing w:val="2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r, do të b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h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 duke dor</w:t>
      </w:r>
      <w:r w:rsidRPr="006F7A92">
        <w:rPr>
          <w:rFonts w:ascii="Times New Roman" w:hAnsi="Times New Roman"/>
          <w:spacing w:val="-2"/>
          <w:sz w:val="24"/>
          <w:szCs w:val="24"/>
        </w:rPr>
        <w:t>ë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u</w:t>
      </w:r>
      <w:r w:rsidRPr="006F7A92">
        <w:rPr>
          <w:rFonts w:ascii="Times New Roman" w:hAnsi="Times New Roman"/>
          <w:spacing w:val="-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r me postë ose fi</w:t>
      </w:r>
      <w:r w:rsidRPr="006F7A92">
        <w:rPr>
          <w:rFonts w:ascii="Times New Roman" w:hAnsi="Times New Roman"/>
          <w:spacing w:val="1"/>
          <w:sz w:val="24"/>
          <w:szCs w:val="24"/>
        </w:rPr>
        <w:t>z</w:t>
      </w:r>
      <w:r w:rsidRPr="006F7A92">
        <w:rPr>
          <w:rFonts w:ascii="Times New Roman" w:hAnsi="Times New Roman"/>
          <w:sz w:val="24"/>
          <w:szCs w:val="24"/>
        </w:rPr>
        <w:t>ik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sht në m</w:t>
      </w:r>
      <w:r w:rsidRPr="006F7A92">
        <w:rPr>
          <w:rFonts w:ascii="Times New Roman" w:hAnsi="Times New Roman"/>
          <w:spacing w:val="1"/>
          <w:sz w:val="24"/>
          <w:szCs w:val="24"/>
        </w:rPr>
        <w:t>j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diset e</w:t>
      </w:r>
      <w:r w:rsidRPr="006F7A92">
        <w:rPr>
          <w:rFonts w:ascii="Times New Roman" w:hAnsi="Times New Roman"/>
          <w:spacing w:val="4"/>
          <w:sz w:val="24"/>
          <w:szCs w:val="24"/>
        </w:rPr>
        <w:t xml:space="preserve"> Zyrës së </w:t>
      </w:r>
      <w:r w:rsidRPr="006F7A92">
        <w:rPr>
          <w:rFonts w:ascii="Times New Roman" w:hAnsi="Times New Roman"/>
          <w:spacing w:val="-6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ns</w:t>
      </w:r>
      <w:r w:rsidRPr="006F7A92">
        <w:rPr>
          <w:rFonts w:ascii="Times New Roman" w:hAnsi="Times New Roman"/>
          <w:spacing w:val="2"/>
          <w:sz w:val="24"/>
          <w:szCs w:val="24"/>
        </w:rPr>
        <w:t>p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 xml:space="preserve">ktorit </w:t>
      </w:r>
      <w:r w:rsidRPr="0094550D">
        <w:rPr>
          <w:rFonts w:ascii="Times New Roman" w:hAnsi="Times New Roman"/>
          <w:sz w:val="24"/>
          <w:szCs w:val="24"/>
        </w:rPr>
        <w:t xml:space="preserve">të </w:t>
      </w:r>
      <w:r w:rsidRPr="0094550D">
        <w:rPr>
          <w:rFonts w:ascii="Times New Roman" w:hAnsi="Times New Roman"/>
          <w:spacing w:val="-5"/>
          <w:sz w:val="24"/>
          <w:szCs w:val="24"/>
        </w:rPr>
        <w:t>L</w:t>
      </w:r>
      <w:r w:rsidRPr="0094550D">
        <w:rPr>
          <w:rFonts w:ascii="Times New Roman" w:hAnsi="Times New Roman"/>
          <w:spacing w:val="-1"/>
          <w:sz w:val="24"/>
          <w:szCs w:val="24"/>
        </w:rPr>
        <w:t>a</w:t>
      </w:r>
      <w:r w:rsidRPr="0094550D">
        <w:rPr>
          <w:rFonts w:ascii="Times New Roman" w:hAnsi="Times New Roman"/>
          <w:sz w:val="24"/>
          <w:szCs w:val="24"/>
        </w:rPr>
        <w:t>rtë të D</w:t>
      </w:r>
      <w:r w:rsidRPr="0094550D">
        <w:rPr>
          <w:rFonts w:ascii="Times New Roman" w:hAnsi="Times New Roman"/>
          <w:spacing w:val="1"/>
          <w:sz w:val="24"/>
          <w:szCs w:val="24"/>
        </w:rPr>
        <w:t>re</w:t>
      </w:r>
      <w:r w:rsidRPr="0094550D">
        <w:rPr>
          <w:rFonts w:ascii="Times New Roman" w:hAnsi="Times New Roman"/>
          <w:sz w:val="24"/>
          <w:szCs w:val="24"/>
        </w:rPr>
        <w:t>j</w:t>
      </w:r>
      <w:r w:rsidRPr="0094550D">
        <w:rPr>
          <w:rFonts w:ascii="Times New Roman" w:hAnsi="Times New Roman"/>
          <w:spacing w:val="1"/>
          <w:sz w:val="24"/>
          <w:szCs w:val="24"/>
        </w:rPr>
        <w:t>t</w:t>
      </w:r>
      <w:r w:rsidRPr="0094550D">
        <w:rPr>
          <w:rFonts w:ascii="Times New Roman" w:hAnsi="Times New Roman"/>
          <w:spacing w:val="-1"/>
          <w:sz w:val="24"/>
          <w:szCs w:val="24"/>
        </w:rPr>
        <w:t>ë</w:t>
      </w:r>
      <w:r w:rsidRPr="0094550D">
        <w:rPr>
          <w:rFonts w:ascii="Times New Roman" w:hAnsi="Times New Roman"/>
          <w:spacing w:val="2"/>
          <w:sz w:val="24"/>
          <w:szCs w:val="24"/>
        </w:rPr>
        <w:t>s</w:t>
      </w:r>
      <w:r w:rsidRPr="0094550D">
        <w:rPr>
          <w:rFonts w:ascii="Times New Roman" w:hAnsi="Times New Roman"/>
          <w:sz w:val="24"/>
          <w:szCs w:val="24"/>
        </w:rPr>
        <w:t>is</w:t>
      </w:r>
      <w:r w:rsidRPr="0094550D">
        <w:rPr>
          <w:rFonts w:ascii="Times New Roman" w:hAnsi="Times New Roman"/>
          <w:spacing w:val="1"/>
          <w:sz w:val="24"/>
          <w:szCs w:val="24"/>
        </w:rPr>
        <w:t>ë</w:t>
      </w:r>
      <w:r w:rsidRPr="0094550D">
        <w:rPr>
          <w:rFonts w:ascii="Times New Roman" w:hAnsi="Times New Roman"/>
          <w:sz w:val="24"/>
          <w:szCs w:val="24"/>
        </w:rPr>
        <w:t xml:space="preserve">, </w:t>
      </w:r>
      <w:r w:rsidR="002E3A59" w:rsidRPr="0094550D">
        <w:rPr>
          <w:rFonts w:ascii="Times New Roman" w:hAnsi="Times New Roman"/>
          <w:sz w:val="24"/>
          <w:szCs w:val="24"/>
        </w:rPr>
        <w:t>Bulevardi “</w:t>
      </w:r>
      <w:r w:rsidR="002E3A59" w:rsidRPr="0094550D">
        <w:rPr>
          <w:rFonts w:ascii="Times New Roman" w:hAnsi="Times New Roman"/>
          <w:spacing w:val="-3"/>
          <w:sz w:val="24"/>
          <w:szCs w:val="24"/>
        </w:rPr>
        <w:t>D</w:t>
      </w:r>
      <w:r w:rsidR="001E7A0A" w:rsidRPr="0094550D">
        <w:rPr>
          <w:rFonts w:ascii="Times New Roman" w:hAnsi="Times New Roman"/>
          <w:spacing w:val="-3"/>
          <w:sz w:val="24"/>
          <w:szCs w:val="24"/>
        </w:rPr>
        <w:t>ë</w:t>
      </w:r>
      <w:r w:rsidR="002E3A59" w:rsidRPr="0094550D">
        <w:rPr>
          <w:rFonts w:ascii="Times New Roman" w:hAnsi="Times New Roman"/>
          <w:spacing w:val="-3"/>
          <w:sz w:val="24"/>
          <w:szCs w:val="24"/>
        </w:rPr>
        <w:t>shmor</w:t>
      </w:r>
      <w:r w:rsidR="001E7A0A" w:rsidRPr="0094550D">
        <w:rPr>
          <w:rFonts w:ascii="Times New Roman" w:hAnsi="Times New Roman"/>
          <w:spacing w:val="-3"/>
          <w:sz w:val="24"/>
          <w:szCs w:val="24"/>
        </w:rPr>
        <w:t>ë</w:t>
      </w:r>
      <w:r w:rsidR="002E3A59" w:rsidRPr="0094550D">
        <w:rPr>
          <w:rFonts w:ascii="Times New Roman" w:hAnsi="Times New Roman"/>
          <w:spacing w:val="-3"/>
          <w:sz w:val="24"/>
          <w:szCs w:val="24"/>
        </w:rPr>
        <w:t>t e Kombit</w:t>
      </w:r>
      <w:r w:rsidR="002E3A59" w:rsidRPr="0094550D">
        <w:rPr>
          <w:rFonts w:ascii="Times New Roman" w:hAnsi="Times New Roman"/>
          <w:spacing w:val="2"/>
          <w:sz w:val="24"/>
          <w:szCs w:val="24"/>
        </w:rPr>
        <w:t>”</w:t>
      </w:r>
      <w:r w:rsidR="002E3A59" w:rsidRPr="0094550D">
        <w:rPr>
          <w:rFonts w:ascii="Times New Roman" w:hAnsi="Times New Roman"/>
          <w:sz w:val="24"/>
          <w:szCs w:val="24"/>
        </w:rPr>
        <w:t>, Sheshi “N</w:t>
      </w:r>
      <w:r w:rsidR="001E7A0A" w:rsidRPr="0094550D">
        <w:rPr>
          <w:rFonts w:ascii="Times New Roman" w:hAnsi="Times New Roman"/>
          <w:sz w:val="24"/>
          <w:szCs w:val="24"/>
        </w:rPr>
        <w:t>ë</w:t>
      </w:r>
      <w:r w:rsidR="002E3A59" w:rsidRPr="0094550D">
        <w:rPr>
          <w:rFonts w:ascii="Times New Roman" w:hAnsi="Times New Roman"/>
          <w:sz w:val="24"/>
          <w:szCs w:val="24"/>
        </w:rPr>
        <w:t>n</w:t>
      </w:r>
      <w:r w:rsidR="001E7A0A" w:rsidRPr="0094550D">
        <w:rPr>
          <w:rFonts w:ascii="Times New Roman" w:hAnsi="Times New Roman"/>
          <w:sz w:val="24"/>
          <w:szCs w:val="24"/>
        </w:rPr>
        <w:t>ë</w:t>
      </w:r>
      <w:r w:rsidR="002E3A59" w:rsidRPr="0094550D">
        <w:rPr>
          <w:rFonts w:ascii="Times New Roman" w:hAnsi="Times New Roman"/>
          <w:sz w:val="24"/>
          <w:szCs w:val="24"/>
        </w:rPr>
        <w:t xml:space="preserve"> Tereza</w:t>
      </w:r>
      <w:r w:rsidR="006F7A92" w:rsidRPr="0094550D">
        <w:rPr>
          <w:rFonts w:ascii="Times New Roman" w:hAnsi="Times New Roman"/>
          <w:sz w:val="24"/>
          <w:szCs w:val="24"/>
        </w:rPr>
        <w:t>”</w:t>
      </w:r>
      <w:r w:rsidR="002B27D9" w:rsidRPr="0094550D">
        <w:rPr>
          <w:rFonts w:ascii="Times New Roman" w:hAnsi="Times New Roman"/>
          <w:sz w:val="24"/>
          <w:szCs w:val="24"/>
        </w:rPr>
        <w:t xml:space="preserve">, </w:t>
      </w:r>
      <w:r w:rsidR="002E3A59" w:rsidRPr="0094550D">
        <w:rPr>
          <w:rFonts w:ascii="Times New Roman" w:hAnsi="Times New Roman"/>
          <w:sz w:val="24"/>
          <w:szCs w:val="24"/>
        </w:rPr>
        <w:t>Ti</w:t>
      </w:r>
      <w:r w:rsidR="002E3A59" w:rsidRPr="0094550D">
        <w:rPr>
          <w:rFonts w:ascii="Times New Roman" w:hAnsi="Times New Roman"/>
          <w:spacing w:val="2"/>
          <w:sz w:val="24"/>
          <w:szCs w:val="24"/>
        </w:rPr>
        <w:t>r</w:t>
      </w:r>
      <w:r w:rsidR="002E3A59" w:rsidRPr="0094550D">
        <w:rPr>
          <w:rFonts w:ascii="Times New Roman" w:hAnsi="Times New Roman"/>
          <w:spacing w:val="-1"/>
          <w:sz w:val="24"/>
          <w:szCs w:val="24"/>
        </w:rPr>
        <w:t>a</w:t>
      </w:r>
      <w:r w:rsidR="002E3A59" w:rsidRPr="0094550D">
        <w:rPr>
          <w:rFonts w:ascii="Times New Roman" w:hAnsi="Times New Roman"/>
          <w:sz w:val="24"/>
          <w:szCs w:val="24"/>
        </w:rPr>
        <w:t>në</w:t>
      </w:r>
      <w:r w:rsidRPr="0094550D">
        <w:rPr>
          <w:rFonts w:ascii="Times New Roman" w:hAnsi="Times New Roman"/>
          <w:sz w:val="24"/>
          <w:szCs w:val="24"/>
        </w:rPr>
        <w:t xml:space="preserve">, brenda datës </w:t>
      </w:r>
      <w:r w:rsidR="0094550D" w:rsidRPr="0094550D">
        <w:rPr>
          <w:rFonts w:ascii="Times New Roman" w:hAnsi="Times New Roman"/>
          <w:b/>
          <w:bCs/>
          <w:color w:val="FF0000"/>
          <w:sz w:val="24"/>
          <w:szCs w:val="24"/>
        </w:rPr>
        <w:t>05</w:t>
      </w:r>
      <w:r w:rsidR="00B82F18" w:rsidRPr="0094550D">
        <w:rPr>
          <w:rFonts w:ascii="Times New Roman" w:hAnsi="Times New Roman"/>
          <w:b/>
          <w:bCs/>
          <w:color w:val="FF0000"/>
          <w:sz w:val="24"/>
          <w:szCs w:val="24"/>
        </w:rPr>
        <w:t>.</w:t>
      </w:r>
      <w:r w:rsidR="005F191F" w:rsidRPr="0094550D"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94550D" w:rsidRPr="0094550D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B82F18" w:rsidRPr="0094550D">
        <w:rPr>
          <w:rFonts w:ascii="Times New Roman" w:hAnsi="Times New Roman"/>
          <w:b/>
          <w:bCs/>
          <w:color w:val="FF0000"/>
          <w:sz w:val="24"/>
          <w:szCs w:val="24"/>
        </w:rPr>
        <w:t>.202</w:t>
      </w:r>
      <w:r w:rsidR="005F191F" w:rsidRPr="0094550D">
        <w:rPr>
          <w:rFonts w:ascii="Times New Roman" w:hAnsi="Times New Roman"/>
          <w:b/>
          <w:bCs/>
          <w:color w:val="FF0000"/>
          <w:sz w:val="24"/>
          <w:szCs w:val="24"/>
        </w:rPr>
        <w:t>4</w:t>
      </w:r>
      <w:r w:rsidR="002F7D48" w:rsidRPr="0094550D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7025B332" w14:textId="77777777" w:rsidR="002F7D48" w:rsidRPr="0094550D" w:rsidRDefault="002E3A59" w:rsidP="002F7D4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94550D">
        <w:rPr>
          <w:rFonts w:ascii="Times New Roman" w:hAnsi="Times New Roman"/>
          <w:b/>
          <w:i/>
          <w:sz w:val="24"/>
          <w:szCs w:val="24"/>
        </w:rPr>
        <w:t>Mosparaqitja e dokumentacionit t</w:t>
      </w:r>
      <w:r w:rsidR="001E7A0A" w:rsidRPr="0094550D">
        <w:rPr>
          <w:rFonts w:ascii="Times New Roman" w:hAnsi="Times New Roman"/>
          <w:b/>
          <w:i/>
          <w:sz w:val="24"/>
          <w:szCs w:val="24"/>
        </w:rPr>
        <w:t>ë</w:t>
      </w:r>
      <w:r w:rsidRPr="0094550D">
        <w:rPr>
          <w:rFonts w:ascii="Times New Roman" w:hAnsi="Times New Roman"/>
          <w:b/>
          <w:i/>
          <w:sz w:val="24"/>
          <w:szCs w:val="24"/>
        </w:rPr>
        <w:t xml:space="preserve"> k</w:t>
      </w:r>
      <w:r w:rsidR="001E7A0A" w:rsidRPr="0094550D">
        <w:rPr>
          <w:rFonts w:ascii="Times New Roman" w:hAnsi="Times New Roman"/>
          <w:b/>
          <w:i/>
          <w:sz w:val="24"/>
          <w:szCs w:val="24"/>
        </w:rPr>
        <w:t>ë</w:t>
      </w:r>
      <w:r w:rsidRPr="0094550D">
        <w:rPr>
          <w:rFonts w:ascii="Times New Roman" w:hAnsi="Times New Roman"/>
          <w:b/>
          <w:i/>
          <w:sz w:val="24"/>
          <w:szCs w:val="24"/>
        </w:rPr>
        <w:t>rkuar p</w:t>
      </w:r>
      <w:r w:rsidR="001E7A0A" w:rsidRPr="0094550D">
        <w:rPr>
          <w:rFonts w:ascii="Times New Roman" w:hAnsi="Times New Roman"/>
          <w:b/>
          <w:i/>
          <w:sz w:val="24"/>
          <w:szCs w:val="24"/>
        </w:rPr>
        <w:t>ë</w:t>
      </w:r>
      <w:r w:rsidRPr="0094550D">
        <w:rPr>
          <w:rFonts w:ascii="Times New Roman" w:hAnsi="Times New Roman"/>
          <w:b/>
          <w:i/>
          <w:sz w:val="24"/>
          <w:szCs w:val="24"/>
        </w:rPr>
        <w:t>rb</w:t>
      </w:r>
      <w:r w:rsidR="001E7A0A" w:rsidRPr="0094550D">
        <w:rPr>
          <w:rFonts w:ascii="Times New Roman" w:hAnsi="Times New Roman"/>
          <w:b/>
          <w:i/>
          <w:sz w:val="24"/>
          <w:szCs w:val="24"/>
        </w:rPr>
        <w:t>ë</w:t>
      </w:r>
      <w:r w:rsidRPr="0094550D">
        <w:rPr>
          <w:rFonts w:ascii="Times New Roman" w:hAnsi="Times New Roman"/>
          <w:b/>
          <w:i/>
          <w:sz w:val="24"/>
          <w:szCs w:val="24"/>
        </w:rPr>
        <w:t>n shkak p</w:t>
      </w:r>
      <w:r w:rsidR="001E7A0A" w:rsidRPr="0094550D">
        <w:rPr>
          <w:rFonts w:ascii="Times New Roman" w:hAnsi="Times New Roman"/>
          <w:b/>
          <w:i/>
          <w:sz w:val="24"/>
          <w:szCs w:val="24"/>
        </w:rPr>
        <w:t>ë</w:t>
      </w:r>
      <w:r w:rsidRPr="0094550D">
        <w:rPr>
          <w:rFonts w:ascii="Times New Roman" w:hAnsi="Times New Roman"/>
          <w:b/>
          <w:i/>
          <w:sz w:val="24"/>
          <w:szCs w:val="24"/>
        </w:rPr>
        <w:t>r skualifikim t</w:t>
      </w:r>
      <w:r w:rsidR="001E7A0A" w:rsidRPr="0094550D">
        <w:rPr>
          <w:rFonts w:ascii="Times New Roman" w:hAnsi="Times New Roman"/>
          <w:b/>
          <w:i/>
          <w:sz w:val="24"/>
          <w:szCs w:val="24"/>
        </w:rPr>
        <w:t>ë</w:t>
      </w:r>
      <w:r w:rsidR="00930197" w:rsidRPr="0094550D">
        <w:rPr>
          <w:rFonts w:ascii="Times New Roman" w:hAnsi="Times New Roman"/>
          <w:b/>
          <w:i/>
          <w:sz w:val="24"/>
          <w:szCs w:val="24"/>
        </w:rPr>
        <w:t xml:space="preserve"> kandidatit.</w:t>
      </w:r>
    </w:p>
    <w:p w14:paraId="71587721" w14:textId="77777777" w:rsidR="00CA5920" w:rsidRPr="0094550D" w:rsidRDefault="00CA5920" w:rsidP="002F7D48">
      <w:pPr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:rsidRPr="0094550D" w14:paraId="053909AD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DF1177" w14:textId="77777777" w:rsidR="002F7D48" w:rsidRPr="0094550D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50D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DADF266" w14:textId="77777777" w:rsidR="002F7D48" w:rsidRPr="0094550D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550D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7834E46C" w14:textId="77777777" w:rsidR="002F7D48" w:rsidRPr="0094550D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202BF461" w14:textId="66258620" w:rsidR="006F7A92" w:rsidRPr="00EC730E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94550D">
        <w:rPr>
          <w:rFonts w:ascii="Times New Roman" w:hAnsi="Times New Roman"/>
          <w:sz w:val="24"/>
          <w:szCs w:val="24"/>
        </w:rPr>
        <w:t xml:space="preserve">Në datën </w:t>
      </w:r>
      <w:r w:rsidR="0094550D" w:rsidRPr="0094550D">
        <w:rPr>
          <w:rFonts w:ascii="Times New Roman" w:hAnsi="Times New Roman"/>
          <w:b/>
          <w:bCs/>
          <w:color w:val="FF0000"/>
          <w:sz w:val="24"/>
          <w:szCs w:val="24"/>
        </w:rPr>
        <w:t>20</w:t>
      </w:r>
      <w:r w:rsidR="005F191F" w:rsidRPr="0094550D">
        <w:rPr>
          <w:rFonts w:ascii="Times New Roman" w:hAnsi="Times New Roman"/>
          <w:b/>
          <w:bCs/>
          <w:color w:val="FF0000"/>
          <w:sz w:val="24"/>
          <w:szCs w:val="24"/>
        </w:rPr>
        <w:t>.12.2024</w:t>
      </w:r>
      <w:r w:rsidR="005F191F" w:rsidRPr="0094550D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5F191F" w:rsidRPr="0094550D">
        <w:rPr>
          <w:rFonts w:ascii="Times New Roman" w:hAnsi="Times New Roman"/>
          <w:sz w:val="24"/>
          <w:szCs w:val="24"/>
        </w:rPr>
        <w:t>njësia</w:t>
      </w:r>
      <w:r w:rsidRPr="0094550D">
        <w:rPr>
          <w:rFonts w:ascii="Times New Roman" w:hAnsi="Times New Roman"/>
          <w:sz w:val="24"/>
          <w:szCs w:val="24"/>
        </w:rPr>
        <w:t xml:space="preserve"> e menaxhimit të burimeve njerëzore të Zyrës së Inspektorit të Lartë të Drejtësisë, do të shpallë në stendat e informimit</w:t>
      </w:r>
      <w:r w:rsidRPr="00EC730E">
        <w:rPr>
          <w:rFonts w:ascii="Times New Roman" w:hAnsi="Times New Roman"/>
          <w:sz w:val="24"/>
          <w:szCs w:val="24"/>
        </w:rPr>
        <w:t xml:space="preserve"> me publikun, në faqen zyrtare të internetit dhe në portalin “Shërbimi Kombëtar i Punësimit” listën e kandidatëve që plotësojnë kushtet dhe kriteret e veçanta, si dhe datën, vendin dhe orën e sakt</w:t>
      </w:r>
      <w:r>
        <w:rPr>
          <w:rFonts w:ascii="Times New Roman" w:hAnsi="Times New Roman"/>
          <w:sz w:val="24"/>
          <w:szCs w:val="24"/>
        </w:rPr>
        <w:t>ë ku do të zhvillohet testimi me shkrim dhe intervista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514AEB81" w14:textId="77777777" w:rsidR="006F7A92" w:rsidRPr="00EC730E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do të njoftohen individualisht nga njësia e menaxhimit të burimeve njerëzore të institucionit për shkaqet e moskualifikimit, </w:t>
      </w:r>
      <w:r w:rsidRPr="00EC730E">
        <w:rPr>
          <w:rFonts w:ascii="Times New Roman" w:hAnsi="Times New Roman"/>
          <w:sz w:val="24"/>
          <w:szCs w:val="24"/>
          <w:u w:val="single"/>
        </w:rPr>
        <w:t>nëpërmjet adresës tuaj të e-mail</w:t>
      </w:r>
      <w:r w:rsidRPr="00EC730E">
        <w:rPr>
          <w:rFonts w:ascii="Times New Roman" w:hAnsi="Times New Roman"/>
          <w:sz w:val="24"/>
          <w:szCs w:val="24"/>
        </w:rPr>
        <w:t xml:space="preserve">. </w:t>
      </w:r>
    </w:p>
    <w:p w14:paraId="42398B88" w14:textId="77777777" w:rsidR="006F7A92" w:rsidRPr="00EC730E" w:rsidRDefault="006F7A92" w:rsidP="006F7A92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EC730E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lastRenderedPageBreak/>
        <w:t xml:space="preserve">Ankesat nga kandidatët e pakualifikuar paraqiten </w:t>
      </w:r>
      <w:r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në njësinë </w:t>
      </w:r>
      <w:r w:rsidRPr="00EC730E">
        <w:rPr>
          <w:rFonts w:ascii="Times New Roman" w:hAnsi="Times New Roman"/>
          <w:sz w:val="24"/>
          <w:szCs w:val="24"/>
        </w:rPr>
        <w:t>e menaxhimit të burimeve njerëzore</w:t>
      </w:r>
      <w:r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, brenda 5</w:t>
      </w:r>
      <w:r w:rsidRPr="00EC730E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 xml:space="preserve"> ditëve kalendarike nga data e njoftimit individual dhe ankuesi merr përgjigje brenda 5 ditëve kalendarike nga data e </w:t>
      </w:r>
      <w:r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përfundimit të afatit të ankimit</w:t>
      </w:r>
      <w:r w:rsidRPr="00EC730E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.</w:t>
      </w:r>
    </w:p>
    <w:p w14:paraId="34AAA7D0" w14:textId="77777777" w:rsidR="002F7D48" w:rsidRPr="00EC730E" w:rsidRDefault="002F7D48" w:rsidP="002F7D48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F7D48" w:rsidRPr="00EC730E" w14:paraId="099C04F4" w14:textId="77777777" w:rsidTr="002F7D4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1F4B460" w14:textId="77777777" w:rsidR="002F7D48" w:rsidRPr="00EC730E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B88A3C" w14:textId="77777777" w:rsidR="002F7D48" w:rsidRPr="00EC730E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4176C082" w14:textId="77777777" w:rsidR="002F7D48" w:rsidRPr="00EC730E" w:rsidRDefault="002F7D48" w:rsidP="002F7D48">
      <w:pPr>
        <w:jc w:val="both"/>
        <w:rPr>
          <w:rFonts w:ascii="Times New Roman" w:hAnsi="Times New Roman"/>
          <w:sz w:val="24"/>
          <w:szCs w:val="24"/>
        </w:rPr>
      </w:pPr>
    </w:p>
    <w:p w14:paraId="03C41A17" w14:textId="77777777" w:rsidR="002F7D48" w:rsidRPr="00EC730E" w:rsidRDefault="002F7D48" w:rsidP="002F7D48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>Kandidatët do të vlerësohen në lidhje me:</w:t>
      </w:r>
    </w:p>
    <w:p w14:paraId="15299630" w14:textId="77777777" w:rsidR="005F3DCD" w:rsidRPr="006F7A92" w:rsidRDefault="005F3DCD" w:rsidP="005F3DCD">
      <w:pPr>
        <w:pStyle w:val="ListParagraph"/>
        <w:numPr>
          <w:ilvl w:val="0"/>
          <w:numId w:val="24"/>
        </w:numPr>
        <w:spacing w:after="0" w:line="240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eastAsia="Arial" w:hAnsi="Times New Roman"/>
          <w:spacing w:val="3"/>
          <w:sz w:val="24"/>
          <w:szCs w:val="24"/>
        </w:rPr>
        <w:t xml:space="preserve">Njohuritë mbi </w:t>
      </w:r>
      <w:r w:rsidRPr="006F7A92">
        <w:rPr>
          <w:rFonts w:ascii="Times New Roman" w:hAnsi="Times New Roman"/>
          <w:sz w:val="24"/>
          <w:szCs w:val="24"/>
        </w:rPr>
        <w:t>Kushtetut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n e</w:t>
      </w:r>
      <w:r w:rsidR="005C6387" w:rsidRPr="006F7A92">
        <w:rPr>
          <w:rFonts w:ascii="Times New Roman" w:hAnsi="Times New Roman"/>
          <w:sz w:val="24"/>
          <w:szCs w:val="24"/>
        </w:rPr>
        <w:t xml:space="preserve"> </w:t>
      </w:r>
      <w:r w:rsidRPr="006F7A92">
        <w:rPr>
          <w:rFonts w:ascii="Times New Roman" w:hAnsi="Times New Roman"/>
          <w:sz w:val="24"/>
          <w:szCs w:val="24"/>
        </w:rPr>
        <w:t>R</w:t>
      </w:r>
      <w:r w:rsidRPr="006F7A92">
        <w:rPr>
          <w:rFonts w:ascii="Times New Roman" w:hAnsi="Times New Roman"/>
          <w:spacing w:val="-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publ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k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s së Shq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z w:val="24"/>
          <w:szCs w:val="24"/>
        </w:rPr>
        <w:t>p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ris</w:t>
      </w:r>
      <w:r w:rsidRPr="006F7A92">
        <w:rPr>
          <w:rFonts w:ascii="Times New Roman" w:hAnsi="Times New Roman"/>
          <w:spacing w:val="-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;</w:t>
      </w:r>
    </w:p>
    <w:p w14:paraId="77735AE5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</w:t>
      </w:r>
      <w:r w:rsidRPr="006F7A92">
        <w:rPr>
          <w:rFonts w:ascii="Times New Roman" w:eastAsia="Arial" w:hAnsi="Times New Roman"/>
          <w:sz w:val="24"/>
          <w:szCs w:val="24"/>
        </w:rPr>
        <w:t xml:space="preserve"> mbi L</w:t>
      </w:r>
      <w:r w:rsidRPr="006F7A92">
        <w:rPr>
          <w:rFonts w:ascii="Times New Roman" w:hAnsi="Times New Roman"/>
          <w:spacing w:val="-2"/>
          <w:sz w:val="24"/>
          <w:szCs w:val="24"/>
        </w:rPr>
        <w:t>ig</w:t>
      </w:r>
      <w:r w:rsidRPr="006F7A92">
        <w:rPr>
          <w:rFonts w:ascii="Times New Roman" w:hAnsi="Times New Roman"/>
          <w:sz w:val="24"/>
          <w:szCs w:val="24"/>
        </w:rPr>
        <w:t>jin nr. 115/20</w:t>
      </w:r>
      <w:r w:rsidRPr="006F7A92">
        <w:rPr>
          <w:rFonts w:ascii="Times New Roman" w:hAnsi="Times New Roman"/>
          <w:spacing w:val="-2"/>
          <w:sz w:val="24"/>
          <w:szCs w:val="24"/>
        </w:rPr>
        <w:t>1</w:t>
      </w:r>
      <w:r w:rsidRPr="006F7A92">
        <w:rPr>
          <w:rFonts w:ascii="Times New Roman" w:hAnsi="Times New Roman"/>
          <w:sz w:val="24"/>
          <w:szCs w:val="24"/>
        </w:rPr>
        <w:t xml:space="preserve">6 </w:t>
      </w:r>
      <w:r w:rsidRPr="006F7A92">
        <w:rPr>
          <w:rFonts w:ascii="Times New Roman" w:hAnsi="Times New Roman"/>
          <w:spacing w:val="-2"/>
          <w:sz w:val="24"/>
          <w:szCs w:val="24"/>
        </w:rPr>
        <w:t>“</w:t>
      </w:r>
      <w:r w:rsidRPr="006F7A92">
        <w:rPr>
          <w:rFonts w:ascii="Times New Roman" w:hAnsi="Times New Roman"/>
          <w:spacing w:val="-1"/>
          <w:sz w:val="24"/>
          <w:szCs w:val="24"/>
        </w:rPr>
        <w:t>P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z w:val="24"/>
          <w:szCs w:val="24"/>
        </w:rPr>
        <w:t>r or</w:t>
      </w:r>
      <w:r w:rsidRPr="006F7A92">
        <w:rPr>
          <w:rFonts w:ascii="Times New Roman" w:hAnsi="Times New Roman"/>
          <w:spacing w:val="-2"/>
          <w:sz w:val="24"/>
          <w:szCs w:val="24"/>
        </w:rPr>
        <w:t>g</w:t>
      </w:r>
      <w:r w:rsidRPr="006F7A92">
        <w:rPr>
          <w:rFonts w:ascii="Times New Roman" w:hAnsi="Times New Roman"/>
          <w:spacing w:val="1"/>
          <w:sz w:val="24"/>
          <w:szCs w:val="24"/>
        </w:rPr>
        <w:t>a</w:t>
      </w:r>
      <w:r w:rsidRPr="006F7A92">
        <w:rPr>
          <w:rFonts w:ascii="Times New Roman" w:hAnsi="Times New Roman"/>
          <w:sz w:val="24"/>
          <w:szCs w:val="24"/>
        </w:rPr>
        <w:t>n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t e q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v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r</w:t>
      </w:r>
      <w:r w:rsidRPr="006F7A92">
        <w:rPr>
          <w:rFonts w:ascii="Times New Roman" w:hAnsi="Times New Roman"/>
          <w:spacing w:val="1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-2"/>
          <w:sz w:val="24"/>
          <w:szCs w:val="24"/>
        </w:rPr>
        <w:t>j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 xml:space="preserve">s 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 xml:space="preserve">ë 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pacing w:val="-2"/>
          <w:sz w:val="24"/>
          <w:szCs w:val="24"/>
        </w:rPr>
        <w:t>m</w:t>
      </w:r>
      <w:r w:rsidRPr="006F7A92">
        <w:rPr>
          <w:rFonts w:ascii="Times New Roman" w:hAnsi="Times New Roman"/>
          <w:sz w:val="24"/>
          <w:szCs w:val="24"/>
        </w:rPr>
        <w:t>it të dr</w:t>
      </w:r>
      <w:r w:rsidRPr="006F7A92">
        <w:rPr>
          <w:rFonts w:ascii="Times New Roman" w:hAnsi="Times New Roman"/>
          <w:spacing w:val="1"/>
          <w:sz w:val="24"/>
          <w:szCs w:val="24"/>
        </w:rPr>
        <w:t>e</w:t>
      </w:r>
      <w:r w:rsidRPr="006F7A92">
        <w:rPr>
          <w:rFonts w:ascii="Times New Roman" w:hAnsi="Times New Roman"/>
          <w:sz w:val="24"/>
          <w:szCs w:val="24"/>
        </w:rPr>
        <w:t>j</w:t>
      </w:r>
      <w:r w:rsidRPr="006F7A92">
        <w:rPr>
          <w:rFonts w:ascii="Times New Roman" w:hAnsi="Times New Roman"/>
          <w:spacing w:val="-2"/>
          <w:sz w:val="24"/>
          <w:szCs w:val="24"/>
        </w:rPr>
        <w:t>t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z w:val="24"/>
          <w:szCs w:val="24"/>
        </w:rPr>
        <w:t>i</w:t>
      </w:r>
      <w:r w:rsidRPr="006F7A92">
        <w:rPr>
          <w:rFonts w:ascii="Times New Roman" w:hAnsi="Times New Roman"/>
          <w:spacing w:val="-1"/>
          <w:sz w:val="24"/>
          <w:szCs w:val="24"/>
        </w:rPr>
        <w:t>s</w:t>
      </w:r>
      <w:r w:rsidRPr="006F7A92">
        <w:rPr>
          <w:rFonts w:ascii="Times New Roman" w:hAnsi="Times New Roman"/>
          <w:spacing w:val="1"/>
          <w:sz w:val="24"/>
          <w:szCs w:val="24"/>
        </w:rPr>
        <w:t>ë</w:t>
      </w:r>
      <w:r w:rsidRPr="006F7A92">
        <w:rPr>
          <w:rFonts w:ascii="Times New Roman" w:hAnsi="Times New Roman"/>
          <w:spacing w:val="-2"/>
          <w:sz w:val="24"/>
          <w:szCs w:val="24"/>
        </w:rPr>
        <w:t>”, i ndryshuar;</w:t>
      </w:r>
    </w:p>
    <w:p w14:paraId="1F72EA85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ind w:right="73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2"/>
          <w:sz w:val="24"/>
          <w:szCs w:val="24"/>
        </w:rPr>
        <w:t>Njohuritë mbi Ligjin nr.7961, datë 12.7.1995 “Kodi i Punës i Republikës së Shqipërisë”, i ndryshuar;</w:t>
      </w:r>
    </w:p>
    <w:p w14:paraId="169BB661" w14:textId="3FB28351" w:rsidR="000B1449" w:rsidRPr="006F7A92" w:rsidRDefault="009142E4" w:rsidP="009142E4">
      <w:pPr>
        <w:pStyle w:val="ListParagraph"/>
        <w:numPr>
          <w:ilvl w:val="0"/>
          <w:numId w:val="24"/>
        </w:numPr>
        <w:tabs>
          <w:tab w:val="left" w:pos="520"/>
        </w:tabs>
        <w:spacing w:before="14" w:after="0" w:line="260" w:lineRule="exact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0B1449"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44/2015 "Kodi i procedurave administrative i Republikës së Shqipërisë</w:t>
      </w: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6EB05458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Ligjin nr.152/2013 “Për nëpunësin civil”, i ndryshuar dhe aktet nënligjore në zbatim të tij;</w:t>
      </w:r>
    </w:p>
    <w:p w14:paraId="7DA09B24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igjin 90/2012 “Për organizimin dhe funksionimin e administratës shtetërore”;</w:t>
      </w:r>
    </w:p>
    <w:p w14:paraId="156CB8EE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142, datë 12.3.2014, "Për përshkrimin dhe klasifikimin e pozicioneve të punës në institucionet e administratës shtetërore dhe institucionet e pavarura", i ndryshuar;</w:t>
      </w:r>
    </w:p>
    <w:p w14:paraId="06FF37E3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243, datë 18.3.2015, "Për pranimin, lëvizjen paralele, periudhën e provës dhe emërimin në kategorinë ekzekutive", i ndryshuar;</w:t>
      </w:r>
    </w:p>
    <w:p w14:paraId="080FC680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242, datë 18.3.2015, "Për plotësimin e vendeve të lira në kategorinë e ulët dhe të mesme drejtuese", i ndryshuar;</w:t>
      </w:r>
    </w:p>
    <w:p w14:paraId="603ED778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109, datë 26.2.2014, "Për vlerësimin e rezultateve në punë të nëpunësve civilë", i ndryshuar;</w:t>
      </w:r>
    </w:p>
    <w:p w14:paraId="65DCEE8F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124, datë 17.2.2016, "Për pezullimin dhe lirimin nga shërbimi civil", i ndryshuar;</w:t>
      </w:r>
    </w:p>
    <w:p w14:paraId="67B8C73A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125, datë 17.2.2016, "Për transferimin e përkohshëm dhe të përhershëm të nëpunësve civilë";</w:t>
      </w:r>
    </w:p>
    <w:p w14:paraId="36BFEFC3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115, datë 5.3.2014, "Për përcaktimin e procedurës disiplinore dhe të rregullave për krijimin, përbërjen e vendimmarrjen në komisionin disiplinor në shërbimin civil”;</w:t>
      </w:r>
    </w:p>
    <w:p w14:paraId="7C5DD0B2" w14:textId="77777777" w:rsidR="000B1449" w:rsidRPr="006F7A92" w:rsidRDefault="000B1449" w:rsidP="000B1449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VKM nr. 117, datë 5.3.2014, "Për përmbajtjen, procedurën dhe administrimin e dosjeve të personelit e të Regjistrit Qendror të Personelit";</w:t>
      </w:r>
    </w:p>
    <w:p w14:paraId="361C3A18" w14:textId="77777777" w:rsidR="000B1449" w:rsidRPr="006F7A92" w:rsidRDefault="000B1449" w:rsidP="00997497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spacing w:val="-3"/>
          <w:sz w:val="24"/>
          <w:szCs w:val="24"/>
        </w:rPr>
        <w:t>Njohuritë mbi Ligjin nr.9367, datë 7.04.2005 “Për parandalimin e konfliktit të interesave në ushtrimin e funksioneve publike”, i ndryshuar.</w:t>
      </w:r>
    </w:p>
    <w:p w14:paraId="73ED8741" w14:textId="77777777" w:rsidR="000B1449" w:rsidRPr="006F7A92" w:rsidRDefault="000B1449" w:rsidP="00997497">
      <w:pPr>
        <w:pStyle w:val="ListParagraph"/>
        <w:numPr>
          <w:ilvl w:val="0"/>
          <w:numId w:val="24"/>
        </w:numPr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6F7A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Njohuritë mbi Ligjin nr. 9131, datë 08.09.2003, “Për rregullat e etikës në administratën publike”;</w:t>
      </w:r>
    </w:p>
    <w:p w14:paraId="7A6AAEF6" w14:textId="77777777" w:rsidR="001F65C1" w:rsidRPr="00EC730E" w:rsidRDefault="005F3DCD" w:rsidP="005F3DCD">
      <w:pPr>
        <w:pStyle w:val="ListParagraph"/>
        <w:spacing w:after="0" w:line="288" w:lineRule="auto"/>
        <w:ind w:right="-576"/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2F7D48" w:rsidRPr="00EC730E" w14:paraId="62210D61" w14:textId="77777777" w:rsidTr="001F65C1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9C7185D" w14:textId="77777777" w:rsidR="002F7D48" w:rsidRPr="00EC730E" w:rsidRDefault="002F7D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5FE9183" w14:textId="77777777" w:rsidR="002F7D48" w:rsidRPr="00EC730E" w:rsidRDefault="002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14:paraId="290B2452" w14:textId="77777777" w:rsidR="00C31A3D" w:rsidRDefault="00C31A3D" w:rsidP="002F7D48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2B7D2EB7" w14:textId="77777777" w:rsidR="006F7A92" w:rsidRDefault="006F7A92" w:rsidP="006F7A92">
      <w:pPr>
        <w:pStyle w:val="ListParagraph"/>
        <w:ind w:right="-81"/>
        <w:jc w:val="both"/>
        <w:rPr>
          <w:rFonts w:ascii="Times New Roman" w:hAnsi="Times New Roman"/>
          <w:b/>
          <w:sz w:val="24"/>
          <w:szCs w:val="24"/>
        </w:rPr>
      </w:pPr>
      <w:r w:rsidRPr="00EC730E">
        <w:rPr>
          <w:rFonts w:ascii="Times New Roman" w:hAnsi="Times New Roman"/>
          <w:b/>
          <w:sz w:val="24"/>
          <w:szCs w:val="24"/>
        </w:rPr>
        <w:t xml:space="preserve">Kandidatët do të vlerësohen në lidhje me: </w:t>
      </w:r>
    </w:p>
    <w:p w14:paraId="7C75DC8C" w14:textId="77777777" w:rsidR="006F7A92" w:rsidRPr="00EC730E" w:rsidRDefault="006F7A92" w:rsidP="006F7A92">
      <w:pPr>
        <w:pStyle w:val="ListParagraph"/>
        <w:ind w:right="-81"/>
        <w:jc w:val="both"/>
        <w:rPr>
          <w:rFonts w:ascii="Times New Roman" w:hAnsi="Times New Roman"/>
          <w:b/>
          <w:sz w:val="24"/>
          <w:szCs w:val="24"/>
        </w:rPr>
      </w:pPr>
    </w:p>
    <w:p w14:paraId="509ADE4B" w14:textId="77777777" w:rsidR="006F7A92" w:rsidRPr="00EC730E" w:rsidRDefault="006F7A92" w:rsidP="006F7A92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Vlerësimin me shkrim, deri në 60 pikë; </w:t>
      </w:r>
    </w:p>
    <w:p w14:paraId="604ED1C4" w14:textId="77777777" w:rsidR="006F7A92" w:rsidRDefault="006F7A92" w:rsidP="006F7A92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Jetëshkrimin, që konsiston në vlerësimin e arsimimit, të përvojës e të trajnimeve, të lidhura me fushën, deri në 15 pikë; </w:t>
      </w:r>
    </w:p>
    <w:p w14:paraId="4AD222F8" w14:textId="77777777" w:rsidR="002B27D9" w:rsidRPr="002B27D9" w:rsidRDefault="002B27D9" w:rsidP="002B27D9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Intervistën e strukturuar me gojë qe konsiston ne motivimin, aspiratat dhe pritshmëritë e tyre për karrierën, deri në 25 pikë; </w:t>
      </w:r>
    </w:p>
    <w:p w14:paraId="7A946AF8" w14:textId="34C6B0EB" w:rsidR="006F7A92" w:rsidRPr="004A7579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4A7579">
        <w:rPr>
          <w:rFonts w:ascii="Times New Roman" w:hAnsi="Times New Roman"/>
          <w:sz w:val="24"/>
          <w:szCs w:val="24"/>
        </w:rPr>
        <w:lastRenderedPageBreak/>
        <w:t>N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>se kandidati grumbullon m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 xml:space="preserve"> shum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 xml:space="preserve"> se gjysm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>n e pik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>ve (mbi 30 pik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>), nga vler</w:t>
      </w:r>
      <w:r>
        <w:rPr>
          <w:rFonts w:ascii="Times New Roman" w:hAnsi="Times New Roman"/>
          <w:sz w:val="24"/>
          <w:szCs w:val="24"/>
        </w:rPr>
        <w:t>ë</w:t>
      </w:r>
      <w:r w:rsidR="002B27D9">
        <w:rPr>
          <w:rFonts w:ascii="Times New Roman" w:hAnsi="Times New Roman"/>
          <w:sz w:val="24"/>
          <w:szCs w:val="24"/>
        </w:rPr>
        <w:t>simi me shkrim</w:t>
      </w:r>
      <w:r w:rsidRPr="004A7579">
        <w:rPr>
          <w:rFonts w:ascii="Times New Roman" w:hAnsi="Times New Roman"/>
          <w:sz w:val="24"/>
          <w:szCs w:val="24"/>
        </w:rPr>
        <w:t>, ai kualifikohet p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>r t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 xml:space="preserve"> kaluar n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 xml:space="preserve"> procesin e vler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>simit t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 xml:space="preserve"> jet</w:t>
      </w:r>
      <w:r>
        <w:rPr>
          <w:rFonts w:ascii="Times New Roman" w:hAnsi="Times New Roman"/>
          <w:sz w:val="24"/>
          <w:szCs w:val="24"/>
        </w:rPr>
        <w:t>ë</w:t>
      </w:r>
      <w:r w:rsidRPr="004A7579">
        <w:rPr>
          <w:rFonts w:ascii="Times New Roman" w:hAnsi="Times New Roman"/>
          <w:sz w:val="24"/>
          <w:szCs w:val="24"/>
        </w:rPr>
        <w:t>shkrimit.</w:t>
      </w:r>
    </w:p>
    <w:p w14:paraId="2AD894FF" w14:textId="77777777" w:rsidR="006F7A92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4A7579">
        <w:rPr>
          <w:rFonts w:ascii="Times New Roman" w:hAnsi="Times New Roman"/>
          <w:sz w:val="24"/>
          <w:szCs w:val="24"/>
        </w:rPr>
        <w:t xml:space="preserve">Nëse kandidati grumbullon mbi 45 pikë nga vlerësimi me shkrim dhe vlerësimi i jetëshkrimit së bashku, ai kualifikohet për intervistën e strukturuar me gojë. </w:t>
      </w:r>
    </w:p>
    <w:p w14:paraId="51D8B980" w14:textId="77777777" w:rsidR="006F7A92" w:rsidRPr="00EC730E" w:rsidRDefault="006F7A92" w:rsidP="006F7A92">
      <w:pPr>
        <w:jc w:val="both"/>
        <w:rPr>
          <w:rFonts w:ascii="Times New Roman" w:hAnsi="Times New Roman"/>
        </w:rPr>
      </w:pPr>
      <w:r w:rsidRPr="0084213E">
        <w:rPr>
          <w:rFonts w:ascii="Times New Roman" w:hAnsi="Times New Roman"/>
          <w:sz w:val="24"/>
          <w:szCs w:val="24"/>
        </w:rPr>
        <w:t>Më shumë detaje në lidhje me vlerësimin me pikë, metodologjinë e shpërndarjes së pikëve</w:t>
      </w:r>
      <w:r w:rsidRPr="00EC730E">
        <w:rPr>
          <w:rFonts w:ascii="Times New Roman" w:hAnsi="Times New Roman"/>
        </w:rPr>
        <w:t>, mënyrën e llogaritjes së rezultatit për</w:t>
      </w:r>
      <w:r>
        <w:rPr>
          <w:rFonts w:ascii="Times New Roman" w:hAnsi="Times New Roman"/>
        </w:rPr>
        <w:t>fundimtar i gjeni në Udhëzimin n</w:t>
      </w:r>
      <w:r w:rsidRPr="00EC730E">
        <w:rPr>
          <w:rFonts w:ascii="Times New Roman" w:hAnsi="Times New Roman"/>
        </w:rPr>
        <w:t xml:space="preserve">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Departamentit të Administratës Publike,  </w:t>
      </w:r>
      <w:hyperlink r:id="rId14" w:history="1">
        <w:r w:rsidRPr="004E43D7">
          <w:rPr>
            <w:rStyle w:val="Hyperlink"/>
            <w:rFonts w:ascii="Times New Roman" w:hAnsi="Times New Roman"/>
          </w:rPr>
          <w:t>www.dap.gov.al</w:t>
        </w:r>
      </w:hyperlink>
    </w:p>
    <w:p w14:paraId="02514C8E" w14:textId="77777777" w:rsidR="006F7A92" w:rsidRPr="00EC730E" w:rsidRDefault="006F7A92" w:rsidP="006F7A92">
      <w:pPr>
        <w:jc w:val="both"/>
        <w:rPr>
          <w:rFonts w:ascii="Times New Roman" w:hAnsi="Times New Roman"/>
        </w:rPr>
      </w:pPr>
      <w:r w:rsidRPr="00EC730E">
        <w:rPr>
          <w:rFonts w:ascii="Times New Roman" w:hAnsi="Times New Roman"/>
        </w:rPr>
        <w:t xml:space="preserve"> </w:t>
      </w:r>
      <w:hyperlink r:id="rId15" w:history="1">
        <w:r w:rsidRPr="004E43D7">
          <w:rPr>
            <w:rStyle w:val="Hyperlink"/>
            <w:rFonts w:ascii="Times New Roman" w:hAnsi="Times New Roman"/>
          </w:rPr>
          <w:t>http://www.dap.gov.al/legjislacioni/udhezime-manuale/54-udhezim-nr-2-date-27-03-2015</w:t>
        </w:r>
      </w:hyperlink>
      <w:r w:rsidRPr="00EC730E">
        <w:rPr>
          <w:rFonts w:ascii="Times New Roman" w:hAnsi="Times New Roman"/>
        </w:rPr>
        <w:t xml:space="preserve"> </w:t>
      </w:r>
    </w:p>
    <w:p w14:paraId="03F28A07" w14:textId="77777777" w:rsidR="006F7A92" w:rsidRPr="00EC730E" w:rsidRDefault="006F7A92" w:rsidP="006F7A92">
      <w:pPr>
        <w:ind w:left="72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6F7A92" w:rsidRPr="00EC730E" w14:paraId="77B247F1" w14:textId="77777777" w:rsidTr="009766D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0AA5E8FE" w14:textId="77777777" w:rsidR="006F7A92" w:rsidRPr="00EC730E" w:rsidRDefault="006F7A92" w:rsidP="009766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9E81675" w14:textId="77777777" w:rsidR="006F7A92" w:rsidRPr="00EC730E" w:rsidRDefault="006F7A92" w:rsidP="009766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30E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0D7EDFC4" w14:textId="77777777" w:rsidR="006F7A92" w:rsidRPr="00EC730E" w:rsidRDefault="006F7A92" w:rsidP="006F7A92">
      <w:pPr>
        <w:jc w:val="both"/>
        <w:rPr>
          <w:rFonts w:ascii="Times New Roman" w:hAnsi="Times New Roman"/>
          <w:sz w:val="24"/>
          <w:szCs w:val="24"/>
        </w:rPr>
      </w:pPr>
    </w:p>
    <w:p w14:paraId="575B1561" w14:textId="74E69DC4" w:rsidR="006F7A92" w:rsidRPr="009E5C70" w:rsidRDefault="006F7A92" w:rsidP="006F7A92">
      <w:pPr>
        <w:shd w:val="clear" w:color="auto" w:fill="FFFFFF"/>
        <w:spacing w:before="360" w:after="120" w:line="286" w:lineRule="atLeast"/>
        <w:jc w:val="both"/>
        <w:outlineLvl w:val="4"/>
        <w:rPr>
          <w:rFonts w:ascii="Times New Roman" w:eastAsia="Times New Roman" w:hAnsi="Times New Roman"/>
          <w:color w:val="9B9B9B"/>
          <w:sz w:val="24"/>
          <w:szCs w:val="24"/>
        </w:rPr>
      </w:pPr>
      <w:r w:rsidRPr="009E5C70">
        <w:rPr>
          <w:rFonts w:ascii="Times New Roman" w:hAnsi="Times New Roman"/>
          <w:sz w:val="24"/>
          <w:szCs w:val="24"/>
        </w:rPr>
        <w:t xml:space="preserve">Të gjithë kandidatët pjesëmarrës në këtë procedurë do të njoftohen </w:t>
      </w:r>
      <w:r>
        <w:rPr>
          <w:rFonts w:ascii="Times New Roman" w:hAnsi="Times New Roman"/>
          <w:sz w:val="24"/>
          <w:szCs w:val="24"/>
        </w:rPr>
        <w:t xml:space="preserve">individualisht </w:t>
      </w:r>
      <w:r w:rsidRPr="009E5C70">
        <w:rPr>
          <w:rFonts w:ascii="Times New Roman" w:hAnsi="Times New Roman"/>
          <w:sz w:val="24"/>
          <w:szCs w:val="24"/>
        </w:rPr>
        <w:t>në m</w:t>
      </w:r>
      <w:r>
        <w:rPr>
          <w:rFonts w:ascii="Times New Roman" w:hAnsi="Times New Roman"/>
          <w:sz w:val="24"/>
          <w:szCs w:val="24"/>
        </w:rPr>
        <w:t xml:space="preserve">ënyrë elektronike </w:t>
      </w:r>
      <w:r w:rsidRPr="009E5C70">
        <w:rPr>
          <w:rFonts w:ascii="Times New Roman" w:hAnsi="Times New Roman"/>
          <w:sz w:val="24"/>
          <w:szCs w:val="24"/>
          <w:u w:val="single"/>
        </w:rPr>
        <w:t>nëpërmjet adresës së e-mail</w:t>
      </w:r>
      <w:r w:rsidRPr="009E5C70">
        <w:rPr>
          <w:rFonts w:ascii="Times New Roman" w:hAnsi="Times New Roman"/>
          <w:sz w:val="24"/>
          <w:szCs w:val="24"/>
        </w:rPr>
        <w:t>, mbi rezultatin v</w:t>
      </w:r>
      <w:r w:rsidRPr="009E5C70">
        <w:rPr>
          <w:rFonts w:ascii="Times New Roman" w:eastAsia="Times New Roman" w:hAnsi="Times New Roman"/>
          <w:color w:val="000A31"/>
          <w:sz w:val="24"/>
          <w:szCs w:val="24"/>
        </w:rPr>
        <w:t>lerësimit të</w:t>
      </w:r>
      <w:r>
        <w:rPr>
          <w:rFonts w:ascii="Times New Roman" w:eastAsia="Times New Roman" w:hAnsi="Times New Roman"/>
          <w:color w:val="000A31"/>
          <w:sz w:val="24"/>
          <w:szCs w:val="24"/>
        </w:rPr>
        <w:t xml:space="preserve"> testimit </w:t>
      </w:r>
      <w:r w:rsidR="002B27D9">
        <w:rPr>
          <w:rFonts w:ascii="Times New Roman" w:eastAsia="Times New Roman" w:hAnsi="Times New Roman"/>
          <w:color w:val="000A31"/>
          <w:sz w:val="24"/>
          <w:szCs w:val="24"/>
        </w:rPr>
        <w:t xml:space="preserve">me shkrim, vlerësimit të jetëshkrimit, si dhe </w:t>
      </w:r>
      <w:r w:rsidR="002B27D9" w:rsidRPr="00DA358A">
        <w:rPr>
          <w:rFonts w:ascii="Times New Roman" w:eastAsia="Times New Roman" w:hAnsi="Times New Roman"/>
          <w:color w:val="000A31"/>
          <w:sz w:val="24"/>
          <w:szCs w:val="24"/>
        </w:rPr>
        <w:t xml:space="preserve">për intervistën </w:t>
      </w:r>
      <w:r w:rsidR="002B27D9" w:rsidRPr="00655725">
        <w:rPr>
          <w:rFonts w:ascii="Times New Roman" w:eastAsia="Times New Roman" w:hAnsi="Times New Roman"/>
          <w:color w:val="000A31"/>
          <w:sz w:val="24"/>
          <w:szCs w:val="24"/>
        </w:rPr>
        <w:t xml:space="preserve">strukturuar me </w:t>
      </w:r>
      <w:r w:rsidR="002B27D9" w:rsidRPr="00DA358A">
        <w:rPr>
          <w:rFonts w:ascii="Times New Roman" w:eastAsia="Times New Roman" w:hAnsi="Times New Roman"/>
          <w:color w:val="000A31"/>
          <w:sz w:val="24"/>
          <w:szCs w:val="24"/>
        </w:rPr>
        <w:t>gojë</w:t>
      </w:r>
      <w:r w:rsidR="002B27D9">
        <w:rPr>
          <w:rFonts w:ascii="Times New Roman" w:eastAsia="Times New Roman" w:hAnsi="Times New Roman"/>
          <w:color w:val="000A31"/>
          <w:sz w:val="24"/>
          <w:szCs w:val="24"/>
        </w:rPr>
        <w:t>.</w:t>
      </w:r>
    </w:p>
    <w:p w14:paraId="5C500666" w14:textId="77777777" w:rsidR="006F7A92" w:rsidRPr="00655725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DA358A">
        <w:rPr>
          <w:rFonts w:ascii="Times New Roman" w:eastAsia="Times New Roman" w:hAnsi="Times New Roman"/>
          <w:color w:val="000A31"/>
          <w:sz w:val="24"/>
          <w:szCs w:val="24"/>
        </w:rPr>
        <w:t>Ankesat nga kandidatët, do të paraqiten në Komitetin e Përhershëm të Pranimit, brenda </w:t>
      </w:r>
      <w:r w:rsidRPr="00655725">
        <w:rPr>
          <w:rFonts w:ascii="Times New Roman" w:eastAsia="Times New Roman" w:hAnsi="Times New Roman"/>
          <w:b/>
          <w:bCs/>
          <w:color w:val="000A31"/>
          <w:sz w:val="24"/>
          <w:szCs w:val="24"/>
        </w:rPr>
        <w:t>5</w:t>
      </w:r>
      <w:r w:rsidRPr="00DA358A">
        <w:rPr>
          <w:rFonts w:ascii="Times New Roman" w:eastAsia="Times New Roman" w:hAnsi="Times New Roman"/>
          <w:color w:val="000A31"/>
          <w:sz w:val="24"/>
          <w:szCs w:val="24"/>
        </w:rPr>
        <w:t> ditëve kalendarike nga njoftimi indi</w:t>
      </w:r>
      <w:r w:rsidRPr="00655725">
        <w:rPr>
          <w:rFonts w:ascii="Times New Roman" w:eastAsia="Times New Roman" w:hAnsi="Times New Roman"/>
          <w:color w:val="000A31"/>
          <w:sz w:val="24"/>
          <w:szCs w:val="24"/>
        </w:rPr>
        <w:t>vi</w:t>
      </w:r>
      <w:r w:rsidRPr="00DA358A">
        <w:rPr>
          <w:rFonts w:ascii="Times New Roman" w:eastAsia="Times New Roman" w:hAnsi="Times New Roman"/>
          <w:color w:val="000A31"/>
          <w:sz w:val="24"/>
          <w:szCs w:val="24"/>
        </w:rPr>
        <w:t>dual dhe ankuesi merr përgjigje brenda </w:t>
      </w:r>
      <w:r w:rsidRPr="00655725">
        <w:rPr>
          <w:rFonts w:ascii="Times New Roman" w:eastAsia="Times New Roman" w:hAnsi="Times New Roman"/>
          <w:b/>
          <w:bCs/>
          <w:color w:val="000A31"/>
          <w:sz w:val="24"/>
          <w:szCs w:val="24"/>
        </w:rPr>
        <w:t>5</w:t>
      </w:r>
      <w:r w:rsidRPr="00DA358A">
        <w:rPr>
          <w:rFonts w:ascii="Times New Roman" w:eastAsia="Times New Roman" w:hAnsi="Times New Roman"/>
          <w:color w:val="000A31"/>
          <w:sz w:val="24"/>
          <w:szCs w:val="24"/>
        </w:rPr>
        <w:t xml:space="preserve"> ditëve kalendarike nga data e </w:t>
      </w:r>
      <w:r w:rsidRPr="00655725">
        <w:rPr>
          <w:rFonts w:ascii="Times New Roman" w:eastAsia="Times New Roman" w:hAnsi="Times New Roman"/>
          <w:color w:val="000A31"/>
          <w:sz w:val="24"/>
          <w:szCs w:val="24"/>
        </w:rPr>
        <w:t>përfundimit të afatit të ankimit</w:t>
      </w:r>
      <w:r w:rsidRPr="00DA358A">
        <w:rPr>
          <w:rFonts w:ascii="Times New Roman" w:eastAsia="Times New Roman" w:hAnsi="Times New Roman"/>
          <w:color w:val="000A31"/>
          <w:sz w:val="24"/>
          <w:szCs w:val="24"/>
        </w:rPr>
        <w:t>.</w:t>
      </w:r>
    </w:p>
    <w:p w14:paraId="051260EF" w14:textId="478FDB8D" w:rsidR="006F7A92" w:rsidRDefault="006F7A92" w:rsidP="006F7A92">
      <w:pPr>
        <w:jc w:val="both"/>
        <w:rPr>
          <w:rFonts w:ascii="Times New Roman" w:hAnsi="Times New Roman"/>
          <w:sz w:val="24"/>
          <w:szCs w:val="24"/>
        </w:rPr>
      </w:pPr>
      <w:r w:rsidRPr="00EC730E">
        <w:rPr>
          <w:rFonts w:ascii="Times New Roman" w:hAnsi="Times New Roman"/>
          <w:sz w:val="24"/>
          <w:szCs w:val="24"/>
        </w:rPr>
        <w:t xml:space="preserve">Në përfundim </w:t>
      </w:r>
      <w:r>
        <w:rPr>
          <w:rFonts w:ascii="Times New Roman" w:hAnsi="Times New Roman"/>
          <w:sz w:val="24"/>
          <w:szCs w:val="24"/>
        </w:rPr>
        <w:t>të afatit të ankimimit</w:t>
      </w:r>
      <w:r w:rsidRPr="00EC730E">
        <w:rPr>
          <w:rFonts w:ascii="Times New Roman" w:hAnsi="Times New Roman"/>
          <w:sz w:val="24"/>
          <w:szCs w:val="24"/>
        </w:rPr>
        <w:t>, Zyra e Inspektorit të Lartë të Drejtësisë</w:t>
      </w:r>
      <w:r>
        <w:rPr>
          <w:rFonts w:ascii="Times New Roman" w:hAnsi="Times New Roman"/>
          <w:sz w:val="24"/>
          <w:szCs w:val="24"/>
        </w:rPr>
        <w:t>,</w:t>
      </w:r>
      <w:r w:rsidRPr="00EC730E">
        <w:rPr>
          <w:rFonts w:ascii="Times New Roman" w:hAnsi="Times New Roman"/>
          <w:sz w:val="24"/>
          <w:szCs w:val="24"/>
        </w:rPr>
        <w:t xml:space="preserve"> do të shpallë fituesin në stendat e informimit me publikun, në faqen zyrtare të internetit dhe në portalin “Shërbimi Kombëtar i Punësimit”. </w:t>
      </w:r>
      <w:r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Kandidatë fitues janë kandidatë</w:t>
      </w:r>
      <w:r w:rsidR="00680134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t që kanë marrë </w:t>
      </w:r>
      <w:r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mbi</w:t>
      </w:r>
      <w:r w:rsidRPr="009261F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 xml:space="preserve"> 70 pikë (70% të pikë</w:t>
      </w:r>
      <w:r w:rsidR="004A3677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ve</w:t>
      </w:r>
      <w:r w:rsidRPr="009261F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, duke u renditur nga kandidati me rezultatin më të lartë</w:t>
      </w:r>
      <w:r>
        <w:rPr>
          <w:rStyle w:val="Strong"/>
          <w:rFonts w:ascii="Times New Roman" w:hAnsi="Times New Roman"/>
          <w:color w:val="000A31"/>
          <w:sz w:val="24"/>
          <w:szCs w:val="24"/>
          <w:shd w:val="clear" w:color="auto" w:fill="FFFFFF"/>
        </w:rPr>
        <w:t>.</w:t>
      </w:r>
      <w:r w:rsidRPr="009261FA">
        <w:rPr>
          <w:rFonts w:ascii="Times New Roman" w:hAnsi="Times New Roman"/>
          <w:color w:val="000A31"/>
          <w:sz w:val="24"/>
          <w:szCs w:val="24"/>
          <w:shd w:val="clear" w:color="auto" w:fill="FFFFFF"/>
        </w:rPr>
        <w:t> </w:t>
      </w:r>
    </w:p>
    <w:p w14:paraId="2D1D5730" w14:textId="77777777" w:rsidR="006F7A92" w:rsidRPr="00EC730E" w:rsidRDefault="006F7A92" w:rsidP="006F7A9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6F7A92" w:rsidRPr="00EC730E" w14:paraId="72A89FA9" w14:textId="77777777" w:rsidTr="009766DB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9A6A646" w14:textId="77777777" w:rsidR="006F7A92" w:rsidRPr="00EC730E" w:rsidRDefault="006F7A92" w:rsidP="009766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 xml:space="preserve">Të gjithë kandidatët që aplikojnë për procedurën e pranimit në shërbimin civil, do të informohen për fazat e mëtejshme të kësaj proçedure: </w:t>
            </w:r>
          </w:p>
          <w:p w14:paraId="6945C376" w14:textId="77777777" w:rsidR="006F7A92" w:rsidRPr="00EC730E" w:rsidRDefault="006F7A92" w:rsidP="009766D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 xml:space="preserve">për datën e daljes së rezultateve të verifikimit paraprak, </w:t>
            </w:r>
          </w:p>
          <w:p w14:paraId="3468859F" w14:textId="77777777" w:rsidR="006F7A92" w:rsidRPr="00EC730E" w:rsidRDefault="006F7A92" w:rsidP="009766DB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hAnsi="Times New Roman"/>
                <w:sz w:val="24"/>
                <w:szCs w:val="24"/>
              </w:rPr>
              <w:t>datën, vendin dhe orën ku do të zhvillohet konkurimi;</w:t>
            </w:r>
          </w:p>
          <w:p w14:paraId="28DAF2FD" w14:textId="76EF6E15" w:rsidR="006F7A92" w:rsidRPr="00EC730E" w:rsidRDefault="006F7A92" w:rsidP="009766DB">
            <w:pPr>
              <w:spacing w:line="260" w:lineRule="exact"/>
              <w:ind w:left="100" w:right="86"/>
              <w:rPr>
                <w:rFonts w:ascii="Times New Roman" w:hAnsi="Times New Roman"/>
                <w:sz w:val="24"/>
                <w:szCs w:val="24"/>
              </w:rPr>
            </w:pP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P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EC730E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EC730E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EC730E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EC730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EC730E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info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</w:t>
            </w:r>
            <w:r w:rsidRPr="00EC730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m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ac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ion,</w:t>
            </w:r>
            <w:r w:rsidRPr="00EC730E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ndi</w:t>
            </w:r>
            <w:r w:rsidRPr="00EC730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d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tët</w:t>
            </w:r>
            <w:r w:rsidRPr="00EC730E">
              <w:rPr>
                <w:rFonts w:ascii="Times New Roman" w:eastAsia="Times New Roman" w:hAnsi="Times New Roman"/>
                <w:spacing w:val="19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duh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 w:rsidRPr="00EC730E">
              <w:rPr>
                <w:rFonts w:ascii="Times New Roman" w:eastAsia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të</w:t>
            </w:r>
            <w:r w:rsidRPr="00EC730E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vi</w:t>
            </w:r>
            <w:r w:rsidRPr="00EC730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z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ojnë</w:t>
            </w:r>
            <w:r w:rsidRPr="00EC730E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në</w:t>
            </w:r>
            <w:r w:rsidRPr="00EC730E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më</w:t>
            </w:r>
            <w:r w:rsidRPr="00EC730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>n</w:t>
            </w:r>
            <w:r w:rsidRPr="00EC730E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y</w:t>
            </w: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r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EC730E">
              <w:rPr>
                <w:rFonts w:ascii="Times New Roman" w:eastAsia="Times New Roman" w:hAnsi="Times New Roman"/>
                <w:spacing w:val="18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EC730E"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z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hdu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shme f</w:t>
            </w:r>
            <w:r w:rsidRPr="00EC730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q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n e</w:t>
            </w:r>
            <w:r w:rsidRPr="00EC730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Zyrës së </w:t>
            </w:r>
            <w:r w:rsidRPr="00EC730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I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nspe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k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 xml:space="preserve">torit </w:t>
            </w: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L</w:t>
            </w: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ar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të të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re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j</w:t>
            </w: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t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ë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s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ë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du</w:t>
            </w:r>
            <w:r w:rsidRPr="00EC730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k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f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C730E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luar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n</w:t>
            </w:r>
            <w:r w:rsidRPr="00EC730E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EC730E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 w:rsidRPr="00EC730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 w:rsidRPr="00EC730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EC730E">
              <w:rPr>
                <w:rFonts w:ascii="Times New Roman" w:eastAsia="Times New Roman" w:hAnsi="Times New Roman"/>
                <w:spacing w:val="4"/>
                <w:sz w:val="24"/>
                <w:szCs w:val="24"/>
              </w:rPr>
              <w:t xml:space="preserve"> </w:t>
            </w:r>
            <w:r w:rsidR="0094550D" w:rsidRPr="0094550D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</w:rPr>
              <w:t>20</w:t>
            </w:r>
            <w:r w:rsidR="00B82F18" w:rsidRPr="0094550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/</w:t>
            </w:r>
            <w:r w:rsidR="005F191F" w:rsidRPr="0094550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12</w:t>
            </w:r>
            <w:r w:rsidRPr="0094550D">
              <w:rPr>
                <w:rFonts w:ascii="Times New Roman" w:eastAsia="Times New Roman" w:hAnsi="Times New Roman"/>
                <w:b/>
                <w:bCs/>
                <w:color w:val="FF0000"/>
                <w:spacing w:val="1"/>
                <w:sz w:val="24"/>
                <w:szCs w:val="24"/>
              </w:rPr>
              <w:t>/</w:t>
            </w:r>
            <w:r w:rsidR="00B82F18" w:rsidRPr="0094550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202</w:t>
            </w:r>
            <w:r w:rsidR="005F191F" w:rsidRPr="0094550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>4.</w:t>
            </w:r>
          </w:p>
        </w:tc>
      </w:tr>
    </w:tbl>
    <w:p w14:paraId="4A0208BC" w14:textId="77777777" w:rsidR="006F7A92" w:rsidRPr="00EC730E" w:rsidRDefault="006F7A92" w:rsidP="006F7A92">
      <w:pPr>
        <w:rPr>
          <w:rFonts w:ascii="Times New Roman" w:hAnsi="Times New Roman"/>
          <w:sz w:val="24"/>
          <w:szCs w:val="24"/>
        </w:rPr>
      </w:pPr>
    </w:p>
    <w:p w14:paraId="4B15F554" w14:textId="77777777" w:rsidR="00170C86" w:rsidRPr="00EC730E" w:rsidRDefault="00170C86" w:rsidP="006F7A92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sectPr w:rsidR="00170C86" w:rsidRPr="00EC730E" w:rsidSect="006F7A92">
      <w:footerReference w:type="default" r:id="rId16"/>
      <w:pgSz w:w="11907" w:h="16839" w:code="9"/>
      <w:pgMar w:top="810" w:right="1134" w:bottom="360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9E859" w14:textId="77777777" w:rsidR="00A2499C" w:rsidRDefault="00A2499C" w:rsidP="00386E9F">
      <w:pPr>
        <w:spacing w:after="0" w:line="240" w:lineRule="auto"/>
      </w:pPr>
      <w:r>
        <w:separator/>
      </w:r>
    </w:p>
  </w:endnote>
  <w:endnote w:type="continuationSeparator" w:id="0">
    <w:p w14:paraId="17DAA96F" w14:textId="77777777" w:rsidR="00A2499C" w:rsidRDefault="00A2499C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58968" w14:textId="277613B8" w:rsidR="003A2B8A" w:rsidRPr="00513217" w:rsidRDefault="003A2B8A" w:rsidP="00474066">
    <w:pPr>
      <w:pStyle w:val="Footer"/>
      <w:jc w:val="right"/>
      <w:rPr>
        <w:rFonts w:ascii="Times New Roman" w:hAnsi="Times New Roman"/>
        <w:sz w:val="20"/>
        <w:szCs w:val="20"/>
      </w:rPr>
    </w:pPr>
    <w:r w:rsidRPr="00513217">
      <w:rPr>
        <w:rFonts w:ascii="Times New Roman" w:hAnsi="Times New Roman"/>
        <w:sz w:val="20"/>
        <w:szCs w:val="20"/>
      </w:rPr>
      <w:t xml:space="preserve">Faqe </w:t>
    </w:r>
    <w:r w:rsidR="002602B5" w:rsidRPr="00513217">
      <w:rPr>
        <w:rFonts w:ascii="Times New Roman" w:hAnsi="Times New Roman"/>
        <w:sz w:val="20"/>
        <w:szCs w:val="20"/>
      </w:rPr>
      <w:fldChar w:fldCharType="begin"/>
    </w:r>
    <w:r w:rsidRPr="00513217">
      <w:rPr>
        <w:rFonts w:ascii="Times New Roman" w:hAnsi="Times New Roman"/>
        <w:sz w:val="20"/>
        <w:szCs w:val="20"/>
      </w:rPr>
      <w:instrText xml:space="preserve"> PAGE   \* MERGEFORMAT </w:instrText>
    </w:r>
    <w:r w:rsidR="002602B5" w:rsidRPr="00513217">
      <w:rPr>
        <w:rFonts w:ascii="Times New Roman" w:hAnsi="Times New Roman"/>
        <w:sz w:val="20"/>
        <w:szCs w:val="20"/>
      </w:rPr>
      <w:fldChar w:fldCharType="separate"/>
    </w:r>
    <w:r w:rsidR="00580491">
      <w:rPr>
        <w:rFonts w:ascii="Times New Roman" w:hAnsi="Times New Roman"/>
        <w:noProof/>
        <w:sz w:val="20"/>
        <w:szCs w:val="20"/>
      </w:rPr>
      <w:t>2</w:t>
    </w:r>
    <w:r w:rsidR="002602B5" w:rsidRPr="00513217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6891A" w14:textId="77777777" w:rsidR="00A2499C" w:rsidRDefault="00A2499C" w:rsidP="00386E9F">
      <w:pPr>
        <w:spacing w:after="0" w:line="240" w:lineRule="auto"/>
      </w:pPr>
      <w:r>
        <w:separator/>
      </w:r>
    </w:p>
  </w:footnote>
  <w:footnote w:type="continuationSeparator" w:id="0">
    <w:p w14:paraId="6798BF72" w14:textId="77777777" w:rsidR="00A2499C" w:rsidRDefault="00A2499C" w:rsidP="00386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2AD4"/>
    <w:multiLevelType w:val="hybridMultilevel"/>
    <w:tmpl w:val="7C2C3D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23B02"/>
    <w:multiLevelType w:val="hybridMultilevel"/>
    <w:tmpl w:val="E2323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16730C"/>
    <w:multiLevelType w:val="hybridMultilevel"/>
    <w:tmpl w:val="D3223A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34625"/>
    <w:multiLevelType w:val="hybridMultilevel"/>
    <w:tmpl w:val="9FA2A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A3709"/>
    <w:multiLevelType w:val="multilevel"/>
    <w:tmpl w:val="1AAC798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65D95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C4488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183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5E6321"/>
    <w:multiLevelType w:val="hybridMultilevel"/>
    <w:tmpl w:val="8140F9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735F1"/>
    <w:multiLevelType w:val="hybridMultilevel"/>
    <w:tmpl w:val="E9D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115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081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033167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1205273">
    <w:abstractNumId w:val="19"/>
  </w:num>
  <w:num w:numId="5" w16cid:durableId="6903740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3421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1858249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6086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661526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648093">
    <w:abstractNumId w:val="17"/>
  </w:num>
  <w:num w:numId="11" w16cid:durableId="1513954446">
    <w:abstractNumId w:val="25"/>
  </w:num>
  <w:num w:numId="12" w16cid:durableId="1186401051">
    <w:abstractNumId w:val="12"/>
  </w:num>
  <w:num w:numId="13" w16cid:durableId="1621960189">
    <w:abstractNumId w:val="2"/>
  </w:num>
  <w:num w:numId="14" w16cid:durableId="1041369744">
    <w:abstractNumId w:val="13"/>
  </w:num>
  <w:num w:numId="15" w16cid:durableId="655644630">
    <w:abstractNumId w:val="3"/>
  </w:num>
  <w:num w:numId="16" w16cid:durableId="1107699625">
    <w:abstractNumId w:val="14"/>
  </w:num>
  <w:num w:numId="17" w16cid:durableId="1168442513">
    <w:abstractNumId w:val="23"/>
  </w:num>
  <w:num w:numId="18" w16cid:durableId="180121856">
    <w:abstractNumId w:val="7"/>
  </w:num>
  <w:num w:numId="19" w16cid:durableId="1723678108">
    <w:abstractNumId w:val="18"/>
  </w:num>
  <w:num w:numId="20" w16cid:durableId="1444232438">
    <w:abstractNumId w:val="16"/>
  </w:num>
  <w:num w:numId="21" w16cid:durableId="763380245">
    <w:abstractNumId w:val="26"/>
  </w:num>
  <w:num w:numId="22" w16cid:durableId="1216774082">
    <w:abstractNumId w:val="15"/>
  </w:num>
  <w:num w:numId="23" w16cid:durableId="1410808020">
    <w:abstractNumId w:val="9"/>
  </w:num>
  <w:num w:numId="24" w16cid:durableId="1953130225">
    <w:abstractNumId w:val="20"/>
  </w:num>
  <w:num w:numId="25" w16cid:durableId="1577088343">
    <w:abstractNumId w:val="21"/>
  </w:num>
  <w:num w:numId="26" w16cid:durableId="1116098599">
    <w:abstractNumId w:val="0"/>
  </w:num>
  <w:num w:numId="27" w16cid:durableId="1398162663">
    <w:abstractNumId w:val="6"/>
  </w:num>
  <w:num w:numId="28" w16cid:durableId="2023430337">
    <w:abstractNumId w:val="1"/>
  </w:num>
  <w:num w:numId="29" w16cid:durableId="201597657">
    <w:abstractNumId w:val="8"/>
  </w:num>
  <w:num w:numId="30" w16cid:durableId="22087397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45"/>
    <w:rsid w:val="00002C3F"/>
    <w:rsid w:val="000041E3"/>
    <w:rsid w:val="00005475"/>
    <w:rsid w:val="000057D2"/>
    <w:rsid w:val="00020BE3"/>
    <w:rsid w:val="000219B7"/>
    <w:rsid w:val="00033B81"/>
    <w:rsid w:val="00034F24"/>
    <w:rsid w:val="00037191"/>
    <w:rsid w:val="000445FA"/>
    <w:rsid w:val="000511B0"/>
    <w:rsid w:val="00054212"/>
    <w:rsid w:val="00055A9A"/>
    <w:rsid w:val="00057ABD"/>
    <w:rsid w:val="00057FE2"/>
    <w:rsid w:val="0006593E"/>
    <w:rsid w:val="00065CE7"/>
    <w:rsid w:val="000666B1"/>
    <w:rsid w:val="000773E6"/>
    <w:rsid w:val="00081190"/>
    <w:rsid w:val="00087974"/>
    <w:rsid w:val="00090C30"/>
    <w:rsid w:val="00092BE5"/>
    <w:rsid w:val="00092EA6"/>
    <w:rsid w:val="000A2992"/>
    <w:rsid w:val="000B1449"/>
    <w:rsid w:val="000D18A5"/>
    <w:rsid w:val="000D3392"/>
    <w:rsid w:val="000E2593"/>
    <w:rsid w:val="000F77DD"/>
    <w:rsid w:val="00101BD1"/>
    <w:rsid w:val="00102C2E"/>
    <w:rsid w:val="001145E7"/>
    <w:rsid w:val="00116C2F"/>
    <w:rsid w:val="00121F5B"/>
    <w:rsid w:val="001249D6"/>
    <w:rsid w:val="001310F8"/>
    <w:rsid w:val="001321A3"/>
    <w:rsid w:val="001435C2"/>
    <w:rsid w:val="00143698"/>
    <w:rsid w:val="001470A4"/>
    <w:rsid w:val="001511F8"/>
    <w:rsid w:val="001549AF"/>
    <w:rsid w:val="00157269"/>
    <w:rsid w:val="00166769"/>
    <w:rsid w:val="0016785F"/>
    <w:rsid w:val="00170C86"/>
    <w:rsid w:val="0017737D"/>
    <w:rsid w:val="00195574"/>
    <w:rsid w:val="001A11D1"/>
    <w:rsid w:val="001A2ED3"/>
    <w:rsid w:val="001A751C"/>
    <w:rsid w:val="001B2EAE"/>
    <w:rsid w:val="001B450D"/>
    <w:rsid w:val="001B4C02"/>
    <w:rsid w:val="001B69B2"/>
    <w:rsid w:val="001B7143"/>
    <w:rsid w:val="001C0ACE"/>
    <w:rsid w:val="001C3431"/>
    <w:rsid w:val="001C4E76"/>
    <w:rsid w:val="001D05FF"/>
    <w:rsid w:val="001D10BC"/>
    <w:rsid w:val="001D5D50"/>
    <w:rsid w:val="001E7A0A"/>
    <w:rsid w:val="001F018A"/>
    <w:rsid w:val="001F61C0"/>
    <w:rsid w:val="001F65C1"/>
    <w:rsid w:val="00202237"/>
    <w:rsid w:val="00204DD1"/>
    <w:rsid w:val="00206DE5"/>
    <w:rsid w:val="00212FE6"/>
    <w:rsid w:val="00213141"/>
    <w:rsid w:val="002168F0"/>
    <w:rsid w:val="00227507"/>
    <w:rsid w:val="0023138D"/>
    <w:rsid w:val="00234C38"/>
    <w:rsid w:val="00236C0A"/>
    <w:rsid w:val="00254710"/>
    <w:rsid w:val="002602B5"/>
    <w:rsid w:val="00261296"/>
    <w:rsid w:val="00263494"/>
    <w:rsid w:val="00264069"/>
    <w:rsid w:val="00265FC0"/>
    <w:rsid w:val="00267E69"/>
    <w:rsid w:val="00271B6C"/>
    <w:rsid w:val="00274515"/>
    <w:rsid w:val="00274793"/>
    <w:rsid w:val="002751B9"/>
    <w:rsid w:val="00275D3B"/>
    <w:rsid w:val="00294F1A"/>
    <w:rsid w:val="00295E42"/>
    <w:rsid w:val="002976DE"/>
    <w:rsid w:val="00297816"/>
    <w:rsid w:val="002A2371"/>
    <w:rsid w:val="002B2317"/>
    <w:rsid w:val="002B27D9"/>
    <w:rsid w:val="002B5992"/>
    <w:rsid w:val="002B5C39"/>
    <w:rsid w:val="002E3693"/>
    <w:rsid w:val="002E3A59"/>
    <w:rsid w:val="002E6891"/>
    <w:rsid w:val="002F3B1E"/>
    <w:rsid w:val="002F633E"/>
    <w:rsid w:val="002F74E3"/>
    <w:rsid w:val="002F7D48"/>
    <w:rsid w:val="00300E6D"/>
    <w:rsid w:val="00304875"/>
    <w:rsid w:val="00310202"/>
    <w:rsid w:val="00314382"/>
    <w:rsid w:val="00324DEE"/>
    <w:rsid w:val="003254D0"/>
    <w:rsid w:val="003277A8"/>
    <w:rsid w:val="00327BF5"/>
    <w:rsid w:val="0034081F"/>
    <w:rsid w:val="0034285E"/>
    <w:rsid w:val="003524E9"/>
    <w:rsid w:val="00354B6B"/>
    <w:rsid w:val="003556CF"/>
    <w:rsid w:val="0035656C"/>
    <w:rsid w:val="00363269"/>
    <w:rsid w:val="00366D0E"/>
    <w:rsid w:val="003739FA"/>
    <w:rsid w:val="00373D70"/>
    <w:rsid w:val="00376924"/>
    <w:rsid w:val="0037757F"/>
    <w:rsid w:val="00386E9F"/>
    <w:rsid w:val="003935B7"/>
    <w:rsid w:val="003969C2"/>
    <w:rsid w:val="003A2B8A"/>
    <w:rsid w:val="003A7CCA"/>
    <w:rsid w:val="003B3799"/>
    <w:rsid w:val="003B544D"/>
    <w:rsid w:val="003C5641"/>
    <w:rsid w:val="003D21EE"/>
    <w:rsid w:val="003D2BDA"/>
    <w:rsid w:val="003D5045"/>
    <w:rsid w:val="003D76EC"/>
    <w:rsid w:val="003E0ACC"/>
    <w:rsid w:val="003E1F9C"/>
    <w:rsid w:val="003E3E73"/>
    <w:rsid w:val="003E560B"/>
    <w:rsid w:val="003E75FF"/>
    <w:rsid w:val="003F153F"/>
    <w:rsid w:val="003F3A2C"/>
    <w:rsid w:val="0040057F"/>
    <w:rsid w:val="00402B42"/>
    <w:rsid w:val="00404EDC"/>
    <w:rsid w:val="00410883"/>
    <w:rsid w:val="0041165D"/>
    <w:rsid w:val="004117F3"/>
    <w:rsid w:val="00414C0B"/>
    <w:rsid w:val="00421B2C"/>
    <w:rsid w:val="00424DC9"/>
    <w:rsid w:val="00424E94"/>
    <w:rsid w:val="00430364"/>
    <w:rsid w:val="00432EDC"/>
    <w:rsid w:val="00434873"/>
    <w:rsid w:val="00440314"/>
    <w:rsid w:val="00440881"/>
    <w:rsid w:val="004413BD"/>
    <w:rsid w:val="00441570"/>
    <w:rsid w:val="004446BD"/>
    <w:rsid w:val="00444997"/>
    <w:rsid w:val="00452AF3"/>
    <w:rsid w:val="00452D02"/>
    <w:rsid w:val="004544EE"/>
    <w:rsid w:val="004558B4"/>
    <w:rsid w:val="00461090"/>
    <w:rsid w:val="00461C34"/>
    <w:rsid w:val="00462D35"/>
    <w:rsid w:val="00465ACE"/>
    <w:rsid w:val="004717AE"/>
    <w:rsid w:val="00471BE8"/>
    <w:rsid w:val="00471D01"/>
    <w:rsid w:val="00472946"/>
    <w:rsid w:val="004732BC"/>
    <w:rsid w:val="00473B26"/>
    <w:rsid w:val="00474066"/>
    <w:rsid w:val="00480465"/>
    <w:rsid w:val="00494199"/>
    <w:rsid w:val="004A3677"/>
    <w:rsid w:val="004A7579"/>
    <w:rsid w:val="004C0C25"/>
    <w:rsid w:val="004D1621"/>
    <w:rsid w:val="004D442C"/>
    <w:rsid w:val="004F179E"/>
    <w:rsid w:val="004F2F33"/>
    <w:rsid w:val="004F5590"/>
    <w:rsid w:val="004F648D"/>
    <w:rsid w:val="004F6A9C"/>
    <w:rsid w:val="00510DE8"/>
    <w:rsid w:val="00512CAF"/>
    <w:rsid w:val="00513217"/>
    <w:rsid w:val="00514E3E"/>
    <w:rsid w:val="00515B4B"/>
    <w:rsid w:val="005240A9"/>
    <w:rsid w:val="0053073E"/>
    <w:rsid w:val="00545E87"/>
    <w:rsid w:val="00550490"/>
    <w:rsid w:val="005514DB"/>
    <w:rsid w:val="00551969"/>
    <w:rsid w:val="0055706F"/>
    <w:rsid w:val="00561B3C"/>
    <w:rsid w:val="00562B95"/>
    <w:rsid w:val="0056347C"/>
    <w:rsid w:val="00575ADA"/>
    <w:rsid w:val="005772B6"/>
    <w:rsid w:val="00577E6A"/>
    <w:rsid w:val="00580491"/>
    <w:rsid w:val="00582E38"/>
    <w:rsid w:val="00583EE1"/>
    <w:rsid w:val="00584F72"/>
    <w:rsid w:val="00587695"/>
    <w:rsid w:val="0059377E"/>
    <w:rsid w:val="0059377F"/>
    <w:rsid w:val="005978FD"/>
    <w:rsid w:val="005A7A83"/>
    <w:rsid w:val="005B1424"/>
    <w:rsid w:val="005B32AA"/>
    <w:rsid w:val="005B4F11"/>
    <w:rsid w:val="005B5F54"/>
    <w:rsid w:val="005B72A7"/>
    <w:rsid w:val="005C6387"/>
    <w:rsid w:val="005C772F"/>
    <w:rsid w:val="005D6A57"/>
    <w:rsid w:val="005D7815"/>
    <w:rsid w:val="005E0312"/>
    <w:rsid w:val="005E3544"/>
    <w:rsid w:val="005F191F"/>
    <w:rsid w:val="005F3DCD"/>
    <w:rsid w:val="005F5855"/>
    <w:rsid w:val="005F7D6B"/>
    <w:rsid w:val="00601782"/>
    <w:rsid w:val="0062048A"/>
    <w:rsid w:val="006218B2"/>
    <w:rsid w:val="00623A85"/>
    <w:rsid w:val="00627A64"/>
    <w:rsid w:val="0063241A"/>
    <w:rsid w:val="00632DA1"/>
    <w:rsid w:val="0063472A"/>
    <w:rsid w:val="00635DC0"/>
    <w:rsid w:val="006362D8"/>
    <w:rsid w:val="00637AD9"/>
    <w:rsid w:val="00640DE6"/>
    <w:rsid w:val="00641A79"/>
    <w:rsid w:val="006510F6"/>
    <w:rsid w:val="00655D12"/>
    <w:rsid w:val="00656427"/>
    <w:rsid w:val="00661FBD"/>
    <w:rsid w:val="00667FFD"/>
    <w:rsid w:val="00672DB6"/>
    <w:rsid w:val="0068006D"/>
    <w:rsid w:val="00680134"/>
    <w:rsid w:val="00680F12"/>
    <w:rsid w:val="00681635"/>
    <w:rsid w:val="00692562"/>
    <w:rsid w:val="00697FE1"/>
    <w:rsid w:val="006A17E9"/>
    <w:rsid w:val="006A6B5B"/>
    <w:rsid w:val="006B3E5C"/>
    <w:rsid w:val="006B6673"/>
    <w:rsid w:val="006C7592"/>
    <w:rsid w:val="006D142E"/>
    <w:rsid w:val="006D21E1"/>
    <w:rsid w:val="006D434F"/>
    <w:rsid w:val="006E10B4"/>
    <w:rsid w:val="006F04E3"/>
    <w:rsid w:val="006F2FD7"/>
    <w:rsid w:val="006F7A92"/>
    <w:rsid w:val="00704181"/>
    <w:rsid w:val="00713A5D"/>
    <w:rsid w:val="00714059"/>
    <w:rsid w:val="0071425F"/>
    <w:rsid w:val="00714575"/>
    <w:rsid w:val="007147FD"/>
    <w:rsid w:val="007233BB"/>
    <w:rsid w:val="0072340C"/>
    <w:rsid w:val="00723D7F"/>
    <w:rsid w:val="00733B09"/>
    <w:rsid w:val="007344FA"/>
    <w:rsid w:val="0075494A"/>
    <w:rsid w:val="00755175"/>
    <w:rsid w:val="007556FD"/>
    <w:rsid w:val="007616B5"/>
    <w:rsid w:val="007624E5"/>
    <w:rsid w:val="00771DF3"/>
    <w:rsid w:val="00775990"/>
    <w:rsid w:val="00777B2D"/>
    <w:rsid w:val="007806DD"/>
    <w:rsid w:val="00781D7C"/>
    <w:rsid w:val="007854B3"/>
    <w:rsid w:val="00785A2B"/>
    <w:rsid w:val="007861AE"/>
    <w:rsid w:val="00791B28"/>
    <w:rsid w:val="00796B90"/>
    <w:rsid w:val="007A44E7"/>
    <w:rsid w:val="007B30BC"/>
    <w:rsid w:val="007C1575"/>
    <w:rsid w:val="007C5B61"/>
    <w:rsid w:val="007F2B30"/>
    <w:rsid w:val="00801F26"/>
    <w:rsid w:val="00805A8E"/>
    <w:rsid w:val="00805C0C"/>
    <w:rsid w:val="00806F6B"/>
    <w:rsid w:val="00814E98"/>
    <w:rsid w:val="00815307"/>
    <w:rsid w:val="0081564A"/>
    <w:rsid w:val="008352B4"/>
    <w:rsid w:val="008362E7"/>
    <w:rsid w:val="00840CB5"/>
    <w:rsid w:val="008425DF"/>
    <w:rsid w:val="00843568"/>
    <w:rsid w:val="00844A15"/>
    <w:rsid w:val="008804E7"/>
    <w:rsid w:val="00882F1B"/>
    <w:rsid w:val="008849EF"/>
    <w:rsid w:val="00890E13"/>
    <w:rsid w:val="0089359C"/>
    <w:rsid w:val="00895989"/>
    <w:rsid w:val="008A0EE4"/>
    <w:rsid w:val="008B0293"/>
    <w:rsid w:val="008C149D"/>
    <w:rsid w:val="008C2018"/>
    <w:rsid w:val="008C44A1"/>
    <w:rsid w:val="008C5425"/>
    <w:rsid w:val="008C6F26"/>
    <w:rsid w:val="008C71A1"/>
    <w:rsid w:val="008D1ECB"/>
    <w:rsid w:val="008D7EE1"/>
    <w:rsid w:val="008E140F"/>
    <w:rsid w:val="009043A7"/>
    <w:rsid w:val="009102F8"/>
    <w:rsid w:val="00912CF8"/>
    <w:rsid w:val="009142E4"/>
    <w:rsid w:val="00915661"/>
    <w:rsid w:val="00917A24"/>
    <w:rsid w:val="0092030E"/>
    <w:rsid w:val="009224D6"/>
    <w:rsid w:val="00922C6D"/>
    <w:rsid w:val="00930197"/>
    <w:rsid w:val="009327EE"/>
    <w:rsid w:val="00933825"/>
    <w:rsid w:val="0093612F"/>
    <w:rsid w:val="00937798"/>
    <w:rsid w:val="00937C58"/>
    <w:rsid w:val="00940651"/>
    <w:rsid w:val="00940837"/>
    <w:rsid w:val="0094550D"/>
    <w:rsid w:val="00962F5F"/>
    <w:rsid w:val="00963898"/>
    <w:rsid w:val="00966092"/>
    <w:rsid w:val="00966FFB"/>
    <w:rsid w:val="00971A40"/>
    <w:rsid w:val="00990CE5"/>
    <w:rsid w:val="0099292D"/>
    <w:rsid w:val="00997497"/>
    <w:rsid w:val="00997C14"/>
    <w:rsid w:val="009A01A5"/>
    <w:rsid w:val="009A1841"/>
    <w:rsid w:val="009A56E7"/>
    <w:rsid w:val="009A63DD"/>
    <w:rsid w:val="009A72B7"/>
    <w:rsid w:val="009B43A4"/>
    <w:rsid w:val="009B5960"/>
    <w:rsid w:val="009C0327"/>
    <w:rsid w:val="009C66ED"/>
    <w:rsid w:val="009D0BCA"/>
    <w:rsid w:val="009D30E3"/>
    <w:rsid w:val="009D7B66"/>
    <w:rsid w:val="009E0600"/>
    <w:rsid w:val="009E07D3"/>
    <w:rsid w:val="009E3CC3"/>
    <w:rsid w:val="009F59D4"/>
    <w:rsid w:val="009F61AD"/>
    <w:rsid w:val="00A02086"/>
    <w:rsid w:val="00A024B2"/>
    <w:rsid w:val="00A071FA"/>
    <w:rsid w:val="00A07DB7"/>
    <w:rsid w:val="00A10FAC"/>
    <w:rsid w:val="00A1334C"/>
    <w:rsid w:val="00A2499C"/>
    <w:rsid w:val="00A27750"/>
    <w:rsid w:val="00A36D03"/>
    <w:rsid w:val="00A405D4"/>
    <w:rsid w:val="00A4192A"/>
    <w:rsid w:val="00A4327A"/>
    <w:rsid w:val="00A44140"/>
    <w:rsid w:val="00A4550E"/>
    <w:rsid w:val="00A46D99"/>
    <w:rsid w:val="00A537F9"/>
    <w:rsid w:val="00A53E8B"/>
    <w:rsid w:val="00A54D0A"/>
    <w:rsid w:val="00A55316"/>
    <w:rsid w:val="00A56C63"/>
    <w:rsid w:val="00A65542"/>
    <w:rsid w:val="00A662F7"/>
    <w:rsid w:val="00A67FEF"/>
    <w:rsid w:val="00A71930"/>
    <w:rsid w:val="00A71E1C"/>
    <w:rsid w:val="00A734E9"/>
    <w:rsid w:val="00A749A5"/>
    <w:rsid w:val="00A75008"/>
    <w:rsid w:val="00A8543C"/>
    <w:rsid w:val="00A85D51"/>
    <w:rsid w:val="00A87EA1"/>
    <w:rsid w:val="00A931DA"/>
    <w:rsid w:val="00A9637A"/>
    <w:rsid w:val="00AA371C"/>
    <w:rsid w:val="00AA554F"/>
    <w:rsid w:val="00AA6E5E"/>
    <w:rsid w:val="00AB6380"/>
    <w:rsid w:val="00AB6710"/>
    <w:rsid w:val="00AC25A5"/>
    <w:rsid w:val="00AC2C7B"/>
    <w:rsid w:val="00AC2EF4"/>
    <w:rsid w:val="00AC7B8D"/>
    <w:rsid w:val="00AD05D2"/>
    <w:rsid w:val="00AD1434"/>
    <w:rsid w:val="00AD7FAF"/>
    <w:rsid w:val="00AE09DF"/>
    <w:rsid w:val="00AE1137"/>
    <w:rsid w:val="00AE1C50"/>
    <w:rsid w:val="00AE4C45"/>
    <w:rsid w:val="00AE7702"/>
    <w:rsid w:val="00AF4BD9"/>
    <w:rsid w:val="00AF756B"/>
    <w:rsid w:val="00AF7DC5"/>
    <w:rsid w:val="00B033F4"/>
    <w:rsid w:val="00B12B11"/>
    <w:rsid w:val="00B160A0"/>
    <w:rsid w:val="00B26F41"/>
    <w:rsid w:val="00B32D73"/>
    <w:rsid w:val="00B43328"/>
    <w:rsid w:val="00B44286"/>
    <w:rsid w:val="00B45459"/>
    <w:rsid w:val="00B46D81"/>
    <w:rsid w:val="00B5261A"/>
    <w:rsid w:val="00B54376"/>
    <w:rsid w:val="00B5465F"/>
    <w:rsid w:val="00B547D6"/>
    <w:rsid w:val="00B61C3B"/>
    <w:rsid w:val="00B6249D"/>
    <w:rsid w:val="00B62ECF"/>
    <w:rsid w:val="00B630C0"/>
    <w:rsid w:val="00B753F8"/>
    <w:rsid w:val="00B82F18"/>
    <w:rsid w:val="00B86C51"/>
    <w:rsid w:val="00BA03F3"/>
    <w:rsid w:val="00BA36D5"/>
    <w:rsid w:val="00BB0EA6"/>
    <w:rsid w:val="00BB1CDD"/>
    <w:rsid w:val="00BB74C4"/>
    <w:rsid w:val="00BD37A5"/>
    <w:rsid w:val="00BD56BE"/>
    <w:rsid w:val="00BD792A"/>
    <w:rsid w:val="00BE4952"/>
    <w:rsid w:val="00BE49FF"/>
    <w:rsid w:val="00BE6727"/>
    <w:rsid w:val="00BF3C15"/>
    <w:rsid w:val="00C10C3D"/>
    <w:rsid w:val="00C21DD9"/>
    <w:rsid w:val="00C31A3D"/>
    <w:rsid w:val="00C34416"/>
    <w:rsid w:val="00C3795C"/>
    <w:rsid w:val="00C402BD"/>
    <w:rsid w:val="00C41E38"/>
    <w:rsid w:val="00C549FA"/>
    <w:rsid w:val="00C616B0"/>
    <w:rsid w:val="00C63E96"/>
    <w:rsid w:val="00C66024"/>
    <w:rsid w:val="00C66489"/>
    <w:rsid w:val="00C73EFA"/>
    <w:rsid w:val="00C77821"/>
    <w:rsid w:val="00C80A42"/>
    <w:rsid w:val="00C81C0C"/>
    <w:rsid w:val="00C8768C"/>
    <w:rsid w:val="00CA319C"/>
    <w:rsid w:val="00CA3BB6"/>
    <w:rsid w:val="00CA581E"/>
    <w:rsid w:val="00CA5920"/>
    <w:rsid w:val="00CA74DC"/>
    <w:rsid w:val="00CB2226"/>
    <w:rsid w:val="00CB48EB"/>
    <w:rsid w:val="00CC0751"/>
    <w:rsid w:val="00CD008E"/>
    <w:rsid w:val="00CD2351"/>
    <w:rsid w:val="00CE1534"/>
    <w:rsid w:val="00CE292E"/>
    <w:rsid w:val="00CF16FC"/>
    <w:rsid w:val="00CF431B"/>
    <w:rsid w:val="00CF5209"/>
    <w:rsid w:val="00D01FC5"/>
    <w:rsid w:val="00D0776D"/>
    <w:rsid w:val="00D16F06"/>
    <w:rsid w:val="00D16FF3"/>
    <w:rsid w:val="00D206F3"/>
    <w:rsid w:val="00D20796"/>
    <w:rsid w:val="00D24BB6"/>
    <w:rsid w:val="00D24DD1"/>
    <w:rsid w:val="00D267D7"/>
    <w:rsid w:val="00D277FE"/>
    <w:rsid w:val="00D31656"/>
    <w:rsid w:val="00D32493"/>
    <w:rsid w:val="00D37607"/>
    <w:rsid w:val="00D43A2E"/>
    <w:rsid w:val="00D564B5"/>
    <w:rsid w:val="00D61BAC"/>
    <w:rsid w:val="00D63EBE"/>
    <w:rsid w:val="00D648CB"/>
    <w:rsid w:val="00D663D0"/>
    <w:rsid w:val="00D66D95"/>
    <w:rsid w:val="00D66E38"/>
    <w:rsid w:val="00D70530"/>
    <w:rsid w:val="00D77295"/>
    <w:rsid w:val="00D840B2"/>
    <w:rsid w:val="00D84E76"/>
    <w:rsid w:val="00D90DE7"/>
    <w:rsid w:val="00D949AE"/>
    <w:rsid w:val="00DA3676"/>
    <w:rsid w:val="00DB1362"/>
    <w:rsid w:val="00DB2FE6"/>
    <w:rsid w:val="00DB4D14"/>
    <w:rsid w:val="00DB54D2"/>
    <w:rsid w:val="00DB714C"/>
    <w:rsid w:val="00DB7789"/>
    <w:rsid w:val="00DF2D23"/>
    <w:rsid w:val="00DF765F"/>
    <w:rsid w:val="00E024BA"/>
    <w:rsid w:val="00E0561C"/>
    <w:rsid w:val="00E0748B"/>
    <w:rsid w:val="00E10C9D"/>
    <w:rsid w:val="00E1133C"/>
    <w:rsid w:val="00E230DE"/>
    <w:rsid w:val="00E24A82"/>
    <w:rsid w:val="00E276AF"/>
    <w:rsid w:val="00E32DB2"/>
    <w:rsid w:val="00E338B9"/>
    <w:rsid w:val="00E34C11"/>
    <w:rsid w:val="00E3553E"/>
    <w:rsid w:val="00E419BE"/>
    <w:rsid w:val="00E52675"/>
    <w:rsid w:val="00E67FB8"/>
    <w:rsid w:val="00E800E2"/>
    <w:rsid w:val="00E82761"/>
    <w:rsid w:val="00E86089"/>
    <w:rsid w:val="00E8756D"/>
    <w:rsid w:val="00EA39BF"/>
    <w:rsid w:val="00EB3685"/>
    <w:rsid w:val="00EB78CB"/>
    <w:rsid w:val="00EC0B57"/>
    <w:rsid w:val="00EC730E"/>
    <w:rsid w:val="00ED0554"/>
    <w:rsid w:val="00ED3847"/>
    <w:rsid w:val="00ED7D77"/>
    <w:rsid w:val="00EE3349"/>
    <w:rsid w:val="00EE5850"/>
    <w:rsid w:val="00EF02F4"/>
    <w:rsid w:val="00EF29D9"/>
    <w:rsid w:val="00EF78CB"/>
    <w:rsid w:val="00F04774"/>
    <w:rsid w:val="00F14CEC"/>
    <w:rsid w:val="00F36A8F"/>
    <w:rsid w:val="00F4096E"/>
    <w:rsid w:val="00F41FEA"/>
    <w:rsid w:val="00F47F75"/>
    <w:rsid w:val="00F5521D"/>
    <w:rsid w:val="00F610F8"/>
    <w:rsid w:val="00F7246A"/>
    <w:rsid w:val="00F80440"/>
    <w:rsid w:val="00F830FA"/>
    <w:rsid w:val="00F860CD"/>
    <w:rsid w:val="00F9125F"/>
    <w:rsid w:val="00F91B36"/>
    <w:rsid w:val="00FA21DB"/>
    <w:rsid w:val="00FA7201"/>
    <w:rsid w:val="00FB2C76"/>
    <w:rsid w:val="00FB7669"/>
    <w:rsid w:val="00FC0C55"/>
    <w:rsid w:val="00FC2751"/>
    <w:rsid w:val="00FC6A93"/>
    <w:rsid w:val="00FC7BBD"/>
    <w:rsid w:val="00FD479C"/>
    <w:rsid w:val="00FD7A22"/>
    <w:rsid w:val="00FE5EAA"/>
    <w:rsid w:val="00FE63FE"/>
    <w:rsid w:val="00FF08CE"/>
    <w:rsid w:val="00FF6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8F09B5"/>
  <w15:docId w15:val="{79EE2E13-CAA6-47F1-BF7D-1BB2313F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link w:val="Heading2Char"/>
    <w:uiPriority w:val="9"/>
    <w:qFormat/>
    <w:locked/>
    <w:rsid w:val="009B4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9B43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804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53E8B"/>
    <w:rPr>
      <w:rFonts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B43A4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9B43A4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6E10B4"/>
    <w:rPr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A5920"/>
    <w:rPr>
      <w:i/>
      <w:iCs/>
    </w:rPr>
  </w:style>
  <w:style w:type="paragraph" w:styleId="NormalWeb">
    <w:name w:val="Normal (Web)"/>
    <w:basedOn w:val="Normal"/>
    <w:uiPriority w:val="99"/>
    <w:unhideWhenUsed/>
    <w:rsid w:val="00EC7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6F7A92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580491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/legjislacioni/udhezime-manuale/60-jeteshkrimi-standard" TargetMode="External"/><Relationship Id="rId13" Type="http://schemas.openxmlformats.org/officeDocument/2006/relationships/hyperlink" Target="https://ild.al/dokonline/Formular-vetdeklarimi-gjendje-gjyqesore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/legjislacioni/udhezime-manuale/60-jeteshkrimi-standar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p.gov.al/legjislacioni/udhezime-manuale/54-udhezim-nr-2-date-27-03-2015" TargetMode="External"/><Relationship Id="rId10" Type="http://schemas.openxmlformats.org/officeDocument/2006/relationships/hyperlink" Target="http://www.dap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ld.al/dokonline/Formular-vetdeklarimi-gjendje-gjyqesore.pdf" TargetMode="External"/><Relationship Id="rId14" Type="http://schemas.openxmlformats.org/officeDocument/2006/relationships/hyperlink" Target="http://www.dap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43418-EA1A-423C-89CF-CCDCFBFA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2923</Words>
  <Characters>16666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>Alma Zili</cp:lastModifiedBy>
  <cp:revision>12</cp:revision>
  <cp:lastPrinted>2024-11-20T14:27:00Z</cp:lastPrinted>
  <dcterms:created xsi:type="dcterms:W3CDTF">2021-01-12T07:51:00Z</dcterms:created>
  <dcterms:modified xsi:type="dcterms:W3CDTF">2024-11-20T14:55:00Z</dcterms:modified>
</cp:coreProperties>
</file>