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555A" w14:textId="77777777" w:rsidR="008E07A3" w:rsidRDefault="008E07A3" w:rsidP="007C71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0942258E" w14:textId="77777777" w:rsidR="008E07A3" w:rsidRPr="0097604A" w:rsidRDefault="008E07A3" w:rsidP="0097604A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>SHPALLJE PËR</w:t>
      </w:r>
      <w:r w:rsidR="0097604A">
        <w:rPr>
          <w:rFonts w:cs="Calibri"/>
          <w:b/>
          <w:bCs/>
          <w:color w:val="C00000"/>
          <w:sz w:val="28"/>
          <w:szCs w:val="28"/>
        </w:rPr>
        <w:t xml:space="preserve"> </w:t>
      </w:r>
      <w:r w:rsidR="00622F7E">
        <w:rPr>
          <w:rFonts w:cs="Calibri"/>
          <w:b/>
          <w:bCs/>
          <w:color w:val="C00000"/>
          <w:sz w:val="28"/>
          <w:szCs w:val="28"/>
        </w:rPr>
        <w:t>NGRITJE N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622F7E">
        <w:rPr>
          <w:rFonts w:cs="Calibri"/>
          <w:b/>
          <w:bCs/>
          <w:color w:val="C00000"/>
          <w:sz w:val="28"/>
          <w:szCs w:val="28"/>
        </w:rPr>
        <w:t xml:space="preserve"> DETYR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</w:p>
    <w:p w14:paraId="49A7737B" w14:textId="45DF48D0" w:rsidR="006D5967" w:rsidRPr="00171CAB" w:rsidRDefault="006D5967" w:rsidP="006D5967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color w:val="C00000"/>
          <w:sz w:val="28"/>
          <w:szCs w:val="28"/>
        </w:rPr>
      </w:pPr>
      <w:r w:rsidRPr="00171CAB">
        <w:rPr>
          <w:rFonts w:cs="Calibri"/>
          <w:b/>
          <w:bCs/>
          <w:color w:val="C00000"/>
          <w:sz w:val="28"/>
          <w:szCs w:val="28"/>
        </w:rPr>
        <w:t>(</w:t>
      </w:r>
      <w:r w:rsidR="00CA285B" w:rsidRPr="00CA285B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>Përgjegjës në Sektorin e IT, Drejtoria e Burimeve Njerëzore</w:t>
      </w:r>
      <w:r w:rsidRPr="00171CAB">
        <w:rPr>
          <w:rFonts w:cs="Calibri"/>
          <w:b/>
          <w:bCs/>
          <w:color w:val="C00000"/>
          <w:sz w:val="28"/>
          <w:szCs w:val="28"/>
        </w:rPr>
        <w:t>)</w:t>
      </w:r>
    </w:p>
    <w:p w14:paraId="4E6DB853" w14:textId="77777777" w:rsidR="00CA285B" w:rsidRPr="00CA285B" w:rsidRDefault="00CA285B" w:rsidP="00CA285B">
      <w:pPr>
        <w:keepNext/>
        <w:tabs>
          <w:tab w:val="left" w:pos="9630"/>
        </w:tabs>
        <w:spacing w:before="240" w:after="60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</w:pPr>
      <w:r w:rsidRPr="00CA285B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Lloji i diplomës: “Master shkencor” në Shkenca Kompjuterike</w:t>
      </w:r>
    </w:p>
    <w:p w14:paraId="481CAA26" w14:textId="77777777" w:rsidR="00CA285B" w:rsidRDefault="00CA285B" w:rsidP="00CE643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5A3B289C" w14:textId="6C605EAB" w:rsidR="00113E1D" w:rsidRPr="00CE643F" w:rsidRDefault="00113E1D" w:rsidP="00CE643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 xml:space="preserve">Drejtoria e Burimeve Njerëzore të Bashkisë Vlorë </w:t>
      </w:r>
      <w:r w:rsidR="00CE643F" w:rsidRPr="006D5967">
        <w:rPr>
          <w:rFonts w:cs="Calibri"/>
          <w:sz w:val="24"/>
          <w:szCs w:val="24"/>
          <w:lang w:val="sq-AL"/>
        </w:rPr>
        <w:t xml:space="preserve">në bazë të nenit 26, të ligjit 152/2013 “Për nëpunësin civil”,i ndryshuar, si dhe të Kreut II dhe III të VKM </w:t>
      </w:r>
      <w:r w:rsidR="00CE643F" w:rsidRPr="006D5967">
        <w:rPr>
          <w:lang w:val="sq-AL"/>
        </w:rPr>
        <w:t>nr. 242, datë 18.03.2015</w:t>
      </w:r>
      <w:r w:rsidR="00CE643F" w:rsidRPr="006D5967">
        <w:rPr>
          <w:rFonts w:cs="Calibri"/>
          <w:sz w:val="24"/>
          <w:szCs w:val="24"/>
          <w:lang w:val="sq-AL"/>
        </w:rPr>
        <w:t xml:space="preserve"> 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>njofton se për plotësimin e vendit të lirë të punës me procedurën e lëvizjes paralele nuk shpallet asnjë kandidat.</w:t>
      </w:r>
    </w:p>
    <w:p w14:paraId="2A91DBFD" w14:textId="77777777" w:rsidR="00113E1D" w:rsidRPr="006D5967" w:rsidRDefault="00113E1D" w:rsidP="00CE643F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Në këto kushte plotësimi i këtij vendi të lirë pune do të vazhdojë me procedurën e </w:t>
      </w:r>
      <w:r w:rsidR="005A6185" w:rsidRPr="006D5967">
        <w:rPr>
          <w:rFonts w:eastAsia="Times New Roman" w:cs="Arial"/>
          <w:color w:val="4F4F4F"/>
          <w:sz w:val="24"/>
          <w:szCs w:val="24"/>
          <w:lang w:val="sq-AL"/>
        </w:rPr>
        <w:t>ngritjes ne detyrë.</w:t>
      </w:r>
    </w:p>
    <w:p w14:paraId="38B1414B" w14:textId="4C3BCF5D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bookmarkStart w:id="0" w:name="_GoBack"/>
      <w:bookmarkEnd w:id="0"/>
    </w:p>
    <w:p w14:paraId="03229F8F" w14:textId="78BABE78" w:rsidR="00313E14" w:rsidRPr="006D5967" w:rsidRDefault="00113E1D" w:rsidP="00313E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00"/>
        <w:rPr>
          <w:rFonts w:ascii="Times New Roman" w:hAnsi="Times New Roman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Njoftimi i aplikantëve me këtë procedurë do të bëhet në faqen e Shërbimit Kombëtar të Punësimit dhe atë të Bashkisë Vlorë në datën </w:t>
      </w:r>
      <w:r w:rsidR="00CA285B">
        <w:rPr>
          <w:rFonts w:cs="Calibri"/>
          <w:b/>
          <w:sz w:val="24"/>
          <w:szCs w:val="24"/>
          <w:lang w:val="sq-AL"/>
        </w:rPr>
        <w:t>02</w:t>
      </w:r>
      <w:r w:rsidR="006D5967">
        <w:rPr>
          <w:rFonts w:cs="Calibri"/>
          <w:b/>
          <w:sz w:val="24"/>
          <w:szCs w:val="24"/>
          <w:lang w:val="sq-AL"/>
        </w:rPr>
        <w:t>.</w:t>
      </w:r>
      <w:r w:rsidR="00CA285B">
        <w:rPr>
          <w:rFonts w:cs="Calibri"/>
          <w:b/>
          <w:sz w:val="24"/>
          <w:szCs w:val="24"/>
          <w:lang w:val="sq-AL"/>
        </w:rPr>
        <w:t>12</w:t>
      </w:r>
      <w:r w:rsidR="006D5967">
        <w:rPr>
          <w:rFonts w:cs="Calibri"/>
          <w:b/>
          <w:sz w:val="24"/>
          <w:szCs w:val="24"/>
          <w:lang w:val="sq-AL"/>
        </w:rPr>
        <w:t>.20</w:t>
      </w:r>
      <w:r w:rsidR="00F27CA7">
        <w:rPr>
          <w:rFonts w:cs="Calibri"/>
          <w:b/>
          <w:sz w:val="24"/>
          <w:szCs w:val="24"/>
          <w:lang w:val="sq-AL"/>
        </w:rPr>
        <w:t>2</w:t>
      </w:r>
      <w:r w:rsidR="00171CAB">
        <w:rPr>
          <w:rFonts w:cs="Calibri"/>
          <w:b/>
          <w:sz w:val="24"/>
          <w:szCs w:val="24"/>
          <w:lang w:val="sq-AL"/>
        </w:rPr>
        <w:t>4</w:t>
      </w:r>
      <w:r w:rsidR="00F27CA7">
        <w:rPr>
          <w:rFonts w:cs="Calibri"/>
          <w:b/>
          <w:sz w:val="24"/>
          <w:szCs w:val="24"/>
          <w:lang w:val="sq-AL"/>
        </w:rPr>
        <w:t>.</w:t>
      </w:r>
    </w:p>
    <w:p w14:paraId="624FE519" w14:textId="77777777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2E14DA1C" w14:textId="13C96AE5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Procedura e konkurrimit do të zhvillohet në datën </w:t>
      </w:r>
      <w:r w:rsidR="006C7603">
        <w:rPr>
          <w:rFonts w:cs="Calibri"/>
          <w:b/>
          <w:sz w:val="24"/>
          <w:szCs w:val="24"/>
          <w:lang w:val="sq-AL"/>
        </w:rPr>
        <w:t>1</w:t>
      </w:r>
      <w:r w:rsidR="004E5A08">
        <w:rPr>
          <w:rFonts w:cs="Calibri"/>
          <w:b/>
          <w:sz w:val="24"/>
          <w:szCs w:val="24"/>
          <w:lang w:val="sq-AL"/>
        </w:rPr>
        <w:t>3</w:t>
      </w:r>
      <w:r w:rsidR="00142AAD" w:rsidRPr="00F27CA7">
        <w:rPr>
          <w:rFonts w:cs="Calibri"/>
          <w:b/>
          <w:sz w:val="24"/>
          <w:szCs w:val="24"/>
          <w:lang w:val="sq-AL"/>
        </w:rPr>
        <w:t>.</w:t>
      </w:r>
      <w:r w:rsidR="004E5A08">
        <w:rPr>
          <w:rFonts w:cs="Calibri"/>
          <w:b/>
          <w:sz w:val="24"/>
          <w:szCs w:val="24"/>
          <w:lang w:val="sq-AL"/>
        </w:rPr>
        <w:t>12</w:t>
      </w:r>
      <w:r w:rsidR="00142AAD" w:rsidRPr="00F27CA7">
        <w:rPr>
          <w:rFonts w:cs="Calibri"/>
          <w:b/>
          <w:sz w:val="24"/>
          <w:szCs w:val="24"/>
          <w:lang w:val="sq-AL"/>
        </w:rPr>
        <w:t>.20</w:t>
      </w:r>
      <w:r w:rsidR="00F27CA7" w:rsidRPr="00F27CA7">
        <w:rPr>
          <w:rFonts w:cs="Calibri"/>
          <w:b/>
          <w:sz w:val="24"/>
          <w:szCs w:val="24"/>
          <w:lang w:val="sq-AL"/>
        </w:rPr>
        <w:t>2</w:t>
      </w:r>
      <w:r w:rsidR="00171CAB">
        <w:rPr>
          <w:rFonts w:cs="Calibri"/>
          <w:b/>
          <w:sz w:val="24"/>
          <w:szCs w:val="24"/>
          <w:lang w:val="sq-AL"/>
        </w:rPr>
        <w:t>4</w:t>
      </w:r>
      <w:r w:rsidRPr="00654C52">
        <w:rPr>
          <w:rFonts w:eastAsia="Times New Roman" w:cs="Arial"/>
          <w:color w:val="4F4F4F"/>
          <w:sz w:val="24"/>
          <w:szCs w:val="24"/>
          <w:lang w:val="sq-AL"/>
        </w:rPr>
        <w:t xml:space="preserve"> ora </w:t>
      </w:r>
      <w:r w:rsidRPr="00F27CA7">
        <w:rPr>
          <w:rFonts w:cs="Calibri"/>
          <w:b/>
          <w:sz w:val="24"/>
          <w:szCs w:val="24"/>
          <w:lang w:val="sq-AL"/>
        </w:rPr>
        <w:t>11:00</w:t>
      </w: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 në ambientet e Bashkisë Vlorë.</w:t>
      </w:r>
    </w:p>
    <w:p w14:paraId="71002F79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2F2A23DA" w14:textId="77777777" w:rsidR="008E07A3" w:rsidRPr="00B47074" w:rsidRDefault="008E07A3" w:rsidP="00780522">
      <w:pPr>
        <w:shd w:val="clear" w:color="auto" w:fill="FFFFFF"/>
        <w:spacing w:line="248" w:lineRule="atLeast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B47074">
        <w:rPr>
          <w:rFonts w:eastAsia="Times New Roman" w:cs="Arial"/>
          <w:b/>
          <w:color w:val="4F4F4F"/>
          <w:sz w:val="24"/>
          <w:szCs w:val="24"/>
          <w:lang w:val="sq-AL"/>
        </w:rPr>
        <w:t>FUSHAT E NJOHURIVE, AFTËSITË DHE CILËSITË MBI TË CILAT DO TË ZHVILLOHET TESTIMI ME SHKRIM DHE INTERVISTA</w:t>
      </w:r>
    </w:p>
    <w:p w14:paraId="7EAE3570" w14:textId="77777777" w:rsidR="005A6185" w:rsidRPr="001402B2" w:rsidRDefault="005A6185" w:rsidP="0078052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sz w:val="24"/>
          <w:szCs w:val="24"/>
        </w:rPr>
      </w:pPr>
      <w:proofErr w:type="spellStart"/>
      <w:r w:rsidRPr="001402B2">
        <w:rPr>
          <w:rFonts w:cs="Calibri"/>
          <w:sz w:val="24"/>
          <w:szCs w:val="24"/>
        </w:rPr>
        <w:t>Kandidatët</w:t>
      </w:r>
      <w:proofErr w:type="spellEnd"/>
      <w:r w:rsidRPr="001402B2">
        <w:rPr>
          <w:rFonts w:cs="Calibri"/>
          <w:sz w:val="24"/>
          <w:szCs w:val="24"/>
        </w:rPr>
        <w:t xml:space="preserve"> do </w:t>
      </w:r>
      <w:proofErr w:type="spellStart"/>
      <w:r w:rsidRPr="001402B2">
        <w:rPr>
          <w:rFonts w:cs="Calibri"/>
          <w:sz w:val="24"/>
          <w:szCs w:val="24"/>
        </w:rPr>
        <w:t>të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vlerësohen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në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lidhje</w:t>
      </w:r>
      <w:proofErr w:type="spellEnd"/>
      <w:r w:rsidRPr="001402B2">
        <w:rPr>
          <w:rFonts w:cs="Calibri"/>
          <w:sz w:val="24"/>
          <w:szCs w:val="24"/>
        </w:rPr>
        <w:t xml:space="preserve"> me:</w:t>
      </w:r>
    </w:p>
    <w:p w14:paraId="41120D6B" w14:textId="77777777" w:rsidR="00CA285B" w:rsidRPr="00CA285B" w:rsidRDefault="00CA285B" w:rsidP="00CA285B">
      <w:pPr>
        <w:pStyle w:val="ListParagraph"/>
        <w:numPr>
          <w:ilvl w:val="0"/>
          <w:numId w:val="1"/>
        </w:numPr>
        <w:rPr>
          <w:rFonts w:cs="Calibri"/>
          <w:sz w:val="24"/>
          <w:szCs w:val="24"/>
          <w:lang w:eastAsia="sq-AL"/>
        </w:rPr>
      </w:pPr>
      <w:r w:rsidRPr="00CA285B">
        <w:rPr>
          <w:rFonts w:cs="Calibri"/>
          <w:sz w:val="24"/>
          <w:szCs w:val="24"/>
          <w:lang w:eastAsia="sq-AL"/>
        </w:rPr>
        <w:t>Ligjin nr. 139/2015 “Për vetëqeverisjes vendore”</w:t>
      </w:r>
    </w:p>
    <w:p w14:paraId="6C99A8BF" w14:textId="77777777" w:rsidR="00CA285B" w:rsidRPr="00CA285B" w:rsidRDefault="00CA285B" w:rsidP="00CA285B">
      <w:pPr>
        <w:pStyle w:val="ListParagraph"/>
        <w:numPr>
          <w:ilvl w:val="0"/>
          <w:numId w:val="1"/>
        </w:numPr>
        <w:rPr>
          <w:rFonts w:cs="Calibri"/>
          <w:sz w:val="24"/>
          <w:szCs w:val="24"/>
          <w:lang w:eastAsia="sq-AL"/>
        </w:rPr>
      </w:pPr>
      <w:r w:rsidRPr="00CA285B">
        <w:rPr>
          <w:rFonts w:cs="Calibri"/>
          <w:sz w:val="24"/>
          <w:szCs w:val="24"/>
          <w:lang w:eastAsia="sq-AL"/>
        </w:rPr>
        <w:t>Ligjin nr.152/2013 “Për nëpunësin civil”</w:t>
      </w:r>
    </w:p>
    <w:p w14:paraId="5DEB9049" w14:textId="77777777" w:rsidR="00CA285B" w:rsidRPr="00CA285B" w:rsidRDefault="00CA285B" w:rsidP="00CA285B">
      <w:pPr>
        <w:pStyle w:val="ListParagraph"/>
        <w:numPr>
          <w:ilvl w:val="0"/>
          <w:numId w:val="1"/>
        </w:numPr>
        <w:rPr>
          <w:rFonts w:cs="Calibri"/>
          <w:sz w:val="24"/>
          <w:szCs w:val="24"/>
          <w:lang w:eastAsia="sq-AL"/>
        </w:rPr>
      </w:pPr>
      <w:r w:rsidRPr="00CA285B">
        <w:rPr>
          <w:rFonts w:cs="Calibri"/>
          <w:sz w:val="24"/>
          <w:szCs w:val="24"/>
          <w:lang w:eastAsia="sq-AL"/>
        </w:rPr>
        <w:t>Ligjin nr. 43/2023 “Për qeverisjen elektronike”</w:t>
      </w:r>
    </w:p>
    <w:p w14:paraId="310B25C0" w14:textId="77777777" w:rsidR="00CA285B" w:rsidRPr="00CA285B" w:rsidRDefault="00CA285B" w:rsidP="00CA285B">
      <w:pPr>
        <w:pStyle w:val="ListParagraph"/>
        <w:numPr>
          <w:ilvl w:val="0"/>
          <w:numId w:val="1"/>
        </w:numPr>
        <w:rPr>
          <w:rFonts w:cs="Calibri"/>
          <w:sz w:val="24"/>
          <w:szCs w:val="24"/>
          <w:lang w:eastAsia="sq-AL"/>
        </w:rPr>
      </w:pPr>
      <w:r w:rsidRPr="00CA285B">
        <w:rPr>
          <w:rFonts w:cs="Calibri"/>
          <w:sz w:val="24"/>
          <w:szCs w:val="24"/>
          <w:lang w:eastAsia="sq-AL"/>
        </w:rPr>
        <w:t>Ligjin nr. 9131 dt. 08.09.2003 “Për rregullat e Etikës në Administratën Publike”</w:t>
      </w:r>
    </w:p>
    <w:p w14:paraId="13B3F970" w14:textId="77777777" w:rsidR="00CA285B" w:rsidRPr="00CA285B" w:rsidRDefault="00CA285B" w:rsidP="00CA285B">
      <w:pPr>
        <w:pStyle w:val="ListParagraph"/>
        <w:numPr>
          <w:ilvl w:val="0"/>
          <w:numId w:val="1"/>
        </w:numPr>
        <w:rPr>
          <w:rFonts w:cs="Calibri"/>
          <w:b/>
          <w:sz w:val="24"/>
          <w:szCs w:val="24"/>
          <w:lang w:eastAsia="sq-AL"/>
        </w:rPr>
      </w:pPr>
      <w:r w:rsidRPr="00CA285B">
        <w:rPr>
          <w:rFonts w:cs="Calibri"/>
          <w:sz w:val="24"/>
          <w:szCs w:val="24"/>
          <w:lang w:eastAsia="sq-AL"/>
        </w:rPr>
        <w:t>Ligjin nr. 119/2014 “Për të drejtën e informimit”</w:t>
      </w:r>
    </w:p>
    <w:p w14:paraId="7A750A7C" w14:textId="77777777" w:rsidR="00CA285B" w:rsidRPr="00CA285B" w:rsidRDefault="00CA285B" w:rsidP="00CA285B">
      <w:pPr>
        <w:pStyle w:val="ListParagraph"/>
        <w:numPr>
          <w:ilvl w:val="0"/>
          <w:numId w:val="1"/>
        </w:numPr>
        <w:rPr>
          <w:rFonts w:cs="Calibri"/>
          <w:sz w:val="24"/>
          <w:szCs w:val="24"/>
          <w:lang w:eastAsia="sq-AL"/>
        </w:rPr>
      </w:pPr>
      <w:r w:rsidRPr="00CA285B">
        <w:rPr>
          <w:rFonts w:cs="Calibri"/>
          <w:sz w:val="24"/>
          <w:szCs w:val="24"/>
          <w:lang w:eastAsia="sq-AL"/>
        </w:rPr>
        <w:t>Ligjin nr. 44/2015 “Kodi i procedurave administrative”</w:t>
      </w:r>
    </w:p>
    <w:p w14:paraId="77203E37" w14:textId="77777777" w:rsidR="00CA285B" w:rsidRPr="00CA285B" w:rsidRDefault="00CA285B" w:rsidP="00CA285B">
      <w:pPr>
        <w:pStyle w:val="ListParagraph"/>
        <w:numPr>
          <w:ilvl w:val="0"/>
          <w:numId w:val="1"/>
        </w:numPr>
        <w:rPr>
          <w:rFonts w:cs="Calibri"/>
          <w:sz w:val="24"/>
          <w:szCs w:val="24"/>
          <w:lang w:eastAsia="sq-AL"/>
        </w:rPr>
      </w:pPr>
      <w:r w:rsidRPr="00CA285B">
        <w:rPr>
          <w:rFonts w:cs="Calibri"/>
          <w:sz w:val="24"/>
          <w:szCs w:val="24"/>
          <w:lang w:eastAsia="sq-AL"/>
        </w:rPr>
        <w:t>Ligjin nr. 9887, datë 10.3.2008 “Për mbrojtjen e të dhënave personale”</w:t>
      </w:r>
    </w:p>
    <w:p w14:paraId="653C0FEC" w14:textId="77777777" w:rsidR="00171CAB" w:rsidRPr="00F1285C" w:rsidRDefault="00171CAB" w:rsidP="00171CAB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77A8BA75" w14:textId="77777777" w:rsidR="008E07A3" w:rsidRPr="006D5967" w:rsidRDefault="008E07A3" w:rsidP="00780522">
      <w:pPr>
        <w:shd w:val="clear" w:color="auto" w:fill="FFFFFF"/>
        <w:spacing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sq-AL"/>
        </w:rPr>
        <w:t>MËNYRA E VLERËSIMIT TË KANDIDATËVE</w:t>
      </w:r>
    </w:p>
    <w:p w14:paraId="1F061025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Kandidatët do të vlerësohen në lidhje me:</w:t>
      </w:r>
    </w:p>
    <w:p w14:paraId="46A615CF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20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dokumentacionin e dorëzuar</w:t>
      </w:r>
    </w:p>
    <w:p w14:paraId="6C9F9324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</w:t>
      </w:r>
      <w:r w:rsidRPr="001402B2">
        <w:rPr>
          <w:rFonts w:ascii="Calibri" w:hAnsi="Calibri"/>
          <w:b/>
          <w:color w:val="auto"/>
        </w:rPr>
        <w:t>0 pikë</w:t>
      </w:r>
      <w:r w:rsidRPr="001402B2">
        <w:rPr>
          <w:rFonts w:ascii="Calibri" w:hAnsi="Calibri"/>
          <w:color w:val="auto"/>
        </w:rPr>
        <w:t xml:space="preserve"> për vlerësimin me shkrim </w:t>
      </w:r>
    </w:p>
    <w:p w14:paraId="40DCD054" w14:textId="77777777" w:rsidR="0097604A" w:rsidRPr="0097604A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Intervistën e strukturuar me gojë </w:t>
      </w:r>
    </w:p>
    <w:p w14:paraId="7230F0EB" w14:textId="77777777" w:rsidR="0097604A" w:rsidRPr="006D5967" w:rsidRDefault="0097604A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5A974F5F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79CCCDD8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http://dap.gov.al/2014-03-21-12-52-44/udhezime/426-udhezim-nr-2-date-27-03-2015</w:t>
      </w:r>
    </w:p>
    <w:p w14:paraId="4101CB9C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7CECE820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de-DE"/>
        </w:rPr>
        <w:t>DATA E DALJES SË REZULTATEVE TË KONKURRIMIT</w:t>
      </w:r>
    </w:p>
    <w:p w14:paraId="27920644" w14:textId="4EC7D385" w:rsidR="008E07A3" w:rsidRPr="006D5967" w:rsidRDefault="0097604A" w:rsidP="008E07A3">
      <w:pPr>
        <w:jc w:val="both"/>
        <w:rPr>
          <w:rFonts w:cs="Arial"/>
          <w:b/>
          <w:sz w:val="24"/>
          <w:szCs w:val="24"/>
          <w:lang w:val="de-DE"/>
        </w:rPr>
      </w:pPr>
      <w:r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Data e daljes së rezultateve paraprake të konkurrimit do te jete brenda dates</w:t>
      </w:r>
      <w:r w:rsidR="008E07A3"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 </w:t>
      </w:r>
      <w:r w:rsidR="00E9413F">
        <w:rPr>
          <w:rFonts w:cs="Calibri"/>
          <w:b/>
          <w:sz w:val="24"/>
          <w:szCs w:val="24"/>
          <w:lang w:val="sq-AL"/>
        </w:rPr>
        <w:t>2</w:t>
      </w:r>
      <w:r w:rsidR="00EC7FF5">
        <w:rPr>
          <w:rFonts w:cs="Calibri"/>
          <w:b/>
          <w:sz w:val="24"/>
          <w:szCs w:val="24"/>
          <w:lang w:val="sq-AL"/>
        </w:rPr>
        <w:t>0</w:t>
      </w:r>
      <w:r w:rsidR="00654C52" w:rsidRPr="00C600CE">
        <w:rPr>
          <w:rFonts w:cs="Calibri"/>
          <w:b/>
          <w:sz w:val="24"/>
          <w:szCs w:val="24"/>
          <w:lang w:val="sq-AL"/>
        </w:rPr>
        <w:t>.</w:t>
      </w:r>
      <w:r w:rsidR="00EC7FF5">
        <w:rPr>
          <w:rFonts w:cs="Calibri"/>
          <w:b/>
          <w:sz w:val="24"/>
          <w:szCs w:val="24"/>
          <w:lang w:val="sq-AL"/>
        </w:rPr>
        <w:t>12</w:t>
      </w:r>
      <w:r w:rsidR="00654C52" w:rsidRPr="00C600CE">
        <w:rPr>
          <w:rFonts w:cs="Calibri"/>
          <w:b/>
          <w:sz w:val="24"/>
          <w:szCs w:val="24"/>
          <w:lang w:val="sq-AL"/>
        </w:rPr>
        <w:t>.20</w:t>
      </w:r>
      <w:r w:rsidR="00F27CA7" w:rsidRPr="00C600CE">
        <w:rPr>
          <w:rFonts w:cs="Calibri"/>
          <w:b/>
          <w:sz w:val="24"/>
          <w:szCs w:val="24"/>
          <w:lang w:val="sq-AL"/>
        </w:rPr>
        <w:t>2</w:t>
      </w:r>
      <w:r w:rsidR="00171CAB">
        <w:rPr>
          <w:rFonts w:cs="Calibri"/>
          <w:b/>
          <w:sz w:val="24"/>
          <w:szCs w:val="24"/>
          <w:lang w:val="sq-AL"/>
        </w:rPr>
        <w:t>4</w:t>
      </w:r>
      <w:r w:rsidR="00C600CE">
        <w:rPr>
          <w:rFonts w:cs="Calibri"/>
          <w:b/>
          <w:sz w:val="24"/>
          <w:szCs w:val="24"/>
          <w:lang w:val="sq-AL"/>
        </w:rPr>
        <w:t>.</w:t>
      </w:r>
    </w:p>
    <w:sectPr w:rsidR="008E07A3" w:rsidRPr="006D5967" w:rsidSect="0097604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1AEE" w14:textId="77777777" w:rsidR="009C3AF9" w:rsidRDefault="009C3AF9" w:rsidP="007C71C7">
      <w:pPr>
        <w:spacing w:after="0" w:line="240" w:lineRule="auto"/>
      </w:pPr>
      <w:r>
        <w:separator/>
      </w:r>
    </w:p>
  </w:endnote>
  <w:endnote w:type="continuationSeparator" w:id="0">
    <w:p w14:paraId="60C2A714" w14:textId="77777777" w:rsidR="009C3AF9" w:rsidRDefault="009C3AF9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5CC0" w14:textId="77777777" w:rsidR="009C3AF9" w:rsidRDefault="009C3AF9" w:rsidP="007C71C7">
      <w:pPr>
        <w:spacing w:after="0" w:line="240" w:lineRule="auto"/>
      </w:pPr>
      <w:r>
        <w:separator/>
      </w:r>
    </w:p>
  </w:footnote>
  <w:footnote w:type="continuationSeparator" w:id="0">
    <w:p w14:paraId="7768D1DB" w14:textId="77777777" w:rsidR="009C3AF9" w:rsidRDefault="009C3AF9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44D47"/>
    <w:rsid w:val="00096675"/>
    <w:rsid w:val="000A02EF"/>
    <w:rsid w:val="00113E1D"/>
    <w:rsid w:val="00125838"/>
    <w:rsid w:val="00142AAD"/>
    <w:rsid w:val="001702AB"/>
    <w:rsid w:val="00171CAB"/>
    <w:rsid w:val="001A5D3F"/>
    <w:rsid w:val="001C6FD8"/>
    <w:rsid w:val="002E44F5"/>
    <w:rsid w:val="00313E14"/>
    <w:rsid w:val="00365105"/>
    <w:rsid w:val="004233B0"/>
    <w:rsid w:val="00456113"/>
    <w:rsid w:val="004E5A08"/>
    <w:rsid w:val="004F4484"/>
    <w:rsid w:val="00517983"/>
    <w:rsid w:val="005407AD"/>
    <w:rsid w:val="005A6185"/>
    <w:rsid w:val="005E173C"/>
    <w:rsid w:val="00622F7E"/>
    <w:rsid w:val="00654C52"/>
    <w:rsid w:val="006B53A3"/>
    <w:rsid w:val="006B6476"/>
    <w:rsid w:val="006C7603"/>
    <w:rsid w:val="006D1928"/>
    <w:rsid w:val="006D5967"/>
    <w:rsid w:val="00714D02"/>
    <w:rsid w:val="00780522"/>
    <w:rsid w:val="007C71C7"/>
    <w:rsid w:val="008173EF"/>
    <w:rsid w:val="00856079"/>
    <w:rsid w:val="00864842"/>
    <w:rsid w:val="00895529"/>
    <w:rsid w:val="008D33EC"/>
    <w:rsid w:val="008E07A3"/>
    <w:rsid w:val="00936811"/>
    <w:rsid w:val="0097604A"/>
    <w:rsid w:val="009A64E4"/>
    <w:rsid w:val="009C06C8"/>
    <w:rsid w:val="009C3AF9"/>
    <w:rsid w:val="00A22FF1"/>
    <w:rsid w:val="00A97E6A"/>
    <w:rsid w:val="00AD1675"/>
    <w:rsid w:val="00B47074"/>
    <w:rsid w:val="00BB61F6"/>
    <w:rsid w:val="00C266F5"/>
    <w:rsid w:val="00C600CE"/>
    <w:rsid w:val="00CA285B"/>
    <w:rsid w:val="00CE643F"/>
    <w:rsid w:val="00D36A26"/>
    <w:rsid w:val="00E6710A"/>
    <w:rsid w:val="00E9017A"/>
    <w:rsid w:val="00E9413F"/>
    <w:rsid w:val="00EC6EE8"/>
    <w:rsid w:val="00EC7FF5"/>
    <w:rsid w:val="00F2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A6259"/>
  <w15:docId w15:val="{B2DFC080-434B-42D9-9D57-D54015D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C8"/>
  </w:style>
  <w:style w:type="paragraph" w:styleId="Heading1">
    <w:name w:val="heading 1"/>
    <w:basedOn w:val="Normal"/>
    <w:next w:val="Normal"/>
    <w:link w:val="Heading1Char"/>
    <w:uiPriority w:val="9"/>
    <w:qFormat/>
    <w:rsid w:val="001C6FD8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6FD8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9760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  <w:style w:type="paragraph" w:customStyle="1" w:styleId="Default">
    <w:name w:val="Default"/>
    <w:rsid w:val="0097604A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171CA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483A-CACB-4775-84CE-BE222D11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20</cp:revision>
  <cp:lastPrinted>2024-05-20T13:59:00Z</cp:lastPrinted>
  <dcterms:created xsi:type="dcterms:W3CDTF">2017-05-26T13:33:00Z</dcterms:created>
  <dcterms:modified xsi:type="dcterms:W3CDTF">2024-11-19T14:25:00Z</dcterms:modified>
</cp:coreProperties>
</file>