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38" w:rsidRPr="002F6049" w:rsidRDefault="000E655B" w:rsidP="000E655B">
      <w:pPr>
        <w:tabs>
          <w:tab w:val="left" w:pos="780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</w:p>
    <w:p w:rsidR="001B102D" w:rsidRPr="002F6049" w:rsidRDefault="001B102D" w:rsidP="00B372CD">
      <w:pPr>
        <w:rPr>
          <w:rFonts w:ascii="Times New Roman" w:hAnsi="Times New Roman"/>
          <w:sz w:val="24"/>
          <w:szCs w:val="24"/>
          <w:lang w:val="it-IT"/>
        </w:rPr>
      </w:pPr>
    </w:p>
    <w:p w:rsidR="001B102D" w:rsidRPr="002F6049" w:rsidRDefault="001B102D" w:rsidP="00B372CD">
      <w:pPr>
        <w:rPr>
          <w:rFonts w:ascii="Times New Roman" w:hAnsi="Times New Roman"/>
          <w:sz w:val="24"/>
          <w:szCs w:val="24"/>
          <w:lang w:val="it-IT"/>
        </w:rPr>
      </w:pPr>
    </w:p>
    <w:p w:rsidR="001F6620" w:rsidRPr="002A0E7A" w:rsidRDefault="001F6620" w:rsidP="001F6620">
      <w:pPr>
        <w:spacing w:line="276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1F6620" w:rsidRPr="002A0E7A" w:rsidRDefault="001F6620" w:rsidP="001F6620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A0E7A">
        <w:rPr>
          <w:rFonts w:ascii="Times New Roman" w:hAnsi="Times New Roman"/>
          <w:b/>
          <w:color w:val="FFFF00"/>
          <w:sz w:val="24"/>
          <w:szCs w:val="24"/>
        </w:rPr>
        <w:t xml:space="preserve">SHPALLJE </w:t>
      </w:r>
    </w:p>
    <w:p w:rsidR="001F6620" w:rsidRPr="002A0E7A" w:rsidRDefault="001F6620" w:rsidP="001F6620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A0E7A">
        <w:rPr>
          <w:rFonts w:ascii="Times New Roman" w:hAnsi="Times New Roman"/>
          <w:b/>
          <w:color w:val="FFFF00"/>
          <w:sz w:val="24"/>
          <w:szCs w:val="24"/>
        </w:rPr>
        <w:t xml:space="preserve">PËR NËPUNËS CIVIL,LËVIZJE PARALELE , NGRITJEN NË DETYRË   NË   SHËRBIMIN CIVIL PËR NIVELIN E ULËT  DREJTUES </w:t>
      </w:r>
    </w:p>
    <w:p w:rsidR="001F6620" w:rsidRPr="002A0E7A" w:rsidRDefault="001F6620" w:rsidP="001F6620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1F6620" w:rsidRDefault="001F6620" w:rsidP="001F662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6620" w:rsidRPr="002A0E7A" w:rsidRDefault="001F6620" w:rsidP="001F6620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 w:rsidRPr="002A0E7A">
        <w:rPr>
          <w:rFonts w:ascii="Times New Roman" w:hAnsi="Times New Roman"/>
          <w:b/>
          <w:bCs/>
          <w:sz w:val="24"/>
          <w:szCs w:val="24"/>
          <w:u w:val="single"/>
        </w:rPr>
        <w:t>NIVELI I KËRKUAR I DIPLOM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2A0E7A">
        <w:rPr>
          <w:rFonts w:ascii="Times New Roman" w:hAnsi="Times New Roman"/>
          <w:b/>
          <w:bCs/>
          <w:sz w:val="24"/>
          <w:szCs w:val="24"/>
          <w:u w:val="single"/>
        </w:rPr>
        <w:t>S MASTER SHKENCOR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>Në zbatim të nenit  26 të ligjit nr.152/2013 “Për nëpunësin civil”, i ndryshuar, si dhe kreut II dhe III të Vendimit nr.242 datë 18.03.2015 të Këshillit të Ministrave “Për plotësimin e vendeve të lira në kategorinë e ulët dhe të mesme drejtuese”, Bashkia Berat shpall procedurat e lëvizjes paralele dhe të ngritjes në detyrë  për pozicionin :</w:t>
      </w:r>
    </w:p>
    <w:p w:rsidR="001F6620" w:rsidRPr="00A4269F" w:rsidRDefault="001F6620" w:rsidP="001F6620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6620" w:rsidRPr="00A4269F" w:rsidRDefault="001F6620" w:rsidP="001F662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4269F">
        <w:rPr>
          <w:rFonts w:ascii="Times New Roman" w:hAnsi="Times New Roman"/>
          <w:b/>
          <w:bCs/>
          <w:i/>
          <w:sz w:val="24"/>
          <w:szCs w:val="24"/>
        </w:rPr>
        <w:t xml:space="preserve">1(një) </w:t>
      </w:r>
      <w:r w:rsidRPr="00A4269F">
        <w:rPr>
          <w:rFonts w:ascii="Times New Roman" w:hAnsi="Times New Roman"/>
          <w:color w:val="000000"/>
          <w:sz w:val="24"/>
          <w:szCs w:val="24"/>
        </w:rPr>
        <w:t>Përgjegjës Sektori për Taksat dhe Tarifat e Biznesit, D</w:t>
      </w:r>
      <w:r w:rsidRPr="00A4269F">
        <w:rPr>
          <w:rFonts w:ascii="Times New Roman" w:hAnsi="Times New Roman"/>
          <w:bCs/>
          <w:color w:val="000000"/>
          <w:sz w:val="24"/>
          <w:szCs w:val="24"/>
        </w:rPr>
        <w:t>rejtoria e Taksave  dhe Tarifave.</w:t>
      </w:r>
      <w:r w:rsidRPr="00A4269F">
        <w:rPr>
          <w:rFonts w:ascii="Times New Roman" w:hAnsi="Times New Roman"/>
          <w:b/>
          <w:i/>
          <w:sz w:val="24"/>
          <w:szCs w:val="24"/>
        </w:rPr>
        <w:t>Kategoria e pagës III.2</w:t>
      </w:r>
    </w:p>
    <w:p w:rsidR="001F6620" w:rsidRPr="002A0E7A" w:rsidRDefault="001F6620" w:rsidP="001F6620">
      <w:pPr>
        <w:pStyle w:val="ListParagraph"/>
        <w:spacing w:line="276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95"/>
      </w:tblGrid>
      <w:tr w:rsidR="001F6620" w:rsidRPr="002A0E7A" w:rsidTr="003E1D02">
        <w:tc>
          <w:tcPr>
            <w:tcW w:w="8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1F6620" w:rsidRPr="002A0E7A" w:rsidRDefault="001F6620" w:rsidP="003E1D0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Pozicioni i lartpërmendur i’u ofrohen fillimisht nëpunësve civil të së njëjtës kategori për procedurën e lëvizjes paralele.</w:t>
            </w:r>
          </w:p>
          <w:p w:rsidR="001F6620" w:rsidRPr="002A0E7A" w:rsidRDefault="001F6620" w:rsidP="003E1D02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Vetëm në rast se për këtë pozicion në përfundim të procedurës së lëvizjes paralele rezulton se vendi është përsëri vakant, pozicioni është i vlefshëm për konkurim nëpërmjet procedurës së ngritjes në  detyrë.   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6620" w:rsidRDefault="001F6620" w:rsidP="001F6620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2A0E7A">
        <w:rPr>
          <w:rFonts w:ascii="Times New Roman" w:hAnsi="Times New Roman"/>
          <w:b/>
          <w:i/>
          <w:sz w:val="24"/>
          <w:szCs w:val="24"/>
        </w:rPr>
        <w:t xml:space="preserve">Për të </w:t>
      </w:r>
      <w:r>
        <w:rPr>
          <w:rFonts w:ascii="Times New Roman" w:hAnsi="Times New Roman"/>
          <w:b/>
          <w:i/>
          <w:sz w:val="24"/>
          <w:szCs w:val="24"/>
        </w:rPr>
        <w:t>dyja</w:t>
      </w:r>
      <w:r w:rsidRPr="002A0E7A">
        <w:rPr>
          <w:rFonts w:ascii="Times New Roman" w:hAnsi="Times New Roman"/>
          <w:b/>
          <w:i/>
          <w:sz w:val="24"/>
          <w:szCs w:val="24"/>
        </w:rPr>
        <w:t xml:space="preserve">   Procedurat (lëvizje paralele  dhe ngritje në shërbimi</w:t>
      </w:r>
      <w:r>
        <w:rPr>
          <w:rFonts w:ascii="Times New Roman" w:hAnsi="Times New Roman"/>
          <w:b/>
          <w:i/>
          <w:sz w:val="24"/>
          <w:szCs w:val="24"/>
        </w:rPr>
        <w:t>n</w:t>
      </w:r>
      <w:r w:rsidRPr="002A0E7A">
        <w:rPr>
          <w:rFonts w:ascii="Times New Roman" w:hAnsi="Times New Roman"/>
          <w:b/>
          <w:i/>
          <w:sz w:val="24"/>
          <w:szCs w:val="24"/>
        </w:rPr>
        <w:t xml:space="preserve"> civil )aplikohet në të njëjtën kohë!</w:t>
      </w:r>
    </w:p>
    <w:p w:rsidR="001F6620" w:rsidRDefault="001F6620" w:rsidP="001F6620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1F6620" w:rsidRPr="002A0E7A" w:rsidRDefault="001F6620" w:rsidP="001F6620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F6620" w:rsidRPr="002A0E7A" w:rsidRDefault="001F6620" w:rsidP="001F6620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Cs/>
          <w:sz w:val="24"/>
          <w:szCs w:val="24"/>
        </w:rPr>
        <w:t xml:space="preserve">DATA E DORËZIMIT TË  DOKUMENTAVE PËR LËVIZJEN PARALELE DO TË JETË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Cs w:val="28"/>
        </w:rPr>
        <w:t>02</w:t>
      </w:r>
      <w:r w:rsidRPr="00B97AE8">
        <w:rPr>
          <w:rFonts w:ascii="Times New Roman" w:hAnsi="Times New Roman"/>
          <w:b/>
          <w:bCs/>
          <w:szCs w:val="28"/>
        </w:rPr>
        <w:t>.1</w:t>
      </w:r>
      <w:r>
        <w:rPr>
          <w:rFonts w:ascii="Times New Roman" w:hAnsi="Times New Roman"/>
          <w:b/>
          <w:bCs/>
          <w:szCs w:val="28"/>
        </w:rPr>
        <w:t>2</w:t>
      </w:r>
      <w:r w:rsidRPr="00B97AE8">
        <w:rPr>
          <w:rFonts w:ascii="Times New Roman" w:hAnsi="Times New Roman"/>
          <w:b/>
          <w:bCs/>
          <w:szCs w:val="28"/>
        </w:rPr>
        <w:t>.2024</w:t>
      </w:r>
      <w:r w:rsidRPr="002A0E7A">
        <w:rPr>
          <w:rFonts w:ascii="Times New Roman" w:hAnsi="Times New Roman"/>
          <w:b/>
          <w:sz w:val="24"/>
          <w:szCs w:val="24"/>
        </w:rPr>
        <w:t xml:space="preserve">  </w:t>
      </w:r>
    </w:p>
    <w:p w:rsidR="001F6620" w:rsidRPr="002A0E7A" w:rsidRDefault="001F6620" w:rsidP="001F6620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1F6620" w:rsidRPr="002A0E7A" w:rsidRDefault="001F6620" w:rsidP="001F6620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2A0E7A">
        <w:rPr>
          <w:rFonts w:ascii="Times New Roman" w:hAnsi="Times New Roman"/>
          <w:bCs/>
          <w:sz w:val="24"/>
          <w:szCs w:val="24"/>
        </w:rPr>
        <w:t>DATA E DORËZIMIT TË  DOKUMENTAVE PËR NGRITJE NË DETYRË SHËRBIMIT CIVIL     DO TË JETË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B97AE8">
        <w:rPr>
          <w:rFonts w:ascii="Times New Roman" w:hAnsi="Times New Roman"/>
          <w:b/>
          <w:bCs/>
          <w:szCs w:val="28"/>
        </w:rPr>
        <w:t>0</w:t>
      </w:r>
      <w:r>
        <w:rPr>
          <w:rFonts w:ascii="Times New Roman" w:hAnsi="Times New Roman"/>
          <w:b/>
          <w:bCs/>
          <w:szCs w:val="28"/>
        </w:rPr>
        <w:t>6</w:t>
      </w:r>
      <w:r w:rsidRPr="00B97AE8">
        <w:rPr>
          <w:rFonts w:ascii="Times New Roman" w:hAnsi="Times New Roman"/>
          <w:b/>
          <w:bCs/>
          <w:szCs w:val="28"/>
        </w:rPr>
        <w:t>.12.2024</w:t>
      </w:r>
    </w:p>
    <w:p w:rsidR="001F6620" w:rsidRPr="002A0E7A" w:rsidRDefault="001F6620" w:rsidP="001F6620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0E7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1F6620" w:rsidRPr="002A0E7A" w:rsidRDefault="001F6620" w:rsidP="001F662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F6620" w:rsidRPr="002A0E7A" w:rsidRDefault="001F6620" w:rsidP="001F662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F6620" w:rsidRPr="002A0E7A" w:rsidRDefault="001F6620" w:rsidP="001F662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05"/>
      </w:tblGrid>
      <w:tr w:rsidR="001F6620" w:rsidRPr="002A0E7A" w:rsidTr="003E1D02">
        <w:trPr>
          <w:trHeight w:val="517"/>
        </w:trPr>
        <w:tc>
          <w:tcPr>
            <w:tcW w:w="8505" w:type="dxa"/>
            <w:shd w:val="clear" w:color="auto" w:fill="C00000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1F6620" w:rsidRPr="002A0E7A" w:rsidTr="003E1D02">
        <w:tc>
          <w:tcPr>
            <w:tcW w:w="8505" w:type="dxa"/>
          </w:tcPr>
          <w:p w:rsidR="001F6620" w:rsidRPr="002A0E7A" w:rsidRDefault="001F6620" w:rsidP="003E1D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620" w:rsidRPr="002A0E7A" w:rsidRDefault="001F6620" w:rsidP="001F662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Organizon, koordinon dhe drejton punën brenda Sektorit duke bërë ndarjen e detyrave për punonjësit e Sektorit si dhe duke mbikëqyrur dhe duke siguruar kryerjen në kohë dhe me cilësi të detyrave nga ana e këtyre punonjësve;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Mundëson kushtet normale për funksionimin efektiv të Sektorit;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Realizon ndarjen e punës, jep instruksione dhe ndihmën e domosdoshme për vartësit në përmbushjen e detyrave;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Siguron marrëdhënie të rregullta komunikimi me punonjësit e Sektorit duke garantuar vazhdimësinë e operacioneve të punës nëpërmjet transparencës në transmetimin e urdhrave;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Siguron zbatimin e programit të detyrave për Sektorin duke klasifikuar përparësitë;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Kontrollon, rishikon dhe nënshkruan të gjitha materialet dhe korrespondencat e hartuara nga punonjësit e Sektorit, para paraqitjes për miratim dhe nënshkrim tek Drejtori i Drejtorisë;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Analizon mbarëvajtjen e përmbushjes së detyrave nga ana e Sektorit, informon drejtpërdrejt Drejtorin mbi punën  kryer si dhe paraqet opinione në lidhje me këtë çështje;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Kontrollon, analizon, vlerëson dhe informon drejtpërdrejt Drejtorin mbi rezultatet e punës të punonjësve të Sektorit dhe propozon për shpërblimin dhe kualifikimin mëtejshëm të tyre;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lastRenderedPageBreak/>
        <w:t>Përcakton procedurat dhe mënyrat e punës si dhe jep instruksionet dhe ndihmën e domosdoshme për punonjësit e Sektorit me qëllim përmbushjen e detyrave nga ana e tyre;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Mbikëqyr respektimin e kuadrit rregullator nga ana e punonjësve të Sektorit;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Është përgjegjës për drejtimin dhe kontrollin e realizimit të detyrave nga specialistët e Sektorit që drejton;</w:t>
      </w:r>
    </w:p>
    <w:p w:rsidR="001F6620" w:rsidRPr="002A0E7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Koordinon veprimtarinë e specialistëve të Sektorit në funksion të zgjidhjes së problemeve të ndryshme;</w:t>
      </w:r>
    </w:p>
    <w:p w:rsidR="001F6620" w:rsidRPr="0016101A" w:rsidRDefault="001F6620" w:rsidP="001F6620">
      <w:pPr>
        <w:numPr>
          <w:ilvl w:val="0"/>
          <w:numId w:val="13"/>
        </w:numPr>
        <w:tabs>
          <w:tab w:val="left" w:pos="450"/>
        </w:tabs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7A">
        <w:rPr>
          <w:rFonts w:ascii="Times New Roman" w:hAnsi="Times New Roman"/>
          <w:color w:val="000000"/>
          <w:sz w:val="24"/>
          <w:szCs w:val="24"/>
        </w:rPr>
        <w:t>Këshillon dhe orienton specialistet e Sektorit që drejton me qëllim realizimin e suksesshëm të detyrave.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7906"/>
      </w:tblGrid>
      <w:tr w:rsidR="001F6620" w:rsidRPr="002A0E7A" w:rsidTr="003E1D02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7875"/>
      </w:tblGrid>
      <w:tr w:rsidR="001F6620" w:rsidRPr="002A0E7A" w:rsidTr="003E1D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A0E7A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1F6620" w:rsidRPr="002A0E7A" w:rsidRDefault="001F6620" w:rsidP="001F6620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 xml:space="preserve">Të jenë nëpunës civil të konfirmuar, brenda së njëjtës kategori ,Kategoria </w:t>
      </w:r>
      <w:r>
        <w:rPr>
          <w:lang w:val="de-DE"/>
        </w:rPr>
        <w:t xml:space="preserve">e Ulët Drejtuese </w:t>
      </w:r>
    </w:p>
    <w:p w:rsidR="001F6620" w:rsidRPr="002A0E7A" w:rsidRDefault="001F6620" w:rsidP="001F6620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>Të mos kenë masë disiplinore në fuqi;</w:t>
      </w:r>
    </w:p>
    <w:p w:rsidR="001F6620" w:rsidRPr="002A0E7A" w:rsidRDefault="001F6620" w:rsidP="001F6620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>Të kenë të paktën vlerësimin e fundit “mirë” apo “shumë mirë”;</w:t>
      </w:r>
    </w:p>
    <w:p w:rsidR="001F6620" w:rsidRPr="002A0E7A" w:rsidRDefault="001F6620" w:rsidP="001F6620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:rsidR="001F6620" w:rsidRPr="002A0E7A" w:rsidRDefault="001F6620" w:rsidP="001F6620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2A0E7A">
        <w:rPr>
          <w:lang w:val="da-DK"/>
        </w:rPr>
        <w:t xml:space="preserve">Kandidatët të zotërojnë Diplome Universitare të nivelit </w:t>
      </w:r>
      <w:r w:rsidRPr="002A0E7A">
        <w:rPr>
          <w:lang w:val="sq-AL"/>
        </w:rPr>
        <w:t xml:space="preserve">/ </w:t>
      </w:r>
      <w:r w:rsidRPr="002A0E7A">
        <w:rPr>
          <w:b/>
          <w:bCs/>
          <w:lang w:val="sq-AL"/>
        </w:rPr>
        <w:t>Master  Shkencor</w:t>
      </w:r>
      <w:r w:rsidRPr="002A0E7A">
        <w:rPr>
          <w:lang w:val="sq-AL"/>
        </w:rPr>
        <w:t xml:space="preserve"> sipas legjislacionit  të arsimit të lartë</w:t>
      </w:r>
      <w:r w:rsidRPr="002A0E7A">
        <w:rPr>
          <w:lang w:val="da-DK"/>
        </w:rPr>
        <w:t xml:space="preserve"> në   Shkenca  </w:t>
      </w:r>
      <w:r>
        <w:rPr>
          <w:lang w:val="da-DK"/>
        </w:rPr>
        <w:t xml:space="preserve">Ekonomike </w:t>
      </w:r>
      <w:r w:rsidRPr="002A0E7A">
        <w:rPr>
          <w:lang w:val="da-DK"/>
        </w:rPr>
        <w:t xml:space="preserve"> etj</w:t>
      </w:r>
      <w:r w:rsidRPr="002A0E7A">
        <w:rPr>
          <w:b/>
          <w:bCs/>
          <w:lang w:val="da-DK"/>
        </w:rPr>
        <w:t>...</w:t>
      </w:r>
      <w:r w:rsidRPr="002A0E7A">
        <w:rPr>
          <w:lang w:val="da-DK"/>
        </w:rPr>
        <w:t xml:space="preserve">   si  diploma   Bachelor edhe ajo master shkencor duhet të jenë në të njejtën fushë </w:t>
      </w:r>
      <w:r w:rsidRPr="002A0E7A">
        <w:t>. (</w:t>
      </w:r>
      <w:r w:rsidRPr="002A0E7A">
        <w:rPr>
          <w:i/>
        </w:rPr>
        <w:t>Diplomat të cilat janë marrë jashtë vendit, duhet të jenë të njohura paraprakisht pranë institucionit përgjegjës për njehsimin e diplomave sipas legjislacionit në fuqi).</w:t>
      </w:r>
    </w:p>
    <w:p w:rsidR="001F6620" w:rsidRPr="002A0E7A" w:rsidRDefault="001F6620" w:rsidP="001F6620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2A0E7A">
        <w:rPr>
          <w:color w:val="000000"/>
          <w:lang w:val="de-DE"/>
        </w:rPr>
        <w:t xml:space="preserve">Të kenë eksperiencë pune jo më pak se  </w:t>
      </w:r>
      <w:r w:rsidRPr="002A0E7A">
        <w:rPr>
          <w:b/>
          <w:color w:val="000000"/>
          <w:lang w:val="de-DE"/>
        </w:rPr>
        <w:t>3</w:t>
      </w:r>
      <w:r w:rsidRPr="002A0E7A">
        <w:rPr>
          <w:b/>
          <w:color w:val="000000" w:themeColor="text1"/>
          <w:lang w:val="de-DE"/>
        </w:rPr>
        <w:t xml:space="preserve"> vite n</w:t>
      </w:r>
      <w:r>
        <w:rPr>
          <w:b/>
          <w:color w:val="000000" w:themeColor="text1"/>
          <w:lang w:val="de-DE"/>
        </w:rPr>
        <w:t>ë</w:t>
      </w:r>
      <w:r w:rsidRPr="002A0E7A">
        <w:rPr>
          <w:b/>
          <w:color w:val="000000" w:themeColor="text1"/>
          <w:lang w:val="de-DE"/>
        </w:rPr>
        <w:t xml:space="preserve"> profesion</w:t>
      </w:r>
      <w:r w:rsidRPr="002A0E7A">
        <w:rPr>
          <w:color w:val="000000"/>
          <w:lang w:val="de-DE"/>
        </w:rPr>
        <w:t xml:space="preserve"> në </w:t>
      </w:r>
      <w:r w:rsidRPr="002A0E7A">
        <w:rPr>
          <w:lang w:val="de-DE"/>
        </w:rPr>
        <w:t xml:space="preserve"> administratën shtetërore dhe/ose institucione të pavarura dhe/ose institucionet</w:t>
      </w:r>
      <w:r w:rsidRPr="002A0E7A">
        <w:rPr>
          <w:b/>
          <w:bCs/>
          <w:lang w:val="da-DK"/>
        </w:rPr>
        <w:t>.</w:t>
      </w:r>
    </w:p>
    <w:p w:rsidR="001F6620" w:rsidRPr="002A0E7A" w:rsidRDefault="001F6620" w:rsidP="001F6620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2A0E7A">
        <w:rPr>
          <w:color w:val="000000"/>
        </w:rPr>
        <w:t>Të kenë aftësi të mira komunikuese dhe të punës në grupe</w:t>
      </w:r>
      <w:r w:rsidRPr="002A0E7A">
        <w:t>.</w:t>
      </w:r>
    </w:p>
    <w:p w:rsidR="001F6620" w:rsidRPr="00F31051" w:rsidRDefault="001F6620" w:rsidP="001F6620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F31051">
        <w:lastRenderedPageBreak/>
        <w:t xml:space="preserve">Njohja e gjuhes se </w:t>
      </w:r>
      <w:proofErr w:type="gramStart"/>
      <w:r w:rsidRPr="00F31051">
        <w:t>huaj  Anglish</w:t>
      </w:r>
      <w:proofErr w:type="gramEnd"/>
      <w:r w:rsidRPr="00F31051">
        <w:t xml:space="preserve"> ose një gjuhë  të BE-së përbën avantazh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63"/>
        <w:gridCol w:w="7876"/>
      </w:tblGrid>
      <w:tr w:rsidR="001F6620" w:rsidRPr="002A0E7A" w:rsidTr="003E1D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2A0E7A">
        <w:t>Jetëshkrim i plotësuar në përputhje me dokumentin tip që e gjeni në linkun:</w:t>
      </w:r>
    </w:p>
    <w:p w:rsidR="001F6620" w:rsidRPr="002A0E7A" w:rsidRDefault="001F6620" w:rsidP="001F6620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8" w:history="1">
        <w:r w:rsidRPr="002A0E7A">
          <w:rPr>
            <w:rStyle w:val="Hyperlink"/>
          </w:rPr>
          <w:t>http://dap.gov.al/vende-vakante/udhezime-Dokumente/219-udhezime-Dokumente</w:t>
        </w:r>
      </w:hyperlink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gramStart"/>
      <w:r w:rsidRPr="002A0E7A">
        <w:t>Kerkese ,</w:t>
      </w:r>
      <w:proofErr w:type="gramEnd"/>
      <w:r w:rsidRPr="002A0E7A">
        <w:t xml:space="preserve"> leter motivimi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2A0E7A">
        <w:t xml:space="preserve">Fotokopje të diplomës </w:t>
      </w:r>
      <w:proofErr w:type="gramStart"/>
      <w:r w:rsidRPr="002A0E7A">
        <w:t>dhe  listes</w:t>
      </w:r>
      <w:proofErr w:type="gramEnd"/>
      <w:r w:rsidRPr="002A0E7A">
        <w:t xml:space="preserve"> se notave  (përfshirë edhe diplomën bachelor);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2A0E7A">
        <w:t>Aktin e Statusit të Nëpunësit Civil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2A0E7A">
        <w:t>Fotokopje të librezës së punës (të gjitha faqet që vërtetojnë eksperiencën në punë);</w:t>
      </w:r>
    </w:p>
    <w:p w:rsidR="001F6620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2A0E7A">
        <w:t>Fotokopje të letërnjoftimit (ID);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r>
        <w:t xml:space="preserve">Certifikata Familjare/Personale 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2A0E7A">
        <w:t>Vërtetim të gjëndjes shëndetësore;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2A0E7A">
        <w:t xml:space="preserve">Vetëdeklarim të gjëndjes </w:t>
      </w:r>
      <w:proofErr w:type="gramStart"/>
      <w:r w:rsidRPr="002A0E7A">
        <w:t>gjyqësore(</w:t>
      </w:r>
      <w:proofErr w:type="gramEnd"/>
      <w:r w:rsidRPr="002A0E7A">
        <w:t>deshmi penale), vertetim nga Gjykata , Vërtetim nga  Prokuroria.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Vlerësimin e fundit nga eprori direkt;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Deshmi njohje gjuha e huaj</w:t>
      </w:r>
    </w:p>
    <w:p w:rsidR="001F6620" w:rsidRPr="002A0E7A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Vërtetim nga Institucioni që nuk ka masë displinore në fuqi.</w:t>
      </w:r>
    </w:p>
    <w:p w:rsidR="001F6620" w:rsidRPr="00A4269F" w:rsidRDefault="001F6620" w:rsidP="001F6620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</w:pPr>
      <w:r w:rsidRPr="00A4269F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:rsidR="001F6620" w:rsidRPr="002A0E7A" w:rsidRDefault="001F6620" w:rsidP="001F662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A0E7A">
        <w:rPr>
          <w:rFonts w:ascii="Times New Roman" w:hAnsi="Times New Roman" w:cs="Times New Roman"/>
        </w:rPr>
        <w:t xml:space="preserve">Kandidatët duhet të </w:t>
      </w:r>
      <w:proofErr w:type="gramStart"/>
      <w:r w:rsidRPr="002A0E7A">
        <w:rPr>
          <w:rFonts w:ascii="Times New Roman" w:hAnsi="Times New Roman" w:cs="Times New Roman"/>
        </w:rPr>
        <w:t>dorëzojnë  dokumentacionin</w:t>
      </w:r>
      <w:proofErr w:type="gramEnd"/>
      <w:r w:rsidRPr="002A0E7A">
        <w:rPr>
          <w:rFonts w:ascii="Times New Roman" w:hAnsi="Times New Roman" w:cs="Times New Roman"/>
        </w:rPr>
        <w:t xml:space="preserve"> me postë</w:t>
      </w:r>
      <w:r>
        <w:rPr>
          <w:rFonts w:ascii="Times New Roman" w:hAnsi="Times New Roman" w:cs="Times New Roman"/>
        </w:rPr>
        <w:t xml:space="preserve"> ose  dorazi </w:t>
      </w:r>
      <w:r w:rsidRPr="002A0E7A">
        <w:rPr>
          <w:rFonts w:ascii="Times New Roman" w:hAnsi="Times New Roman" w:cs="Times New Roman"/>
        </w:rPr>
        <w:t xml:space="preserve"> në sekretarinë e Bashkisë Berat brenda datës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/>
          <w:b/>
          <w:bCs/>
          <w:szCs w:val="28"/>
        </w:rPr>
        <w:t>02</w:t>
      </w:r>
      <w:r w:rsidRPr="00B97AE8">
        <w:rPr>
          <w:rFonts w:ascii="Times New Roman" w:hAnsi="Times New Roman"/>
          <w:b/>
          <w:bCs/>
          <w:szCs w:val="28"/>
        </w:rPr>
        <w:t>.1</w:t>
      </w:r>
      <w:r>
        <w:rPr>
          <w:rFonts w:ascii="Times New Roman" w:hAnsi="Times New Roman"/>
          <w:b/>
          <w:bCs/>
          <w:szCs w:val="28"/>
        </w:rPr>
        <w:t>2</w:t>
      </w:r>
      <w:r>
        <w:rPr>
          <w:rFonts w:ascii="Times New Roman" w:hAnsi="Times New Roman" w:cs="Times New Roman"/>
          <w:b/>
        </w:rPr>
        <w:t>.2024</w:t>
      </w:r>
    </w:p>
    <w:p w:rsidR="001F6620" w:rsidRPr="002A0E7A" w:rsidRDefault="001F6620" w:rsidP="001F662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F6620" w:rsidRPr="002A0E7A" w:rsidRDefault="001F6620" w:rsidP="001F662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F6620" w:rsidRPr="002A0E7A" w:rsidTr="003E1D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1F6620" w:rsidRPr="002A0E7A" w:rsidRDefault="001F6620" w:rsidP="001F6620">
      <w:pPr>
        <w:pStyle w:val="ListParagraph"/>
        <w:spacing w:line="276" w:lineRule="auto"/>
        <w:ind w:left="1260"/>
        <w:jc w:val="both"/>
        <w:rPr>
          <w:b/>
          <w:i/>
          <w:lang w:val="de-DE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b/>
          <w:bCs/>
          <w:sz w:val="24"/>
          <w:szCs w:val="24"/>
        </w:rPr>
        <w:t xml:space="preserve">Në datën </w:t>
      </w:r>
      <w:r>
        <w:rPr>
          <w:rFonts w:ascii="Times New Roman" w:hAnsi="Times New Roman"/>
          <w:b/>
          <w:bCs/>
          <w:szCs w:val="28"/>
        </w:rPr>
        <w:t>03</w:t>
      </w:r>
      <w:r w:rsidRPr="00B97AE8">
        <w:rPr>
          <w:rFonts w:ascii="Times New Roman" w:hAnsi="Times New Roman"/>
          <w:b/>
          <w:bCs/>
          <w:szCs w:val="28"/>
        </w:rPr>
        <w:t>.1</w:t>
      </w:r>
      <w:r>
        <w:rPr>
          <w:rFonts w:ascii="Times New Roman" w:hAnsi="Times New Roman"/>
          <w:b/>
          <w:bCs/>
          <w:szCs w:val="28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.2024</w:t>
      </w:r>
      <w:r w:rsidRPr="002A0E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A0E7A">
        <w:rPr>
          <w:rFonts w:ascii="Times New Roman" w:hAnsi="Times New Roman"/>
          <w:bCs/>
          <w:sz w:val="24"/>
          <w:szCs w:val="24"/>
        </w:rPr>
        <w:t>Njësia e Menaxhimit të</w:t>
      </w:r>
      <w:r w:rsidRPr="002A0E7A">
        <w:rPr>
          <w:rFonts w:ascii="Times New Roman" w:hAnsi="Times New Roman"/>
          <w:sz w:val="24"/>
          <w:szCs w:val="24"/>
        </w:rPr>
        <w:t xml:space="preserve"> Burimeve Njerëzore e Bashkisë Berat do të shpallë </w:t>
      </w:r>
      <w:r w:rsidRPr="002A0E7A">
        <w:rPr>
          <w:rFonts w:ascii="Times New Roman" w:hAnsi="Times New Roman"/>
          <w:sz w:val="24"/>
          <w:szCs w:val="24"/>
          <w:lang w:val="de-DE"/>
        </w:rPr>
        <w:t>në portalin “</w:t>
      </w:r>
      <w:r>
        <w:rPr>
          <w:rFonts w:ascii="Times New Roman" w:hAnsi="Times New Roman"/>
          <w:sz w:val="24"/>
          <w:szCs w:val="24"/>
          <w:lang w:val="de-DE"/>
        </w:rPr>
        <w:t xml:space="preserve">Agjencia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Kombëtar</w:t>
      </w:r>
      <w:r>
        <w:rPr>
          <w:rFonts w:ascii="Times New Roman" w:hAnsi="Times New Roman"/>
          <w:sz w:val="24"/>
          <w:szCs w:val="24"/>
          <w:lang w:val="de-DE"/>
        </w:rPr>
        <w:t>e e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Punësimit</w:t>
      </w:r>
      <w:r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”, </w:t>
      </w:r>
      <w:r w:rsidRPr="002A0E7A">
        <w:rPr>
          <w:rFonts w:ascii="Times New Roman" w:hAnsi="Times New Roman"/>
          <w:sz w:val="24"/>
          <w:szCs w:val="24"/>
        </w:rPr>
        <w:t>në faqen zyrtare të Bashkisë si edhe në stendën e Informimit të  Publikut ,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</w:t>
      </w:r>
      <w:r w:rsidRPr="002A0E7A"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 e strukturuar me gojë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 Në të njëjtën datë kandidatët që nuk i plotësojnë kushtet e lëvizjes paralele dhe kriteret e veçanta do të njoftohen individualisht nga </w:t>
      </w:r>
      <w:r w:rsidRPr="002A0E7A">
        <w:rPr>
          <w:rFonts w:ascii="Times New Roman" w:hAnsi="Times New Roman"/>
          <w:bCs/>
          <w:sz w:val="24"/>
          <w:szCs w:val="24"/>
        </w:rPr>
        <w:t>Njësia e Menaxhimit të</w:t>
      </w:r>
      <w:r w:rsidRPr="002A0E7A">
        <w:rPr>
          <w:rFonts w:ascii="Times New Roman" w:hAnsi="Times New Roman"/>
          <w:sz w:val="24"/>
          <w:szCs w:val="24"/>
        </w:rPr>
        <w:t xml:space="preserve"> Burimeve Njerëzore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të institucionit ku ndodhet pozicioni për të cilin ju dëshironi të aplikoni, </w:t>
      </w:r>
      <w:r w:rsidRPr="002A0E7A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2A0E7A">
        <w:rPr>
          <w:rFonts w:ascii="Times New Roman" w:hAnsi="Times New Roman"/>
          <w:sz w:val="24"/>
          <w:szCs w:val="24"/>
          <w:lang w:val="de-DE"/>
        </w:rPr>
        <w:t>, për shkaqet e moskualifikimit</w:t>
      </w:r>
      <w:r w:rsidRPr="002A0E7A">
        <w:rPr>
          <w:rFonts w:ascii="Times New Roman" w:hAnsi="Times New Roman"/>
          <w:sz w:val="24"/>
          <w:szCs w:val="24"/>
        </w:rPr>
        <w:t xml:space="preserve"> , nëpërmjet email-it të tyre, për shkaqet e moskualifikimit. 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F6620" w:rsidRPr="002A0E7A" w:rsidTr="003E1D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F6620" w:rsidRDefault="001F6620" w:rsidP="001F662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:rsidR="001F6620" w:rsidRDefault="001F6620" w:rsidP="001F662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:rsidR="001F6620" w:rsidRDefault="001F6620" w:rsidP="001F662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nr 9367 dat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parandalimin e konfliktit 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:rsidR="001F6620" w:rsidRDefault="001F6620" w:rsidP="001F662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</w:p>
    <w:p w:rsidR="001F6620" w:rsidRDefault="001F6620" w:rsidP="001F6620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nr. 9632 datë 30.10.2006 “Për Sistemin e Taksave Vendore”, i ndryshuar </w:t>
      </w:r>
    </w:p>
    <w:p w:rsidR="001F6620" w:rsidRDefault="001F6620" w:rsidP="001F6620">
      <w:pPr>
        <w:numPr>
          <w:ilvl w:val="0"/>
          <w:numId w:val="19"/>
        </w:numPr>
        <w:spacing w:after="114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nr. 9723 datë 03.05.2007 “Për Qendrën Kombëtare të Regjistrimit”, i ndryshuar </w:t>
      </w:r>
    </w:p>
    <w:p w:rsidR="001F6620" w:rsidRDefault="001F6620" w:rsidP="001F6620">
      <w:pPr>
        <w:numPr>
          <w:ilvl w:val="0"/>
          <w:numId w:val="19"/>
        </w:numPr>
        <w:spacing w:after="4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nr. 9920 datë 19.05.2008 “Për Procedurat Tatimore në Republikën e Shqipërisë”, i ndryshuar </w:t>
      </w:r>
    </w:p>
    <w:p w:rsidR="001F6620" w:rsidRPr="000976DD" w:rsidRDefault="001F6620" w:rsidP="001F6620">
      <w:pPr>
        <w:numPr>
          <w:ilvl w:val="0"/>
          <w:numId w:val="19"/>
        </w:numPr>
        <w:spacing w:after="116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76DD">
        <w:rPr>
          <w:rFonts w:ascii="Times New Roman" w:hAnsi="Times New Roman"/>
          <w:sz w:val="24"/>
          <w:szCs w:val="24"/>
        </w:rPr>
        <w:t xml:space="preserve">Vendimin të Këshillit Bashkiak nr.93 datë 28.12.2021 “Për sistemin e taksave dhe tarifave vendore </w:t>
      </w:r>
      <w:r>
        <w:rPr>
          <w:rFonts w:ascii="Times New Roman" w:hAnsi="Times New Roman"/>
          <w:sz w:val="24"/>
          <w:szCs w:val="24"/>
        </w:rPr>
        <w:t xml:space="preserve"> në Bashkine </w:t>
      </w:r>
      <w:r w:rsidRPr="000976DD">
        <w:rPr>
          <w:rFonts w:ascii="Times New Roman" w:hAnsi="Times New Roman"/>
          <w:sz w:val="24"/>
          <w:szCs w:val="24"/>
        </w:rPr>
        <w:t>Berat”  i ndryshuar.</w:t>
      </w:r>
    </w:p>
    <w:p w:rsidR="001F6620" w:rsidRPr="002A0E7A" w:rsidRDefault="001F6620" w:rsidP="001F6620">
      <w:pPr>
        <w:pStyle w:val="ListParagraph"/>
        <w:spacing w:line="276" w:lineRule="auto"/>
        <w:ind w:left="360"/>
        <w:jc w:val="both"/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1F6620" w:rsidRPr="002A0E7A" w:rsidTr="003E1D02"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2A0E7A"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1F6620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2A0E7A"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</w:t>
      </w:r>
    </w:p>
    <w:p w:rsidR="001F6620" w:rsidRPr="00F31051" w:rsidRDefault="001F6620" w:rsidP="001F6620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  <w:lang w:val="de-DE"/>
        </w:rPr>
      </w:pPr>
      <w:r w:rsidRPr="00F31051">
        <w:rPr>
          <w:rFonts w:ascii="Times New Roman" w:hAnsi="Times New Roman"/>
          <w:b/>
          <w:i/>
          <w:sz w:val="24"/>
          <w:szCs w:val="24"/>
          <w:lang w:val="de-DE"/>
        </w:rPr>
        <w:t xml:space="preserve"> Totali i pikëve për këtë vlerësim është 40 pikë.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A0E7A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1F6620" w:rsidRPr="002A0E7A" w:rsidRDefault="001F6620" w:rsidP="001F6620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>Njohuritë, aftësitë, kompetencën në lidhje me përshkrimin e pozicionit të punës;</w:t>
      </w:r>
    </w:p>
    <w:p w:rsidR="001F6620" w:rsidRPr="002A0E7A" w:rsidRDefault="001F6620" w:rsidP="001F6620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 w:rsidRPr="002A0E7A">
        <w:t>Eksperiencën e tyre të mëparshme;</w:t>
      </w:r>
    </w:p>
    <w:p w:rsidR="001F6620" w:rsidRPr="002A0E7A" w:rsidRDefault="001F6620" w:rsidP="001F6620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>Motivimin, aspiratat dhe pritshmëritë e tyre për karrierën.</w:t>
      </w:r>
    </w:p>
    <w:p w:rsidR="001F6620" w:rsidRPr="00F31051" w:rsidRDefault="001F6620" w:rsidP="001F6620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  <w:lang w:val="de-DE"/>
        </w:rPr>
      </w:pPr>
      <w:r w:rsidRPr="00F31051">
        <w:rPr>
          <w:rFonts w:ascii="Times New Roman" w:hAnsi="Times New Roman"/>
          <w:b/>
          <w:i/>
          <w:sz w:val="24"/>
          <w:szCs w:val="24"/>
          <w:lang w:val="de-DE"/>
        </w:rPr>
        <w:t>Totali i pikëve për këtë vlerësim është 60 pikë.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F6620" w:rsidRPr="002A0E7A" w:rsidRDefault="001F6620" w:rsidP="001F6620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  <w:r w:rsidRPr="002A0E7A">
        <w:rPr>
          <w:rFonts w:ascii="Times New Roman" w:hAnsi="Times New Roman" w:cs="Times New Roman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A0E7A">
        <w:rPr>
          <w:rFonts w:ascii="Times New Roman" w:hAnsi="Times New Roman" w:cs="Times New Roman"/>
          <w:i/>
          <w:lang w:val="de-DE"/>
        </w:rPr>
        <w:t xml:space="preserve">Për proçesin e plotësimit të vendeve të lira në shërbimin civil nëpërmjet procedures së lëvizjes paralele, ngritjes në detyrë për kategorinë e mesme dhe të ulët </w:t>
      </w:r>
      <w:r w:rsidRPr="002A0E7A">
        <w:rPr>
          <w:rFonts w:ascii="Times New Roman" w:hAnsi="Times New Roman" w:cs="Times New Roman"/>
          <w:i/>
          <w:lang w:val="de-DE"/>
        </w:rPr>
        <w:lastRenderedPageBreak/>
        <w:t>drejtuese dhe pranimin në shërbimin civil në kategorinë ekzekutive nëpërmjet konkurrimit të hapur</w:t>
      </w:r>
      <w:r w:rsidRPr="002A0E7A">
        <w:rPr>
          <w:rFonts w:ascii="Times New Roman" w:hAnsi="Times New Roman" w:cs="Times New Roman"/>
          <w:lang w:val="de-DE"/>
        </w:rPr>
        <w:t>”, të Departamentit të Administratës Publike.</w:t>
      </w:r>
    </w:p>
    <w:p w:rsidR="001F6620" w:rsidRPr="002A0E7A" w:rsidRDefault="001F6620" w:rsidP="001F6620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:rsidR="001F6620" w:rsidRPr="002A0E7A" w:rsidRDefault="001F6620" w:rsidP="001F6620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2A0E7A">
        <w:rPr>
          <w:rFonts w:ascii="Times New Roman" w:hAnsi="Times New Roman" w:cs="Times New Roman"/>
          <w:b/>
          <w:i/>
          <w:u w:val="single"/>
        </w:rPr>
        <w:t xml:space="preserve">Kandidati që merr më pak se 70 pikë nuk konsiderohet i </w:t>
      </w:r>
      <w:proofErr w:type="gramStart"/>
      <w:r w:rsidRPr="002A0E7A">
        <w:rPr>
          <w:rFonts w:ascii="Times New Roman" w:hAnsi="Times New Roman" w:cs="Times New Roman"/>
          <w:b/>
          <w:i/>
          <w:u w:val="single"/>
        </w:rPr>
        <w:t>suksesshëm .</w:t>
      </w:r>
      <w:proofErr w:type="gramEnd"/>
    </w:p>
    <w:p w:rsidR="001F6620" w:rsidRPr="002A0E7A" w:rsidRDefault="001F6620" w:rsidP="001F6620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:rsidR="001F6620" w:rsidRPr="002A0E7A" w:rsidRDefault="001F6620" w:rsidP="001F6620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1F6620" w:rsidRPr="002A0E7A" w:rsidTr="003E1D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Në përfundim të vlerësimit të kandidatëve, Bashkia Berat do të shpallë fituesin në Faqen Zyrtare të Bashkisë, </w:t>
      </w:r>
      <w:r>
        <w:rPr>
          <w:rFonts w:ascii="Times New Roman" w:hAnsi="Times New Roman"/>
          <w:sz w:val="24"/>
          <w:szCs w:val="24"/>
          <w:lang w:val="de-DE"/>
        </w:rPr>
        <w:t xml:space="preserve">Agjencinë 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Kombëtar</w:t>
      </w:r>
      <w:r>
        <w:rPr>
          <w:rFonts w:ascii="Times New Roman" w:hAnsi="Times New Roman"/>
          <w:sz w:val="24"/>
          <w:szCs w:val="24"/>
          <w:lang w:val="de-DE"/>
        </w:rPr>
        <w:t>e të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Punësimit</w:t>
      </w:r>
      <w:r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A0E7A">
        <w:rPr>
          <w:rFonts w:ascii="Times New Roman" w:hAnsi="Times New Roman"/>
          <w:sz w:val="24"/>
          <w:szCs w:val="24"/>
        </w:rPr>
        <w:t xml:space="preserve">dhe në </w:t>
      </w:r>
      <w:r w:rsidRPr="002A0E7A">
        <w:rPr>
          <w:rFonts w:ascii="Times New Roman" w:hAnsi="Times New Roman"/>
          <w:b/>
          <w:sz w:val="24"/>
          <w:szCs w:val="24"/>
        </w:rPr>
        <w:t>stendën e informimit të publikut</w:t>
      </w:r>
      <w:r w:rsidRPr="002A0E7A"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.Të gjithë kandidatët pjesëmarrës në këtë procedurë do të njoftohen në mënyrë elektronike për datën e saktë të shpalljes së fituesit.</w:t>
      </w:r>
    </w:p>
    <w:p w:rsidR="001F6620" w:rsidRPr="002A0E7A" w:rsidRDefault="001F6620" w:rsidP="001F6620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7904"/>
      </w:tblGrid>
      <w:tr w:rsidR="001F6620" w:rsidRPr="002A0E7A" w:rsidTr="003E1D02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1F6620" w:rsidRPr="002A0E7A" w:rsidRDefault="001F6620" w:rsidP="001F6620">
      <w:pPr>
        <w:spacing w:line="276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629"/>
      </w:tblGrid>
      <w:tr w:rsidR="001F6620" w:rsidRPr="002A0E7A" w:rsidTr="003E1D02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procedurës së ngritjes në detyrë.</w:t>
            </w:r>
          </w:p>
          <w:p w:rsidR="001F6620" w:rsidRPr="002A0E7A" w:rsidRDefault="001F6620" w:rsidP="003E1D02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F6620" w:rsidRPr="002A0E7A" w:rsidRDefault="001F6620" w:rsidP="001F662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F6620" w:rsidRPr="002A0E7A" w:rsidRDefault="001F6620" w:rsidP="001F662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F6620" w:rsidRPr="002A0E7A" w:rsidTr="003E1D0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1F6620" w:rsidRPr="002A0E7A" w:rsidRDefault="001F6620" w:rsidP="001F6620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2A0E7A">
        <w:t>Të jetë nëpunës civil i konfirmuar në një kategori me poshtë (</w:t>
      </w:r>
      <w:r>
        <w:t>kategorinë Ekzekutive</w:t>
      </w:r>
      <w:r w:rsidRPr="002A0E7A">
        <w:t>)</w:t>
      </w:r>
    </w:p>
    <w:p w:rsidR="001F6620" w:rsidRPr="002A0E7A" w:rsidRDefault="001F6620" w:rsidP="001F6620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2A0E7A">
        <w:t>Të mos ketë masë disiplinore në fuqi (të vërtetuar me një dokument nga institucioni);</w:t>
      </w:r>
    </w:p>
    <w:p w:rsidR="001F6620" w:rsidRPr="002A0E7A" w:rsidRDefault="001F6620" w:rsidP="001F6620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2A0E7A">
        <w:t>Të ketë të paktën vlerësimin e fundit “Mirë” ose “Shumë mirë”;</w:t>
      </w:r>
    </w:p>
    <w:p w:rsidR="001F6620" w:rsidRPr="002A0E7A" w:rsidRDefault="001F6620" w:rsidP="001F6620">
      <w:pPr>
        <w:pStyle w:val="ListParagraph"/>
        <w:spacing w:line="276" w:lineRule="auto"/>
        <w:ind w:left="360"/>
        <w:jc w:val="both"/>
      </w:pPr>
    </w:p>
    <w:p w:rsidR="001F6620" w:rsidRPr="002A0E7A" w:rsidRDefault="001F6620" w:rsidP="001F6620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:rsidR="001F6620" w:rsidRPr="002A0E7A" w:rsidRDefault="001F6620" w:rsidP="001F6620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2A0E7A">
        <w:rPr>
          <w:lang w:val="da-DK"/>
        </w:rPr>
        <w:t xml:space="preserve">Kandidatët të zotërojnë Diplome Universitare të nivelit </w:t>
      </w:r>
      <w:r w:rsidRPr="002A0E7A">
        <w:rPr>
          <w:lang w:val="sq-AL"/>
        </w:rPr>
        <w:t xml:space="preserve">/ </w:t>
      </w:r>
      <w:r w:rsidRPr="002A0E7A">
        <w:rPr>
          <w:b/>
          <w:bCs/>
          <w:lang w:val="sq-AL"/>
        </w:rPr>
        <w:t>Master  Shkencor</w:t>
      </w:r>
      <w:r w:rsidRPr="002A0E7A">
        <w:rPr>
          <w:lang w:val="sq-AL"/>
        </w:rPr>
        <w:t xml:space="preserve"> sipas legjislacionit  të arsimit të lartë</w:t>
      </w:r>
      <w:r w:rsidRPr="002A0E7A">
        <w:rPr>
          <w:lang w:val="da-DK"/>
        </w:rPr>
        <w:t xml:space="preserve"> në   Shkenca  </w:t>
      </w:r>
      <w:r>
        <w:rPr>
          <w:lang w:val="da-DK"/>
        </w:rPr>
        <w:t xml:space="preserve">Ekonomike </w:t>
      </w:r>
      <w:r w:rsidRPr="002A0E7A">
        <w:rPr>
          <w:lang w:val="da-DK"/>
        </w:rPr>
        <w:t xml:space="preserve"> etj</w:t>
      </w:r>
      <w:r w:rsidRPr="002A0E7A">
        <w:rPr>
          <w:b/>
          <w:bCs/>
          <w:lang w:val="da-DK"/>
        </w:rPr>
        <w:t>...</w:t>
      </w:r>
      <w:r w:rsidRPr="002A0E7A">
        <w:rPr>
          <w:lang w:val="da-DK"/>
        </w:rPr>
        <w:t xml:space="preserve">   si  diploma   Bachelor edhe ajo master shkencor duhet të jenë në të njejtën fushë </w:t>
      </w:r>
      <w:r w:rsidRPr="002A0E7A">
        <w:t>. (</w:t>
      </w:r>
      <w:r w:rsidRPr="002A0E7A">
        <w:rPr>
          <w:i/>
        </w:rPr>
        <w:t xml:space="preserve">Diplomat të </w:t>
      </w:r>
      <w:r w:rsidRPr="002A0E7A">
        <w:rPr>
          <w:i/>
        </w:rPr>
        <w:lastRenderedPageBreak/>
        <w:t>cilat janë marrë jashtë vendit, duhet të jenë të njohura paraprakisht pranë institucionit përgjegjës për njehsimin e diplomave sipas legjislacionit në fuqi).</w:t>
      </w:r>
    </w:p>
    <w:p w:rsidR="001F6620" w:rsidRPr="002A0E7A" w:rsidRDefault="001F6620" w:rsidP="001F6620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2A0E7A">
        <w:rPr>
          <w:color w:val="000000"/>
          <w:lang w:val="de-DE"/>
        </w:rPr>
        <w:t xml:space="preserve">Të kenë eksperiencë pune jo më pak se  </w:t>
      </w:r>
      <w:r w:rsidRPr="002A0E7A">
        <w:rPr>
          <w:b/>
          <w:color w:val="000000"/>
          <w:lang w:val="de-DE"/>
        </w:rPr>
        <w:t>3</w:t>
      </w:r>
      <w:r w:rsidRPr="002A0E7A">
        <w:rPr>
          <w:b/>
          <w:color w:val="000000" w:themeColor="text1"/>
          <w:lang w:val="de-DE"/>
        </w:rPr>
        <w:t xml:space="preserve"> vite ne profesion</w:t>
      </w:r>
      <w:r w:rsidRPr="002A0E7A">
        <w:rPr>
          <w:color w:val="000000"/>
          <w:lang w:val="de-DE"/>
        </w:rPr>
        <w:t xml:space="preserve"> në </w:t>
      </w:r>
      <w:r w:rsidRPr="002A0E7A">
        <w:rPr>
          <w:lang w:val="de-DE"/>
        </w:rPr>
        <w:t>në administratën shtetërore dhe/ose institucione të pavarura dhe/ose institucionet</w:t>
      </w:r>
      <w:r w:rsidRPr="002A0E7A">
        <w:rPr>
          <w:b/>
          <w:bCs/>
          <w:lang w:val="da-DK"/>
        </w:rPr>
        <w:t>.</w:t>
      </w:r>
    </w:p>
    <w:p w:rsidR="001F6620" w:rsidRPr="002A0E7A" w:rsidRDefault="001F6620" w:rsidP="001F6620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2A0E7A">
        <w:rPr>
          <w:color w:val="000000"/>
        </w:rPr>
        <w:t>Të kenë aftësi të mira komunikuese dhe të punës në grupe</w:t>
      </w:r>
      <w:r w:rsidRPr="002A0E7A">
        <w:t>.</w:t>
      </w:r>
    </w:p>
    <w:p w:rsidR="001F6620" w:rsidRPr="00F31051" w:rsidRDefault="001F6620" w:rsidP="001F6620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F31051">
        <w:t xml:space="preserve">Njohja e gjuhes se </w:t>
      </w:r>
      <w:proofErr w:type="gramStart"/>
      <w:r w:rsidRPr="00F31051">
        <w:t>huaj  Anglish</w:t>
      </w:r>
      <w:proofErr w:type="gramEnd"/>
      <w:r w:rsidRPr="00F31051">
        <w:t xml:space="preserve"> ose një gjuhë  të BE-së përbën avantazh </w:t>
      </w:r>
    </w:p>
    <w:p w:rsidR="001F6620" w:rsidRPr="002A0E7A" w:rsidRDefault="001F6620" w:rsidP="001F6620">
      <w:pPr>
        <w:pStyle w:val="ListParagraph"/>
        <w:spacing w:after="200" w:line="276" w:lineRule="auto"/>
        <w:ind w:left="360"/>
        <w:contextualSpacing/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884"/>
      </w:tblGrid>
      <w:tr w:rsidR="001F6620" w:rsidRPr="002A0E7A" w:rsidTr="003E1D02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1F6620" w:rsidRPr="002A0E7A" w:rsidRDefault="001F6620" w:rsidP="001F6620">
      <w:pPr>
        <w:pStyle w:val="ListParagraph"/>
        <w:spacing w:line="276" w:lineRule="auto"/>
        <w:ind w:left="360"/>
        <w:jc w:val="both"/>
        <w:rPr>
          <w:b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>Jetëshkrim i plotësuar në përputhje me dokumentin tip që e gjeni në linkun: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line="276" w:lineRule="auto"/>
        <w:rPr>
          <w:color w:val="0000FF"/>
          <w:u w:val="single"/>
        </w:rPr>
      </w:pPr>
      <w:hyperlink r:id="rId9" w:history="1">
        <w:r w:rsidRPr="002A0E7A">
          <w:rPr>
            <w:rStyle w:val="Hyperlink"/>
          </w:rPr>
          <w:t>http://dap.gov.al/vende-vakante/udhezime-Dokumente/219-udhezime-Dokumente</w:t>
        </w:r>
      </w:hyperlink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gramStart"/>
      <w:r w:rsidRPr="002A0E7A">
        <w:t>Kerkese ,</w:t>
      </w:r>
      <w:proofErr w:type="gramEnd"/>
      <w:r w:rsidRPr="002A0E7A">
        <w:t xml:space="preserve"> leter motivimi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 xml:space="preserve">Fotokopje të diplomës </w:t>
      </w:r>
      <w:proofErr w:type="gramStart"/>
      <w:r w:rsidRPr="002A0E7A">
        <w:t>dhe  listes</w:t>
      </w:r>
      <w:proofErr w:type="gramEnd"/>
      <w:r w:rsidRPr="002A0E7A">
        <w:t xml:space="preserve"> se notave  (përfshirë edhe diplomën bachelor);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>Aktin e Statusit të Nëpunësit Civil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>Fotokopje të librezës së punës (të gjitha faqet që vërtetojnë eksperiencën në punë);</w:t>
      </w:r>
    </w:p>
    <w:p w:rsidR="001F6620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>Fotokopje të letërnjoftimit (ID);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>
        <w:t>Certifikate familjare/Personale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>Vërtetim të gjëndjes shëndetësore;</w:t>
      </w:r>
    </w:p>
    <w:p w:rsidR="001F6620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 xml:space="preserve">Vetëdeklarim të gjëndjes </w:t>
      </w:r>
      <w:proofErr w:type="gramStart"/>
      <w:r w:rsidRPr="002A0E7A">
        <w:t>gjyqësore(</w:t>
      </w:r>
      <w:proofErr w:type="gramEnd"/>
      <w:r w:rsidRPr="002A0E7A">
        <w:t>deshmi penale),</w:t>
      </w:r>
    </w:p>
    <w:p w:rsidR="001F6620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 xml:space="preserve"> vertetim nga Gjykata 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 xml:space="preserve"> Vërtetim </w:t>
      </w:r>
      <w:proofErr w:type="gramStart"/>
      <w:r w:rsidRPr="002A0E7A">
        <w:t>nga  Prokuroria</w:t>
      </w:r>
      <w:proofErr w:type="gramEnd"/>
      <w:r w:rsidRPr="002A0E7A">
        <w:t>.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Vlerësimin e fundit nga eprori direkt;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Vërtetim nga Institucioni që nuk ka masë displinore në fuqi.</w:t>
      </w:r>
    </w:p>
    <w:p w:rsidR="001F6620" w:rsidRPr="002A0E7A" w:rsidRDefault="001F6620" w:rsidP="001F6620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:rsidR="001F6620" w:rsidRPr="002A0E7A" w:rsidRDefault="001F6620" w:rsidP="001F662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A0E7A">
        <w:rPr>
          <w:rFonts w:ascii="Times New Roman" w:hAnsi="Times New Roman" w:cs="Times New Roman"/>
        </w:rPr>
        <w:t xml:space="preserve">Kandidatët duhet të </w:t>
      </w:r>
      <w:proofErr w:type="gramStart"/>
      <w:r w:rsidRPr="002A0E7A">
        <w:rPr>
          <w:rFonts w:ascii="Times New Roman" w:hAnsi="Times New Roman" w:cs="Times New Roman"/>
        </w:rPr>
        <w:t>dorëzojnë  dokumentacionin</w:t>
      </w:r>
      <w:proofErr w:type="gramEnd"/>
      <w:r w:rsidRPr="002A0E7A">
        <w:rPr>
          <w:rFonts w:ascii="Times New Roman" w:hAnsi="Times New Roman" w:cs="Times New Roman"/>
        </w:rPr>
        <w:t xml:space="preserve"> me postë në sekretarinë e Bashkisë Berat brenda datës  </w:t>
      </w:r>
      <w:r>
        <w:rPr>
          <w:rFonts w:ascii="Times New Roman" w:hAnsi="Times New Roman" w:cs="Times New Roman"/>
          <w:b/>
          <w:bCs/>
        </w:rPr>
        <w:t>06.12.2024</w:t>
      </w:r>
    </w:p>
    <w:p w:rsidR="001F6620" w:rsidRPr="002A0E7A" w:rsidRDefault="001F6620" w:rsidP="001F662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F6620" w:rsidRPr="002A0E7A" w:rsidTr="003E1D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Duke filluar nga data </w:t>
      </w:r>
      <w:r>
        <w:rPr>
          <w:rFonts w:ascii="Times New Roman" w:hAnsi="Times New Roman"/>
          <w:b/>
          <w:sz w:val="24"/>
          <w:szCs w:val="24"/>
        </w:rPr>
        <w:t>16.12.2024,</w:t>
      </w:r>
      <w:r w:rsidRPr="002A0E7A">
        <w:rPr>
          <w:rFonts w:ascii="Times New Roman" w:hAnsi="Times New Roman"/>
          <w:sz w:val="24"/>
          <w:szCs w:val="24"/>
        </w:rPr>
        <w:t xml:space="preserve"> </w:t>
      </w:r>
      <w:r w:rsidRPr="002A0E7A">
        <w:rPr>
          <w:rFonts w:ascii="Times New Roman" w:hAnsi="Times New Roman"/>
          <w:bCs/>
          <w:sz w:val="24"/>
          <w:szCs w:val="24"/>
        </w:rPr>
        <w:t>Njësia e Menaxhimit të</w:t>
      </w:r>
      <w:r w:rsidRPr="002A0E7A">
        <w:rPr>
          <w:rFonts w:ascii="Times New Roman" w:hAnsi="Times New Roman"/>
          <w:sz w:val="24"/>
          <w:szCs w:val="24"/>
        </w:rPr>
        <w:t xml:space="preserve"> Burimeve Njerëzore e Bashkisë Berat do të shpallë në Faqjen Zyrtare</w:t>
      </w:r>
      <w:r>
        <w:rPr>
          <w:rFonts w:ascii="Times New Roman" w:hAnsi="Times New Roman"/>
          <w:sz w:val="24"/>
          <w:szCs w:val="24"/>
        </w:rPr>
        <w:t xml:space="preserve"> të Institucionit </w:t>
      </w:r>
      <w:r w:rsidRPr="002A0E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portalin </w:t>
      </w:r>
      <w:r w:rsidRPr="002A0E7A">
        <w:rPr>
          <w:rFonts w:ascii="Times New Roman" w:hAnsi="Times New Roman"/>
          <w:sz w:val="24"/>
          <w:szCs w:val="24"/>
        </w:rPr>
        <w:t xml:space="preserve"> </w:t>
      </w:r>
      <w:r w:rsidRPr="002A0E7A"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 xml:space="preserve">Agjencia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Kombëtar</w:t>
      </w:r>
      <w:r>
        <w:rPr>
          <w:rFonts w:ascii="Times New Roman" w:hAnsi="Times New Roman"/>
          <w:sz w:val="24"/>
          <w:szCs w:val="24"/>
          <w:lang w:val="de-DE"/>
        </w:rPr>
        <w:t>e e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Punësimit</w:t>
      </w:r>
      <w:r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”, </w:t>
      </w:r>
      <w:r w:rsidRPr="002A0E7A">
        <w:rPr>
          <w:rFonts w:ascii="Times New Roman" w:hAnsi="Times New Roman"/>
          <w:sz w:val="24"/>
          <w:szCs w:val="24"/>
        </w:rPr>
        <w:t xml:space="preserve">dhe në stendën e informimit të publikut listën e kandidatëve që plotësojnë kriteret e veçanta dhe kushtet e për ngritje në detyrë  për Kategorinë e Ulët   </w:t>
      </w:r>
      <w:r w:rsidRPr="002A0E7A">
        <w:rPr>
          <w:rFonts w:ascii="Times New Roman" w:hAnsi="Times New Roman"/>
          <w:sz w:val="24"/>
          <w:szCs w:val="24"/>
        </w:rPr>
        <w:lastRenderedPageBreak/>
        <w:t>Drejtuese, , si dhe datën, vendin dhe orën e saktë ku do të zhvillohet testimi me shkrim dhe intervista e strukturuar  me  gojë.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për ngritje në detyrë do të njoftohen individualisht nga </w:t>
      </w:r>
      <w:r w:rsidRPr="002A0E7A">
        <w:rPr>
          <w:rFonts w:ascii="Times New Roman" w:hAnsi="Times New Roman"/>
          <w:bCs/>
          <w:sz w:val="24"/>
          <w:szCs w:val="24"/>
        </w:rPr>
        <w:t>Njësia e Menaxhimit të</w:t>
      </w:r>
      <w:r w:rsidRPr="002A0E7A">
        <w:rPr>
          <w:rFonts w:ascii="Times New Roman" w:hAnsi="Times New Roman"/>
          <w:sz w:val="24"/>
          <w:szCs w:val="24"/>
        </w:rPr>
        <w:t xml:space="preserve"> Burimeve Njerëzore e Bashkisë Berat, nëpërmjet email-it të tyre, për shkaqet e moskualifikimit. 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F6620" w:rsidRPr="002A0E7A" w:rsidTr="003E1D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F6620" w:rsidRDefault="001F6620" w:rsidP="001F662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:rsidR="001F6620" w:rsidRDefault="001F6620" w:rsidP="001F662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:rsidR="001F6620" w:rsidRDefault="001F6620" w:rsidP="001F662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nr 9367 dat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parandalimin e konfliktit 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:rsidR="001F6620" w:rsidRDefault="001F6620" w:rsidP="001F662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</w:p>
    <w:p w:rsidR="001F6620" w:rsidRDefault="001F6620" w:rsidP="001F6620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nr. 9632 datë 30.10.2006 “Për Sistemin e Taksave Vendore”, i ndryshuar </w:t>
      </w:r>
    </w:p>
    <w:p w:rsidR="001F6620" w:rsidRDefault="001F6620" w:rsidP="001F6620">
      <w:pPr>
        <w:numPr>
          <w:ilvl w:val="0"/>
          <w:numId w:val="19"/>
        </w:numPr>
        <w:spacing w:after="114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nr. 9723 datë 03.05.2007 “Për Qendrën Kombëtare të Regjistrimit”, i ndryshuar </w:t>
      </w:r>
    </w:p>
    <w:p w:rsidR="001F6620" w:rsidRDefault="001F6620" w:rsidP="001F6620">
      <w:pPr>
        <w:numPr>
          <w:ilvl w:val="0"/>
          <w:numId w:val="19"/>
        </w:numPr>
        <w:spacing w:after="4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nr. 9920 datë 19.05.2008 “Për Procedurat Tatimore në Republikën e Shqipërisë”, i ndryshuar </w:t>
      </w:r>
    </w:p>
    <w:p w:rsidR="001F6620" w:rsidRPr="00D4641F" w:rsidRDefault="001F6620" w:rsidP="001F6620">
      <w:pPr>
        <w:numPr>
          <w:ilvl w:val="0"/>
          <w:numId w:val="19"/>
        </w:numPr>
        <w:spacing w:after="116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4641F">
        <w:rPr>
          <w:rFonts w:ascii="Times New Roman" w:hAnsi="Times New Roman"/>
          <w:sz w:val="24"/>
          <w:szCs w:val="24"/>
        </w:rPr>
        <w:t>Vendimin të Këshillit Bashkiak nr.93 datë 28.12.2021 “Për sistemin e taksave dhe tarifave vendore  në Bashkine Berat”  i ndryshuar.</w:t>
      </w:r>
    </w:p>
    <w:p w:rsidR="001F6620" w:rsidRPr="002A0E7A" w:rsidRDefault="001F6620" w:rsidP="001F6620">
      <w:p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1F6620" w:rsidRPr="002A0E7A" w:rsidRDefault="001F6620" w:rsidP="001F6620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r w:rsidRPr="002A0E7A">
        <w:t>Njohuritë, aftësitë, kompetencën në lidhje me përshkrimin e pozicionit të punës;</w:t>
      </w:r>
    </w:p>
    <w:p w:rsidR="001F6620" w:rsidRPr="002A0E7A" w:rsidRDefault="001F6620" w:rsidP="001F6620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r w:rsidRPr="002A0E7A">
        <w:t>Eksperiencën e tyre të mëparshme;</w:t>
      </w:r>
    </w:p>
    <w:p w:rsidR="001F6620" w:rsidRPr="002A0E7A" w:rsidRDefault="001F6620" w:rsidP="001F6620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b/>
          <w:lang w:val="de-DE"/>
        </w:rPr>
      </w:pPr>
      <w:r w:rsidRPr="002A0E7A">
        <w:rPr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1F6620" w:rsidRPr="002A0E7A" w:rsidTr="003E1D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1F6620" w:rsidRDefault="001F6620" w:rsidP="001F6620">
      <w:pPr>
        <w:tabs>
          <w:tab w:val="left" w:pos="5115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F6620" w:rsidRPr="002A0E7A" w:rsidRDefault="001F6620" w:rsidP="001F6620">
      <w:pPr>
        <w:tabs>
          <w:tab w:val="left" w:pos="511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1F6620" w:rsidRPr="002A0E7A" w:rsidRDefault="001F6620" w:rsidP="001F6620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r w:rsidRPr="002A0E7A">
        <w:t>Vlerësimin me shkrim, deri në 40 pikë;</w:t>
      </w:r>
    </w:p>
    <w:p w:rsidR="001F6620" w:rsidRPr="002A0E7A" w:rsidRDefault="001F6620" w:rsidP="001F6620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r w:rsidRPr="002A0E7A">
        <w:t>Intervistën e strukturuar me gojë qe konsiston ne motivimin, aspiratat dhe pritshmëritë e tyre për karrierën, deri në 40 pikë;</w:t>
      </w:r>
    </w:p>
    <w:p w:rsidR="001F6620" w:rsidRPr="002A0E7A" w:rsidRDefault="001F6620" w:rsidP="001F6620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r w:rsidRPr="002A0E7A">
        <w:t>Jetëshkrimin, që konsiston në vlerësimin e arsimimit, të përvojës e të trajnimeve, të lidhura me fushën, deri në 20 pikë.</w:t>
      </w:r>
    </w:p>
    <w:p w:rsidR="001F6620" w:rsidRPr="002A0E7A" w:rsidRDefault="001F6620" w:rsidP="001F6620">
      <w:pPr>
        <w:pStyle w:val="ListParagraph"/>
        <w:spacing w:line="276" w:lineRule="auto"/>
        <w:ind w:left="360"/>
        <w:jc w:val="both"/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A0E7A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A0E7A">
        <w:rPr>
          <w:rFonts w:ascii="Times New Roman" w:hAnsi="Times New Roman"/>
          <w:sz w:val="24"/>
          <w:szCs w:val="24"/>
        </w:rPr>
        <w:t>”, të Departamentit të Administratës Publike</w:t>
      </w:r>
      <w:r>
        <w:rPr>
          <w:rFonts w:ascii="Times New Roman" w:hAnsi="Times New Roman"/>
          <w:sz w:val="24"/>
          <w:szCs w:val="24"/>
        </w:rPr>
        <w:t>.</w:t>
      </w:r>
    </w:p>
    <w:p w:rsidR="001F6620" w:rsidRDefault="001F6620" w:rsidP="001F6620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2A0E7A">
        <w:rPr>
          <w:rFonts w:ascii="Times New Roman" w:hAnsi="Times New Roman" w:cs="Times New Roman"/>
          <w:b/>
          <w:i/>
          <w:u w:val="single"/>
        </w:rPr>
        <w:t xml:space="preserve">Kandidati që merr më pak se 70 pikë nuk konsiderohet i </w:t>
      </w:r>
      <w:proofErr w:type="gramStart"/>
      <w:r w:rsidRPr="002A0E7A">
        <w:rPr>
          <w:rFonts w:ascii="Times New Roman" w:hAnsi="Times New Roman" w:cs="Times New Roman"/>
          <w:b/>
          <w:i/>
          <w:u w:val="single"/>
        </w:rPr>
        <w:t>suksesshëm .</w:t>
      </w:r>
      <w:proofErr w:type="gramEnd"/>
    </w:p>
    <w:p w:rsidR="001F6620" w:rsidRPr="002A0E7A" w:rsidRDefault="001F6620" w:rsidP="001F6620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p w:rsidR="001F6620" w:rsidRPr="002A0E7A" w:rsidRDefault="001F6620" w:rsidP="001F6620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1F6620" w:rsidRPr="002A0E7A" w:rsidTr="003E1D0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620" w:rsidRPr="002A0E7A" w:rsidRDefault="001F6620" w:rsidP="003E1D0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Në përfundim të vlerësimit të kandidatëve, Bashkia Berat do të shpallë fituesin në portalin </w:t>
      </w:r>
      <w:r w:rsidRPr="002A0E7A"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 xml:space="preserve">Agjencia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Kombëtar</w:t>
      </w:r>
      <w:r>
        <w:rPr>
          <w:rFonts w:ascii="Times New Roman" w:hAnsi="Times New Roman"/>
          <w:sz w:val="24"/>
          <w:szCs w:val="24"/>
          <w:lang w:val="de-DE"/>
        </w:rPr>
        <w:t>e e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Punësimit</w:t>
      </w:r>
      <w:r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 w:rsidRPr="002A0E7A">
        <w:rPr>
          <w:rFonts w:ascii="Times New Roman" w:hAnsi="Times New Roman"/>
          <w:sz w:val="24"/>
          <w:szCs w:val="24"/>
          <w:lang w:val="de-DE"/>
        </w:rPr>
        <w:t>”,</w:t>
      </w:r>
      <w:r w:rsidRPr="002A0E7A">
        <w:rPr>
          <w:rFonts w:ascii="Times New Roman" w:hAnsi="Times New Roman"/>
          <w:sz w:val="24"/>
          <w:szCs w:val="24"/>
        </w:rPr>
        <w:t xml:space="preserve"> Faqjen Zyrtare të Bashkisë dhe në stendën e informimit të publikut. </w:t>
      </w:r>
    </w:p>
    <w:p w:rsidR="001F6620" w:rsidRPr="002A0E7A" w:rsidRDefault="001F6620" w:rsidP="001F66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>Të gjithë kandidatët pjesëmarrës në këtë procedurë do të njo</w:t>
      </w:r>
      <w:r>
        <w:rPr>
          <w:rFonts w:ascii="Times New Roman" w:hAnsi="Times New Roman"/>
          <w:sz w:val="24"/>
          <w:szCs w:val="24"/>
        </w:rPr>
        <w:t>ftohen në mënyrë elektronike për vleresimin  per të gjitha fazat e rekrutimit.</w:t>
      </w:r>
    </w:p>
    <w:p w:rsidR="001D2B06" w:rsidRPr="002A0E7A" w:rsidRDefault="001D2B06" w:rsidP="00D4641F">
      <w:pPr>
        <w:spacing w:line="276" w:lineRule="auto"/>
      </w:pPr>
      <w:bookmarkStart w:id="0" w:name="_GoBack"/>
      <w:bookmarkEnd w:id="0"/>
    </w:p>
    <w:p w:rsidR="001D2B06" w:rsidRPr="002A0E7A" w:rsidRDefault="001D2B06" w:rsidP="001D2B06">
      <w:pPr>
        <w:pStyle w:val="ListParagraph"/>
        <w:spacing w:line="276" w:lineRule="auto"/>
      </w:pPr>
      <w:r w:rsidRPr="002A0E7A">
        <w:t xml:space="preserve"> </w:t>
      </w:r>
    </w:p>
    <w:p w:rsidR="001D2B06" w:rsidRPr="002A0E7A" w:rsidRDefault="001D2B06" w:rsidP="001D2B0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D2B06" w:rsidRPr="002A0E7A" w:rsidRDefault="001D2B06" w:rsidP="0009325D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09325D">
        <w:rPr>
          <w:rFonts w:ascii="Times New Roman" w:hAnsi="Times New Roman"/>
          <w:b/>
          <w:sz w:val="24"/>
          <w:szCs w:val="24"/>
        </w:rPr>
        <w:t>BASHKIA BERAT</w:t>
      </w:r>
    </w:p>
    <w:p w:rsidR="007407BD" w:rsidRPr="002F6049" w:rsidRDefault="007407BD" w:rsidP="001D2B06">
      <w:pPr>
        <w:rPr>
          <w:rFonts w:ascii="Times New Roman" w:hAnsi="Times New Roman"/>
          <w:sz w:val="24"/>
          <w:szCs w:val="24"/>
        </w:rPr>
      </w:pPr>
    </w:p>
    <w:sectPr w:rsidR="007407BD" w:rsidRPr="002F6049" w:rsidSect="000E65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74" w:right="1556" w:bottom="1276" w:left="1701" w:header="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1C" w:rsidRDefault="00A9161C" w:rsidP="00A9161C">
      <w:r>
        <w:separator/>
      </w:r>
    </w:p>
  </w:endnote>
  <w:endnote w:type="continuationSeparator" w:id="0">
    <w:p w:rsidR="00A9161C" w:rsidRDefault="00A9161C" w:rsidP="00A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B342BE" w:rsidRDefault="000B0370" w:rsidP="00DC77F8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5D0FCF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 w:rsidR="00DC77F8">
      <w:rPr>
        <w:rFonts w:ascii="Times New Roman" w:hAnsi="Times New Roman"/>
        <w:sz w:val="18"/>
        <w:szCs w:val="18"/>
      </w:rPr>
      <w:t>info@bashkiaberat.gov.al</w:t>
    </w:r>
  </w:p>
  <w:p w:rsidR="009C5841" w:rsidRPr="00B342BE" w:rsidRDefault="001F6620" w:rsidP="009C5841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9C5841" w:rsidRPr="00B95827" w:rsidRDefault="001F6620" w:rsidP="009C5841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A51FB4" w:rsidRDefault="001F6620" w:rsidP="009C5841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0B037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9C5841" w:rsidRDefault="00C662C2" w:rsidP="009C5841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20" name="Picture 4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370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21" name="Picture 21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841" w:rsidRDefault="001F6620" w:rsidP="009C5841">
    <w:pPr>
      <w:pStyle w:val="Footer"/>
      <w:jc w:val="center"/>
    </w:pPr>
  </w:p>
  <w:p w:rsidR="009C5841" w:rsidRDefault="001F6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1C" w:rsidRDefault="00A9161C" w:rsidP="00A9161C">
      <w:r>
        <w:separator/>
      </w:r>
    </w:p>
  </w:footnote>
  <w:footnote w:type="continuationSeparator" w:id="0">
    <w:p w:rsidR="00A9161C" w:rsidRDefault="00A9161C" w:rsidP="00A9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90" w:rsidRDefault="000E655B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  <w:r w:rsidRPr="008C0A4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8CEEFF" wp14:editId="35B98594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5676900" cy="1200150"/>
          <wp:effectExtent l="0" t="0" r="0" b="0"/>
          <wp:wrapNone/>
          <wp:docPr id="18" name="Picture 18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66B">
      <w:rPr>
        <w:rFonts w:ascii="Times New Roman" w:eastAsiaTheme="minorEastAsia" w:hAnsi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350AE6" wp14:editId="06F00707">
          <wp:simplePos x="0" y="0"/>
          <wp:positionH relativeFrom="column">
            <wp:posOffset>-704850</wp:posOffset>
          </wp:positionH>
          <wp:positionV relativeFrom="paragraph">
            <wp:posOffset>227965</wp:posOffset>
          </wp:positionV>
          <wp:extent cx="892175" cy="1375410"/>
          <wp:effectExtent l="0" t="0" r="317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5D2" w:rsidRDefault="001F6620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</w:p>
  <w:p w:rsidR="004225D2" w:rsidRDefault="001F6620" w:rsidP="004225D2">
    <w:pPr>
      <w:pStyle w:val="NoSpacing"/>
      <w:rPr>
        <w:rFonts w:ascii="Times New Roman" w:hAnsi="Times New Roman"/>
        <w:noProof/>
        <w:sz w:val="24"/>
        <w:szCs w:val="24"/>
      </w:rPr>
    </w:pPr>
  </w:p>
  <w:p w:rsidR="00AA26BB" w:rsidRDefault="001F662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3C7F83" w:rsidRDefault="001F662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8C0A47" w:rsidRDefault="008C0A47" w:rsidP="000E655B">
    <w:pPr>
      <w:pStyle w:val="NoSpacing"/>
      <w:rPr>
        <w:rFonts w:ascii="Times New Roman" w:hAnsi="Times New Roman"/>
        <w:b/>
        <w:sz w:val="24"/>
        <w:szCs w:val="24"/>
      </w:rPr>
    </w:pPr>
  </w:p>
  <w:p w:rsidR="008C0A47" w:rsidRDefault="008C0A47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0E655B" w:rsidRDefault="000E655B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9C584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D41FE1">
      <w:rPr>
        <w:rFonts w:ascii="Times New Roman" w:hAnsi="Times New Roman"/>
        <w:b/>
        <w:sz w:val="24"/>
        <w:szCs w:val="24"/>
      </w:rPr>
      <w:t xml:space="preserve">B A S H K I A    </w:t>
    </w:r>
    <w:r>
      <w:rPr>
        <w:rFonts w:ascii="Times New Roman" w:hAnsi="Times New Roman"/>
        <w:b/>
        <w:sz w:val="24"/>
        <w:szCs w:val="24"/>
      </w:rPr>
      <w:t>BERAT</w:t>
    </w:r>
  </w:p>
  <w:p w:rsidR="001E6A9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NJËSIA E MENAXHIMIT TË </w:t>
    </w:r>
    <w:proofErr w:type="gramStart"/>
    <w:r>
      <w:rPr>
        <w:rFonts w:ascii="Times New Roman" w:hAnsi="Times New Roman"/>
        <w:b/>
        <w:sz w:val="24"/>
        <w:szCs w:val="24"/>
      </w:rPr>
      <w:t>BURIMEVE  NJERËZORE</w:t>
    </w:r>
    <w:proofErr w:type="gramEnd"/>
  </w:p>
  <w:p w:rsidR="009C5841" w:rsidRPr="008F46EE" w:rsidRDefault="001F6620" w:rsidP="009C584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Default="000B0370" w:rsidP="009C584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793431671" r:id="rId2"/>
      </w:object>
    </w:r>
  </w:p>
  <w:p w:rsidR="009C5841" w:rsidRPr="00A51FB4" w:rsidRDefault="000B0370" w:rsidP="009C584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9C5841" w:rsidRDefault="000B0370" w:rsidP="009C584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9C5841" w:rsidRDefault="001F6620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181482"/>
    <w:multiLevelType w:val="hybridMultilevel"/>
    <w:tmpl w:val="D59C65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05959"/>
    <w:multiLevelType w:val="hybridMultilevel"/>
    <w:tmpl w:val="BB6EE996"/>
    <w:lvl w:ilvl="0" w:tplc="DFC65E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E97EA7"/>
    <w:multiLevelType w:val="hybridMultilevel"/>
    <w:tmpl w:val="4B9AB9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483F0A"/>
    <w:multiLevelType w:val="hybridMultilevel"/>
    <w:tmpl w:val="59B2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E49F6"/>
    <w:multiLevelType w:val="hybridMultilevel"/>
    <w:tmpl w:val="6892374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B4B37"/>
    <w:multiLevelType w:val="hybridMultilevel"/>
    <w:tmpl w:val="9BD6C94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71149DE"/>
    <w:multiLevelType w:val="hybridMultilevel"/>
    <w:tmpl w:val="BED0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65C6B"/>
    <w:multiLevelType w:val="hybridMultilevel"/>
    <w:tmpl w:val="8DC2CCBC"/>
    <w:lvl w:ilvl="0" w:tplc="91CE2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6"/>
  </w:num>
  <w:num w:numId="17">
    <w:abstractNumId w:val="17"/>
  </w:num>
  <w:num w:numId="18">
    <w:abstractNumId w:val="7"/>
  </w:num>
  <w:num w:numId="1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8"/>
    <w:rsid w:val="00031FF0"/>
    <w:rsid w:val="00070327"/>
    <w:rsid w:val="0009325D"/>
    <w:rsid w:val="000B0370"/>
    <w:rsid w:val="000E3C19"/>
    <w:rsid w:val="000E655B"/>
    <w:rsid w:val="00126904"/>
    <w:rsid w:val="0016101A"/>
    <w:rsid w:val="00174F38"/>
    <w:rsid w:val="00187170"/>
    <w:rsid w:val="001B102D"/>
    <w:rsid w:val="001C522B"/>
    <w:rsid w:val="001D2B06"/>
    <w:rsid w:val="001F6620"/>
    <w:rsid w:val="0021225B"/>
    <w:rsid w:val="00241985"/>
    <w:rsid w:val="00242CC7"/>
    <w:rsid w:val="00247B23"/>
    <w:rsid w:val="00287D21"/>
    <w:rsid w:val="002B6429"/>
    <w:rsid w:val="002C02A9"/>
    <w:rsid w:val="002C23E5"/>
    <w:rsid w:val="002F6049"/>
    <w:rsid w:val="00307AF5"/>
    <w:rsid w:val="003107EA"/>
    <w:rsid w:val="00344F3B"/>
    <w:rsid w:val="003D2927"/>
    <w:rsid w:val="003E0F8F"/>
    <w:rsid w:val="004B0D19"/>
    <w:rsid w:val="004D2CA4"/>
    <w:rsid w:val="004F3CAF"/>
    <w:rsid w:val="00552364"/>
    <w:rsid w:val="00556FA0"/>
    <w:rsid w:val="005855B7"/>
    <w:rsid w:val="005A17EF"/>
    <w:rsid w:val="005E174E"/>
    <w:rsid w:val="00613A87"/>
    <w:rsid w:val="00634B3E"/>
    <w:rsid w:val="00670B01"/>
    <w:rsid w:val="00693D3E"/>
    <w:rsid w:val="006A44D6"/>
    <w:rsid w:val="006C369D"/>
    <w:rsid w:val="006F2AEE"/>
    <w:rsid w:val="006F7070"/>
    <w:rsid w:val="007407BD"/>
    <w:rsid w:val="00745132"/>
    <w:rsid w:val="00833EC2"/>
    <w:rsid w:val="00895D2A"/>
    <w:rsid w:val="008B52AD"/>
    <w:rsid w:val="008C0A47"/>
    <w:rsid w:val="008F0554"/>
    <w:rsid w:val="00902BBC"/>
    <w:rsid w:val="00983B67"/>
    <w:rsid w:val="00A004EF"/>
    <w:rsid w:val="00A4269F"/>
    <w:rsid w:val="00A520FC"/>
    <w:rsid w:val="00A52F10"/>
    <w:rsid w:val="00A9155E"/>
    <w:rsid w:val="00A9161C"/>
    <w:rsid w:val="00AB0F42"/>
    <w:rsid w:val="00AC1056"/>
    <w:rsid w:val="00AE34AB"/>
    <w:rsid w:val="00B372CD"/>
    <w:rsid w:val="00B439B2"/>
    <w:rsid w:val="00B879D1"/>
    <w:rsid w:val="00B956A6"/>
    <w:rsid w:val="00B97AE8"/>
    <w:rsid w:val="00BD1BDE"/>
    <w:rsid w:val="00C525C6"/>
    <w:rsid w:val="00C662C2"/>
    <w:rsid w:val="00CC3AD8"/>
    <w:rsid w:val="00D4641F"/>
    <w:rsid w:val="00DC77F8"/>
    <w:rsid w:val="00E179EF"/>
    <w:rsid w:val="00E843D0"/>
    <w:rsid w:val="00ED771F"/>
    <w:rsid w:val="00EF75CE"/>
    <w:rsid w:val="00F035EB"/>
    <w:rsid w:val="00F3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592F45C-C8EB-4650-9F19-C85FF48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38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74F38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174F38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F38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74F38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74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174F3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74F3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74F38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99"/>
    <w:rsid w:val="00174F3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EF"/>
    <w:rPr>
      <w:rFonts w:ascii="Segoe UI" w:eastAsia="Times New Roman" w:hAnsi="Segoe UI" w:cs="Segoe UI"/>
      <w:noProof/>
      <w:sz w:val="18"/>
      <w:szCs w:val="18"/>
      <w:lang w:val="en-AU"/>
    </w:rPr>
  </w:style>
  <w:style w:type="paragraph" w:customStyle="1" w:styleId="Default">
    <w:name w:val="Default"/>
    <w:uiPriority w:val="99"/>
    <w:rsid w:val="001D2B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070327"/>
    <w:pPr>
      <w:widowControl w:val="0"/>
      <w:autoSpaceDE w:val="0"/>
      <w:autoSpaceDN w:val="0"/>
    </w:pPr>
    <w:rPr>
      <w:rFonts w:ascii="Times New Roman" w:hAnsi="Times New Roman"/>
      <w:noProof w:val="0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070327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A18-15A7-40FF-B45F-490ED52D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2024-11-12T13:26:00Z</cp:lastPrinted>
  <dcterms:created xsi:type="dcterms:W3CDTF">2024-11-12T13:26:00Z</dcterms:created>
  <dcterms:modified xsi:type="dcterms:W3CDTF">2024-11-18T09:41:00Z</dcterms:modified>
</cp:coreProperties>
</file>