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5019A1" w:rsidRDefault="00A67EC3" w:rsidP="00B82F7C">
      <w:pPr>
        <w:pStyle w:val="Default"/>
        <w:pBdr>
          <w:top w:val="single" w:sz="4" w:space="31" w:color="auto"/>
          <w:left w:val="single" w:sz="4" w:space="4" w:color="auto"/>
          <w:bottom w:val="single" w:sz="4" w:space="1" w:color="auto"/>
          <w:right w:val="single" w:sz="4" w:space="11" w:color="auto"/>
        </w:pBdr>
        <w:jc w:val="center"/>
        <w:rPr>
          <w:b/>
          <w:color w:val="808080"/>
        </w:rPr>
      </w:pPr>
      <w:r w:rsidRPr="005019A1">
        <w:rPr>
          <w:b/>
          <w:bCs/>
          <w:color w:val="808080"/>
        </w:rPr>
        <w:t>NJOFTIM</w:t>
      </w:r>
    </w:p>
    <w:p w:rsidR="00A67EC3" w:rsidRPr="005019A1" w:rsidRDefault="00A67EC3" w:rsidP="00B82F7C">
      <w:pPr>
        <w:pStyle w:val="Default"/>
        <w:pBdr>
          <w:top w:val="single" w:sz="4" w:space="31" w:color="auto"/>
          <w:left w:val="single" w:sz="4" w:space="4" w:color="auto"/>
          <w:bottom w:val="single" w:sz="4" w:space="1" w:color="auto"/>
          <w:right w:val="single" w:sz="4" w:space="11" w:color="auto"/>
        </w:pBdr>
        <w:jc w:val="center"/>
        <w:rPr>
          <w:b/>
          <w:bCs/>
          <w:color w:val="808080"/>
        </w:rPr>
      </w:pPr>
      <w:r w:rsidRPr="005019A1">
        <w:rPr>
          <w:b/>
          <w:bCs/>
          <w:color w:val="808080"/>
        </w:rPr>
        <w:t>PËR POZICION TË LIRË PUNE</w:t>
      </w:r>
    </w:p>
    <w:p w:rsidR="005909C6" w:rsidRPr="005019A1" w:rsidRDefault="005909C6" w:rsidP="00B82F7C">
      <w:pPr>
        <w:pStyle w:val="Default"/>
        <w:pBdr>
          <w:top w:val="single" w:sz="4" w:space="31" w:color="auto"/>
          <w:left w:val="single" w:sz="4" w:space="4" w:color="auto"/>
          <w:bottom w:val="single" w:sz="4" w:space="1" w:color="auto"/>
          <w:right w:val="single" w:sz="4" w:space="11" w:color="auto"/>
        </w:pBdr>
        <w:jc w:val="center"/>
        <w:rPr>
          <w:b/>
          <w:bCs/>
          <w:color w:val="808080"/>
        </w:rPr>
      </w:pPr>
      <w:r w:rsidRPr="005019A1">
        <w:rPr>
          <w:b/>
          <w:bCs/>
          <w:color w:val="808080"/>
        </w:rPr>
        <w:t>SHPALLJE P</w:t>
      </w:r>
      <w:r w:rsidR="00C40173">
        <w:rPr>
          <w:b/>
          <w:bCs/>
          <w:color w:val="808080"/>
        </w:rPr>
        <w:t>Ë</w:t>
      </w:r>
      <w:r w:rsidRPr="005019A1">
        <w:rPr>
          <w:b/>
          <w:bCs/>
          <w:color w:val="808080"/>
        </w:rPr>
        <w:t>R N</w:t>
      </w:r>
      <w:r w:rsidR="00C40173">
        <w:rPr>
          <w:b/>
          <w:bCs/>
          <w:color w:val="808080"/>
        </w:rPr>
        <w:t>Ë</w:t>
      </w:r>
      <w:r w:rsidRPr="005019A1">
        <w:rPr>
          <w:b/>
          <w:bCs/>
          <w:color w:val="808080"/>
        </w:rPr>
        <w:t>PUN</w:t>
      </w:r>
      <w:r w:rsidR="00C40173">
        <w:rPr>
          <w:b/>
          <w:bCs/>
          <w:color w:val="808080"/>
        </w:rPr>
        <w:t>Ë</w:t>
      </w:r>
      <w:r w:rsidRPr="005019A1">
        <w:rPr>
          <w:b/>
          <w:bCs/>
          <w:color w:val="808080"/>
        </w:rPr>
        <w:t>S CIVIL, L</w:t>
      </w:r>
      <w:r w:rsidR="00C40173">
        <w:rPr>
          <w:b/>
          <w:bCs/>
          <w:color w:val="808080"/>
        </w:rPr>
        <w:t>Ë</w:t>
      </w:r>
      <w:r w:rsidRPr="005019A1">
        <w:rPr>
          <w:b/>
          <w:bCs/>
          <w:color w:val="808080"/>
        </w:rPr>
        <w:t>VIZJE PARALELE DHE PRANIM N</w:t>
      </w:r>
      <w:r w:rsidR="00C40173">
        <w:rPr>
          <w:b/>
          <w:bCs/>
          <w:color w:val="808080"/>
        </w:rPr>
        <w:t>Ë</w:t>
      </w:r>
      <w:r w:rsidRPr="005019A1">
        <w:rPr>
          <w:b/>
          <w:bCs/>
          <w:color w:val="808080"/>
        </w:rPr>
        <w:t xml:space="preserve"> SH</w:t>
      </w:r>
      <w:r w:rsidR="00C40173">
        <w:rPr>
          <w:b/>
          <w:bCs/>
          <w:color w:val="808080"/>
        </w:rPr>
        <w:t>Ë</w:t>
      </w:r>
      <w:r w:rsidRPr="005019A1">
        <w:rPr>
          <w:b/>
          <w:bCs/>
          <w:color w:val="808080"/>
        </w:rPr>
        <w:t>RBIM CIVIL N</w:t>
      </w:r>
      <w:r w:rsidR="00C40173">
        <w:rPr>
          <w:b/>
          <w:bCs/>
          <w:color w:val="808080"/>
        </w:rPr>
        <w:t>Ë</w:t>
      </w:r>
      <w:r w:rsidRPr="005019A1">
        <w:rPr>
          <w:b/>
          <w:bCs/>
          <w:color w:val="808080"/>
        </w:rPr>
        <w:t xml:space="preserve"> KATEGORIN</w:t>
      </w:r>
      <w:r w:rsidR="00C40173">
        <w:rPr>
          <w:b/>
          <w:bCs/>
          <w:color w:val="808080"/>
        </w:rPr>
        <w:t>Ë</w:t>
      </w:r>
      <w:r w:rsidRPr="005019A1">
        <w:rPr>
          <w:b/>
          <w:bCs/>
          <w:color w:val="808080"/>
        </w:rPr>
        <w:t xml:space="preserve"> EKZEKUTIVE</w:t>
      </w:r>
    </w:p>
    <w:p w:rsidR="005909C6" w:rsidRPr="005019A1" w:rsidRDefault="005909C6" w:rsidP="00B82F7C">
      <w:pPr>
        <w:pStyle w:val="Default"/>
        <w:pBdr>
          <w:top w:val="single" w:sz="4" w:space="31" w:color="auto"/>
          <w:left w:val="single" w:sz="4" w:space="4" w:color="auto"/>
          <w:bottom w:val="single" w:sz="4" w:space="1" w:color="auto"/>
          <w:right w:val="single" w:sz="4" w:space="11" w:color="auto"/>
        </w:pBdr>
        <w:jc w:val="center"/>
        <w:rPr>
          <w:b/>
          <w:bCs/>
          <w:color w:val="808080"/>
        </w:rPr>
      </w:pPr>
    </w:p>
    <w:p w:rsidR="005909C6" w:rsidRPr="005019A1" w:rsidRDefault="005909C6" w:rsidP="005909C6">
      <w:pPr>
        <w:pStyle w:val="Default"/>
        <w:pBdr>
          <w:top w:val="single" w:sz="4" w:space="31" w:color="auto"/>
          <w:left w:val="single" w:sz="4" w:space="4" w:color="auto"/>
          <w:bottom w:val="single" w:sz="4" w:space="1" w:color="auto"/>
          <w:right w:val="single" w:sz="4" w:space="11" w:color="auto"/>
        </w:pBdr>
        <w:tabs>
          <w:tab w:val="left" w:pos="5325"/>
        </w:tabs>
        <w:rPr>
          <w:b/>
          <w:color w:val="808080"/>
        </w:rPr>
      </w:pPr>
      <w:r w:rsidRPr="005019A1">
        <w:rPr>
          <w:b/>
          <w:color w:val="808080"/>
        </w:rPr>
        <w:tab/>
      </w:r>
    </w:p>
    <w:p w:rsidR="006207CB" w:rsidRPr="001C2109" w:rsidRDefault="006207CB" w:rsidP="001C2109">
      <w:pPr>
        <w:spacing w:after="240"/>
        <w:jc w:val="both"/>
        <w:rPr>
          <w:rFonts w:ascii="Times New Roman" w:hAnsi="Times New Roman"/>
          <w:sz w:val="24"/>
          <w:szCs w:val="24"/>
        </w:rPr>
      </w:pPr>
    </w:p>
    <w:p w:rsidR="005909C6" w:rsidRPr="001C2109" w:rsidRDefault="00930873" w:rsidP="001C2109">
      <w:pPr>
        <w:spacing w:after="240"/>
        <w:jc w:val="both"/>
        <w:rPr>
          <w:rFonts w:ascii="Times New Roman" w:hAnsi="Times New Roman"/>
          <w:sz w:val="24"/>
          <w:szCs w:val="24"/>
        </w:rPr>
      </w:pPr>
      <w:r w:rsidRPr="001C2109">
        <w:rPr>
          <w:rFonts w:ascii="Times New Roman" w:hAnsi="Times New Roman"/>
          <w:sz w:val="24"/>
          <w:szCs w:val="24"/>
        </w:rPr>
        <w:t xml:space="preserve">Në mbështetje të nenit 25, kreut V, të ligjit nr. 152, datë 30.05.2013 “Për nëpunësin civil”, i ndryshuar, vendimit nr. 243, datë 18.03.2015, të Këshillit të Ministrave “Për pranimin, lëvizjen paralele, periudhën e provës dhe emërimin në kategorinë ekzekutive”, i ndryshuar, kreut VII “Lëvizja paralele në kategorinë ekzekutive”, </w:t>
      </w:r>
      <w:r w:rsidR="005909C6" w:rsidRPr="001C2109">
        <w:rPr>
          <w:rFonts w:ascii="Times New Roman" w:hAnsi="Times New Roman"/>
          <w:sz w:val="24"/>
          <w:szCs w:val="24"/>
        </w:rPr>
        <w:t xml:space="preserve">Njësia përgjegjëse e Zyrës së Komisionerit për të Drejtën e Informimit dhe Mbrojtjen e të Dhënave Personale, shpall Procedurën e lëvizjes paralele, dhe pranimit në shërbimin civil në kategorinë ekzekutive për pozicionin: </w:t>
      </w:r>
    </w:p>
    <w:p w:rsidR="005909C6" w:rsidRPr="001C2109" w:rsidRDefault="005909C6" w:rsidP="001C2109">
      <w:pPr>
        <w:spacing w:after="240"/>
        <w:jc w:val="both"/>
        <w:rPr>
          <w:rFonts w:ascii="Times New Roman" w:hAnsi="Times New Roman"/>
          <w:sz w:val="24"/>
          <w:szCs w:val="24"/>
        </w:rPr>
      </w:pPr>
      <w:r w:rsidRPr="001C2109">
        <w:rPr>
          <w:rFonts w:ascii="Times New Roman" w:hAnsi="Times New Roman"/>
          <w:sz w:val="24"/>
          <w:szCs w:val="24"/>
        </w:rPr>
        <w:sym w:font="Symbol" w:char="F0B7"/>
      </w:r>
      <w:r w:rsidRPr="001C2109">
        <w:rPr>
          <w:rFonts w:ascii="Times New Roman" w:hAnsi="Times New Roman"/>
          <w:sz w:val="24"/>
          <w:szCs w:val="24"/>
        </w:rPr>
        <w:t xml:space="preserve"> 1 (një) “Specialist”, në Sektorin e Projekteve dhe Marrëdhënieve me Jashtë, në Drejtorinë e Çështjeve Juridike dhe Integrimit Kategoria e pagës IV.1</w:t>
      </w:r>
      <w:r w:rsidR="00B82F7C">
        <w:rPr>
          <w:rFonts w:ascii="Times New Roman" w:hAnsi="Times New Roman"/>
          <w:sz w:val="24"/>
          <w:szCs w:val="24"/>
        </w:rPr>
        <w:t>.</w:t>
      </w:r>
    </w:p>
    <w:p w:rsidR="00A67EC3" w:rsidRPr="001C2109" w:rsidRDefault="005909C6" w:rsidP="001C2109">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1C2109">
        <w:rPr>
          <w:rFonts w:ascii="Times New Roman" w:hAnsi="Times New Roman"/>
          <w:sz w:val="24"/>
          <w:szCs w:val="24"/>
        </w:rPr>
        <w:t>Pozicionet më sipër, u ofrohen fillimisht nëpunësve civilë të së njejtës kategori për procedurën e lëvizjes paralele! Vetëm në rast se nga këto pozicione, në përfundim të procedurës së lëvizjes paralele, rezulton se ende ka pozicione vakante, ato janë të vlefshme për konkurrimin nëpërmjet procedurës së pranimit në shërbimin civil për kategorinë ekzekutive.</w:t>
      </w:r>
      <w:r w:rsidR="00AC38C2" w:rsidRPr="001C2109">
        <w:rPr>
          <w:rFonts w:ascii="Times New Roman" w:hAnsi="Times New Roman"/>
          <w:color w:val="0D0D0D" w:themeColor="text1" w:themeTint="F2"/>
          <w:sz w:val="24"/>
          <w:szCs w:val="24"/>
        </w:rPr>
        <w:t>.</w:t>
      </w:r>
      <w:r w:rsidR="00A67EC3" w:rsidRPr="001C2109">
        <w:rPr>
          <w:rFonts w:ascii="Times New Roman" w:hAnsi="Times New Roman"/>
          <w:color w:val="0D0D0D" w:themeColor="text1" w:themeTint="F2"/>
          <w:sz w:val="24"/>
          <w:szCs w:val="24"/>
        </w:rPr>
        <w:t xml:space="preserve"> </w:t>
      </w:r>
    </w:p>
    <w:p w:rsidR="00A67EC3" w:rsidRPr="001C2109" w:rsidRDefault="00A67EC3" w:rsidP="001C2109">
      <w:pPr>
        <w:jc w:val="both"/>
        <w:rPr>
          <w:rFonts w:ascii="Times New Roman" w:hAnsi="Times New Roman"/>
          <w:sz w:val="24"/>
          <w:szCs w:val="24"/>
        </w:rPr>
      </w:pPr>
      <w:r w:rsidRPr="001C2109">
        <w:rPr>
          <w:rFonts w:ascii="Times New Roman" w:hAnsi="Times New Roman"/>
          <w:sz w:val="24"/>
          <w:szCs w:val="24"/>
        </w:rPr>
        <w:t xml:space="preserve"> </w:t>
      </w:r>
    </w:p>
    <w:p w:rsidR="00A67EC3" w:rsidRPr="001C2109" w:rsidRDefault="00A67EC3" w:rsidP="001C2109">
      <w:pPr>
        <w:jc w:val="center"/>
        <w:rPr>
          <w:rFonts w:ascii="Times New Roman" w:eastAsia="MS Mincho" w:hAnsi="Times New Roman"/>
          <w:b/>
          <w:sz w:val="24"/>
          <w:szCs w:val="24"/>
        </w:rPr>
      </w:pPr>
      <w:r w:rsidRPr="001C2109">
        <w:rPr>
          <w:rFonts w:ascii="Times New Roman" w:eastAsia="MS Mincho" w:hAnsi="Times New Roman"/>
          <w:b/>
          <w:sz w:val="24"/>
          <w:szCs w:val="24"/>
        </w:rPr>
        <w:t>Për  Procedurat  aplikohet në të njëjtën kohë</w:t>
      </w:r>
    </w:p>
    <w:p w:rsidR="00A67EC3" w:rsidRPr="001C2109" w:rsidRDefault="00A67EC3" w:rsidP="001C2109">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1C2109">
        <w:rPr>
          <w:rFonts w:ascii="Times New Roman" w:hAnsi="Times New Roman"/>
          <w:color w:val="0D0D0D" w:themeColor="text1" w:themeTint="F2"/>
          <w:sz w:val="24"/>
          <w:szCs w:val="24"/>
        </w:rPr>
        <w:t xml:space="preserve">Afati për dorëzimin e dokumenteve                                           Shih procedurat përkatëse </w:t>
      </w:r>
    </w:p>
    <w:p w:rsidR="00A67EC3" w:rsidRPr="001C2109" w:rsidRDefault="00A751D8" w:rsidP="001C2109">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1C2109">
        <w:rPr>
          <w:rFonts w:ascii="Times New Roman" w:hAnsi="Times New Roman"/>
          <w:color w:val="0D0D0D" w:themeColor="text1" w:themeTint="F2"/>
          <w:sz w:val="24"/>
          <w:szCs w:val="24"/>
        </w:rPr>
        <w:t>11</w:t>
      </w:r>
      <w:r w:rsidR="00A67EC3" w:rsidRPr="001C2109">
        <w:rPr>
          <w:rFonts w:ascii="Times New Roman" w:hAnsi="Times New Roman"/>
          <w:color w:val="0D0D0D" w:themeColor="text1" w:themeTint="F2"/>
          <w:sz w:val="24"/>
          <w:szCs w:val="24"/>
        </w:rPr>
        <w:t>.11.2024                                                                                           L</w:t>
      </w:r>
      <w:r w:rsidR="006F6B77" w:rsidRPr="001C2109">
        <w:rPr>
          <w:rFonts w:ascii="Times New Roman" w:hAnsi="Times New Roman"/>
          <w:color w:val="0D0D0D" w:themeColor="text1" w:themeTint="F2"/>
          <w:sz w:val="24"/>
          <w:szCs w:val="24"/>
        </w:rPr>
        <w:t>ë</w:t>
      </w:r>
      <w:r w:rsidR="00A67EC3" w:rsidRPr="001C2109">
        <w:rPr>
          <w:rFonts w:ascii="Times New Roman" w:hAnsi="Times New Roman"/>
          <w:color w:val="0D0D0D" w:themeColor="text1" w:themeTint="F2"/>
          <w:sz w:val="24"/>
          <w:szCs w:val="24"/>
        </w:rPr>
        <w:t xml:space="preserve">vizja paralele </w:t>
      </w:r>
    </w:p>
    <w:p w:rsidR="00A67EC3" w:rsidRPr="001C2109" w:rsidRDefault="00A67EC3" w:rsidP="001C2109">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1C2109" w:rsidRDefault="00A67EC3" w:rsidP="001C2109">
      <w:pPr>
        <w:jc w:val="center"/>
        <w:rPr>
          <w:rFonts w:ascii="Times New Roman" w:eastAsia="MS Mincho" w:hAnsi="Times New Roman"/>
          <w:b/>
          <w:sz w:val="24"/>
          <w:szCs w:val="24"/>
        </w:rPr>
      </w:pPr>
    </w:p>
    <w:p w:rsidR="00A67EC3" w:rsidRPr="001C2109" w:rsidRDefault="00A67EC3" w:rsidP="001C2109">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1C2109">
        <w:rPr>
          <w:rFonts w:ascii="Times New Roman" w:hAnsi="Times New Roman"/>
          <w:color w:val="0D0D0D" w:themeColor="text1" w:themeTint="F2"/>
          <w:sz w:val="24"/>
          <w:szCs w:val="24"/>
        </w:rPr>
        <w:t xml:space="preserve">Afati për dorëzimin e dokumenteve                                              Shih procedurat përkatëse </w:t>
      </w:r>
    </w:p>
    <w:p w:rsidR="00A67EC3" w:rsidRPr="001C2109" w:rsidRDefault="00A751D8" w:rsidP="001C2109">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1C2109">
        <w:rPr>
          <w:rFonts w:ascii="Times New Roman" w:hAnsi="Times New Roman"/>
          <w:color w:val="0D0D0D" w:themeColor="text1" w:themeTint="F2"/>
          <w:sz w:val="24"/>
          <w:szCs w:val="24"/>
        </w:rPr>
        <w:t>15</w:t>
      </w:r>
      <w:r w:rsidR="00A67EC3" w:rsidRPr="001C2109">
        <w:rPr>
          <w:rFonts w:ascii="Times New Roman" w:hAnsi="Times New Roman"/>
          <w:color w:val="0D0D0D" w:themeColor="text1" w:themeTint="F2"/>
          <w:sz w:val="24"/>
          <w:szCs w:val="24"/>
        </w:rPr>
        <w:t xml:space="preserve">.11.2024                                                                                     </w:t>
      </w:r>
      <w:r w:rsidR="00D15599" w:rsidRPr="001C2109">
        <w:rPr>
          <w:rFonts w:ascii="Times New Roman" w:hAnsi="Times New Roman"/>
          <w:color w:val="0D0D0D" w:themeColor="text1" w:themeTint="F2"/>
          <w:sz w:val="24"/>
          <w:szCs w:val="24"/>
        </w:rPr>
        <w:t>Pranim në shërbimin civil</w:t>
      </w:r>
    </w:p>
    <w:p w:rsidR="00A67EC3" w:rsidRPr="001C2109" w:rsidRDefault="00A67EC3" w:rsidP="001C2109">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1C2109" w:rsidRDefault="00A67EC3" w:rsidP="001C2109">
      <w:pPr>
        <w:jc w:val="center"/>
        <w:rPr>
          <w:rFonts w:ascii="Times New Roman" w:eastAsia="MS Mincho" w:hAnsi="Times New Roman"/>
          <w:b/>
          <w:sz w:val="24"/>
          <w:szCs w:val="24"/>
        </w:rPr>
      </w:pPr>
    </w:p>
    <w:p w:rsidR="00C40173" w:rsidRPr="001C2109" w:rsidRDefault="00C40173" w:rsidP="001C2109">
      <w:pPr>
        <w:shd w:val="clear" w:color="auto" w:fill="FFFFFF"/>
        <w:jc w:val="both"/>
        <w:rPr>
          <w:rFonts w:ascii="Times New Roman" w:hAnsi="Times New Roman"/>
          <w:sz w:val="24"/>
          <w:szCs w:val="24"/>
          <w:lang w:val="sq-AL"/>
        </w:rPr>
      </w:pPr>
      <w:r w:rsidRPr="001C2109">
        <w:rPr>
          <w:rStyle w:val="hps"/>
          <w:rFonts w:ascii="Times New Roman" w:hAnsi="Times New Roman"/>
          <w:b/>
          <w:sz w:val="24"/>
          <w:szCs w:val="24"/>
        </w:rPr>
        <w:t>Misioni i Sektorit</w:t>
      </w:r>
      <w:r w:rsidR="00D87D29" w:rsidRPr="001C2109">
        <w:rPr>
          <w:rFonts w:ascii="Times New Roman" w:hAnsi="Times New Roman"/>
          <w:sz w:val="24"/>
          <w:szCs w:val="24"/>
          <w:lang w:val="sq-AL"/>
        </w:rPr>
        <w:t xml:space="preserve"> : </w:t>
      </w:r>
      <w:r w:rsidRPr="001C2109">
        <w:rPr>
          <w:rFonts w:ascii="Times New Roman" w:hAnsi="Times New Roman"/>
          <w:sz w:val="24"/>
          <w:szCs w:val="24"/>
          <w:lang w:val="sq-AL"/>
        </w:rPr>
        <w:t>P</w:t>
      </w:r>
      <w:r w:rsidRPr="001C2109">
        <w:rPr>
          <w:rFonts w:ascii="Times New Roman" w:hAnsi="Times New Roman"/>
          <w:color w:val="000000"/>
          <w:sz w:val="24"/>
          <w:szCs w:val="24"/>
          <w:lang w:val="sq-AL"/>
        </w:rPr>
        <w:t xml:space="preserve">romovimi dhe prezantimi i Zyrës së Komisionerit, shkëmbimi i eksperiencave me profesionalizëm dhe shfrytëzimi i  praktikave më të mira ndërkombëtare. </w:t>
      </w:r>
    </w:p>
    <w:p w:rsidR="00B82F7C" w:rsidRDefault="00C40173" w:rsidP="001C2109">
      <w:pPr>
        <w:pStyle w:val="BodyText"/>
        <w:spacing w:line="276" w:lineRule="auto"/>
        <w:rPr>
          <w:b/>
        </w:rPr>
      </w:pPr>
      <w:r w:rsidRPr="001C2109">
        <w:rPr>
          <w:b/>
        </w:rPr>
        <w:t>Qëllimi i Sektorit të Projekteve dhe Marrëdhënieve me Jashtë ka objekt të veprimtarisë:</w:t>
      </w:r>
    </w:p>
    <w:p w:rsidR="00B82F7C" w:rsidRDefault="00B82F7C" w:rsidP="001C2109">
      <w:pPr>
        <w:pStyle w:val="BodyText"/>
        <w:spacing w:line="276" w:lineRule="auto"/>
        <w:rPr>
          <w:b/>
        </w:rPr>
      </w:pPr>
    </w:p>
    <w:p w:rsidR="006207CB" w:rsidRPr="00B82F7C" w:rsidRDefault="006207CB" w:rsidP="001C2109">
      <w:pPr>
        <w:pStyle w:val="BodyText"/>
        <w:spacing w:line="276" w:lineRule="auto"/>
        <w:rPr>
          <w:b/>
        </w:rPr>
      </w:pPr>
      <w:r w:rsidRPr="001C2109">
        <w:rPr>
          <w:lang w:val="sq-AL"/>
        </w:rPr>
        <w:t>Ndjek  ecurinë e korrespondencave institucionale të marrëdhënieve me jashtë, përgatitjen e raporteve për organizma ndërkombëtarë. Mbarëvajtjen  e të gjithë aktiviteteve ndërkombëtare të realizuara brenda e jashtë vendit, në kuadër strategjish, programeve të punës, duke administruar bazën e të dhënave për aktet e institucioneve ndërkombëtare, në kuadër strategjish, programeve të punës, duke administruar bazën e të dhënave për aktet e institucioneve ndërkombëtare etj. Ndjek përgatitjen e termave të referencës për aplikim dhe përthithje të fondeve të BE-së dhe organizmave të tjerë në kuadër projektesh. Përgjigjet para eprorit të drejtpërdrejtë.</w:t>
      </w:r>
    </w:p>
    <w:p w:rsidR="006207CB" w:rsidRPr="001C2109" w:rsidRDefault="006207CB" w:rsidP="001C2109">
      <w:pPr>
        <w:pStyle w:val="Default"/>
        <w:spacing w:line="276" w:lineRule="auto"/>
        <w:jc w:val="both"/>
      </w:pPr>
      <w:r w:rsidRPr="001C2109">
        <w:t xml:space="preserve"> </w:t>
      </w:r>
      <w:r w:rsidR="00C40173" w:rsidRPr="001C2109">
        <w:rPr>
          <w:b/>
          <w:color w:val="0D0D0D" w:themeColor="text1" w:themeTint="F2"/>
        </w:rPr>
        <w:t xml:space="preserve"> </w:t>
      </w:r>
      <w:r w:rsidRPr="001C2109">
        <w:rPr>
          <w:b/>
          <w:color w:val="0D0D0D" w:themeColor="text1" w:themeTint="F2"/>
        </w:rPr>
        <w:t xml:space="preserve"> </w:t>
      </w:r>
      <w:r w:rsidRPr="001C2109">
        <w:t xml:space="preserve"> </w:t>
      </w:r>
    </w:p>
    <w:p w:rsidR="006207CB" w:rsidRPr="001C2109" w:rsidRDefault="006207CB" w:rsidP="001C2109">
      <w:pPr>
        <w:pStyle w:val="BodyText"/>
        <w:tabs>
          <w:tab w:val="left" w:pos="1276"/>
        </w:tabs>
        <w:spacing w:before="36" w:line="276" w:lineRule="auto"/>
        <w:rPr>
          <w:b/>
          <w:spacing w:val="-1"/>
          <w:lang w:val="sq-AL"/>
        </w:rPr>
      </w:pPr>
      <w:r w:rsidRPr="001C2109">
        <w:rPr>
          <w:b/>
          <w:spacing w:val="-1"/>
          <w:lang w:val="sq-AL"/>
        </w:rPr>
        <w:t>Sektori</w:t>
      </w:r>
      <w:r w:rsidRPr="001C2109">
        <w:rPr>
          <w:b/>
          <w:lang w:val="sq-AL"/>
        </w:rPr>
        <w:t xml:space="preserve"> i </w:t>
      </w:r>
      <w:r w:rsidRPr="001C2109">
        <w:rPr>
          <w:b/>
          <w:spacing w:val="-1"/>
          <w:lang w:val="sq-AL"/>
        </w:rPr>
        <w:t xml:space="preserve">Projekteve </w:t>
      </w:r>
      <w:r w:rsidRPr="001C2109">
        <w:rPr>
          <w:b/>
          <w:lang w:val="sq-AL"/>
        </w:rPr>
        <w:t>dhe</w:t>
      </w:r>
      <w:r w:rsidRPr="001C2109">
        <w:rPr>
          <w:b/>
          <w:spacing w:val="1"/>
          <w:lang w:val="sq-AL"/>
        </w:rPr>
        <w:t xml:space="preserve"> </w:t>
      </w:r>
      <w:r w:rsidRPr="001C2109">
        <w:rPr>
          <w:b/>
          <w:spacing w:val="-1"/>
          <w:lang w:val="sq-AL"/>
        </w:rPr>
        <w:t>Marrëdhënieve</w:t>
      </w:r>
      <w:r w:rsidRPr="001C2109">
        <w:rPr>
          <w:b/>
          <w:spacing w:val="-2"/>
          <w:lang w:val="sq-AL"/>
        </w:rPr>
        <w:t xml:space="preserve"> </w:t>
      </w:r>
      <w:r w:rsidRPr="001C2109">
        <w:rPr>
          <w:b/>
          <w:lang w:val="sq-AL"/>
        </w:rPr>
        <w:t>me Jashtë</w:t>
      </w:r>
      <w:r w:rsidRPr="001C2109">
        <w:rPr>
          <w:b/>
          <w:spacing w:val="3"/>
          <w:lang w:val="sq-AL"/>
        </w:rPr>
        <w:t xml:space="preserve"> </w:t>
      </w:r>
      <w:r w:rsidRPr="001C2109">
        <w:rPr>
          <w:b/>
          <w:lang w:val="sq-AL"/>
        </w:rPr>
        <w:t>ka</w:t>
      </w:r>
      <w:r w:rsidRPr="001C2109">
        <w:rPr>
          <w:b/>
          <w:spacing w:val="-1"/>
          <w:lang w:val="sq-AL"/>
        </w:rPr>
        <w:t xml:space="preserve"> </w:t>
      </w:r>
      <w:r w:rsidRPr="001C2109">
        <w:rPr>
          <w:b/>
          <w:lang w:val="sq-AL"/>
        </w:rPr>
        <w:t xml:space="preserve">objekt të </w:t>
      </w:r>
      <w:r w:rsidRPr="001C2109">
        <w:rPr>
          <w:b/>
          <w:spacing w:val="-1"/>
          <w:lang w:val="sq-AL"/>
        </w:rPr>
        <w:t>veprimtarisë:</w:t>
      </w:r>
    </w:p>
    <w:p w:rsidR="006207CB" w:rsidRPr="001C2109" w:rsidRDefault="006207CB" w:rsidP="001C2109">
      <w:pPr>
        <w:pStyle w:val="BodyText"/>
        <w:tabs>
          <w:tab w:val="left" w:pos="1276"/>
        </w:tabs>
        <w:spacing w:before="36" w:line="276" w:lineRule="auto"/>
        <w:rPr>
          <w:b/>
          <w:lang w:val="sq-AL"/>
        </w:rPr>
      </w:pPr>
    </w:p>
    <w:p w:rsidR="006207CB" w:rsidRPr="001C2109" w:rsidRDefault="006207CB" w:rsidP="001C2109">
      <w:pPr>
        <w:pStyle w:val="BodyText"/>
        <w:widowControl w:val="0"/>
        <w:numPr>
          <w:ilvl w:val="0"/>
          <w:numId w:val="41"/>
        </w:numPr>
        <w:tabs>
          <w:tab w:val="left" w:pos="881"/>
          <w:tab w:val="left" w:pos="1276"/>
        </w:tabs>
        <w:spacing w:before="41" w:line="276" w:lineRule="auto"/>
        <w:ind w:right="173"/>
        <w:jc w:val="left"/>
        <w:rPr>
          <w:lang w:val="sq-AL"/>
        </w:rPr>
      </w:pPr>
      <w:r w:rsidRPr="001C2109">
        <w:rPr>
          <w:spacing w:val="-1"/>
          <w:lang w:val="sq-AL"/>
        </w:rPr>
        <w:t>programimin</w:t>
      </w:r>
      <w:r w:rsidRPr="001C2109">
        <w:rPr>
          <w:spacing w:val="55"/>
          <w:lang w:val="sq-AL"/>
        </w:rPr>
        <w:t xml:space="preserve"> </w:t>
      </w:r>
      <w:r w:rsidRPr="001C2109">
        <w:rPr>
          <w:lang w:val="sq-AL"/>
        </w:rPr>
        <w:t>dhe</w:t>
      </w:r>
      <w:r w:rsidRPr="001C2109">
        <w:rPr>
          <w:spacing w:val="57"/>
          <w:lang w:val="sq-AL"/>
        </w:rPr>
        <w:t xml:space="preserve"> </w:t>
      </w:r>
      <w:r w:rsidRPr="001C2109">
        <w:rPr>
          <w:spacing w:val="-1"/>
          <w:lang w:val="sq-AL"/>
        </w:rPr>
        <w:t>aplikimin</w:t>
      </w:r>
      <w:r w:rsidRPr="001C2109">
        <w:rPr>
          <w:spacing w:val="56"/>
          <w:lang w:val="sq-AL"/>
        </w:rPr>
        <w:t xml:space="preserve"> </w:t>
      </w:r>
      <w:r w:rsidRPr="001C2109">
        <w:rPr>
          <w:spacing w:val="-1"/>
          <w:lang w:val="sq-AL"/>
        </w:rPr>
        <w:t>për</w:t>
      </w:r>
      <w:r w:rsidRPr="001C2109">
        <w:rPr>
          <w:spacing w:val="54"/>
          <w:lang w:val="sq-AL"/>
        </w:rPr>
        <w:t xml:space="preserve"> </w:t>
      </w:r>
      <w:r w:rsidRPr="001C2109">
        <w:rPr>
          <w:lang w:val="sq-AL"/>
        </w:rPr>
        <w:t>përthithjen</w:t>
      </w:r>
      <w:r w:rsidRPr="001C2109">
        <w:rPr>
          <w:spacing w:val="54"/>
          <w:lang w:val="sq-AL"/>
        </w:rPr>
        <w:t xml:space="preserve"> </w:t>
      </w:r>
      <w:r w:rsidRPr="001C2109">
        <w:rPr>
          <w:lang w:val="sq-AL"/>
        </w:rPr>
        <w:t>e</w:t>
      </w:r>
      <w:r w:rsidRPr="001C2109">
        <w:rPr>
          <w:spacing w:val="57"/>
          <w:lang w:val="sq-AL"/>
        </w:rPr>
        <w:t xml:space="preserve"> </w:t>
      </w:r>
      <w:r w:rsidRPr="001C2109">
        <w:rPr>
          <w:spacing w:val="-1"/>
          <w:lang w:val="sq-AL"/>
        </w:rPr>
        <w:t>projekteve</w:t>
      </w:r>
      <w:r w:rsidRPr="001C2109">
        <w:rPr>
          <w:spacing w:val="54"/>
          <w:lang w:val="sq-AL"/>
        </w:rPr>
        <w:t xml:space="preserve"> </w:t>
      </w:r>
      <w:r w:rsidRPr="001C2109">
        <w:rPr>
          <w:lang w:val="sq-AL"/>
        </w:rPr>
        <w:t>dhe/ose</w:t>
      </w:r>
      <w:r w:rsidRPr="001C2109">
        <w:rPr>
          <w:spacing w:val="55"/>
          <w:lang w:val="sq-AL"/>
        </w:rPr>
        <w:t xml:space="preserve"> </w:t>
      </w:r>
      <w:r w:rsidRPr="001C2109">
        <w:rPr>
          <w:lang w:val="sq-AL"/>
        </w:rPr>
        <w:t>përfitimin</w:t>
      </w:r>
      <w:r w:rsidRPr="001C2109">
        <w:rPr>
          <w:spacing w:val="54"/>
          <w:lang w:val="sq-AL"/>
        </w:rPr>
        <w:t xml:space="preserve"> </w:t>
      </w:r>
      <w:r w:rsidRPr="001C2109">
        <w:rPr>
          <w:spacing w:val="-1"/>
          <w:lang w:val="sq-AL"/>
        </w:rPr>
        <w:t>nga</w:t>
      </w:r>
      <w:r w:rsidRPr="001C2109">
        <w:rPr>
          <w:spacing w:val="61"/>
          <w:lang w:val="sq-AL"/>
        </w:rPr>
        <w:t xml:space="preserve"> </w:t>
      </w:r>
      <w:r w:rsidRPr="001C2109">
        <w:rPr>
          <w:spacing w:val="-1"/>
          <w:lang w:val="sq-AL"/>
        </w:rPr>
        <w:t>programe</w:t>
      </w:r>
      <w:r w:rsidRPr="001C2109">
        <w:rPr>
          <w:lang w:val="sq-AL"/>
        </w:rPr>
        <w:t xml:space="preserve"> të</w:t>
      </w:r>
      <w:r w:rsidRPr="001C2109">
        <w:rPr>
          <w:spacing w:val="1"/>
          <w:lang w:val="sq-AL"/>
        </w:rPr>
        <w:t xml:space="preserve"> </w:t>
      </w:r>
      <w:r w:rsidRPr="001C2109">
        <w:rPr>
          <w:spacing w:val="-1"/>
          <w:lang w:val="sq-AL"/>
        </w:rPr>
        <w:t>asistencës</w:t>
      </w:r>
      <w:r w:rsidRPr="001C2109">
        <w:rPr>
          <w:lang w:val="sq-AL"/>
        </w:rPr>
        <w:t xml:space="preserve"> </w:t>
      </w:r>
      <w:r w:rsidRPr="001C2109">
        <w:rPr>
          <w:spacing w:val="-1"/>
          <w:lang w:val="sq-AL"/>
        </w:rPr>
        <w:t>nga</w:t>
      </w:r>
      <w:r w:rsidRPr="001C2109">
        <w:rPr>
          <w:spacing w:val="1"/>
          <w:lang w:val="sq-AL"/>
        </w:rPr>
        <w:t xml:space="preserve"> </w:t>
      </w:r>
      <w:r w:rsidRPr="001C2109">
        <w:rPr>
          <w:spacing w:val="-1"/>
          <w:lang w:val="sq-AL"/>
        </w:rPr>
        <w:t>fondet</w:t>
      </w:r>
      <w:r w:rsidRPr="001C2109">
        <w:rPr>
          <w:spacing w:val="2"/>
          <w:lang w:val="sq-AL"/>
        </w:rPr>
        <w:t xml:space="preserve"> </w:t>
      </w:r>
      <w:r w:rsidRPr="001C2109">
        <w:rPr>
          <w:spacing w:val="-2"/>
          <w:lang w:val="sq-AL"/>
        </w:rPr>
        <w:t>IPA</w:t>
      </w:r>
      <w:r w:rsidRPr="001C2109">
        <w:rPr>
          <w:spacing w:val="1"/>
          <w:lang w:val="sq-AL"/>
        </w:rPr>
        <w:t xml:space="preserve"> </w:t>
      </w:r>
      <w:r w:rsidRPr="001C2109">
        <w:rPr>
          <w:lang w:val="sq-AL"/>
        </w:rPr>
        <w:t>të</w:t>
      </w:r>
      <w:r w:rsidRPr="001C2109">
        <w:rPr>
          <w:spacing w:val="1"/>
          <w:lang w:val="sq-AL"/>
        </w:rPr>
        <w:t xml:space="preserve"> </w:t>
      </w:r>
      <w:r w:rsidRPr="001C2109">
        <w:rPr>
          <w:spacing w:val="-1"/>
          <w:lang w:val="sq-AL"/>
        </w:rPr>
        <w:t>BE</w:t>
      </w:r>
      <w:r w:rsidRPr="001C2109">
        <w:rPr>
          <w:lang w:val="sq-AL"/>
        </w:rPr>
        <w:t xml:space="preserve"> dhe/ose</w:t>
      </w:r>
      <w:r w:rsidRPr="001C2109">
        <w:rPr>
          <w:spacing w:val="-1"/>
          <w:lang w:val="sq-AL"/>
        </w:rPr>
        <w:t xml:space="preserve"> donatorë</w:t>
      </w:r>
      <w:r w:rsidRPr="001C2109">
        <w:rPr>
          <w:spacing w:val="-2"/>
          <w:lang w:val="sq-AL"/>
        </w:rPr>
        <w:t xml:space="preserve"> </w:t>
      </w:r>
      <w:r w:rsidRPr="001C2109">
        <w:rPr>
          <w:lang w:val="sq-AL"/>
        </w:rPr>
        <w:t>të</w:t>
      </w:r>
      <w:r w:rsidRPr="001C2109">
        <w:rPr>
          <w:spacing w:val="-1"/>
          <w:lang w:val="sq-AL"/>
        </w:rPr>
        <w:t xml:space="preserve"> tjerë;</w:t>
      </w:r>
    </w:p>
    <w:p w:rsidR="006207CB" w:rsidRPr="001C2109" w:rsidRDefault="006207CB" w:rsidP="001C2109">
      <w:pPr>
        <w:pStyle w:val="BodyText"/>
        <w:widowControl w:val="0"/>
        <w:numPr>
          <w:ilvl w:val="0"/>
          <w:numId w:val="41"/>
        </w:numPr>
        <w:tabs>
          <w:tab w:val="left" w:pos="881"/>
          <w:tab w:val="left" w:pos="1276"/>
        </w:tabs>
        <w:spacing w:line="276" w:lineRule="auto"/>
        <w:ind w:right="173"/>
        <w:jc w:val="left"/>
        <w:rPr>
          <w:lang w:val="sq-AL"/>
        </w:rPr>
      </w:pPr>
      <w:r w:rsidRPr="001C2109">
        <w:rPr>
          <w:lang w:val="sq-AL"/>
        </w:rPr>
        <w:t xml:space="preserve">zbatimin </w:t>
      </w:r>
      <w:r w:rsidRPr="001C2109">
        <w:rPr>
          <w:spacing w:val="54"/>
          <w:lang w:val="sq-AL"/>
        </w:rPr>
        <w:t xml:space="preserve"> </w:t>
      </w:r>
      <w:r w:rsidRPr="001C2109">
        <w:rPr>
          <w:lang w:val="sq-AL"/>
        </w:rPr>
        <w:t xml:space="preserve">e </w:t>
      </w:r>
      <w:r w:rsidRPr="001C2109">
        <w:rPr>
          <w:spacing w:val="54"/>
          <w:lang w:val="sq-AL"/>
        </w:rPr>
        <w:t xml:space="preserve"> </w:t>
      </w:r>
      <w:r w:rsidRPr="001C2109">
        <w:rPr>
          <w:spacing w:val="-1"/>
          <w:lang w:val="sq-AL"/>
        </w:rPr>
        <w:t>projekteve</w:t>
      </w:r>
      <w:r w:rsidRPr="001C2109">
        <w:rPr>
          <w:lang w:val="sq-AL"/>
        </w:rPr>
        <w:t xml:space="preserve"> </w:t>
      </w:r>
      <w:r w:rsidRPr="001C2109">
        <w:rPr>
          <w:spacing w:val="53"/>
          <w:lang w:val="sq-AL"/>
        </w:rPr>
        <w:t xml:space="preserve"> </w:t>
      </w:r>
      <w:r w:rsidRPr="001C2109">
        <w:rPr>
          <w:lang w:val="sq-AL"/>
        </w:rPr>
        <w:t xml:space="preserve">dhe </w:t>
      </w:r>
      <w:r w:rsidRPr="001C2109">
        <w:rPr>
          <w:spacing w:val="54"/>
          <w:lang w:val="sq-AL"/>
        </w:rPr>
        <w:t xml:space="preserve"> </w:t>
      </w:r>
      <w:r w:rsidRPr="001C2109">
        <w:rPr>
          <w:spacing w:val="-1"/>
          <w:lang w:val="sq-AL"/>
        </w:rPr>
        <w:t>përgatitjen</w:t>
      </w:r>
      <w:r w:rsidRPr="001C2109">
        <w:rPr>
          <w:lang w:val="sq-AL"/>
        </w:rPr>
        <w:t xml:space="preserve"> </w:t>
      </w:r>
      <w:r w:rsidRPr="001C2109">
        <w:rPr>
          <w:spacing w:val="54"/>
          <w:lang w:val="sq-AL"/>
        </w:rPr>
        <w:t xml:space="preserve"> </w:t>
      </w:r>
      <w:r w:rsidRPr="001C2109">
        <w:rPr>
          <w:lang w:val="sq-AL"/>
        </w:rPr>
        <w:t xml:space="preserve">e </w:t>
      </w:r>
      <w:r w:rsidRPr="001C2109">
        <w:rPr>
          <w:spacing w:val="56"/>
          <w:lang w:val="sq-AL"/>
        </w:rPr>
        <w:t xml:space="preserve"> </w:t>
      </w:r>
      <w:r w:rsidRPr="001C2109">
        <w:rPr>
          <w:spacing w:val="-1"/>
          <w:lang w:val="sq-AL"/>
        </w:rPr>
        <w:t>raporteve</w:t>
      </w:r>
      <w:r w:rsidRPr="001C2109">
        <w:rPr>
          <w:lang w:val="sq-AL"/>
        </w:rPr>
        <w:t xml:space="preserve"> </w:t>
      </w:r>
      <w:r w:rsidRPr="001C2109">
        <w:rPr>
          <w:spacing w:val="54"/>
          <w:lang w:val="sq-AL"/>
        </w:rPr>
        <w:t xml:space="preserve"> </w:t>
      </w:r>
      <w:r w:rsidRPr="001C2109">
        <w:rPr>
          <w:lang w:val="sq-AL"/>
        </w:rPr>
        <w:t xml:space="preserve">për </w:t>
      </w:r>
      <w:r w:rsidRPr="001C2109">
        <w:rPr>
          <w:spacing w:val="54"/>
          <w:lang w:val="sq-AL"/>
        </w:rPr>
        <w:t xml:space="preserve"> </w:t>
      </w:r>
      <w:r w:rsidRPr="001C2109">
        <w:rPr>
          <w:lang w:val="sq-AL"/>
        </w:rPr>
        <w:t xml:space="preserve">ecurinë </w:t>
      </w:r>
      <w:r w:rsidRPr="001C2109">
        <w:rPr>
          <w:spacing w:val="54"/>
          <w:lang w:val="sq-AL"/>
        </w:rPr>
        <w:t xml:space="preserve"> </w:t>
      </w:r>
      <w:r w:rsidRPr="001C2109">
        <w:rPr>
          <w:lang w:val="sq-AL"/>
        </w:rPr>
        <w:t xml:space="preserve">e </w:t>
      </w:r>
      <w:r w:rsidRPr="001C2109">
        <w:rPr>
          <w:spacing w:val="56"/>
          <w:lang w:val="sq-AL"/>
        </w:rPr>
        <w:t xml:space="preserve"> </w:t>
      </w:r>
      <w:r w:rsidRPr="001C2109">
        <w:rPr>
          <w:spacing w:val="-1"/>
          <w:lang w:val="sq-AL"/>
        </w:rPr>
        <w:t>tyre</w:t>
      </w:r>
      <w:r w:rsidRPr="001C2109">
        <w:rPr>
          <w:lang w:val="sq-AL"/>
        </w:rPr>
        <w:t xml:space="preserve"> </w:t>
      </w:r>
      <w:r w:rsidRPr="001C2109">
        <w:rPr>
          <w:spacing w:val="53"/>
          <w:lang w:val="sq-AL"/>
        </w:rPr>
        <w:t xml:space="preserve"> </w:t>
      </w:r>
      <w:r w:rsidRPr="001C2109">
        <w:rPr>
          <w:spacing w:val="1"/>
          <w:lang w:val="sq-AL"/>
        </w:rPr>
        <w:t>për</w:t>
      </w:r>
      <w:r w:rsidRPr="001C2109">
        <w:rPr>
          <w:spacing w:val="56"/>
          <w:lang w:val="sq-AL"/>
        </w:rPr>
        <w:t xml:space="preserve"> </w:t>
      </w:r>
      <w:r w:rsidRPr="001C2109">
        <w:rPr>
          <w:spacing w:val="-1"/>
          <w:lang w:val="sq-AL"/>
        </w:rPr>
        <w:t>institucione/organizma</w:t>
      </w:r>
      <w:r w:rsidRPr="001C2109">
        <w:rPr>
          <w:lang w:val="sq-AL"/>
        </w:rPr>
        <w:t xml:space="preserve"> </w:t>
      </w:r>
      <w:r w:rsidRPr="001C2109">
        <w:rPr>
          <w:spacing w:val="-1"/>
          <w:lang w:val="sq-AL"/>
        </w:rPr>
        <w:t>përgjegjës</w:t>
      </w:r>
      <w:r w:rsidRPr="001C2109">
        <w:rPr>
          <w:lang w:val="sq-AL"/>
        </w:rPr>
        <w:t xml:space="preserve"> </w:t>
      </w:r>
      <w:r w:rsidRPr="001C2109">
        <w:rPr>
          <w:spacing w:val="-1"/>
          <w:lang w:val="sq-AL"/>
        </w:rPr>
        <w:t xml:space="preserve">vendase </w:t>
      </w:r>
      <w:r w:rsidRPr="001C2109">
        <w:rPr>
          <w:lang w:val="sq-AL"/>
        </w:rPr>
        <w:t>dhe</w:t>
      </w:r>
      <w:r w:rsidRPr="001C2109">
        <w:rPr>
          <w:spacing w:val="-1"/>
          <w:lang w:val="sq-AL"/>
        </w:rPr>
        <w:t xml:space="preserve"> </w:t>
      </w:r>
      <w:r w:rsidRPr="001C2109">
        <w:rPr>
          <w:lang w:val="sq-AL"/>
        </w:rPr>
        <w:t>ndërkombëtare;</w:t>
      </w:r>
    </w:p>
    <w:p w:rsidR="006207CB" w:rsidRPr="001C2109" w:rsidRDefault="006207CB" w:rsidP="001C2109">
      <w:pPr>
        <w:pStyle w:val="BodyText"/>
        <w:widowControl w:val="0"/>
        <w:numPr>
          <w:ilvl w:val="0"/>
          <w:numId w:val="41"/>
        </w:numPr>
        <w:tabs>
          <w:tab w:val="left" w:pos="881"/>
          <w:tab w:val="left" w:pos="1276"/>
        </w:tabs>
        <w:spacing w:before="1" w:line="276" w:lineRule="auto"/>
        <w:ind w:right="173"/>
        <w:jc w:val="left"/>
        <w:rPr>
          <w:lang w:val="sq-AL"/>
        </w:rPr>
      </w:pPr>
      <w:r w:rsidRPr="001C2109">
        <w:rPr>
          <w:spacing w:val="-1"/>
          <w:lang w:val="sq-AL"/>
        </w:rPr>
        <w:t>marrëdhëniet</w:t>
      </w:r>
      <w:r w:rsidRPr="001C2109">
        <w:rPr>
          <w:spacing w:val="-3"/>
          <w:lang w:val="sq-AL"/>
        </w:rPr>
        <w:t xml:space="preserve"> </w:t>
      </w:r>
      <w:r w:rsidRPr="001C2109">
        <w:rPr>
          <w:lang w:val="sq-AL"/>
        </w:rPr>
        <w:t xml:space="preserve">me </w:t>
      </w:r>
      <w:r w:rsidRPr="001C2109">
        <w:rPr>
          <w:spacing w:val="-1"/>
          <w:lang w:val="sq-AL"/>
        </w:rPr>
        <w:t>autoritete</w:t>
      </w:r>
      <w:r w:rsidRPr="001C2109">
        <w:rPr>
          <w:spacing w:val="-2"/>
          <w:lang w:val="sq-AL"/>
        </w:rPr>
        <w:t xml:space="preserve"> </w:t>
      </w:r>
      <w:r w:rsidRPr="001C2109">
        <w:rPr>
          <w:lang w:val="sq-AL"/>
        </w:rPr>
        <w:t>homologe</w:t>
      </w:r>
      <w:r w:rsidRPr="001C2109">
        <w:rPr>
          <w:spacing w:val="-4"/>
          <w:lang w:val="sq-AL"/>
        </w:rPr>
        <w:t xml:space="preserve"> </w:t>
      </w:r>
      <w:r w:rsidRPr="001C2109">
        <w:rPr>
          <w:lang w:val="sq-AL"/>
        </w:rPr>
        <w:t>të</w:t>
      </w:r>
      <w:r w:rsidRPr="001C2109">
        <w:rPr>
          <w:spacing w:val="-4"/>
          <w:lang w:val="sq-AL"/>
        </w:rPr>
        <w:t xml:space="preserve"> </w:t>
      </w:r>
      <w:r w:rsidRPr="001C2109">
        <w:rPr>
          <w:lang w:val="sq-AL"/>
        </w:rPr>
        <w:t>huaja</w:t>
      </w:r>
      <w:r w:rsidRPr="001C2109">
        <w:rPr>
          <w:spacing w:val="-3"/>
          <w:lang w:val="sq-AL"/>
        </w:rPr>
        <w:t xml:space="preserve"> </w:t>
      </w:r>
      <w:r w:rsidRPr="001C2109">
        <w:rPr>
          <w:lang w:val="sq-AL"/>
        </w:rPr>
        <w:t>dhe/ose</w:t>
      </w:r>
      <w:r w:rsidRPr="001C2109">
        <w:rPr>
          <w:spacing w:val="-3"/>
          <w:lang w:val="sq-AL"/>
        </w:rPr>
        <w:t xml:space="preserve"> </w:t>
      </w:r>
      <w:r w:rsidRPr="001C2109">
        <w:rPr>
          <w:spacing w:val="-1"/>
          <w:lang w:val="sq-AL"/>
        </w:rPr>
        <w:t>organizma</w:t>
      </w:r>
      <w:r w:rsidRPr="001C2109">
        <w:rPr>
          <w:spacing w:val="-3"/>
          <w:lang w:val="sq-AL"/>
        </w:rPr>
        <w:t xml:space="preserve"> </w:t>
      </w:r>
      <w:r w:rsidRPr="001C2109">
        <w:rPr>
          <w:spacing w:val="-1"/>
          <w:lang w:val="sq-AL"/>
        </w:rPr>
        <w:t>ndërkombëtare</w:t>
      </w:r>
      <w:r w:rsidRPr="001C2109">
        <w:rPr>
          <w:spacing w:val="-2"/>
          <w:lang w:val="sq-AL"/>
        </w:rPr>
        <w:t xml:space="preserve"> </w:t>
      </w:r>
      <w:r w:rsidRPr="001C2109">
        <w:rPr>
          <w:lang w:val="sq-AL"/>
        </w:rPr>
        <w:t>ku</w:t>
      </w:r>
      <w:r w:rsidRPr="001C2109">
        <w:rPr>
          <w:spacing w:val="83"/>
          <w:lang w:val="sq-AL"/>
        </w:rPr>
        <w:t xml:space="preserve"> </w:t>
      </w:r>
      <w:r w:rsidRPr="001C2109">
        <w:rPr>
          <w:spacing w:val="-1"/>
          <w:lang w:val="sq-AL"/>
        </w:rPr>
        <w:t xml:space="preserve">Zyra </w:t>
      </w:r>
      <w:r w:rsidRPr="001C2109">
        <w:rPr>
          <w:lang w:val="sq-AL"/>
        </w:rPr>
        <w:t>e</w:t>
      </w:r>
      <w:r w:rsidRPr="001C2109">
        <w:rPr>
          <w:spacing w:val="-1"/>
          <w:lang w:val="sq-AL"/>
        </w:rPr>
        <w:t xml:space="preserve"> Komisionerit</w:t>
      </w:r>
      <w:r w:rsidRPr="001C2109">
        <w:rPr>
          <w:spacing w:val="2"/>
          <w:lang w:val="sq-AL"/>
        </w:rPr>
        <w:t xml:space="preserve"> </w:t>
      </w:r>
      <w:r w:rsidRPr="001C2109">
        <w:rPr>
          <w:lang w:val="sq-AL"/>
        </w:rPr>
        <w:t>është</w:t>
      </w:r>
      <w:r w:rsidRPr="001C2109">
        <w:rPr>
          <w:spacing w:val="-1"/>
          <w:lang w:val="sq-AL"/>
        </w:rPr>
        <w:t xml:space="preserve"> palë,</w:t>
      </w:r>
      <w:r w:rsidRPr="001C2109">
        <w:rPr>
          <w:lang w:val="sq-AL"/>
        </w:rPr>
        <w:t xml:space="preserve"> në</w:t>
      </w:r>
      <w:r w:rsidRPr="001C2109">
        <w:rPr>
          <w:spacing w:val="-1"/>
          <w:lang w:val="sq-AL"/>
        </w:rPr>
        <w:t xml:space="preserve"> </w:t>
      </w:r>
      <w:r w:rsidRPr="001C2109">
        <w:rPr>
          <w:lang w:val="sq-AL"/>
        </w:rPr>
        <w:t>kuadër</w:t>
      </w:r>
      <w:r w:rsidRPr="001C2109">
        <w:rPr>
          <w:spacing w:val="-1"/>
          <w:lang w:val="sq-AL"/>
        </w:rPr>
        <w:t xml:space="preserve"> </w:t>
      </w:r>
      <w:r w:rsidRPr="001C2109">
        <w:rPr>
          <w:spacing w:val="1"/>
          <w:lang w:val="sq-AL"/>
        </w:rPr>
        <w:t>të</w:t>
      </w:r>
      <w:r w:rsidRPr="001C2109">
        <w:rPr>
          <w:spacing w:val="-1"/>
          <w:lang w:val="sq-AL"/>
        </w:rPr>
        <w:t xml:space="preserve"> </w:t>
      </w:r>
      <w:r w:rsidRPr="001C2109">
        <w:rPr>
          <w:lang w:val="sq-AL"/>
        </w:rPr>
        <w:t>fushave</w:t>
      </w:r>
      <w:r w:rsidRPr="001C2109">
        <w:rPr>
          <w:spacing w:val="-1"/>
          <w:lang w:val="sq-AL"/>
        </w:rPr>
        <w:t xml:space="preserve"> </w:t>
      </w:r>
      <w:r w:rsidRPr="001C2109">
        <w:rPr>
          <w:lang w:val="sq-AL"/>
        </w:rPr>
        <w:t>të</w:t>
      </w:r>
      <w:r w:rsidRPr="001C2109">
        <w:rPr>
          <w:spacing w:val="-1"/>
          <w:lang w:val="sq-AL"/>
        </w:rPr>
        <w:t xml:space="preserve"> përgjegjësisë;</w:t>
      </w:r>
    </w:p>
    <w:p w:rsidR="006207CB" w:rsidRPr="001C2109" w:rsidRDefault="006207CB" w:rsidP="001C2109">
      <w:pPr>
        <w:pStyle w:val="BodyText"/>
        <w:widowControl w:val="0"/>
        <w:numPr>
          <w:ilvl w:val="0"/>
          <w:numId w:val="41"/>
        </w:numPr>
        <w:tabs>
          <w:tab w:val="left" w:pos="881"/>
          <w:tab w:val="left" w:pos="1276"/>
        </w:tabs>
        <w:spacing w:line="276" w:lineRule="auto"/>
        <w:ind w:right="173"/>
        <w:jc w:val="left"/>
        <w:rPr>
          <w:lang w:val="sq-AL"/>
        </w:rPr>
      </w:pPr>
      <w:r w:rsidRPr="001C2109">
        <w:rPr>
          <w:spacing w:val="-1"/>
          <w:lang w:val="sq-AL"/>
        </w:rPr>
        <w:t>pjesëmarrjen,</w:t>
      </w:r>
      <w:r w:rsidRPr="001C2109">
        <w:rPr>
          <w:lang w:val="sq-AL"/>
        </w:rPr>
        <w:t xml:space="preserve"> përfaqësimin dhe </w:t>
      </w:r>
      <w:r w:rsidRPr="001C2109">
        <w:rPr>
          <w:spacing w:val="-1"/>
          <w:lang w:val="sq-AL"/>
        </w:rPr>
        <w:t>angazhimin</w:t>
      </w:r>
      <w:r w:rsidRPr="001C2109">
        <w:rPr>
          <w:lang w:val="sq-AL"/>
        </w:rPr>
        <w:t xml:space="preserve"> në të</w:t>
      </w:r>
      <w:r w:rsidRPr="001C2109">
        <w:rPr>
          <w:spacing w:val="-1"/>
          <w:lang w:val="sq-AL"/>
        </w:rPr>
        <w:t xml:space="preserve"> gjitha</w:t>
      </w:r>
      <w:r w:rsidRPr="001C2109">
        <w:rPr>
          <w:spacing w:val="1"/>
          <w:lang w:val="sq-AL"/>
        </w:rPr>
        <w:t xml:space="preserve"> </w:t>
      </w:r>
      <w:r w:rsidRPr="001C2109">
        <w:rPr>
          <w:spacing w:val="-1"/>
          <w:lang w:val="sq-AL"/>
        </w:rPr>
        <w:t>grupet</w:t>
      </w:r>
      <w:r w:rsidRPr="001C2109">
        <w:rPr>
          <w:spacing w:val="2"/>
          <w:lang w:val="sq-AL"/>
        </w:rPr>
        <w:t xml:space="preserve"> </w:t>
      </w:r>
      <w:r w:rsidRPr="001C2109">
        <w:rPr>
          <w:lang w:val="sq-AL"/>
        </w:rPr>
        <w:t>e</w:t>
      </w:r>
      <w:r w:rsidRPr="001C2109">
        <w:rPr>
          <w:spacing w:val="-1"/>
          <w:lang w:val="sq-AL"/>
        </w:rPr>
        <w:t xml:space="preserve"> punës,</w:t>
      </w:r>
      <w:r w:rsidRPr="001C2109">
        <w:rPr>
          <w:lang w:val="sq-AL"/>
        </w:rPr>
        <w:t xml:space="preserve"> forumet dhe</w:t>
      </w:r>
      <w:r w:rsidRPr="001C2109">
        <w:rPr>
          <w:spacing w:val="51"/>
          <w:lang w:val="sq-AL"/>
        </w:rPr>
        <w:t xml:space="preserve"> </w:t>
      </w:r>
      <w:r w:rsidRPr="001C2109">
        <w:rPr>
          <w:spacing w:val="-1"/>
          <w:lang w:val="sq-AL"/>
        </w:rPr>
        <w:t>organizmat</w:t>
      </w:r>
      <w:r w:rsidRPr="001C2109">
        <w:rPr>
          <w:lang w:val="sq-AL"/>
        </w:rPr>
        <w:t xml:space="preserve"> </w:t>
      </w:r>
      <w:r w:rsidRPr="001C2109">
        <w:rPr>
          <w:spacing w:val="-1"/>
          <w:lang w:val="sq-AL"/>
        </w:rPr>
        <w:t>ndërkombëtarë</w:t>
      </w:r>
      <w:r w:rsidRPr="001C2109">
        <w:rPr>
          <w:spacing w:val="-2"/>
          <w:lang w:val="sq-AL"/>
        </w:rPr>
        <w:t xml:space="preserve"> </w:t>
      </w:r>
      <w:r w:rsidRPr="001C2109">
        <w:rPr>
          <w:lang w:val="sq-AL"/>
        </w:rPr>
        <w:t>në</w:t>
      </w:r>
      <w:r w:rsidRPr="001C2109">
        <w:rPr>
          <w:spacing w:val="-1"/>
          <w:lang w:val="sq-AL"/>
        </w:rPr>
        <w:t xml:space="preserve"> </w:t>
      </w:r>
      <w:r w:rsidRPr="001C2109">
        <w:rPr>
          <w:lang w:val="sq-AL"/>
        </w:rPr>
        <w:t>të</w:t>
      </w:r>
      <w:r w:rsidRPr="001C2109">
        <w:rPr>
          <w:spacing w:val="1"/>
          <w:lang w:val="sq-AL"/>
        </w:rPr>
        <w:t xml:space="preserve"> </w:t>
      </w:r>
      <w:r w:rsidRPr="001C2109">
        <w:rPr>
          <w:spacing w:val="-1"/>
          <w:lang w:val="sq-AL"/>
        </w:rPr>
        <w:t>cilat</w:t>
      </w:r>
      <w:r w:rsidRPr="001C2109">
        <w:rPr>
          <w:lang w:val="sq-AL"/>
        </w:rPr>
        <w:t xml:space="preserve"> </w:t>
      </w:r>
      <w:r w:rsidRPr="001C2109">
        <w:rPr>
          <w:spacing w:val="-1"/>
          <w:lang w:val="sq-AL"/>
        </w:rPr>
        <w:t>institucioni aderon;</w:t>
      </w:r>
    </w:p>
    <w:p w:rsidR="006207CB" w:rsidRPr="001C2109" w:rsidRDefault="006207CB" w:rsidP="001C2109">
      <w:pPr>
        <w:pStyle w:val="BodyText"/>
        <w:widowControl w:val="0"/>
        <w:numPr>
          <w:ilvl w:val="0"/>
          <w:numId w:val="41"/>
        </w:numPr>
        <w:tabs>
          <w:tab w:val="left" w:pos="881"/>
          <w:tab w:val="left" w:pos="1276"/>
        </w:tabs>
        <w:spacing w:before="1" w:line="276" w:lineRule="auto"/>
        <w:ind w:right="173"/>
        <w:jc w:val="left"/>
        <w:rPr>
          <w:lang w:val="sq-AL"/>
        </w:rPr>
      </w:pPr>
      <w:r w:rsidRPr="001C2109">
        <w:rPr>
          <w:spacing w:val="-1"/>
          <w:lang w:val="sq-AL"/>
        </w:rPr>
        <w:t>koordinimin</w:t>
      </w:r>
      <w:r w:rsidRPr="001C2109">
        <w:rPr>
          <w:lang w:val="sq-AL"/>
        </w:rPr>
        <w:t xml:space="preserve"> e</w:t>
      </w:r>
      <w:r w:rsidRPr="001C2109">
        <w:rPr>
          <w:spacing w:val="-1"/>
          <w:lang w:val="sq-AL"/>
        </w:rPr>
        <w:t xml:space="preserve"> punës</w:t>
      </w:r>
      <w:r w:rsidRPr="001C2109">
        <w:rPr>
          <w:lang w:val="sq-AL"/>
        </w:rPr>
        <w:t xml:space="preserve"> me</w:t>
      </w:r>
      <w:r w:rsidRPr="001C2109">
        <w:rPr>
          <w:spacing w:val="1"/>
          <w:lang w:val="sq-AL"/>
        </w:rPr>
        <w:t xml:space="preserve"> </w:t>
      </w:r>
      <w:r w:rsidRPr="001C2109">
        <w:rPr>
          <w:spacing w:val="-1"/>
          <w:lang w:val="sq-AL"/>
        </w:rPr>
        <w:t>strukturat</w:t>
      </w:r>
      <w:r w:rsidRPr="001C2109">
        <w:rPr>
          <w:lang w:val="sq-AL"/>
        </w:rPr>
        <w:t xml:space="preserve"> e tjera</w:t>
      </w:r>
      <w:r w:rsidRPr="001C2109">
        <w:rPr>
          <w:spacing w:val="-1"/>
          <w:lang w:val="sq-AL"/>
        </w:rPr>
        <w:t xml:space="preserve"> </w:t>
      </w:r>
      <w:r w:rsidRPr="001C2109">
        <w:rPr>
          <w:lang w:val="sq-AL"/>
        </w:rPr>
        <w:t>të</w:t>
      </w:r>
      <w:r w:rsidRPr="001C2109">
        <w:rPr>
          <w:spacing w:val="1"/>
          <w:lang w:val="sq-AL"/>
        </w:rPr>
        <w:t xml:space="preserve"> </w:t>
      </w:r>
      <w:r w:rsidRPr="001C2109">
        <w:rPr>
          <w:spacing w:val="-1"/>
          <w:lang w:val="sq-AL"/>
        </w:rPr>
        <w:t>Zyrës</w:t>
      </w:r>
      <w:r w:rsidRPr="001C2109">
        <w:rPr>
          <w:spacing w:val="2"/>
          <w:lang w:val="sq-AL"/>
        </w:rPr>
        <w:t xml:space="preserve"> </w:t>
      </w:r>
      <w:r w:rsidRPr="001C2109">
        <w:rPr>
          <w:lang w:val="sq-AL"/>
        </w:rPr>
        <w:t>së</w:t>
      </w:r>
      <w:r w:rsidRPr="001C2109">
        <w:rPr>
          <w:spacing w:val="-1"/>
          <w:lang w:val="sq-AL"/>
        </w:rPr>
        <w:t xml:space="preserve"> Komisionerit</w:t>
      </w:r>
      <w:r w:rsidRPr="001C2109">
        <w:rPr>
          <w:lang w:val="sq-AL"/>
        </w:rPr>
        <w:t xml:space="preserve"> </w:t>
      </w:r>
      <w:r w:rsidRPr="001C2109">
        <w:rPr>
          <w:spacing w:val="-1"/>
          <w:lang w:val="sq-AL"/>
        </w:rPr>
        <w:t>për</w:t>
      </w:r>
      <w:r w:rsidRPr="001C2109">
        <w:rPr>
          <w:spacing w:val="1"/>
          <w:lang w:val="sq-AL"/>
        </w:rPr>
        <w:t xml:space="preserve"> </w:t>
      </w:r>
      <w:r w:rsidRPr="001C2109">
        <w:rPr>
          <w:lang w:val="sq-AL"/>
        </w:rPr>
        <w:t>mbarëvajtjen</w:t>
      </w:r>
      <w:r w:rsidRPr="001C2109">
        <w:rPr>
          <w:spacing w:val="71"/>
          <w:lang w:val="sq-AL"/>
        </w:rPr>
        <w:t xml:space="preserve"> </w:t>
      </w:r>
      <w:r w:rsidRPr="001C2109">
        <w:rPr>
          <w:lang w:val="sq-AL"/>
        </w:rPr>
        <w:t>e</w:t>
      </w:r>
      <w:r w:rsidRPr="001C2109">
        <w:rPr>
          <w:spacing w:val="-11"/>
          <w:lang w:val="sq-AL"/>
        </w:rPr>
        <w:t xml:space="preserve"> </w:t>
      </w:r>
      <w:r w:rsidRPr="001C2109">
        <w:rPr>
          <w:spacing w:val="-1"/>
          <w:lang w:val="sq-AL"/>
        </w:rPr>
        <w:t>aktiviteteve</w:t>
      </w:r>
      <w:r w:rsidRPr="001C2109">
        <w:rPr>
          <w:spacing w:val="-11"/>
          <w:lang w:val="sq-AL"/>
        </w:rPr>
        <w:t xml:space="preserve"> </w:t>
      </w:r>
      <w:r w:rsidRPr="001C2109">
        <w:rPr>
          <w:lang w:val="sq-AL"/>
        </w:rPr>
        <w:t>dhe</w:t>
      </w:r>
      <w:r w:rsidRPr="001C2109">
        <w:rPr>
          <w:spacing w:val="-11"/>
          <w:lang w:val="sq-AL"/>
        </w:rPr>
        <w:t xml:space="preserve"> </w:t>
      </w:r>
      <w:r w:rsidRPr="001C2109">
        <w:rPr>
          <w:spacing w:val="-1"/>
          <w:lang w:val="sq-AL"/>
        </w:rPr>
        <w:t>marrëdhënieve</w:t>
      </w:r>
      <w:r w:rsidRPr="001C2109">
        <w:rPr>
          <w:spacing w:val="-12"/>
          <w:lang w:val="sq-AL"/>
        </w:rPr>
        <w:t xml:space="preserve"> </w:t>
      </w:r>
      <w:r w:rsidRPr="001C2109">
        <w:rPr>
          <w:lang w:val="sq-AL"/>
        </w:rPr>
        <w:t>me</w:t>
      </w:r>
      <w:r w:rsidRPr="001C2109">
        <w:rPr>
          <w:spacing w:val="-8"/>
          <w:lang w:val="sq-AL"/>
        </w:rPr>
        <w:t xml:space="preserve"> </w:t>
      </w:r>
      <w:r w:rsidRPr="001C2109">
        <w:rPr>
          <w:spacing w:val="-1"/>
          <w:lang w:val="sq-AL"/>
        </w:rPr>
        <w:t>institucione</w:t>
      </w:r>
      <w:r w:rsidRPr="001C2109">
        <w:rPr>
          <w:spacing w:val="-11"/>
          <w:lang w:val="sq-AL"/>
        </w:rPr>
        <w:t xml:space="preserve"> </w:t>
      </w:r>
      <w:r w:rsidRPr="001C2109">
        <w:rPr>
          <w:spacing w:val="-1"/>
          <w:lang w:val="sq-AL"/>
        </w:rPr>
        <w:t>dhe/ose</w:t>
      </w:r>
      <w:r w:rsidRPr="001C2109">
        <w:rPr>
          <w:spacing w:val="-10"/>
          <w:lang w:val="sq-AL"/>
        </w:rPr>
        <w:t xml:space="preserve"> </w:t>
      </w:r>
      <w:r w:rsidRPr="001C2109">
        <w:rPr>
          <w:spacing w:val="-1"/>
          <w:lang w:val="sq-AL"/>
        </w:rPr>
        <w:t>organizma</w:t>
      </w:r>
      <w:r w:rsidRPr="001C2109">
        <w:rPr>
          <w:spacing w:val="-8"/>
          <w:lang w:val="sq-AL"/>
        </w:rPr>
        <w:t xml:space="preserve"> </w:t>
      </w:r>
      <w:r w:rsidRPr="001C2109">
        <w:rPr>
          <w:lang w:val="sq-AL"/>
        </w:rPr>
        <w:t>ndërkombëtare;</w:t>
      </w:r>
    </w:p>
    <w:p w:rsidR="006207CB" w:rsidRPr="001C2109" w:rsidRDefault="006207CB" w:rsidP="001C2109">
      <w:pPr>
        <w:pStyle w:val="BodyText"/>
        <w:widowControl w:val="0"/>
        <w:numPr>
          <w:ilvl w:val="0"/>
          <w:numId w:val="41"/>
        </w:numPr>
        <w:tabs>
          <w:tab w:val="left" w:pos="881"/>
          <w:tab w:val="left" w:pos="1276"/>
        </w:tabs>
        <w:spacing w:line="276" w:lineRule="auto"/>
        <w:ind w:right="173"/>
        <w:jc w:val="left"/>
        <w:rPr>
          <w:lang w:val="sq-AL"/>
        </w:rPr>
      </w:pPr>
      <w:r w:rsidRPr="001C2109">
        <w:rPr>
          <w:spacing w:val="-1"/>
          <w:lang w:val="sq-AL"/>
        </w:rPr>
        <w:t>administrimin</w:t>
      </w:r>
      <w:r w:rsidRPr="001C2109">
        <w:rPr>
          <w:spacing w:val="21"/>
          <w:lang w:val="sq-AL"/>
        </w:rPr>
        <w:t xml:space="preserve"> </w:t>
      </w:r>
      <w:r w:rsidRPr="001C2109">
        <w:rPr>
          <w:lang w:val="sq-AL"/>
        </w:rPr>
        <w:t>e</w:t>
      </w:r>
      <w:r w:rsidRPr="001C2109">
        <w:rPr>
          <w:spacing w:val="20"/>
          <w:lang w:val="sq-AL"/>
        </w:rPr>
        <w:t xml:space="preserve"> </w:t>
      </w:r>
      <w:r w:rsidRPr="001C2109">
        <w:rPr>
          <w:spacing w:val="-1"/>
          <w:lang w:val="sq-AL"/>
        </w:rPr>
        <w:t>bazës</w:t>
      </w:r>
      <w:r w:rsidRPr="001C2109">
        <w:rPr>
          <w:spacing w:val="21"/>
          <w:lang w:val="sq-AL"/>
        </w:rPr>
        <w:t xml:space="preserve"> </w:t>
      </w:r>
      <w:r w:rsidRPr="001C2109">
        <w:rPr>
          <w:lang w:val="sq-AL"/>
        </w:rPr>
        <w:t>së</w:t>
      </w:r>
      <w:r w:rsidRPr="001C2109">
        <w:rPr>
          <w:spacing w:val="20"/>
          <w:lang w:val="sq-AL"/>
        </w:rPr>
        <w:t xml:space="preserve"> </w:t>
      </w:r>
      <w:r w:rsidRPr="001C2109">
        <w:rPr>
          <w:lang w:val="sq-AL"/>
        </w:rPr>
        <w:t>të</w:t>
      </w:r>
      <w:r w:rsidRPr="001C2109">
        <w:rPr>
          <w:spacing w:val="20"/>
          <w:lang w:val="sq-AL"/>
        </w:rPr>
        <w:t xml:space="preserve"> </w:t>
      </w:r>
      <w:r w:rsidRPr="001C2109">
        <w:rPr>
          <w:spacing w:val="-1"/>
          <w:lang w:val="sq-AL"/>
        </w:rPr>
        <w:t>dhënave</w:t>
      </w:r>
      <w:r w:rsidRPr="001C2109">
        <w:rPr>
          <w:spacing w:val="20"/>
          <w:lang w:val="sq-AL"/>
        </w:rPr>
        <w:t xml:space="preserve"> </w:t>
      </w:r>
      <w:r w:rsidRPr="001C2109">
        <w:rPr>
          <w:lang w:val="sq-AL"/>
        </w:rPr>
        <w:t>për</w:t>
      </w:r>
      <w:r w:rsidRPr="001C2109">
        <w:rPr>
          <w:spacing w:val="20"/>
          <w:lang w:val="sq-AL"/>
        </w:rPr>
        <w:t xml:space="preserve"> </w:t>
      </w:r>
      <w:r w:rsidRPr="001C2109">
        <w:rPr>
          <w:spacing w:val="-1"/>
          <w:lang w:val="sq-AL"/>
        </w:rPr>
        <w:t>aktet</w:t>
      </w:r>
      <w:r w:rsidRPr="001C2109">
        <w:rPr>
          <w:spacing w:val="21"/>
          <w:lang w:val="sq-AL"/>
        </w:rPr>
        <w:t xml:space="preserve"> </w:t>
      </w:r>
      <w:r w:rsidRPr="001C2109">
        <w:rPr>
          <w:spacing w:val="-1"/>
          <w:lang w:val="sq-AL"/>
        </w:rPr>
        <w:t>ndërkombëtare,</w:t>
      </w:r>
      <w:r w:rsidRPr="001C2109">
        <w:rPr>
          <w:spacing w:val="26"/>
          <w:lang w:val="sq-AL"/>
        </w:rPr>
        <w:t xml:space="preserve"> </w:t>
      </w:r>
      <w:r w:rsidRPr="001C2109">
        <w:rPr>
          <w:spacing w:val="-1"/>
          <w:lang w:val="sq-AL"/>
        </w:rPr>
        <w:t>projektet/programet</w:t>
      </w:r>
      <w:r w:rsidRPr="001C2109">
        <w:rPr>
          <w:spacing w:val="109"/>
          <w:lang w:val="sq-AL"/>
        </w:rPr>
        <w:t xml:space="preserve"> </w:t>
      </w:r>
      <w:r w:rsidRPr="001C2109">
        <w:rPr>
          <w:lang w:val="sq-AL"/>
        </w:rPr>
        <w:t>dhe</w:t>
      </w:r>
      <w:r w:rsidRPr="001C2109">
        <w:rPr>
          <w:spacing w:val="-1"/>
          <w:lang w:val="sq-AL"/>
        </w:rPr>
        <w:t xml:space="preserve"> përfaqësime </w:t>
      </w:r>
      <w:r w:rsidRPr="001C2109">
        <w:rPr>
          <w:lang w:val="sq-AL"/>
        </w:rPr>
        <w:t>jashtë</w:t>
      </w:r>
      <w:r w:rsidRPr="001C2109">
        <w:rPr>
          <w:spacing w:val="-1"/>
          <w:lang w:val="sq-AL"/>
        </w:rPr>
        <w:t xml:space="preserve"> </w:t>
      </w:r>
      <w:r w:rsidRPr="001C2109">
        <w:rPr>
          <w:lang w:val="sq-AL"/>
        </w:rPr>
        <w:t>vendit;</w:t>
      </w:r>
    </w:p>
    <w:p w:rsidR="006207CB" w:rsidRPr="001C2109" w:rsidRDefault="006207CB" w:rsidP="001C2109">
      <w:pPr>
        <w:pStyle w:val="BodyText"/>
        <w:widowControl w:val="0"/>
        <w:numPr>
          <w:ilvl w:val="0"/>
          <w:numId w:val="41"/>
        </w:numPr>
        <w:tabs>
          <w:tab w:val="left" w:pos="881"/>
          <w:tab w:val="left" w:pos="1276"/>
        </w:tabs>
        <w:spacing w:before="1" w:line="276" w:lineRule="auto"/>
        <w:jc w:val="left"/>
        <w:rPr>
          <w:lang w:val="sq-AL"/>
        </w:rPr>
      </w:pPr>
      <w:r w:rsidRPr="001C2109">
        <w:rPr>
          <w:spacing w:val="-1"/>
          <w:lang w:val="sq-AL"/>
        </w:rPr>
        <w:t>angazhimin</w:t>
      </w:r>
      <w:r w:rsidRPr="001C2109">
        <w:rPr>
          <w:lang w:val="sq-AL"/>
        </w:rPr>
        <w:t xml:space="preserve"> në </w:t>
      </w:r>
      <w:r w:rsidRPr="001C2109">
        <w:rPr>
          <w:spacing w:val="-1"/>
          <w:lang w:val="sq-AL"/>
        </w:rPr>
        <w:t>kuadër</w:t>
      </w:r>
      <w:r w:rsidRPr="001C2109">
        <w:rPr>
          <w:lang w:val="sq-AL"/>
        </w:rPr>
        <w:t xml:space="preserve"> të</w:t>
      </w:r>
      <w:r w:rsidRPr="001C2109">
        <w:rPr>
          <w:spacing w:val="1"/>
          <w:lang w:val="sq-AL"/>
        </w:rPr>
        <w:t xml:space="preserve"> </w:t>
      </w:r>
      <w:r w:rsidRPr="001C2109">
        <w:rPr>
          <w:spacing w:val="-1"/>
          <w:lang w:val="sq-AL"/>
        </w:rPr>
        <w:t>realizimit</w:t>
      </w:r>
      <w:r w:rsidRPr="001C2109">
        <w:rPr>
          <w:lang w:val="sq-AL"/>
        </w:rPr>
        <w:t xml:space="preserve"> të</w:t>
      </w:r>
      <w:r w:rsidRPr="001C2109">
        <w:rPr>
          <w:spacing w:val="-1"/>
          <w:lang w:val="sq-AL"/>
        </w:rPr>
        <w:t xml:space="preserve"> përkthimit</w:t>
      </w:r>
      <w:r w:rsidRPr="001C2109">
        <w:rPr>
          <w:lang w:val="sq-AL"/>
        </w:rPr>
        <w:t xml:space="preserve"> të</w:t>
      </w:r>
      <w:r w:rsidRPr="001C2109">
        <w:rPr>
          <w:spacing w:val="-3"/>
          <w:lang w:val="sq-AL"/>
        </w:rPr>
        <w:t xml:space="preserve"> </w:t>
      </w:r>
      <w:r w:rsidRPr="001C2109">
        <w:rPr>
          <w:spacing w:val="-1"/>
          <w:lang w:val="sq-AL"/>
        </w:rPr>
        <w:t>akteve</w:t>
      </w:r>
      <w:r w:rsidRPr="001C2109">
        <w:rPr>
          <w:spacing w:val="-2"/>
          <w:lang w:val="sq-AL"/>
        </w:rPr>
        <w:t xml:space="preserve"> </w:t>
      </w:r>
      <w:r w:rsidRPr="001C2109">
        <w:rPr>
          <w:lang w:val="sq-AL"/>
        </w:rPr>
        <w:t xml:space="preserve">të </w:t>
      </w:r>
      <w:r w:rsidRPr="001C2109">
        <w:rPr>
          <w:spacing w:val="-1"/>
          <w:lang w:val="sq-AL"/>
        </w:rPr>
        <w:t>ndryshme;</w:t>
      </w:r>
    </w:p>
    <w:p w:rsidR="006207CB" w:rsidRPr="001C2109" w:rsidRDefault="006207CB" w:rsidP="001C2109">
      <w:pPr>
        <w:pStyle w:val="BodyText"/>
        <w:widowControl w:val="0"/>
        <w:numPr>
          <w:ilvl w:val="0"/>
          <w:numId w:val="41"/>
        </w:numPr>
        <w:tabs>
          <w:tab w:val="left" w:pos="881"/>
          <w:tab w:val="left" w:pos="1276"/>
        </w:tabs>
        <w:spacing w:before="1" w:line="276" w:lineRule="auto"/>
        <w:jc w:val="left"/>
        <w:rPr>
          <w:lang w:val="sq-AL"/>
        </w:rPr>
      </w:pPr>
      <w:r w:rsidRPr="001C2109">
        <w:rPr>
          <w:spacing w:val="-1"/>
          <w:lang w:val="sq-AL"/>
        </w:rPr>
        <w:t>përditësimin</w:t>
      </w:r>
      <w:r w:rsidRPr="001C2109">
        <w:rPr>
          <w:lang w:val="sq-AL"/>
        </w:rPr>
        <w:t xml:space="preserve"> e </w:t>
      </w:r>
      <w:r w:rsidRPr="001C2109">
        <w:rPr>
          <w:spacing w:val="-1"/>
          <w:lang w:val="sq-AL"/>
        </w:rPr>
        <w:t>faqes</w:t>
      </w:r>
      <w:r w:rsidRPr="001C2109">
        <w:rPr>
          <w:lang w:val="sq-AL"/>
        </w:rPr>
        <w:t xml:space="preserve"> zyrtare</w:t>
      </w:r>
      <w:r w:rsidRPr="001C2109">
        <w:rPr>
          <w:spacing w:val="-2"/>
          <w:lang w:val="sq-AL"/>
        </w:rPr>
        <w:t xml:space="preserve"> </w:t>
      </w:r>
      <w:r w:rsidRPr="001C2109">
        <w:rPr>
          <w:lang w:val="sq-AL"/>
        </w:rPr>
        <w:t xml:space="preserve">të </w:t>
      </w:r>
      <w:r w:rsidRPr="001C2109">
        <w:rPr>
          <w:spacing w:val="-1"/>
          <w:lang w:val="sq-AL"/>
        </w:rPr>
        <w:t>institucionit</w:t>
      </w:r>
      <w:r w:rsidRPr="001C2109">
        <w:rPr>
          <w:lang w:val="sq-AL"/>
        </w:rPr>
        <w:t xml:space="preserve"> në </w:t>
      </w:r>
      <w:r w:rsidRPr="001C2109">
        <w:rPr>
          <w:spacing w:val="-1"/>
          <w:lang w:val="sq-AL"/>
        </w:rPr>
        <w:t>gjuhët</w:t>
      </w:r>
      <w:r w:rsidRPr="001C2109">
        <w:rPr>
          <w:lang w:val="sq-AL"/>
        </w:rPr>
        <w:t xml:space="preserve"> e </w:t>
      </w:r>
      <w:r w:rsidRPr="001C2109">
        <w:rPr>
          <w:spacing w:val="-1"/>
          <w:lang w:val="sq-AL"/>
        </w:rPr>
        <w:t>huaja</w:t>
      </w:r>
      <w:r w:rsidRPr="001C2109">
        <w:rPr>
          <w:lang w:val="sq-AL"/>
        </w:rPr>
        <w:t xml:space="preserve"> të</w:t>
      </w:r>
      <w:r w:rsidRPr="001C2109">
        <w:rPr>
          <w:spacing w:val="-1"/>
          <w:lang w:val="sq-AL"/>
        </w:rPr>
        <w:t xml:space="preserve"> </w:t>
      </w:r>
      <w:r w:rsidRPr="001C2109">
        <w:rPr>
          <w:lang w:val="sq-AL"/>
        </w:rPr>
        <w:t>miratuara</w:t>
      </w:r>
    </w:p>
    <w:p w:rsidR="006207CB" w:rsidRPr="001C2109" w:rsidRDefault="006207CB" w:rsidP="001C2109">
      <w:pPr>
        <w:pStyle w:val="BodyText"/>
        <w:spacing w:line="276" w:lineRule="auto"/>
        <w:rPr>
          <w:lang w:val="sq-AL"/>
        </w:rPr>
      </w:pPr>
    </w:p>
    <w:p w:rsidR="00A67EC3" w:rsidRPr="001C2109" w:rsidRDefault="00A67EC3" w:rsidP="001C2109">
      <w:pPr>
        <w:pBdr>
          <w:bottom w:val="single" w:sz="8" w:space="1" w:color="C00000"/>
        </w:pBdr>
        <w:jc w:val="both"/>
        <w:rPr>
          <w:rFonts w:ascii="Times New Roman" w:hAnsi="Times New Roman"/>
          <w:b/>
          <w:color w:val="0D0D0D" w:themeColor="text1" w:themeTint="F2"/>
          <w:sz w:val="24"/>
          <w:szCs w:val="24"/>
          <w:lang w:val="sq-AL"/>
        </w:rPr>
      </w:pPr>
      <w:r w:rsidRPr="001C2109">
        <w:rPr>
          <w:rFonts w:ascii="Times New Roman" w:hAnsi="Times New Roman"/>
          <w:b/>
          <w:color w:val="0D0D0D" w:themeColor="text1" w:themeTint="F2"/>
          <w:sz w:val="24"/>
          <w:szCs w:val="24"/>
          <w:lang w:val="sq-AL"/>
        </w:rPr>
        <w:t>I-</w:t>
      </w:r>
      <w:r w:rsidR="00443F52" w:rsidRPr="001C2109">
        <w:rPr>
          <w:rFonts w:ascii="Times New Roman" w:hAnsi="Times New Roman"/>
          <w:b/>
          <w:color w:val="0D0D0D" w:themeColor="text1" w:themeTint="F2"/>
          <w:sz w:val="24"/>
          <w:szCs w:val="24"/>
          <w:lang w:val="sq-AL"/>
        </w:rPr>
        <w:t>L</w:t>
      </w:r>
      <w:r w:rsidR="00443F52" w:rsidRPr="001C2109">
        <w:rPr>
          <w:rFonts w:ascii="Times New Roman" w:hAnsi="Times New Roman"/>
          <w:b/>
          <w:sz w:val="24"/>
          <w:szCs w:val="24"/>
        </w:rPr>
        <w:t>Ë</w:t>
      </w:r>
      <w:r w:rsidR="00443F52" w:rsidRPr="001C2109">
        <w:rPr>
          <w:rFonts w:ascii="Times New Roman" w:hAnsi="Times New Roman"/>
          <w:b/>
          <w:color w:val="0D0D0D" w:themeColor="text1" w:themeTint="F2"/>
          <w:sz w:val="24"/>
          <w:szCs w:val="24"/>
          <w:lang w:val="sq-AL"/>
        </w:rPr>
        <w:t xml:space="preserve">VIZJA PARALELE </w:t>
      </w:r>
    </w:p>
    <w:p w:rsidR="006207CB" w:rsidRPr="001C2109" w:rsidRDefault="006207CB" w:rsidP="001C2109">
      <w:pPr>
        <w:jc w:val="both"/>
        <w:rPr>
          <w:rFonts w:ascii="Times New Roman" w:hAnsi="Times New Roman"/>
          <w:sz w:val="24"/>
          <w:szCs w:val="24"/>
          <w:lang w:val="sq-AL"/>
        </w:rPr>
      </w:pPr>
      <w:r w:rsidRPr="001C2109">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1C2109"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KUSHTET MINIMALE QË DUHET TË PLOTESOJNE KANDIDATET PËR LËVIZJEN PARALELE DHE KRITERET E VEÇANTA</w:t>
            </w:r>
          </w:p>
        </w:tc>
      </w:tr>
    </w:tbl>
    <w:p w:rsidR="00A67EC3" w:rsidRPr="001C2109" w:rsidRDefault="00A67EC3" w:rsidP="001C2109">
      <w:pPr>
        <w:jc w:val="both"/>
        <w:rPr>
          <w:rFonts w:ascii="Times New Roman" w:hAnsi="Times New Roman"/>
          <w:sz w:val="24"/>
          <w:szCs w:val="24"/>
        </w:rPr>
      </w:pPr>
    </w:p>
    <w:p w:rsidR="00A67EC3" w:rsidRPr="001C2109" w:rsidRDefault="00930873" w:rsidP="001C2109">
      <w:pPr>
        <w:jc w:val="both"/>
        <w:rPr>
          <w:rFonts w:ascii="Times New Roman" w:hAnsi="Times New Roman"/>
          <w:b/>
          <w:sz w:val="24"/>
          <w:szCs w:val="24"/>
        </w:rPr>
      </w:pPr>
      <w:r w:rsidRPr="001C2109">
        <w:rPr>
          <w:rFonts w:ascii="Times New Roman" w:hAnsi="Times New Roman"/>
          <w:b/>
          <w:sz w:val="24"/>
          <w:szCs w:val="24"/>
        </w:rPr>
        <w:t xml:space="preserve">Kushtet minimale që duhet të plotësojnë kandidatët për lëvizjen paralele janë:  </w:t>
      </w:r>
    </w:p>
    <w:p w:rsidR="00A67EC3" w:rsidRPr="001C2109" w:rsidRDefault="00A67EC3" w:rsidP="001C2109">
      <w:pPr>
        <w:autoSpaceDE w:val="0"/>
        <w:autoSpaceDN w:val="0"/>
        <w:adjustRightInd w:val="0"/>
        <w:spacing w:after="71"/>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1. Të jetë nëpunës civil i konfirmuar, brenda së njëjtës kategori për të cilën aplikon. </w:t>
      </w:r>
    </w:p>
    <w:p w:rsidR="00A67EC3" w:rsidRPr="001C2109" w:rsidRDefault="00A67EC3" w:rsidP="001C2109">
      <w:pPr>
        <w:autoSpaceDE w:val="0"/>
        <w:autoSpaceDN w:val="0"/>
        <w:adjustRightInd w:val="0"/>
        <w:spacing w:after="71"/>
        <w:rPr>
          <w:rFonts w:ascii="Times New Roman" w:hAnsi="Times New Roman"/>
          <w:color w:val="000000"/>
          <w:sz w:val="24"/>
          <w:szCs w:val="24"/>
          <w:lang w:eastAsia="sq-AL"/>
        </w:rPr>
      </w:pPr>
      <w:r w:rsidRPr="001C2109">
        <w:rPr>
          <w:rFonts w:ascii="Times New Roman" w:hAnsi="Times New Roman"/>
          <w:color w:val="000000"/>
          <w:sz w:val="24"/>
          <w:szCs w:val="24"/>
          <w:lang w:eastAsia="sq-AL"/>
        </w:rPr>
        <w:t>2. Të mos ketë masë disiplinore në fuqi</w:t>
      </w:r>
      <w:r w:rsidR="006207CB" w:rsidRPr="001C2109">
        <w:rPr>
          <w:rFonts w:ascii="Times New Roman" w:hAnsi="Times New Roman"/>
          <w:color w:val="000000"/>
          <w:sz w:val="24"/>
          <w:szCs w:val="24"/>
          <w:lang w:eastAsia="sq-AL"/>
        </w:rPr>
        <w:t xml:space="preserve"> (</w:t>
      </w:r>
      <w:r w:rsidR="006207CB" w:rsidRPr="001C2109">
        <w:rPr>
          <w:rFonts w:ascii="Times New Roman" w:hAnsi="Times New Roman"/>
          <w:sz w:val="24"/>
          <w:szCs w:val="24"/>
        </w:rPr>
        <w:t>të vërtetuar me një dokument nga institucioni)</w:t>
      </w:r>
      <w:r w:rsidRPr="001C2109">
        <w:rPr>
          <w:rFonts w:ascii="Times New Roman" w:hAnsi="Times New Roman"/>
          <w:color w:val="000000"/>
          <w:sz w:val="24"/>
          <w:szCs w:val="24"/>
          <w:lang w:eastAsia="sq-AL"/>
        </w:rPr>
        <w:t xml:space="preserve">. </w:t>
      </w:r>
    </w:p>
    <w:p w:rsidR="00A67EC3" w:rsidRPr="001C2109" w:rsidRDefault="00A67EC3" w:rsidP="001C2109">
      <w:pPr>
        <w:autoSpaceDE w:val="0"/>
        <w:autoSpaceDN w:val="0"/>
        <w:adjustRightInd w:val="0"/>
        <w:spacing w:after="71"/>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3. Të ketë të paktën dy vlerësimet e fundit “mirë” ose “shumë mirë”. </w:t>
      </w:r>
    </w:p>
    <w:p w:rsidR="00A67EC3" w:rsidRPr="001C2109" w:rsidRDefault="00A67EC3" w:rsidP="001C2109">
      <w:pPr>
        <w:autoSpaceDE w:val="0"/>
        <w:autoSpaceDN w:val="0"/>
        <w:adjustRightInd w:val="0"/>
        <w:spacing w:after="0"/>
        <w:rPr>
          <w:rFonts w:ascii="Times New Roman" w:hAnsi="Times New Roman"/>
          <w:color w:val="000000"/>
          <w:sz w:val="24"/>
          <w:szCs w:val="24"/>
          <w:lang w:eastAsia="sq-AL"/>
        </w:rPr>
      </w:pPr>
      <w:r w:rsidRPr="001C2109">
        <w:rPr>
          <w:rFonts w:ascii="Times New Roman" w:hAnsi="Times New Roman"/>
          <w:color w:val="000000"/>
          <w:sz w:val="24"/>
          <w:szCs w:val="24"/>
          <w:lang w:eastAsia="sq-AL"/>
        </w:rPr>
        <w:t>4. Të plotësojë kriteret e veçanta të përcaktuara në shpalljen për konkurim.</w:t>
      </w:r>
    </w:p>
    <w:p w:rsidR="006207CB" w:rsidRPr="001C2109" w:rsidRDefault="006207CB" w:rsidP="001C2109">
      <w:pPr>
        <w:autoSpaceDE w:val="0"/>
        <w:autoSpaceDN w:val="0"/>
        <w:adjustRightInd w:val="0"/>
        <w:spacing w:after="0"/>
        <w:rPr>
          <w:rFonts w:ascii="Times New Roman" w:hAnsi="Times New Roman"/>
          <w:color w:val="000000"/>
          <w:sz w:val="24"/>
          <w:szCs w:val="24"/>
          <w:lang w:eastAsia="sq-AL"/>
        </w:rPr>
      </w:pPr>
    </w:p>
    <w:p w:rsidR="00930873" w:rsidRPr="001C2109" w:rsidRDefault="00930873" w:rsidP="001C2109">
      <w:pPr>
        <w:autoSpaceDE w:val="0"/>
        <w:autoSpaceDN w:val="0"/>
        <w:adjustRightInd w:val="0"/>
        <w:spacing w:after="0"/>
        <w:rPr>
          <w:rFonts w:ascii="Times New Roman" w:hAnsi="Times New Roman"/>
          <w:b/>
          <w:color w:val="000000"/>
          <w:sz w:val="24"/>
          <w:szCs w:val="24"/>
          <w:lang w:eastAsia="sq-AL"/>
        </w:rPr>
      </w:pPr>
      <w:r w:rsidRPr="001C2109">
        <w:rPr>
          <w:rFonts w:ascii="Times New Roman" w:hAnsi="Times New Roman"/>
          <w:b/>
          <w:color w:val="000000"/>
          <w:sz w:val="24"/>
          <w:szCs w:val="24"/>
          <w:lang w:eastAsia="sq-AL"/>
        </w:rPr>
        <w:t xml:space="preserve">Kërkesat e përgjithshme për këtë vend pune janë: </w:t>
      </w:r>
    </w:p>
    <w:p w:rsidR="00930873" w:rsidRPr="001C2109" w:rsidRDefault="00930873" w:rsidP="001C2109">
      <w:pPr>
        <w:autoSpaceDE w:val="0"/>
        <w:autoSpaceDN w:val="0"/>
        <w:adjustRightInd w:val="0"/>
        <w:spacing w:after="0"/>
        <w:rPr>
          <w:rFonts w:ascii="Times New Roman" w:hAnsi="Times New Roman"/>
          <w:b/>
          <w:color w:val="000000"/>
          <w:sz w:val="24"/>
          <w:szCs w:val="24"/>
          <w:lang w:eastAsia="sq-AL"/>
        </w:rPr>
      </w:pPr>
    </w:p>
    <w:p w:rsidR="00930873" w:rsidRPr="001C2109" w:rsidRDefault="00930873" w:rsidP="001C2109">
      <w:pPr>
        <w:autoSpaceDE w:val="0"/>
        <w:autoSpaceDN w:val="0"/>
        <w:adjustRightInd w:val="0"/>
        <w:spacing w:after="0"/>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1. Të jetë shtetas shqiptar. </w:t>
      </w:r>
    </w:p>
    <w:p w:rsidR="00930873" w:rsidRPr="001C2109" w:rsidRDefault="00930873" w:rsidP="001C2109">
      <w:pPr>
        <w:autoSpaceDE w:val="0"/>
        <w:autoSpaceDN w:val="0"/>
        <w:adjustRightInd w:val="0"/>
        <w:spacing w:after="0"/>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2. Të ketë zotësi të plotë për të vepruar. </w:t>
      </w:r>
    </w:p>
    <w:p w:rsidR="00930873" w:rsidRPr="001C2109" w:rsidRDefault="00930873" w:rsidP="001C2109">
      <w:pPr>
        <w:autoSpaceDE w:val="0"/>
        <w:autoSpaceDN w:val="0"/>
        <w:adjustRightInd w:val="0"/>
        <w:spacing w:after="0"/>
        <w:rPr>
          <w:rFonts w:ascii="Times New Roman" w:hAnsi="Times New Roman"/>
          <w:color w:val="000000"/>
          <w:sz w:val="24"/>
          <w:szCs w:val="24"/>
          <w:lang w:eastAsia="sq-AL"/>
        </w:rPr>
      </w:pPr>
      <w:r w:rsidRPr="001C2109">
        <w:rPr>
          <w:rFonts w:ascii="Times New Roman" w:hAnsi="Times New Roman"/>
          <w:color w:val="000000"/>
          <w:sz w:val="24"/>
          <w:szCs w:val="24"/>
          <w:lang w:eastAsia="sq-AL"/>
        </w:rPr>
        <w:t>3. Të zotërojë gjuhën shqipe, të shkruar dhe të folur.</w:t>
      </w:r>
    </w:p>
    <w:p w:rsidR="00930873" w:rsidRPr="001C2109" w:rsidRDefault="00930873" w:rsidP="001C2109">
      <w:pPr>
        <w:autoSpaceDE w:val="0"/>
        <w:autoSpaceDN w:val="0"/>
        <w:adjustRightInd w:val="0"/>
        <w:spacing w:after="0"/>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4. Të jetë në kushte shëndetësore që e lejojnë të kryejë detyrën përkatëse. </w:t>
      </w:r>
    </w:p>
    <w:p w:rsidR="00930873" w:rsidRPr="001C2109" w:rsidRDefault="00930873" w:rsidP="001C2109">
      <w:pPr>
        <w:autoSpaceDE w:val="0"/>
        <w:autoSpaceDN w:val="0"/>
        <w:adjustRightInd w:val="0"/>
        <w:spacing w:after="0"/>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5. Të mos jetë dënuar me vendim të formës së prerë për kryerjen e një krimi apo për kryerjen e një kundërvajtjeje penale me dashje, që nuk është shuar sipas këtij ligji.   </w:t>
      </w:r>
    </w:p>
    <w:p w:rsidR="00930873" w:rsidRPr="001C2109" w:rsidRDefault="00930873" w:rsidP="001C2109">
      <w:pPr>
        <w:autoSpaceDE w:val="0"/>
        <w:autoSpaceDN w:val="0"/>
        <w:adjustRightInd w:val="0"/>
        <w:spacing w:after="0"/>
        <w:rPr>
          <w:rFonts w:ascii="Times New Roman" w:hAnsi="Times New Roman"/>
          <w:color w:val="000000"/>
          <w:sz w:val="24"/>
          <w:szCs w:val="24"/>
          <w:lang w:eastAsia="sq-AL"/>
        </w:rPr>
      </w:pPr>
      <w:r w:rsidRPr="001C2109">
        <w:rPr>
          <w:rFonts w:ascii="Times New Roman" w:hAnsi="Times New Roman"/>
          <w:color w:val="000000"/>
          <w:sz w:val="24"/>
          <w:szCs w:val="24"/>
          <w:lang w:eastAsia="sq-AL"/>
        </w:rPr>
        <w:t>6. Ndaj tij të mos jetë marrë masa disiplinore e largimit nga shërbimi civil, që nuk është shuar sipas këtij ligji.</w:t>
      </w:r>
    </w:p>
    <w:p w:rsidR="00606F0B" w:rsidRDefault="00930873" w:rsidP="00606F0B">
      <w:pPr>
        <w:autoSpaceDE w:val="0"/>
        <w:autoSpaceDN w:val="0"/>
        <w:adjustRightInd w:val="0"/>
        <w:spacing w:after="0"/>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 </w:t>
      </w:r>
      <w:r w:rsidR="006207CB" w:rsidRPr="001C2109">
        <w:rPr>
          <w:rFonts w:ascii="Times New Roman" w:hAnsi="Times New Roman"/>
          <w:color w:val="000000"/>
          <w:sz w:val="24"/>
          <w:szCs w:val="24"/>
          <w:lang w:eastAsia="sq-AL"/>
        </w:rPr>
        <w:t xml:space="preserve"> </w:t>
      </w:r>
    </w:p>
    <w:p w:rsidR="00A67EC3" w:rsidRPr="001C2109" w:rsidRDefault="00930873" w:rsidP="00606F0B">
      <w:pPr>
        <w:autoSpaceDE w:val="0"/>
        <w:autoSpaceDN w:val="0"/>
        <w:adjustRightInd w:val="0"/>
        <w:spacing w:after="0"/>
        <w:rPr>
          <w:rFonts w:ascii="Times New Roman" w:hAnsi="Times New Roman"/>
          <w:sz w:val="24"/>
          <w:szCs w:val="24"/>
        </w:rPr>
      </w:pPr>
      <w:r w:rsidRPr="001C2109">
        <w:rPr>
          <w:rFonts w:ascii="Times New Roman" w:hAnsi="Times New Roman"/>
          <w:sz w:val="24"/>
          <w:szCs w:val="24"/>
        </w:rPr>
        <w:t xml:space="preserve">Kërkesat e veçanta për këtë vend pune janë:  </w:t>
      </w:r>
    </w:p>
    <w:p w:rsidR="00606F0B" w:rsidRDefault="00606F0B" w:rsidP="001C2109">
      <w:pPr>
        <w:jc w:val="both"/>
        <w:rPr>
          <w:rFonts w:ascii="Times New Roman" w:hAnsi="Times New Roman"/>
          <w:b/>
          <w:sz w:val="24"/>
          <w:szCs w:val="24"/>
        </w:rPr>
      </w:pPr>
    </w:p>
    <w:p w:rsidR="00A67EC3" w:rsidRPr="001C2109" w:rsidRDefault="00A67EC3" w:rsidP="001C2109">
      <w:pPr>
        <w:jc w:val="both"/>
        <w:rPr>
          <w:rFonts w:ascii="Times New Roman" w:hAnsi="Times New Roman"/>
          <w:b/>
          <w:sz w:val="24"/>
          <w:szCs w:val="24"/>
        </w:rPr>
      </w:pPr>
      <w:r w:rsidRPr="001C2109">
        <w:rPr>
          <w:rFonts w:ascii="Times New Roman" w:hAnsi="Times New Roman"/>
          <w:b/>
          <w:sz w:val="24"/>
          <w:szCs w:val="24"/>
        </w:rPr>
        <w:t xml:space="preserve">Arsimimi </w:t>
      </w:r>
    </w:p>
    <w:p w:rsidR="004A6366" w:rsidRPr="00606F0B" w:rsidRDefault="00930873" w:rsidP="00EF039F">
      <w:pPr>
        <w:pStyle w:val="NoSpacing"/>
        <w:numPr>
          <w:ilvl w:val="0"/>
          <w:numId w:val="37"/>
        </w:numPr>
        <w:spacing w:line="276" w:lineRule="auto"/>
        <w:jc w:val="both"/>
        <w:rPr>
          <w:rFonts w:ascii="Times New Roman" w:hAnsi="Times New Roman"/>
          <w:sz w:val="24"/>
          <w:szCs w:val="24"/>
        </w:rPr>
      </w:pPr>
      <w:r w:rsidRPr="00606F0B">
        <w:rPr>
          <w:rFonts w:ascii="Times New Roman" w:hAnsi="Times New Roman"/>
          <w:sz w:val="24"/>
          <w:szCs w:val="24"/>
        </w:rPr>
        <w:t xml:space="preserve">Niveli minimal i </w:t>
      </w:r>
      <w:r w:rsidR="00B82F7C" w:rsidRPr="00606F0B">
        <w:rPr>
          <w:rFonts w:ascii="Times New Roman" w:hAnsi="Times New Roman"/>
          <w:sz w:val="24"/>
          <w:szCs w:val="24"/>
        </w:rPr>
        <w:t>diplomës “Master Profesional”, në</w:t>
      </w:r>
      <w:r w:rsidR="00B82F7C" w:rsidRPr="00606F0B">
        <w:rPr>
          <w:rFonts w:ascii="Times New Roman" w:hAnsi="Times New Roman"/>
          <w:spacing w:val="-3"/>
          <w:sz w:val="24"/>
          <w:szCs w:val="24"/>
          <w:lang w:val="sq-AL"/>
        </w:rPr>
        <w:t xml:space="preserve"> Arsimin e Lartë në degët:</w:t>
      </w:r>
      <w:r w:rsidR="00A06D36" w:rsidRPr="00606F0B">
        <w:rPr>
          <w:rFonts w:ascii="Times New Roman" w:hAnsi="Times New Roman"/>
          <w:spacing w:val="-3"/>
          <w:sz w:val="24"/>
          <w:szCs w:val="24"/>
          <w:lang w:val="sq-AL"/>
        </w:rPr>
        <w:t xml:space="preserve"> </w:t>
      </w:r>
      <w:r w:rsidR="006207CB" w:rsidRPr="00606F0B">
        <w:rPr>
          <w:rFonts w:ascii="Times New Roman" w:hAnsi="Times New Roman"/>
          <w:spacing w:val="-3"/>
          <w:sz w:val="24"/>
          <w:szCs w:val="24"/>
          <w:lang w:val="sq-AL"/>
        </w:rPr>
        <w:t>Politiko-Shoqërore/Marrëdhënie Ndërkombëtare/</w:t>
      </w:r>
      <w:r w:rsidR="006207CB" w:rsidRPr="00606F0B">
        <w:rPr>
          <w:rFonts w:ascii="Times New Roman" w:hAnsi="Times New Roman"/>
          <w:color w:val="0D0D0D"/>
          <w:spacing w:val="-3"/>
          <w:sz w:val="24"/>
          <w:szCs w:val="24"/>
          <w:lang w:val="sq-AL"/>
        </w:rPr>
        <w:t xml:space="preserve"> </w:t>
      </w:r>
      <w:r w:rsidR="006207CB" w:rsidRPr="00606F0B">
        <w:rPr>
          <w:rFonts w:ascii="Times New Roman" w:eastAsia="Calibri" w:hAnsi="Times New Roman"/>
          <w:color w:val="0D0D0D"/>
          <w:spacing w:val="-3"/>
          <w:sz w:val="24"/>
          <w:szCs w:val="24"/>
          <w:lang w:val="sq-AL"/>
        </w:rPr>
        <w:t>Fakulteti i gjuhëve të huaja</w:t>
      </w:r>
      <w:r w:rsidR="006207CB" w:rsidRPr="00606F0B">
        <w:rPr>
          <w:rFonts w:ascii="Times New Roman" w:hAnsi="Times New Roman"/>
          <w:color w:val="0D0D0D"/>
          <w:spacing w:val="-3"/>
          <w:sz w:val="24"/>
          <w:szCs w:val="24"/>
          <w:lang w:val="sq-AL"/>
        </w:rPr>
        <w:t>/</w:t>
      </w:r>
      <w:r w:rsidR="006207CB" w:rsidRPr="00606F0B">
        <w:rPr>
          <w:rFonts w:ascii="Times New Roman" w:hAnsi="Times New Roman"/>
          <w:sz w:val="24"/>
          <w:szCs w:val="24"/>
        </w:rPr>
        <w:t xml:space="preserve"> gjuhë letërsi/ </w:t>
      </w:r>
      <w:r w:rsidR="006207CB" w:rsidRPr="00606F0B">
        <w:rPr>
          <w:rFonts w:ascii="Times New Roman" w:hAnsi="Times New Roman"/>
          <w:spacing w:val="-3"/>
          <w:sz w:val="24"/>
          <w:szCs w:val="24"/>
          <w:lang w:val="sq-AL"/>
        </w:rPr>
        <w:t>apo të tjera degë që lidhen direkt me pozicionin</w:t>
      </w:r>
      <w:r w:rsidRPr="00606F0B">
        <w:rPr>
          <w:rFonts w:ascii="Times New Roman" w:hAnsi="Times New Roman"/>
          <w:spacing w:val="-3"/>
          <w:sz w:val="24"/>
          <w:szCs w:val="24"/>
          <w:lang w:val="sq-AL"/>
        </w:rPr>
        <w:t xml:space="preserve">. </w:t>
      </w:r>
      <w:r w:rsidR="006207CB" w:rsidRPr="00606F0B">
        <w:rPr>
          <w:rFonts w:ascii="Times New Roman" w:hAnsi="Times New Roman"/>
          <w:sz w:val="24"/>
          <w:szCs w:val="24"/>
        </w:rPr>
        <w:t>Edhe diploma e nivelit “Bachelo</w:t>
      </w:r>
      <w:r w:rsidRPr="00606F0B">
        <w:rPr>
          <w:rFonts w:ascii="Times New Roman" w:hAnsi="Times New Roman"/>
          <w:sz w:val="24"/>
          <w:szCs w:val="24"/>
        </w:rPr>
        <w:t>r” të jetë në të njëjtën fushë</w:t>
      </w:r>
      <w:r w:rsidR="00606F0B" w:rsidRPr="00606F0B">
        <w:rPr>
          <w:rFonts w:ascii="Times New Roman" w:hAnsi="Times New Roman"/>
          <w:sz w:val="24"/>
          <w:szCs w:val="24"/>
        </w:rPr>
        <w:t>.</w:t>
      </w:r>
      <w:r w:rsidR="006207CB" w:rsidRPr="00606F0B">
        <w:rPr>
          <w:rFonts w:ascii="Times New Roman" w:hAnsi="Times New Roman"/>
          <w:sz w:val="24"/>
          <w:szCs w:val="24"/>
        </w:rPr>
        <w:t xml:space="preserve"> </w:t>
      </w:r>
      <w:r w:rsidR="006207CB" w:rsidRPr="00606F0B">
        <w:rPr>
          <w:rFonts w:ascii="Times New Roman" w:hAnsi="Times New Roman"/>
          <w:color w:val="0D0D0D" w:themeColor="text1" w:themeTint="F2"/>
          <w:sz w:val="24"/>
          <w:szCs w:val="24"/>
        </w:rPr>
        <w:t>Diplomat të cilat janë marrë jashtë vendit, duhet të jenë të njohura paraprakisht pranë institucionit përgjegjës për njehsimin e diplomave sipas legjislacionit në fuqi).</w:t>
      </w:r>
      <w:r w:rsidR="00A751D8" w:rsidRPr="00606F0B">
        <w:rPr>
          <w:rFonts w:ascii="Times New Roman" w:hAnsi="Times New Roman"/>
          <w:sz w:val="24"/>
          <w:szCs w:val="24"/>
        </w:rPr>
        <w:t xml:space="preserve"> </w:t>
      </w:r>
    </w:p>
    <w:p w:rsidR="004A6366" w:rsidRPr="001C2109" w:rsidRDefault="00930873" w:rsidP="001C2109">
      <w:pPr>
        <w:pStyle w:val="ListParagraph"/>
        <w:numPr>
          <w:ilvl w:val="0"/>
          <w:numId w:val="37"/>
        </w:numPr>
        <w:jc w:val="both"/>
        <w:rPr>
          <w:rFonts w:ascii="Times New Roman" w:hAnsi="Times New Roman"/>
          <w:sz w:val="24"/>
          <w:szCs w:val="24"/>
        </w:rPr>
      </w:pPr>
      <w:r w:rsidRPr="001C2109">
        <w:rPr>
          <w:rFonts w:ascii="Times New Roman" w:hAnsi="Times New Roman"/>
          <w:sz w:val="24"/>
          <w:szCs w:val="24"/>
        </w:rPr>
        <w:t xml:space="preserve">Të disponojë dëshmi/certifikatë dhe të flasë e të shkruajë dy  gjuhë të BE, </w:t>
      </w:r>
      <w:r w:rsidR="004A6366" w:rsidRPr="001C2109">
        <w:rPr>
          <w:rFonts w:ascii="Times New Roman" w:hAnsi="Times New Roman"/>
          <w:sz w:val="24"/>
          <w:szCs w:val="24"/>
        </w:rPr>
        <w:t xml:space="preserve">anglisht </w:t>
      </w:r>
      <w:r w:rsidR="006207CB" w:rsidRPr="001C2109">
        <w:rPr>
          <w:rFonts w:ascii="Times New Roman" w:hAnsi="Times New Roman"/>
          <w:sz w:val="24"/>
          <w:szCs w:val="24"/>
        </w:rPr>
        <w:t xml:space="preserve">dhe </w:t>
      </w:r>
      <w:r w:rsidR="004A6366" w:rsidRPr="001C2109">
        <w:rPr>
          <w:rFonts w:ascii="Times New Roman" w:hAnsi="Times New Roman"/>
          <w:sz w:val="24"/>
          <w:szCs w:val="24"/>
        </w:rPr>
        <w:t>Frëngjisht.</w:t>
      </w:r>
    </w:p>
    <w:p w:rsidR="009E72AE" w:rsidRPr="001C2109" w:rsidRDefault="009E72AE" w:rsidP="001C2109">
      <w:pPr>
        <w:jc w:val="both"/>
        <w:rPr>
          <w:rFonts w:ascii="Times New Roman" w:hAnsi="Times New Roman"/>
          <w:b/>
          <w:color w:val="0D0D0D" w:themeColor="text1" w:themeTint="F2"/>
          <w:sz w:val="24"/>
          <w:szCs w:val="24"/>
        </w:rPr>
      </w:pPr>
      <w:r w:rsidRPr="001C2109">
        <w:rPr>
          <w:rFonts w:ascii="Times New Roman" w:hAnsi="Times New Roman"/>
          <w:b/>
          <w:color w:val="0D0D0D" w:themeColor="text1" w:themeTint="F2"/>
          <w:sz w:val="24"/>
          <w:szCs w:val="24"/>
        </w:rPr>
        <w:t xml:space="preserve">Përvoja </w:t>
      </w:r>
    </w:p>
    <w:p w:rsidR="00A751D8" w:rsidRPr="001C2109" w:rsidRDefault="00930873" w:rsidP="001C2109">
      <w:pPr>
        <w:pStyle w:val="ListParagraph"/>
        <w:numPr>
          <w:ilvl w:val="0"/>
          <w:numId w:val="44"/>
        </w:numPr>
        <w:jc w:val="both"/>
        <w:rPr>
          <w:rFonts w:ascii="Times New Roman" w:hAnsi="Times New Roman"/>
          <w:color w:val="0D0D0D" w:themeColor="text1" w:themeTint="F2"/>
          <w:sz w:val="24"/>
          <w:szCs w:val="24"/>
        </w:rPr>
      </w:pPr>
      <w:r w:rsidRPr="001C2109">
        <w:rPr>
          <w:rFonts w:ascii="Times New Roman" w:hAnsi="Times New Roman"/>
          <w:sz w:val="24"/>
          <w:szCs w:val="24"/>
        </w:rPr>
        <w:t xml:space="preserve">Të ketë përvojë pune jo më pak se 1 (një) vit në nivel ekzekutiv, </w:t>
      </w:r>
      <w:r w:rsidR="00A751D8" w:rsidRPr="001C2109">
        <w:rPr>
          <w:rFonts w:ascii="Times New Roman" w:hAnsi="Times New Roman"/>
          <w:color w:val="0D0D0D" w:themeColor="text1" w:themeTint="F2"/>
          <w:sz w:val="24"/>
          <w:szCs w:val="24"/>
        </w:rPr>
        <w:t xml:space="preserve">në administratën shtetërore dhe/ose institucione të pavarura.  </w:t>
      </w:r>
      <w:r w:rsidR="00A751D8" w:rsidRPr="001C2109">
        <w:rPr>
          <w:rFonts w:ascii="Times New Roman" w:hAnsi="Times New Roman"/>
          <w:color w:val="0D0D0D" w:themeColor="text1" w:themeTint="F2"/>
          <w:sz w:val="24"/>
          <w:szCs w:val="24"/>
          <w:lang w:val="sq-AL"/>
        </w:rPr>
        <w:t xml:space="preserve">Përbën avantazh eksperienca e punës  </w:t>
      </w:r>
      <w:r w:rsidR="00A751D8" w:rsidRPr="001C2109">
        <w:rPr>
          <w:rFonts w:ascii="Times New Roman" w:hAnsi="Times New Roman"/>
          <w:color w:val="0D0D0D" w:themeColor="text1" w:themeTint="F2"/>
          <w:spacing w:val="-3"/>
          <w:sz w:val="24"/>
          <w:szCs w:val="24"/>
        </w:rPr>
        <w:t>në të njëjtin pozicion, me atë të kërkuar.</w:t>
      </w:r>
    </w:p>
    <w:p w:rsidR="009E72AE" w:rsidRPr="001C2109" w:rsidRDefault="009E72AE" w:rsidP="001C2109">
      <w:pPr>
        <w:jc w:val="both"/>
        <w:rPr>
          <w:rFonts w:ascii="Times New Roman" w:hAnsi="Times New Roman"/>
          <w:color w:val="000000" w:themeColor="text1"/>
          <w:spacing w:val="-3"/>
          <w:sz w:val="24"/>
          <w:szCs w:val="24"/>
        </w:rPr>
      </w:pPr>
      <w:r w:rsidRPr="001C2109">
        <w:rPr>
          <w:rFonts w:ascii="Times New Roman" w:hAnsi="Times New Roman"/>
          <w:b/>
          <w:spacing w:val="-3"/>
          <w:sz w:val="24"/>
          <w:szCs w:val="24"/>
        </w:rPr>
        <w:t xml:space="preserve">Tjetër </w:t>
      </w:r>
      <w:r w:rsidRPr="001C2109">
        <w:rPr>
          <w:rFonts w:ascii="Times New Roman" w:hAnsi="Times New Roman"/>
          <w:color w:val="000000"/>
          <w:sz w:val="24"/>
          <w:szCs w:val="24"/>
        </w:rPr>
        <w:t xml:space="preserve"> </w:t>
      </w:r>
      <w:r w:rsidRPr="001C2109">
        <w:rPr>
          <w:rFonts w:ascii="Times New Roman" w:hAnsi="Times New Roman"/>
          <w:color w:val="000000" w:themeColor="text1"/>
          <w:spacing w:val="-6"/>
          <w:sz w:val="24"/>
          <w:szCs w:val="24"/>
        </w:rPr>
        <w:t xml:space="preserve"> </w:t>
      </w:r>
    </w:p>
    <w:p w:rsidR="004A6366" w:rsidRPr="001C2109" w:rsidRDefault="004A6366" w:rsidP="001C2109">
      <w:pPr>
        <w:pStyle w:val="ListParagraph"/>
        <w:numPr>
          <w:ilvl w:val="0"/>
          <w:numId w:val="39"/>
        </w:numPr>
        <w:spacing w:after="0"/>
        <w:jc w:val="both"/>
        <w:rPr>
          <w:rFonts w:ascii="Times New Roman" w:hAnsi="Times New Roman"/>
          <w:sz w:val="24"/>
          <w:szCs w:val="24"/>
        </w:rPr>
      </w:pPr>
      <w:r w:rsidRPr="001C2109">
        <w:rPr>
          <w:rFonts w:ascii="Times New Roman" w:hAnsi="Times New Roman"/>
          <w:sz w:val="24"/>
          <w:szCs w:val="24"/>
        </w:rPr>
        <w:t>Njohuri të gjera të marrëdhënieve me jashtë, legjislacionit, procedurave sipas veprimtarisë që mbulon d</w:t>
      </w:r>
      <w:r w:rsidR="00606F0B">
        <w:rPr>
          <w:rFonts w:ascii="Times New Roman" w:hAnsi="Times New Roman"/>
          <w:sz w:val="24"/>
          <w:szCs w:val="24"/>
        </w:rPr>
        <w:t>rejtoria.</w:t>
      </w:r>
    </w:p>
    <w:p w:rsidR="00A751D8" w:rsidRPr="001C2109" w:rsidRDefault="00606F0B" w:rsidP="001C2109">
      <w:pPr>
        <w:pStyle w:val="ListParagraph"/>
        <w:numPr>
          <w:ilvl w:val="0"/>
          <w:numId w:val="39"/>
        </w:numPr>
        <w:jc w:val="both"/>
        <w:rPr>
          <w:rFonts w:ascii="Times New Roman" w:hAnsi="Times New Roman"/>
          <w:color w:val="000000"/>
          <w:sz w:val="24"/>
          <w:szCs w:val="24"/>
        </w:rPr>
      </w:pPr>
      <w:r>
        <w:rPr>
          <w:rFonts w:ascii="Times New Roman" w:hAnsi="Times New Roman"/>
          <w:sz w:val="24"/>
          <w:szCs w:val="24"/>
          <w:lang w:val="sq-AL"/>
        </w:rPr>
        <w:t xml:space="preserve">Preferohet njohja </w:t>
      </w:r>
      <w:r w:rsidR="00A751D8" w:rsidRPr="001C2109">
        <w:rPr>
          <w:rFonts w:ascii="Times New Roman" w:hAnsi="Times New Roman"/>
          <w:sz w:val="24"/>
          <w:szCs w:val="24"/>
          <w:lang w:val="sq-AL"/>
        </w:rPr>
        <w:t>e</w:t>
      </w:r>
      <w:r>
        <w:rPr>
          <w:rFonts w:ascii="Times New Roman" w:hAnsi="Times New Roman"/>
          <w:sz w:val="24"/>
          <w:szCs w:val="24"/>
          <w:lang w:val="sq-AL"/>
        </w:rPr>
        <w:t xml:space="preserve"> </w:t>
      </w:r>
      <w:r w:rsidR="00A751D8" w:rsidRPr="001C2109">
        <w:rPr>
          <w:rFonts w:ascii="Times New Roman" w:hAnsi="Times New Roman"/>
          <w:sz w:val="24"/>
          <w:szCs w:val="24"/>
          <w:lang w:val="sq-AL"/>
        </w:rPr>
        <w:t>një gjuhe</w:t>
      </w:r>
      <w:r>
        <w:rPr>
          <w:rFonts w:ascii="Times New Roman" w:hAnsi="Times New Roman"/>
          <w:sz w:val="24"/>
          <w:szCs w:val="24"/>
          <w:lang w:val="sq-AL"/>
        </w:rPr>
        <w:t xml:space="preserve"> tjetër të Bashkimit Evropian </w:t>
      </w:r>
      <w:r w:rsidR="00A751D8" w:rsidRPr="001C2109">
        <w:rPr>
          <w:rFonts w:ascii="Times New Roman" w:hAnsi="Times New Roman"/>
          <w:sz w:val="24"/>
          <w:szCs w:val="24"/>
          <w:lang w:val="sq-AL"/>
        </w:rPr>
        <w:t>(radha e preferencës italisht/gjermanisht )</w:t>
      </w:r>
      <w:r>
        <w:rPr>
          <w:rFonts w:ascii="Times New Roman" w:hAnsi="Times New Roman"/>
          <w:sz w:val="24"/>
          <w:szCs w:val="24"/>
          <w:lang w:val="sq-AL"/>
        </w:rPr>
        <w:t>.</w:t>
      </w:r>
    </w:p>
    <w:p w:rsidR="00A751D8" w:rsidRPr="001C2109" w:rsidRDefault="00A751D8" w:rsidP="001C2109">
      <w:pPr>
        <w:pStyle w:val="ListParagraph"/>
        <w:numPr>
          <w:ilvl w:val="0"/>
          <w:numId w:val="39"/>
        </w:numPr>
        <w:jc w:val="both"/>
        <w:rPr>
          <w:rFonts w:ascii="Times New Roman" w:hAnsi="Times New Roman"/>
          <w:color w:val="000000"/>
          <w:sz w:val="24"/>
          <w:szCs w:val="24"/>
        </w:rPr>
      </w:pPr>
      <w:r w:rsidRPr="001C2109">
        <w:rPr>
          <w:rFonts w:ascii="Times New Roman" w:hAnsi="Times New Roman"/>
          <w:spacing w:val="-7"/>
          <w:sz w:val="24"/>
          <w:szCs w:val="24"/>
          <w:lang w:val="sq-AL"/>
        </w:rPr>
        <w:t xml:space="preserve">Me  </w:t>
      </w:r>
      <w:r w:rsidRPr="001C2109">
        <w:rPr>
          <w:rFonts w:ascii="Times New Roman" w:hAnsi="Times New Roman"/>
          <w:color w:val="000000"/>
          <w:spacing w:val="-3"/>
          <w:sz w:val="24"/>
          <w:szCs w:val="24"/>
          <w:lang w:val="sq-AL"/>
        </w:rPr>
        <w:t>Eksperiencë në fushën e përkthimit / interpretimit</w:t>
      </w:r>
      <w:r w:rsidR="00606F0B">
        <w:rPr>
          <w:rFonts w:ascii="Times New Roman" w:hAnsi="Times New Roman"/>
          <w:color w:val="000000"/>
          <w:spacing w:val="-3"/>
          <w:sz w:val="24"/>
          <w:szCs w:val="24"/>
          <w:lang w:val="sq-AL"/>
        </w:rPr>
        <w:t>.</w:t>
      </w:r>
    </w:p>
    <w:p w:rsidR="004A6366" w:rsidRPr="001C2109" w:rsidRDefault="004A6366" w:rsidP="001C2109">
      <w:pPr>
        <w:pStyle w:val="ListParagraph"/>
        <w:numPr>
          <w:ilvl w:val="0"/>
          <w:numId w:val="39"/>
        </w:numPr>
        <w:spacing w:after="0"/>
        <w:jc w:val="both"/>
        <w:rPr>
          <w:rFonts w:ascii="Times New Roman" w:hAnsi="Times New Roman"/>
          <w:sz w:val="24"/>
          <w:szCs w:val="24"/>
        </w:rPr>
      </w:pPr>
      <w:r w:rsidRPr="001C2109">
        <w:rPr>
          <w:rFonts w:ascii="Times New Roman" w:hAnsi="Times New Roman"/>
          <w:sz w:val="24"/>
          <w:szCs w:val="24"/>
        </w:rPr>
        <w:t>Të kenë kualifikime në fushën e të drejtave të njeriut</w:t>
      </w:r>
      <w:r w:rsidR="00606F0B">
        <w:rPr>
          <w:rFonts w:ascii="Times New Roman" w:hAnsi="Times New Roman"/>
          <w:sz w:val="24"/>
          <w:szCs w:val="24"/>
        </w:rPr>
        <w:t>.</w:t>
      </w:r>
    </w:p>
    <w:p w:rsidR="004A6366" w:rsidRPr="001C2109" w:rsidRDefault="00606F0B" w:rsidP="001C2109">
      <w:pPr>
        <w:pStyle w:val="ListParagraph"/>
        <w:numPr>
          <w:ilvl w:val="0"/>
          <w:numId w:val="39"/>
        </w:numPr>
        <w:spacing w:after="0"/>
        <w:jc w:val="both"/>
        <w:rPr>
          <w:rFonts w:ascii="Times New Roman" w:hAnsi="Times New Roman"/>
          <w:sz w:val="24"/>
          <w:szCs w:val="24"/>
        </w:rPr>
      </w:pPr>
      <w:r>
        <w:rPr>
          <w:rFonts w:ascii="Times New Roman" w:hAnsi="Times New Roman"/>
          <w:sz w:val="24"/>
          <w:szCs w:val="24"/>
        </w:rPr>
        <w:t>Njohuri të mira profesionale.</w:t>
      </w:r>
    </w:p>
    <w:p w:rsidR="004A6366" w:rsidRPr="001C2109" w:rsidRDefault="004A6366" w:rsidP="001C2109">
      <w:pPr>
        <w:pStyle w:val="ListParagraph"/>
        <w:numPr>
          <w:ilvl w:val="0"/>
          <w:numId w:val="39"/>
        </w:numPr>
        <w:spacing w:after="0"/>
        <w:jc w:val="both"/>
        <w:rPr>
          <w:rFonts w:ascii="Times New Roman" w:hAnsi="Times New Roman"/>
          <w:sz w:val="24"/>
          <w:szCs w:val="24"/>
        </w:rPr>
      </w:pPr>
      <w:r w:rsidRPr="001C2109">
        <w:rPr>
          <w:rFonts w:ascii="Times New Roman" w:hAnsi="Times New Roman"/>
          <w:sz w:val="24"/>
          <w:szCs w:val="24"/>
        </w:rPr>
        <w:t>Aftësi të mira komunikimi dhe fleksibilitet në pranimin e m</w:t>
      </w:r>
      <w:r w:rsidR="00606F0B">
        <w:rPr>
          <w:rFonts w:ascii="Times New Roman" w:hAnsi="Times New Roman"/>
          <w:sz w:val="24"/>
          <w:szCs w:val="24"/>
        </w:rPr>
        <w:t>etodave dhe procedurave të reja.</w:t>
      </w:r>
    </w:p>
    <w:p w:rsidR="004A6366" w:rsidRPr="001C2109" w:rsidRDefault="004A6366" w:rsidP="001C2109">
      <w:pPr>
        <w:pStyle w:val="ListParagraph"/>
        <w:numPr>
          <w:ilvl w:val="0"/>
          <w:numId w:val="39"/>
        </w:numPr>
        <w:spacing w:after="0"/>
        <w:jc w:val="both"/>
        <w:rPr>
          <w:rFonts w:ascii="Times New Roman" w:hAnsi="Times New Roman"/>
          <w:sz w:val="24"/>
          <w:szCs w:val="24"/>
        </w:rPr>
      </w:pPr>
      <w:r w:rsidRPr="001C2109">
        <w:rPr>
          <w:rFonts w:ascii="Times New Roman" w:hAnsi="Times New Roman"/>
          <w:sz w:val="24"/>
          <w:szCs w:val="24"/>
        </w:rPr>
        <w:t xml:space="preserve">Aftësi të drejtimit dhe punës në grup; aftësi gjykimi, komunikimi dhe iniciativë për t’u marrë me probleme komplekse. </w:t>
      </w:r>
    </w:p>
    <w:p w:rsidR="004A6366" w:rsidRPr="001C2109" w:rsidRDefault="004A6366" w:rsidP="001C2109">
      <w:pPr>
        <w:pStyle w:val="ListParagraph"/>
        <w:numPr>
          <w:ilvl w:val="0"/>
          <w:numId w:val="39"/>
        </w:numPr>
        <w:spacing w:after="0"/>
        <w:jc w:val="both"/>
        <w:rPr>
          <w:rFonts w:ascii="Times New Roman" w:hAnsi="Times New Roman"/>
          <w:sz w:val="24"/>
          <w:szCs w:val="24"/>
        </w:rPr>
      </w:pPr>
      <w:r w:rsidRPr="001C2109">
        <w:rPr>
          <w:rFonts w:ascii="Times New Roman" w:hAnsi="Times New Roman"/>
          <w:sz w:val="24"/>
          <w:szCs w:val="24"/>
        </w:rPr>
        <w:t xml:space="preserve">Njohuri të mira në fushën e integrimit, institucioneve të BE dhe organizatave ndërkombëtare, bazat e diplomacisë dhe të drejtën ndërkombëtar publike. </w:t>
      </w:r>
    </w:p>
    <w:p w:rsidR="00443F52" w:rsidRPr="001C2109" w:rsidRDefault="004A6366" w:rsidP="001C2109">
      <w:pPr>
        <w:pStyle w:val="ListParagraph"/>
        <w:numPr>
          <w:ilvl w:val="0"/>
          <w:numId w:val="39"/>
        </w:numPr>
        <w:spacing w:after="0"/>
        <w:jc w:val="both"/>
        <w:rPr>
          <w:rFonts w:ascii="Times New Roman" w:hAnsi="Times New Roman"/>
          <w:sz w:val="24"/>
          <w:szCs w:val="24"/>
        </w:rPr>
      </w:pPr>
      <w:r w:rsidRPr="001C2109">
        <w:rPr>
          <w:rFonts w:ascii="Times New Roman" w:hAnsi="Times New Roman"/>
          <w:sz w:val="24"/>
          <w:szCs w:val="24"/>
        </w:rPr>
        <w:t>Të njohë dhe të përdorë lirisht kompjuterin dhe programet bazë të tij.</w:t>
      </w:r>
    </w:p>
    <w:p w:rsidR="004A6366" w:rsidRPr="001C2109" w:rsidRDefault="004A6366" w:rsidP="001C2109">
      <w:pPr>
        <w:pStyle w:val="ListParagraph"/>
        <w:spacing w:after="0"/>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06"/>
        <w:gridCol w:w="8801"/>
      </w:tblGrid>
      <w:tr w:rsidR="00A67EC3" w:rsidRPr="001C2109" w:rsidTr="00AC38C2">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sz w:val="24"/>
                <w:szCs w:val="24"/>
              </w:rPr>
              <w:t xml:space="preserve"> </w:t>
            </w:r>
            <w:r w:rsidRPr="001C2109">
              <w:rPr>
                <w:rFonts w:ascii="Times New Roman" w:hAnsi="Times New Roman"/>
                <w:b/>
                <w:sz w:val="24"/>
                <w:szCs w:val="24"/>
              </w:rPr>
              <w:t>1.2</w:t>
            </w:r>
          </w:p>
        </w:tc>
        <w:tc>
          <w:tcPr>
            <w:tcW w:w="8801"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DOKUMENTACIONI, MËNYRA DHE AFATI I DORËZIMIT</w:t>
            </w:r>
          </w:p>
        </w:tc>
      </w:tr>
    </w:tbl>
    <w:p w:rsidR="00A67EC3" w:rsidRPr="001C2109" w:rsidRDefault="00A67EC3" w:rsidP="001C2109">
      <w:pPr>
        <w:jc w:val="both"/>
        <w:rPr>
          <w:rFonts w:ascii="Times New Roman" w:hAnsi="Times New Roman"/>
          <w:sz w:val="24"/>
          <w:szCs w:val="24"/>
        </w:rPr>
      </w:pPr>
    </w:p>
    <w:p w:rsidR="009E72AE" w:rsidRPr="001C2109" w:rsidRDefault="009E72AE" w:rsidP="001C2109">
      <w:pPr>
        <w:autoSpaceDE w:val="0"/>
        <w:autoSpaceDN w:val="0"/>
        <w:adjustRightInd w:val="0"/>
        <w:spacing w:after="0"/>
        <w:jc w:val="both"/>
        <w:rPr>
          <w:rFonts w:ascii="Times New Roman" w:hAnsi="Times New Roman"/>
          <w:sz w:val="24"/>
          <w:szCs w:val="24"/>
        </w:rPr>
      </w:pPr>
      <w:r w:rsidRPr="001C2109">
        <w:rPr>
          <w:rFonts w:ascii="Times New Roman" w:hAnsi="Times New Roman"/>
          <w:bCs/>
          <w:color w:val="0D0D0D" w:themeColor="text1" w:themeTint="F2"/>
          <w:sz w:val="24"/>
          <w:szCs w:val="24"/>
          <w:lang w:eastAsia="sq-AL"/>
        </w:rPr>
        <w:t>Kandidati duhet të dërgojë me postë ose dorazi në një zarf të mbyllur</w:t>
      </w:r>
      <w:r w:rsidRPr="001C2109">
        <w:rPr>
          <w:rFonts w:ascii="Times New Roman" w:hAnsi="Times New Roman"/>
          <w:sz w:val="24"/>
          <w:szCs w:val="24"/>
        </w:rPr>
        <w:t xml:space="preserve"> pranë Zyrës së protokollit të </w:t>
      </w:r>
      <w:r w:rsidRPr="001C2109">
        <w:rPr>
          <w:rFonts w:ascii="Times New Roman" w:hAnsi="Times New Roman"/>
          <w:sz w:val="24"/>
          <w:szCs w:val="24"/>
          <w:lang w:val="sq-AL"/>
        </w:rPr>
        <w:t xml:space="preserve">Komisionerit </w:t>
      </w:r>
      <w:r w:rsidRPr="001C2109">
        <w:rPr>
          <w:rFonts w:ascii="Times New Roman" w:hAnsi="Times New Roman"/>
          <w:sz w:val="24"/>
          <w:szCs w:val="24"/>
        </w:rPr>
        <w:t xml:space="preserve">për të Drejtën e Informimit dhe Mbrojtjen e të Dhënave Personale, </w:t>
      </w:r>
      <w:r w:rsidRPr="001C2109">
        <w:rPr>
          <w:rFonts w:ascii="Times New Roman" w:hAnsi="Times New Roman"/>
          <w:bCs/>
          <w:color w:val="0D0D0D" w:themeColor="text1" w:themeTint="F2"/>
          <w:sz w:val="24"/>
          <w:szCs w:val="24"/>
          <w:lang w:eastAsia="sq-AL"/>
        </w:rPr>
        <w:t xml:space="preserve">dokumentet e dosjes së tij personale </w:t>
      </w:r>
      <w:r w:rsidRPr="001C2109">
        <w:rPr>
          <w:rFonts w:ascii="Times New Roman" w:hAnsi="Times New Roman"/>
          <w:sz w:val="24"/>
          <w:szCs w:val="24"/>
        </w:rPr>
        <w:t>si më poshtë:</w:t>
      </w:r>
    </w:p>
    <w:p w:rsidR="00A06D36" w:rsidRPr="001C2109" w:rsidRDefault="00A06D36" w:rsidP="001C2109">
      <w:pPr>
        <w:autoSpaceDE w:val="0"/>
        <w:autoSpaceDN w:val="0"/>
        <w:adjustRightInd w:val="0"/>
        <w:spacing w:after="0"/>
        <w:rPr>
          <w:rFonts w:ascii="Times New Roman" w:hAnsi="Times New Roman"/>
          <w:color w:val="000000"/>
          <w:sz w:val="24"/>
          <w:szCs w:val="24"/>
          <w:lang w:eastAsia="sq-AL"/>
        </w:rPr>
      </w:pPr>
    </w:p>
    <w:p w:rsidR="009E72AE" w:rsidRPr="001C2109" w:rsidRDefault="009E72AE" w:rsidP="001C2109">
      <w:pPr>
        <w:autoSpaceDE w:val="0"/>
        <w:autoSpaceDN w:val="0"/>
        <w:adjustRightInd w:val="0"/>
        <w:spacing w:after="68"/>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1. Letër motivimi për aplikim në vendin vakant. </w:t>
      </w:r>
    </w:p>
    <w:p w:rsidR="009E72AE" w:rsidRPr="001C2109" w:rsidRDefault="009E72AE" w:rsidP="001C2109">
      <w:pPr>
        <w:autoSpaceDE w:val="0"/>
        <w:autoSpaceDN w:val="0"/>
        <w:adjustRightInd w:val="0"/>
        <w:spacing w:after="68"/>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2. Një kopje të jetëshkrimit. </w:t>
      </w:r>
    </w:p>
    <w:p w:rsidR="009E72AE" w:rsidRPr="001C2109" w:rsidRDefault="009E72AE" w:rsidP="001C2109">
      <w:pPr>
        <w:autoSpaceDE w:val="0"/>
        <w:autoSpaceDN w:val="0"/>
        <w:adjustRightInd w:val="0"/>
        <w:spacing w:after="68"/>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3. Një numër kontakti dhe adresën e plotë të vendbanimit. </w:t>
      </w:r>
    </w:p>
    <w:p w:rsidR="009E72AE" w:rsidRPr="001C2109" w:rsidRDefault="009E72AE" w:rsidP="001C2109">
      <w:pPr>
        <w:autoSpaceDE w:val="0"/>
        <w:autoSpaceDN w:val="0"/>
        <w:adjustRightInd w:val="0"/>
        <w:spacing w:after="68"/>
        <w:jc w:val="both"/>
        <w:rPr>
          <w:rFonts w:ascii="Times New Roman" w:hAnsi="Times New Roman"/>
          <w:sz w:val="24"/>
          <w:szCs w:val="24"/>
        </w:rPr>
      </w:pPr>
      <w:r w:rsidRPr="001C2109">
        <w:rPr>
          <w:rFonts w:ascii="Times New Roman" w:hAnsi="Times New Roman"/>
          <w:color w:val="000000"/>
          <w:sz w:val="24"/>
          <w:szCs w:val="24"/>
          <w:lang w:eastAsia="sq-AL"/>
        </w:rPr>
        <w:t xml:space="preserve">4. </w:t>
      </w:r>
      <w:r w:rsidRPr="001C2109">
        <w:rPr>
          <w:rFonts w:ascii="Times New Roman" w:hAnsi="Times New Roman"/>
          <w:sz w:val="24"/>
          <w:szCs w:val="24"/>
        </w:rPr>
        <w:t xml:space="preserve">Fotokopje të diplomës (përfshirë edhe diplomën Bachelor) si dhe listën e notave.  </w:t>
      </w:r>
    </w:p>
    <w:p w:rsidR="009E72AE" w:rsidRPr="001C2109" w:rsidRDefault="009E72AE" w:rsidP="001C2109">
      <w:pPr>
        <w:autoSpaceDE w:val="0"/>
        <w:autoSpaceDN w:val="0"/>
        <w:adjustRightInd w:val="0"/>
        <w:spacing w:after="68"/>
        <w:jc w:val="both"/>
        <w:rPr>
          <w:rFonts w:ascii="Times New Roman" w:hAnsi="Times New Roman"/>
          <w:color w:val="000000"/>
          <w:sz w:val="24"/>
          <w:szCs w:val="24"/>
          <w:lang w:eastAsia="sq-AL"/>
        </w:rPr>
      </w:pPr>
      <w:r w:rsidRPr="001C2109">
        <w:rPr>
          <w:rFonts w:ascii="Times New Roman" w:hAnsi="Times New Roman"/>
          <w:sz w:val="24"/>
          <w:szCs w:val="24"/>
        </w:rPr>
        <w:t>(</w:t>
      </w:r>
      <w:r w:rsidRPr="001C2109">
        <w:rPr>
          <w:rFonts w:ascii="Times New Roman" w:hAnsi="Times New Roman"/>
          <w:color w:val="000000"/>
          <w:sz w:val="24"/>
          <w:szCs w:val="24"/>
          <w:lang w:eastAsia="sq-AL"/>
        </w:rPr>
        <w:t xml:space="preserve">Nëse ka një diplomë dhe listë notash të ndryshme me vlerësimin e njohur në Shtetin Shqiptar, aplikanti duhet ta ketë të konvertuar atë sipas sistemit shqiptar)  </w:t>
      </w:r>
    </w:p>
    <w:p w:rsidR="009E72AE" w:rsidRPr="001C2109" w:rsidRDefault="009E72AE"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5. Aktin e emërimit si nëpunës civil. </w:t>
      </w:r>
    </w:p>
    <w:p w:rsidR="009E72AE" w:rsidRPr="001C2109" w:rsidRDefault="009E72AE"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6. Vlerësimin e fundit nga eprori direkt. </w:t>
      </w:r>
    </w:p>
    <w:p w:rsidR="009E72AE" w:rsidRPr="001C2109" w:rsidRDefault="009E72AE"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7. Vërtetim nga punëdhënësi i fundit, që aplikanti nuk ka masë disiplinore në fuqi. </w:t>
      </w:r>
    </w:p>
    <w:p w:rsidR="009E72AE" w:rsidRPr="001C2109" w:rsidRDefault="009E72AE"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8. Fotokopje librezës së punës ( </w:t>
      </w:r>
      <w:r w:rsidRPr="001C2109">
        <w:rPr>
          <w:rFonts w:ascii="Times New Roman" w:hAnsi="Times New Roman"/>
          <w:sz w:val="24"/>
          <w:szCs w:val="24"/>
        </w:rPr>
        <w:t>të gjithë faqet që vërtetojnë eksperiencën në punë)</w:t>
      </w:r>
      <w:r w:rsidRPr="001C2109">
        <w:rPr>
          <w:rFonts w:ascii="Times New Roman" w:hAnsi="Times New Roman"/>
          <w:sz w:val="24"/>
          <w:szCs w:val="24"/>
          <w:lang w:eastAsia="sq-AL"/>
        </w:rPr>
        <w:t xml:space="preserve">. </w:t>
      </w:r>
    </w:p>
    <w:p w:rsidR="009E72AE" w:rsidRPr="001C2109" w:rsidRDefault="00606F0B" w:rsidP="001C2109">
      <w:pPr>
        <w:autoSpaceDE w:val="0"/>
        <w:autoSpaceDN w:val="0"/>
        <w:adjustRightInd w:val="0"/>
        <w:spacing w:after="68"/>
        <w:rPr>
          <w:rFonts w:ascii="Times New Roman" w:hAnsi="Times New Roman"/>
          <w:sz w:val="24"/>
          <w:szCs w:val="24"/>
          <w:lang w:eastAsia="sq-AL"/>
        </w:rPr>
      </w:pPr>
      <w:r>
        <w:rPr>
          <w:rFonts w:ascii="Times New Roman" w:hAnsi="Times New Roman"/>
          <w:sz w:val="24"/>
          <w:szCs w:val="24"/>
          <w:lang w:eastAsia="sq-AL"/>
        </w:rPr>
        <w:t xml:space="preserve">9. </w:t>
      </w:r>
      <w:r w:rsidR="009E72AE" w:rsidRPr="001C2109">
        <w:rPr>
          <w:rFonts w:ascii="Times New Roman" w:hAnsi="Times New Roman"/>
          <w:sz w:val="24"/>
          <w:szCs w:val="24"/>
          <w:lang w:eastAsia="sq-AL"/>
        </w:rPr>
        <w:t xml:space="preserve">Certifikata ose dëshmi të kualifikimeve, trajnimeve të ndryshme. </w:t>
      </w:r>
    </w:p>
    <w:p w:rsidR="009E72AE" w:rsidRPr="001C2109" w:rsidRDefault="00606F0B" w:rsidP="001C2109">
      <w:pPr>
        <w:autoSpaceDE w:val="0"/>
        <w:autoSpaceDN w:val="0"/>
        <w:adjustRightInd w:val="0"/>
        <w:spacing w:after="68"/>
        <w:rPr>
          <w:rFonts w:ascii="Times New Roman" w:hAnsi="Times New Roman"/>
          <w:sz w:val="24"/>
          <w:szCs w:val="24"/>
          <w:lang w:eastAsia="sq-AL"/>
        </w:rPr>
      </w:pPr>
      <w:r>
        <w:rPr>
          <w:rFonts w:ascii="Times New Roman" w:hAnsi="Times New Roman"/>
          <w:sz w:val="24"/>
          <w:szCs w:val="24"/>
          <w:lang w:eastAsia="sq-AL"/>
        </w:rPr>
        <w:t>10.</w:t>
      </w:r>
      <w:r w:rsidR="009E72AE" w:rsidRPr="001C2109">
        <w:rPr>
          <w:rFonts w:ascii="Times New Roman" w:hAnsi="Times New Roman"/>
          <w:sz w:val="24"/>
          <w:szCs w:val="24"/>
          <w:lang w:eastAsia="sq-AL"/>
        </w:rPr>
        <w:t xml:space="preserve">Fotokopje të kartës së identitetit. </w:t>
      </w:r>
    </w:p>
    <w:p w:rsidR="009E72AE" w:rsidRPr="001C2109" w:rsidRDefault="00606F0B" w:rsidP="001C2109">
      <w:pPr>
        <w:autoSpaceDE w:val="0"/>
        <w:autoSpaceDN w:val="0"/>
        <w:adjustRightInd w:val="0"/>
        <w:spacing w:after="68"/>
        <w:rPr>
          <w:rFonts w:ascii="Times New Roman" w:hAnsi="Times New Roman"/>
          <w:sz w:val="24"/>
          <w:szCs w:val="24"/>
          <w:lang w:eastAsia="sq-AL"/>
        </w:rPr>
      </w:pPr>
      <w:r>
        <w:rPr>
          <w:rFonts w:ascii="Times New Roman" w:hAnsi="Times New Roman"/>
          <w:sz w:val="24"/>
          <w:szCs w:val="24"/>
          <w:lang w:eastAsia="sq-AL"/>
        </w:rPr>
        <w:t>11.</w:t>
      </w:r>
      <w:r w:rsidR="009E72AE" w:rsidRPr="001C2109">
        <w:rPr>
          <w:rFonts w:ascii="Times New Roman" w:hAnsi="Times New Roman"/>
          <w:sz w:val="24"/>
          <w:szCs w:val="24"/>
          <w:lang w:eastAsia="sq-AL"/>
        </w:rPr>
        <w:t xml:space="preserve">Vërtetim i gjendjes gjyqësore. </w:t>
      </w:r>
    </w:p>
    <w:p w:rsidR="009E72AE" w:rsidRPr="001C2109" w:rsidRDefault="0075413B" w:rsidP="001C2109">
      <w:pPr>
        <w:autoSpaceDE w:val="0"/>
        <w:autoSpaceDN w:val="0"/>
        <w:adjustRightInd w:val="0"/>
        <w:spacing w:after="68"/>
        <w:rPr>
          <w:rFonts w:ascii="Times New Roman" w:hAnsi="Times New Roman"/>
          <w:sz w:val="24"/>
          <w:szCs w:val="24"/>
          <w:lang w:eastAsia="sq-AL"/>
        </w:rPr>
      </w:pPr>
      <w:r>
        <w:rPr>
          <w:rFonts w:ascii="Times New Roman" w:hAnsi="Times New Roman"/>
          <w:sz w:val="24"/>
          <w:szCs w:val="24"/>
          <w:lang w:eastAsia="sq-AL"/>
        </w:rPr>
        <w:t>12.</w:t>
      </w:r>
      <w:r w:rsidR="009E72AE" w:rsidRPr="001C2109">
        <w:rPr>
          <w:rFonts w:ascii="Times New Roman" w:hAnsi="Times New Roman"/>
          <w:sz w:val="24"/>
          <w:szCs w:val="24"/>
          <w:lang w:eastAsia="sq-AL"/>
        </w:rPr>
        <w:t>Vërtetim i gjendjes shëndet</w:t>
      </w:r>
      <w:r w:rsidR="004A0199" w:rsidRPr="001C2109">
        <w:rPr>
          <w:rFonts w:ascii="Times New Roman" w:hAnsi="Times New Roman"/>
          <w:sz w:val="24"/>
          <w:szCs w:val="24"/>
          <w:lang w:eastAsia="sq-AL"/>
        </w:rPr>
        <w:t>ë</w:t>
      </w:r>
      <w:r w:rsidR="009E72AE" w:rsidRPr="001C2109">
        <w:rPr>
          <w:rFonts w:ascii="Times New Roman" w:hAnsi="Times New Roman"/>
          <w:sz w:val="24"/>
          <w:szCs w:val="24"/>
          <w:lang w:eastAsia="sq-AL"/>
        </w:rPr>
        <w:t xml:space="preserve">sore. </w:t>
      </w:r>
    </w:p>
    <w:p w:rsidR="009E72AE" w:rsidRPr="001C2109" w:rsidRDefault="0075413B" w:rsidP="001C2109">
      <w:pPr>
        <w:autoSpaceDE w:val="0"/>
        <w:autoSpaceDN w:val="0"/>
        <w:adjustRightInd w:val="0"/>
        <w:spacing w:after="0"/>
        <w:rPr>
          <w:rFonts w:ascii="Times New Roman" w:hAnsi="Times New Roman"/>
          <w:sz w:val="24"/>
          <w:szCs w:val="24"/>
          <w:lang w:eastAsia="sq-AL"/>
        </w:rPr>
      </w:pPr>
      <w:r>
        <w:rPr>
          <w:rFonts w:ascii="Times New Roman" w:hAnsi="Times New Roman"/>
          <w:sz w:val="24"/>
          <w:szCs w:val="24"/>
          <w:lang w:eastAsia="sq-AL"/>
        </w:rPr>
        <w:t>13.</w:t>
      </w:r>
      <w:r w:rsidR="009E72AE" w:rsidRPr="001C2109">
        <w:rPr>
          <w:rFonts w:ascii="Times New Roman" w:hAnsi="Times New Roman"/>
          <w:sz w:val="24"/>
          <w:szCs w:val="24"/>
          <w:lang w:eastAsia="sq-AL"/>
        </w:rPr>
        <w:t xml:space="preserve">Çdo dokumentacion tjetër që verteton plotësimin e kushteve të mësipërme si dhe arsimin shtesë, vlerësimet positive apo të tjera të përmendura në jetëshkrim. </w:t>
      </w:r>
    </w:p>
    <w:p w:rsidR="009E72AE" w:rsidRPr="001C2109" w:rsidRDefault="009E72AE" w:rsidP="001C2109">
      <w:pPr>
        <w:jc w:val="both"/>
        <w:rPr>
          <w:rFonts w:ascii="Times New Roman" w:hAnsi="Times New Roman"/>
          <w:sz w:val="24"/>
          <w:szCs w:val="24"/>
        </w:rPr>
      </w:pPr>
    </w:p>
    <w:p w:rsidR="009E72AE" w:rsidRPr="001C2109" w:rsidRDefault="009E72AE" w:rsidP="001C2109">
      <w:pPr>
        <w:jc w:val="both"/>
        <w:rPr>
          <w:rFonts w:ascii="Times New Roman" w:hAnsi="Times New Roman"/>
          <w:sz w:val="24"/>
          <w:szCs w:val="24"/>
        </w:rPr>
      </w:pPr>
      <w:r w:rsidRPr="001C2109">
        <w:rPr>
          <w:rFonts w:ascii="Times New Roman" w:hAnsi="Times New Roman"/>
          <w:sz w:val="24"/>
          <w:szCs w:val="24"/>
        </w:rPr>
        <w:t>Dokumentet duhet të dorëzohen nga kandidatët jo më vonë se 10 (dhjetë) ditë kalendarike nga momenti i publikimit në faqen zyrtare të Zy</w:t>
      </w:r>
      <w:r w:rsidR="0075413B">
        <w:rPr>
          <w:rFonts w:ascii="Times New Roman" w:hAnsi="Times New Roman"/>
          <w:sz w:val="24"/>
          <w:szCs w:val="24"/>
        </w:rPr>
        <w:t xml:space="preserve">rës së Komisionerit dhe/ose në </w:t>
      </w:r>
      <w:r w:rsidRPr="001C2109">
        <w:rPr>
          <w:rFonts w:ascii="Times New Roman" w:hAnsi="Times New Roman"/>
          <w:sz w:val="24"/>
          <w:szCs w:val="24"/>
        </w:rPr>
        <w:t>portalin e Agjencia Komb</w:t>
      </w:r>
      <w:r w:rsidR="0075413B">
        <w:rPr>
          <w:rFonts w:ascii="Times New Roman" w:hAnsi="Times New Roman"/>
          <w:sz w:val="24"/>
          <w:szCs w:val="24"/>
        </w:rPr>
        <w:t>ë</w:t>
      </w:r>
      <w:r w:rsidRPr="001C2109">
        <w:rPr>
          <w:rFonts w:ascii="Times New Roman" w:hAnsi="Times New Roman"/>
          <w:sz w:val="24"/>
          <w:szCs w:val="24"/>
        </w:rPr>
        <w:t>tare e Punësimit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1C2109"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REZULTATET PËR FAZËN E VERIFIKIMIT PARAPRAK</w:t>
            </w:r>
          </w:p>
        </w:tc>
      </w:tr>
    </w:tbl>
    <w:p w:rsidR="00A67EC3" w:rsidRPr="001C2109" w:rsidRDefault="00A67EC3" w:rsidP="001C2109">
      <w:pPr>
        <w:jc w:val="both"/>
        <w:rPr>
          <w:rFonts w:ascii="Times New Roman" w:hAnsi="Times New Roman"/>
          <w:sz w:val="24"/>
          <w:szCs w:val="24"/>
        </w:rPr>
      </w:pPr>
    </w:p>
    <w:p w:rsidR="009E72AE" w:rsidRPr="001C2109" w:rsidRDefault="009E72AE" w:rsidP="001C2109">
      <w:pPr>
        <w:jc w:val="both"/>
        <w:rPr>
          <w:rFonts w:ascii="Times New Roman" w:hAnsi="Times New Roman"/>
          <w:sz w:val="24"/>
          <w:szCs w:val="24"/>
        </w:rPr>
      </w:pPr>
      <w:r w:rsidRPr="001C2109">
        <w:rPr>
          <w:rFonts w:ascii="Times New Roman" w:hAnsi="Times New Roman"/>
          <w:sz w:val="24"/>
          <w:szCs w:val="24"/>
        </w:rPr>
        <w:t xml:space="preserve">Në datën </w:t>
      </w:r>
      <w:r w:rsidR="00A751D8" w:rsidRPr="001C2109">
        <w:rPr>
          <w:rFonts w:ascii="Times New Roman" w:hAnsi="Times New Roman"/>
          <w:sz w:val="24"/>
          <w:szCs w:val="24"/>
        </w:rPr>
        <w:t>13</w:t>
      </w:r>
      <w:r w:rsidRPr="001C2109">
        <w:rPr>
          <w:rFonts w:ascii="Times New Roman" w:hAnsi="Times New Roman"/>
          <w:sz w:val="24"/>
          <w:szCs w:val="24"/>
        </w:rPr>
        <w:t xml:space="preserve">.11.2024, njësia e menaxhimit të burimeve njerëzore (Njësia përgjegjëse) e Zyrës së </w:t>
      </w:r>
      <w:r w:rsidRPr="001C2109">
        <w:rPr>
          <w:rFonts w:ascii="Times New Roman" w:hAnsi="Times New Roman"/>
          <w:sz w:val="24"/>
          <w:szCs w:val="24"/>
          <w:lang w:val="sq-AL"/>
        </w:rPr>
        <w:t xml:space="preserve">Komisionerit </w:t>
      </w:r>
      <w:r w:rsidRPr="001C2109">
        <w:rPr>
          <w:rFonts w:ascii="Times New Roman" w:hAnsi="Times New Roman"/>
          <w:sz w:val="24"/>
          <w:szCs w:val="24"/>
        </w:rPr>
        <w:t>për të Drejtën e Informimit dhe Mbrojtjen e të Dhënave Personale ku ndodhet pozicioni për të cilin ju dëshironi të aplikoni do të shpallë në portalin “Agjencia Kombetare e Punësimit dhe Aftësive/AKPA”, dhe n</w:t>
      </w:r>
      <w:r w:rsidR="007D4E7B" w:rsidRPr="001C2109">
        <w:rPr>
          <w:rFonts w:ascii="Times New Roman" w:hAnsi="Times New Roman"/>
          <w:sz w:val="24"/>
          <w:szCs w:val="24"/>
        </w:rPr>
        <w:t>ë</w:t>
      </w:r>
      <w:r w:rsidRPr="001C2109">
        <w:rPr>
          <w:rFonts w:ascii="Times New Roman" w:hAnsi="Times New Roman"/>
          <w:sz w:val="24"/>
          <w:szCs w:val="24"/>
        </w:rPr>
        <w:t xml:space="preserve"> faqen zyrtare t</w:t>
      </w:r>
      <w:r w:rsidR="007D4E7B" w:rsidRPr="001C2109">
        <w:rPr>
          <w:rFonts w:ascii="Times New Roman" w:hAnsi="Times New Roman"/>
          <w:sz w:val="24"/>
          <w:szCs w:val="24"/>
        </w:rPr>
        <w:t>ë</w:t>
      </w:r>
      <w:r w:rsidRPr="001C2109">
        <w:rPr>
          <w:rFonts w:ascii="Times New Roman" w:hAnsi="Times New Roman"/>
          <w:sz w:val="24"/>
          <w:szCs w:val="24"/>
        </w:rPr>
        <w:t xml:space="preserve"> institucionit,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1C2109">
        <w:rPr>
          <w:rFonts w:ascii="Times New Roman" w:hAnsi="Times New Roman"/>
          <w:sz w:val="24"/>
          <w:szCs w:val="24"/>
          <w:u w:val="single"/>
        </w:rPr>
        <w:t>nëpërmjet adresës tuaj të e-mail</w:t>
      </w:r>
      <w:r w:rsidRPr="001C2109">
        <w:rPr>
          <w:rFonts w:ascii="Times New Roman" w:hAnsi="Times New Roman"/>
          <w:sz w:val="24"/>
          <w:szCs w:val="24"/>
        </w:rPr>
        <w:t xml:space="preserve">, për shkaqet e moskualifikimit. </w:t>
      </w:r>
    </w:p>
    <w:p w:rsidR="009E72AE" w:rsidRPr="001C2109" w:rsidRDefault="009E72AE" w:rsidP="001C2109">
      <w:pPr>
        <w:jc w:val="both"/>
        <w:rPr>
          <w:rFonts w:ascii="Times New Roman" w:hAnsi="Times New Roman"/>
          <w:sz w:val="24"/>
          <w:szCs w:val="24"/>
        </w:rPr>
      </w:pPr>
      <w:r w:rsidRPr="001C2109">
        <w:rPr>
          <w:rFonts w:ascii="Times New Roman" w:hAnsi="Times New Roman"/>
          <w:sz w:val="24"/>
          <w:szCs w:val="24"/>
        </w:rPr>
        <w:t xml:space="preserve">Ankesat nga kandidatët paraqiten në Njësinë Përgjegjëse, brenda 3 ditëve kalendarike  nga shpallja e listës dhe ankuesi merr përgjigje brenda 5 ditëve kalendarike  nga data e depozitimit të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1C2109"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FUSHAT E NJOHURIVE, AFTËSITË DHE CILËSITË MBI TË CILAT DO TË ZHVILLOHET INTERVISTA</w:t>
            </w:r>
          </w:p>
        </w:tc>
      </w:tr>
    </w:tbl>
    <w:p w:rsidR="00A67EC3" w:rsidRPr="001C2109" w:rsidRDefault="00A67EC3" w:rsidP="001C2109">
      <w:pPr>
        <w:ind w:right="-81"/>
        <w:jc w:val="both"/>
        <w:rPr>
          <w:rFonts w:ascii="Times New Roman" w:hAnsi="Times New Roman"/>
          <w:sz w:val="24"/>
          <w:szCs w:val="24"/>
        </w:rPr>
      </w:pPr>
    </w:p>
    <w:p w:rsidR="009E72AE" w:rsidRPr="001C2109" w:rsidRDefault="009E72AE" w:rsidP="001C2109">
      <w:pPr>
        <w:ind w:right="-81"/>
        <w:jc w:val="both"/>
        <w:rPr>
          <w:rFonts w:ascii="Times New Roman" w:hAnsi="Times New Roman"/>
          <w:sz w:val="24"/>
          <w:szCs w:val="24"/>
        </w:rPr>
      </w:pPr>
      <w:r w:rsidRPr="001C2109">
        <w:rPr>
          <w:rFonts w:ascii="Times New Roman" w:hAnsi="Times New Roman"/>
          <w:sz w:val="24"/>
          <w:szCs w:val="24"/>
        </w:rPr>
        <w:t>Kandidatët do të vlerësohen në lidhje me:</w:t>
      </w:r>
    </w:p>
    <w:p w:rsidR="009E72AE" w:rsidRPr="001C2109" w:rsidRDefault="009E72AE"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rPr>
        <w:t xml:space="preserve">Njohuri mbi Kushtetutën e Republikës së Shqipërisë ; </w:t>
      </w:r>
    </w:p>
    <w:p w:rsidR="009E72AE" w:rsidRPr="001C2109" w:rsidRDefault="009E72AE"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rPr>
        <w:t>Njohuri mbi Ligjin Nr. 152/2013, “Për nëpunësin civil”, i ndryshuar, dhe aktet nënligjore dalë në zbatim të tij;</w:t>
      </w:r>
    </w:p>
    <w:p w:rsidR="009E72AE" w:rsidRPr="001C2109" w:rsidRDefault="009E72AE"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rPr>
        <w:t>Njohuri mbi Ligjin Nr.9887, datë 10.03.2008, “Për mbrojtjen e të dhënave personale”, i ndryshuar dhe aktet nënligjore dalë në zbatim të tij;</w:t>
      </w:r>
    </w:p>
    <w:p w:rsidR="009E72AE" w:rsidRPr="001C2109" w:rsidRDefault="009E72AE"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lang w:val="sq-AL"/>
        </w:rPr>
        <w:t xml:space="preserve">Njohuri mbi Ligjin Nr. 119/2014, “Për të drejtën e informimit”; </w:t>
      </w:r>
    </w:p>
    <w:p w:rsidR="009E72AE" w:rsidRPr="001C2109" w:rsidRDefault="009E72AE" w:rsidP="001C2109">
      <w:pPr>
        <w:pStyle w:val="ListParagraph"/>
        <w:numPr>
          <w:ilvl w:val="0"/>
          <w:numId w:val="3"/>
        </w:numPr>
        <w:spacing w:after="0"/>
        <w:rPr>
          <w:rFonts w:ascii="Times New Roman" w:eastAsia="Times New Roman" w:hAnsi="Times New Roman"/>
          <w:sz w:val="24"/>
          <w:szCs w:val="24"/>
        </w:rPr>
      </w:pPr>
      <w:r w:rsidRPr="001C2109">
        <w:rPr>
          <w:rFonts w:ascii="Times New Roman" w:eastAsia="Times New Roman" w:hAnsi="Times New Roman"/>
          <w:sz w:val="24"/>
          <w:szCs w:val="24"/>
        </w:rPr>
        <w:t xml:space="preserve">Njohuri  mbi </w:t>
      </w:r>
      <w:r w:rsidRPr="001C2109">
        <w:rPr>
          <w:rFonts w:ascii="Times New Roman" w:hAnsi="Times New Roman"/>
          <w:sz w:val="24"/>
          <w:szCs w:val="24"/>
          <w:lang w:val="sq-AL"/>
        </w:rPr>
        <w:t xml:space="preserve">Ligjin Nr. 146/2014, “Për njoftimin dhe konsultimin Publik”; </w:t>
      </w:r>
    </w:p>
    <w:p w:rsidR="009E72AE" w:rsidRPr="001C2109" w:rsidRDefault="009E72AE" w:rsidP="001C2109">
      <w:pPr>
        <w:pStyle w:val="ListParagraph"/>
        <w:numPr>
          <w:ilvl w:val="0"/>
          <w:numId w:val="3"/>
        </w:numPr>
        <w:ind w:right="-81"/>
        <w:jc w:val="both"/>
        <w:rPr>
          <w:rFonts w:ascii="Times New Roman" w:hAnsi="Times New Roman"/>
          <w:color w:val="0D0D0D" w:themeColor="text1" w:themeTint="F2"/>
          <w:sz w:val="24"/>
          <w:szCs w:val="24"/>
        </w:rPr>
      </w:pPr>
      <w:r w:rsidRPr="001C2109">
        <w:rPr>
          <w:rFonts w:ascii="Times New Roman" w:hAnsi="Times New Roman"/>
          <w:color w:val="0D0D0D" w:themeColor="text1" w:themeTint="F2"/>
          <w:sz w:val="24"/>
          <w:szCs w:val="24"/>
        </w:rPr>
        <w:t xml:space="preserve">Njohuri mbi Ligjin Nr. </w:t>
      </w:r>
      <w:r w:rsidRPr="001C2109">
        <w:rPr>
          <w:rFonts w:ascii="Times New Roman" w:eastAsia="Times New Roman" w:hAnsi="Times New Roman"/>
          <w:color w:val="0D0D0D" w:themeColor="text1" w:themeTint="F2"/>
          <w:sz w:val="24"/>
          <w:szCs w:val="24"/>
        </w:rPr>
        <w:t xml:space="preserve">44/2015 </w:t>
      </w:r>
      <w:r w:rsidRPr="001C2109">
        <w:rPr>
          <w:rFonts w:ascii="Times New Roman" w:hAnsi="Times New Roman"/>
          <w:color w:val="0D0D0D" w:themeColor="text1" w:themeTint="F2"/>
          <w:sz w:val="24"/>
          <w:szCs w:val="24"/>
        </w:rPr>
        <w:t xml:space="preserve">“Kodi i Procedurave Administrative të Republikës së Shqipërisë ”; </w:t>
      </w:r>
    </w:p>
    <w:p w:rsidR="009E72AE" w:rsidRPr="001C2109" w:rsidRDefault="009E72AE" w:rsidP="001C2109">
      <w:pPr>
        <w:pStyle w:val="ListParagraph"/>
        <w:numPr>
          <w:ilvl w:val="0"/>
          <w:numId w:val="3"/>
        </w:numPr>
        <w:ind w:right="-81"/>
        <w:jc w:val="both"/>
        <w:rPr>
          <w:rFonts w:ascii="Times New Roman" w:eastAsia="Times New Roman" w:hAnsi="Times New Roman"/>
          <w:sz w:val="24"/>
          <w:szCs w:val="24"/>
        </w:rPr>
      </w:pPr>
      <w:r w:rsidRPr="001C2109">
        <w:rPr>
          <w:rFonts w:ascii="Times New Roman" w:hAnsi="Times New Roman"/>
          <w:color w:val="0D0D0D" w:themeColor="text1" w:themeTint="F2"/>
          <w:sz w:val="24"/>
          <w:szCs w:val="24"/>
        </w:rPr>
        <w:t xml:space="preserve">Njohuri mbi Ligjin Nr. </w:t>
      </w:r>
      <w:r w:rsidRPr="001C2109">
        <w:rPr>
          <w:rFonts w:ascii="Times New Roman" w:eastAsia="Times New Roman" w:hAnsi="Times New Roman"/>
          <w:color w:val="0D0D0D" w:themeColor="text1" w:themeTint="F2"/>
          <w:sz w:val="24"/>
          <w:szCs w:val="24"/>
        </w:rPr>
        <w:t xml:space="preserve">10279 </w:t>
      </w:r>
      <w:r w:rsidRPr="001C2109">
        <w:rPr>
          <w:rFonts w:ascii="Times New Roman" w:hAnsi="Times New Roman"/>
          <w:color w:val="0D0D0D" w:themeColor="text1" w:themeTint="F2"/>
          <w:sz w:val="24"/>
          <w:szCs w:val="24"/>
        </w:rPr>
        <w:t>“Për kundravajtjet Administrative”;</w:t>
      </w:r>
    </w:p>
    <w:p w:rsidR="009E72AE" w:rsidRPr="001C2109" w:rsidRDefault="009E72AE" w:rsidP="001C2109">
      <w:pPr>
        <w:pStyle w:val="ListParagraph"/>
        <w:numPr>
          <w:ilvl w:val="0"/>
          <w:numId w:val="3"/>
        </w:numPr>
        <w:ind w:right="-81"/>
        <w:jc w:val="both"/>
        <w:rPr>
          <w:rFonts w:ascii="Times New Roman" w:eastAsia="Times New Roman" w:hAnsi="Times New Roman"/>
          <w:sz w:val="24"/>
          <w:szCs w:val="24"/>
        </w:rPr>
      </w:pPr>
      <w:r w:rsidRPr="001C2109">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1C2109">
        <w:rPr>
          <w:rFonts w:ascii="Times New Roman" w:hAnsi="Times New Roman"/>
          <w:sz w:val="24"/>
          <w:szCs w:val="24"/>
        </w:rPr>
        <w:t xml:space="preserve"> </w:t>
      </w:r>
    </w:p>
    <w:p w:rsidR="009E72AE" w:rsidRPr="001C2109" w:rsidRDefault="009E72AE"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rPr>
        <w:t xml:space="preserve">Njohuri  mbi Ligjin Nr. 7850, datë 29.07.1994 “Kodi Civil i Republikës së Shqipërisë”, i ndryshuar, </w:t>
      </w:r>
    </w:p>
    <w:p w:rsidR="009E72AE" w:rsidRPr="001C2109" w:rsidRDefault="009E72AE"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rPr>
        <w:t>Njohuri mbi Ligjin Nr. 9131, datë 08.09.2003, “Për rregullat e etikës në administratën publike”.</w:t>
      </w:r>
    </w:p>
    <w:p w:rsidR="004A6366" w:rsidRPr="001C2109" w:rsidRDefault="009E72AE"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rPr>
        <w:t xml:space="preserve">Njohuri mbi Ligjin Nr. 8116, date 29.03.1996, “Kodi i Procedurës Civile i Republikës së Shqipërisë”, i ndryshuar. </w:t>
      </w:r>
    </w:p>
    <w:p w:rsidR="004A6366" w:rsidRPr="001C2109" w:rsidRDefault="004A6366"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rPr>
        <w:t>Ligjin nr.43/2016, “Për Marrëveshjet Ndërkombëtare në Republikën e Shqipërisë”;</w:t>
      </w:r>
    </w:p>
    <w:p w:rsidR="004A6366" w:rsidRPr="001C2109" w:rsidRDefault="004A6366"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rPr>
        <w:t>Rregullorja (BE) 2016/679 e Parlamentit Evropian dhe e Këshillit e datës 27 prill 2016 “Mbi mbrojtjen e personave fizikë në lidhje me përpunimin e të dhënave personale dhe për lëvizjen e lirë të këtyre të dhënave”, (GDPR) dhe akte të tjera ndërkombëtare në të dy fushat e përgjegjësisë;</w:t>
      </w:r>
    </w:p>
    <w:p w:rsidR="004A6366" w:rsidRPr="001C2109" w:rsidRDefault="004A6366"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rPr>
        <w:t>Njohuri mbi Ligjin nr. 8137/1996 “Për ratifikimin e Konventës Evropiane për mbrojtjen e të drejtave të njeriut dhe lirive themelore”, i ndryshuar;</w:t>
      </w:r>
    </w:p>
    <w:p w:rsidR="004A6366" w:rsidRPr="001C2109" w:rsidRDefault="004A6366"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rPr>
        <w:t xml:space="preserve">Njohuri mbi Ligjin nr. 45/2022 Për ratifikimin e Konventës të Këshillit të Europës “Për aksesin në dokumentet zyrtare”; </w:t>
      </w:r>
    </w:p>
    <w:p w:rsidR="006F6B77" w:rsidRPr="001C2109" w:rsidRDefault="004A6366" w:rsidP="001C2109">
      <w:pPr>
        <w:pStyle w:val="ListParagraph"/>
        <w:numPr>
          <w:ilvl w:val="0"/>
          <w:numId w:val="3"/>
        </w:numPr>
        <w:ind w:right="-81"/>
        <w:jc w:val="both"/>
        <w:rPr>
          <w:rFonts w:ascii="Times New Roman" w:hAnsi="Times New Roman"/>
          <w:sz w:val="24"/>
          <w:szCs w:val="24"/>
        </w:rPr>
      </w:pPr>
      <w:r w:rsidRPr="001C2109">
        <w:rPr>
          <w:rFonts w:ascii="Times New Roman" w:hAnsi="Times New Roman"/>
          <w:sz w:val="24"/>
          <w:szCs w:val="24"/>
        </w:rPr>
        <w:t>Çdo akt tjetër ligjor e nënligjor që lidhet me fushën e përgjegjësisë që ka institucioni</w:t>
      </w:r>
    </w:p>
    <w:p w:rsidR="00A67EC3" w:rsidRPr="001C2109" w:rsidRDefault="00A67EC3" w:rsidP="001C2109">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1C2109"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MËNYRA E VLERËSIMIT TË KANDIDATËVE</w:t>
            </w:r>
          </w:p>
        </w:tc>
      </w:tr>
    </w:tbl>
    <w:p w:rsidR="00A67EC3" w:rsidRPr="001C2109" w:rsidRDefault="00A67EC3" w:rsidP="001C2109">
      <w:pPr>
        <w:jc w:val="both"/>
        <w:rPr>
          <w:rFonts w:ascii="Times New Roman" w:hAnsi="Times New Roman"/>
          <w:b/>
          <w:sz w:val="24"/>
          <w:szCs w:val="24"/>
        </w:rPr>
      </w:pPr>
      <w:r w:rsidRPr="001C2109">
        <w:rPr>
          <w:rFonts w:ascii="Times New Roman" w:hAnsi="Times New Roman"/>
          <w:b/>
          <w:bCs/>
          <w:color w:val="808080"/>
          <w:sz w:val="24"/>
          <w:szCs w:val="24"/>
          <w:lang w:eastAsia="sq-AL"/>
        </w:rPr>
        <w:t xml:space="preserve"> </w:t>
      </w:r>
    </w:p>
    <w:p w:rsidR="009E72AE" w:rsidRPr="001C2109" w:rsidRDefault="009E72AE" w:rsidP="001C2109">
      <w:pPr>
        <w:jc w:val="both"/>
        <w:rPr>
          <w:rFonts w:ascii="Times New Roman" w:hAnsi="Times New Roman"/>
          <w:b/>
          <w:sz w:val="24"/>
          <w:szCs w:val="24"/>
        </w:rPr>
      </w:pPr>
      <w:r w:rsidRPr="001C2109">
        <w:rPr>
          <w:rFonts w:ascii="Times New Roman" w:hAnsi="Times New Roman"/>
          <w:b/>
          <w:sz w:val="24"/>
          <w:szCs w:val="24"/>
        </w:rPr>
        <w:t>Kandidatët do të vlerësohen në lidhje me dokumentacionin e dorëzuar:</w:t>
      </w:r>
    </w:p>
    <w:p w:rsidR="00FC690D" w:rsidRPr="001C2109" w:rsidRDefault="007D4E7B" w:rsidP="001C2109">
      <w:pPr>
        <w:jc w:val="both"/>
        <w:rPr>
          <w:rFonts w:ascii="Times New Roman" w:hAnsi="Times New Roman"/>
          <w:sz w:val="24"/>
          <w:szCs w:val="24"/>
        </w:rPr>
      </w:pPr>
      <w:r w:rsidRPr="001C2109">
        <w:rPr>
          <w:rFonts w:ascii="Times New Roman" w:hAnsi="Times New Roman"/>
          <w:sz w:val="24"/>
          <w:szCs w:val="24"/>
        </w:rPr>
        <w:t xml:space="preserve">Totali i pikëve të vlerësimit të kandidatëve është 100 pikë, të cilat ndahen përkatësisht: </w:t>
      </w:r>
      <w:r w:rsidR="00FC690D" w:rsidRPr="001C2109">
        <w:rPr>
          <w:rFonts w:ascii="Times New Roman" w:hAnsi="Times New Roman"/>
          <w:sz w:val="24"/>
          <w:szCs w:val="24"/>
        </w:rPr>
        <w:t xml:space="preserve"> </w:t>
      </w:r>
    </w:p>
    <w:p w:rsidR="007D4E7B" w:rsidRPr="001C2109" w:rsidRDefault="007D4E7B" w:rsidP="001C2109">
      <w:pPr>
        <w:jc w:val="both"/>
        <w:rPr>
          <w:rFonts w:ascii="Times New Roman" w:hAnsi="Times New Roman"/>
          <w:sz w:val="24"/>
          <w:szCs w:val="24"/>
        </w:rPr>
      </w:pPr>
      <w:r w:rsidRPr="001C2109">
        <w:rPr>
          <w:rFonts w:ascii="Times New Roman" w:hAnsi="Times New Roman"/>
          <w:b/>
          <w:sz w:val="24"/>
          <w:szCs w:val="24"/>
        </w:rPr>
        <w:t xml:space="preserve"> 40 pikë për dokumentacionin e dorëzuar i ndarë</w:t>
      </w:r>
      <w:r w:rsidRPr="001C2109">
        <w:rPr>
          <w:rFonts w:ascii="Times New Roman" w:hAnsi="Times New Roman"/>
          <w:sz w:val="24"/>
          <w:szCs w:val="24"/>
        </w:rPr>
        <w:t xml:space="preserve">: </w:t>
      </w:r>
    </w:p>
    <w:p w:rsidR="00FC690D" w:rsidRPr="001C2109" w:rsidRDefault="007D4E7B" w:rsidP="001C2109">
      <w:pPr>
        <w:jc w:val="both"/>
        <w:rPr>
          <w:rFonts w:ascii="Times New Roman" w:hAnsi="Times New Roman"/>
          <w:sz w:val="24"/>
          <w:szCs w:val="24"/>
        </w:rPr>
      </w:pPr>
      <w:r w:rsidRPr="001C2109">
        <w:rPr>
          <w:rFonts w:ascii="Times New Roman" w:hAnsi="Times New Roman"/>
          <w:sz w:val="24"/>
          <w:szCs w:val="24"/>
        </w:rPr>
        <w:t xml:space="preserve">20 pikë për përvojë, </w:t>
      </w:r>
    </w:p>
    <w:p w:rsidR="00FC690D" w:rsidRPr="001C2109" w:rsidRDefault="007D4E7B" w:rsidP="001C2109">
      <w:pPr>
        <w:jc w:val="both"/>
        <w:rPr>
          <w:rFonts w:ascii="Times New Roman" w:hAnsi="Times New Roman"/>
          <w:sz w:val="24"/>
          <w:szCs w:val="24"/>
        </w:rPr>
      </w:pPr>
      <w:r w:rsidRPr="001C2109">
        <w:rPr>
          <w:rFonts w:ascii="Times New Roman" w:hAnsi="Times New Roman"/>
          <w:sz w:val="24"/>
          <w:szCs w:val="24"/>
        </w:rPr>
        <w:t xml:space="preserve">10 pikë për trajnime apo kualifikime të lidhura me fushën përkatëse, </w:t>
      </w:r>
      <w:r w:rsidR="00FC690D" w:rsidRPr="001C2109">
        <w:rPr>
          <w:rFonts w:ascii="Times New Roman" w:hAnsi="Times New Roman"/>
          <w:sz w:val="24"/>
          <w:szCs w:val="24"/>
        </w:rPr>
        <w:t xml:space="preserve"> </w:t>
      </w:r>
    </w:p>
    <w:p w:rsidR="007D4E7B" w:rsidRPr="001C2109" w:rsidRDefault="007D4E7B" w:rsidP="001C2109">
      <w:pPr>
        <w:jc w:val="both"/>
        <w:rPr>
          <w:rFonts w:ascii="Times New Roman" w:hAnsi="Times New Roman"/>
          <w:sz w:val="24"/>
          <w:szCs w:val="24"/>
        </w:rPr>
      </w:pPr>
      <w:r w:rsidRPr="001C2109">
        <w:rPr>
          <w:rFonts w:ascii="Times New Roman" w:hAnsi="Times New Roman"/>
          <w:sz w:val="24"/>
          <w:szCs w:val="24"/>
        </w:rPr>
        <w:t>10 pikë pë</w:t>
      </w:r>
      <w:r w:rsidR="0075413B">
        <w:rPr>
          <w:rFonts w:ascii="Times New Roman" w:hAnsi="Times New Roman"/>
          <w:sz w:val="24"/>
          <w:szCs w:val="24"/>
        </w:rPr>
        <w:t xml:space="preserve">r certifikimin pozitiv; </w:t>
      </w:r>
      <w:r w:rsidRPr="001C2109">
        <w:rPr>
          <w:rFonts w:ascii="Times New Roman" w:hAnsi="Times New Roman"/>
          <w:sz w:val="24"/>
          <w:szCs w:val="24"/>
        </w:rPr>
        <w:t xml:space="preserve">60 pikë për intervistën e strukturuar me gojë;  </w:t>
      </w:r>
    </w:p>
    <w:p w:rsidR="00FC690D" w:rsidRPr="001C2109" w:rsidRDefault="00FC690D" w:rsidP="001C2109">
      <w:pPr>
        <w:jc w:val="both"/>
        <w:rPr>
          <w:rFonts w:ascii="Times New Roman" w:hAnsi="Times New Roman"/>
          <w:sz w:val="24"/>
          <w:szCs w:val="24"/>
        </w:rPr>
      </w:pPr>
      <w:r w:rsidRPr="001C2109">
        <w:rPr>
          <w:rFonts w:ascii="Times New Roman" w:hAnsi="Times New Roman"/>
          <w:b/>
          <w:sz w:val="24"/>
          <w:szCs w:val="24"/>
        </w:rPr>
        <w:t>Kandidatët gjatë intervistës së strukturuar me gojë do të vlerësohen në lidhje me:</w:t>
      </w:r>
    </w:p>
    <w:p w:rsidR="00FC690D" w:rsidRPr="001C2109" w:rsidRDefault="00FC690D" w:rsidP="001C2109">
      <w:pPr>
        <w:pStyle w:val="ListParagraph"/>
        <w:numPr>
          <w:ilvl w:val="0"/>
          <w:numId w:val="1"/>
        </w:numPr>
        <w:jc w:val="both"/>
        <w:rPr>
          <w:rFonts w:ascii="Times New Roman" w:hAnsi="Times New Roman"/>
          <w:sz w:val="24"/>
          <w:szCs w:val="24"/>
        </w:rPr>
      </w:pPr>
      <w:r w:rsidRPr="001C2109">
        <w:rPr>
          <w:rFonts w:ascii="Times New Roman" w:hAnsi="Times New Roman"/>
          <w:sz w:val="24"/>
          <w:szCs w:val="24"/>
        </w:rPr>
        <w:t>Njohuritë, aftësitë, kompetencën në lidhje me përshkrimin e pozicionit të punës;</w:t>
      </w:r>
    </w:p>
    <w:p w:rsidR="00FC690D" w:rsidRPr="001C2109" w:rsidRDefault="00FC690D" w:rsidP="001C2109">
      <w:pPr>
        <w:pStyle w:val="ListParagraph"/>
        <w:numPr>
          <w:ilvl w:val="0"/>
          <w:numId w:val="1"/>
        </w:numPr>
        <w:jc w:val="both"/>
        <w:rPr>
          <w:rFonts w:ascii="Times New Roman" w:hAnsi="Times New Roman"/>
          <w:sz w:val="24"/>
          <w:szCs w:val="24"/>
        </w:rPr>
      </w:pPr>
      <w:r w:rsidRPr="001C2109">
        <w:rPr>
          <w:rFonts w:ascii="Times New Roman" w:hAnsi="Times New Roman"/>
          <w:sz w:val="24"/>
          <w:szCs w:val="24"/>
        </w:rPr>
        <w:t>Eksperiencën e tyre të mëparshme;</w:t>
      </w:r>
    </w:p>
    <w:p w:rsidR="00FC690D" w:rsidRPr="001C2109" w:rsidRDefault="00FC690D" w:rsidP="001C2109">
      <w:pPr>
        <w:pStyle w:val="ListParagraph"/>
        <w:numPr>
          <w:ilvl w:val="0"/>
          <w:numId w:val="1"/>
        </w:numPr>
        <w:jc w:val="both"/>
        <w:rPr>
          <w:rFonts w:ascii="Times New Roman" w:hAnsi="Times New Roman"/>
          <w:sz w:val="24"/>
          <w:szCs w:val="24"/>
        </w:rPr>
      </w:pPr>
      <w:r w:rsidRPr="001C2109">
        <w:rPr>
          <w:rFonts w:ascii="Times New Roman" w:hAnsi="Times New Roman"/>
          <w:sz w:val="24"/>
          <w:szCs w:val="24"/>
        </w:rPr>
        <w:t>Motivimin, aspiratat dhe pritshmëritë e tyre për karrierën.</w:t>
      </w:r>
    </w:p>
    <w:p w:rsidR="00FC690D" w:rsidRPr="001C2109" w:rsidRDefault="00FC690D" w:rsidP="001C2109">
      <w:pPr>
        <w:jc w:val="both"/>
        <w:rPr>
          <w:rFonts w:ascii="Times New Roman" w:hAnsi="Times New Roman"/>
          <w:b/>
          <w:sz w:val="24"/>
          <w:szCs w:val="24"/>
        </w:rPr>
      </w:pPr>
      <w:r w:rsidRPr="001C2109">
        <w:rPr>
          <w:rFonts w:ascii="Times New Roman" w:hAnsi="Times New Roman"/>
          <w:b/>
          <w:sz w:val="24"/>
          <w:szCs w:val="24"/>
        </w:rPr>
        <w:t>Totali i pikëve për këtë vlerësim është 60 pikë.</w:t>
      </w:r>
    </w:p>
    <w:p w:rsidR="00FC690D" w:rsidRPr="001C2109" w:rsidRDefault="00FC690D" w:rsidP="001C2109">
      <w:pPr>
        <w:jc w:val="both"/>
        <w:rPr>
          <w:rFonts w:ascii="Times New Roman" w:hAnsi="Times New Roman"/>
          <w:sz w:val="24"/>
          <w:szCs w:val="24"/>
        </w:rPr>
      </w:pPr>
      <w:r w:rsidRPr="001C2109">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w:t>
      </w:r>
      <w:r w:rsidR="0075413B">
        <w:rPr>
          <w:rFonts w:ascii="Times New Roman" w:hAnsi="Times New Roman"/>
          <w:sz w:val="24"/>
          <w:szCs w:val="24"/>
        </w:rPr>
        <w:t>si merr përgjigje brenda 3(tre)</w:t>
      </w:r>
      <w:r w:rsidRPr="001C2109">
        <w:rPr>
          <w:rFonts w:ascii="Times New Roman" w:hAnsi="Times New Roman"/>
          <w:sz w:val="24"/>
          <w:szCs w:val="24"/>
        </w:rPr>
        <w:t>ditëve kalendarike, nga data e përfundimit të afatit të ankimit. Komisioni brenda 24 (njëzetë e katër) orëve pas përfundimit të procedurave të ankimit, përzgjedh kandidatin, i cili renditet i pari ndër kandidatët që kanë marrë të paktën 70 pikë.</w:t>
      </w:r>
    </w:p>
    <w:p w:rsidR="00A67EC3" w:rsidRPr="001C2109" w:rsidRDefault="009E72AE" w:rsidP="001C2109">
      <w:pPr>
        <w:jc w:val="both"/>
        <w:rPr>
          <w:rFonts w:ascii="Times New Roman" w:hAnsi="Times New Roman"/>
          <w:color w:val="0000FF"/>
          <w:sz w:val="24"/>
          <w:szCs w:val="24"/>
          <w:u w:val="single"/>
        </w:rPr>
      </w:pPr>
      <w:r w:rsidRPr="001C2109">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1C2109">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1C2109">
        <w:rPr>
          <w:rFonts w:ascii="Times New Roman" w:hAnsi="Times New Roman"/>
          <w:sz w:val="24"/>
          <w:szCs w:val="24"/>
        </w:rPr>
        <w:t xml:space="preserve">”, të Departamentit të Administratës Publike </w:t>
      </w:r>
      <w:hyperlink r:id="rId7" w:history="1">
        <w:r w:rsidR="00A751D8" w:rsidRPr="001C2109">
          <w:rPr>
            <w:rStyle w:val="Hyperlink"/>
            <w:rFonts w:ascii="Times New Roman" w:hAnsi="Times New Roman"/>
            <w:sz w:val="24"/>
            <w:szCs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1C2109"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DATA E DALJES SË REZULTATEVE TË KONKURIMIT DHE MËNYRA E KOMUNIKIMIT</w:t>
            </w:r>
          </w:p>
        </w:tc>
      </w:tr>
    </w:tbl>
    <w:p w:rsidR="009E72AE" w:rsidRPr="001C2109" w:rsidRDefault="009E72AE" w:rsidP="001C2109">
      <w:pPr>
        <w:jc w:val="both"/>
        <w:rPr>
          <w:rFonts w:ascii="Times New Roman" w:hAnsi="Times New Roman"/>
          <w:sz w:val="24"/>
          <w:szCs w:val="24"/>
        </w:rPr>
      </w:pPr>
    </w:p>
    <w:p w:rsidR="009E72AE" w:rsidRPr="001C2109" w:rsidRDefault="009E72AE" w:rsidP="001C2109">
      <w:pPr>
        <w:jc w:val="both"/>
        <w:rPr>
          <w:rFonts w:ascii="Times New Roman" w:hAnsi="Times New Roman"/>
          <w:sz w:val="24"/>
          <w:szCs w:val="24"/>
        </w:rPr>
      </w:pPr>
      <w:r w:rsidRPr="001C2109">
        <w:rPr>
          <w:rFonts w:ascii="Times New Roman" w:hAnsi="Times New Roman"/>
          <w:sz w:val="24"/>
          <w:szCs w:val="24"/>
        </w:rPr>
        <w:t xml:space="preserve">Në përfundim të vlerësimit të kandidatëve, Njësia Përgjegjëse e Zyrës së </w:t>
      </w:r>
      <w:r w:rsidRPr="001C2109">
        <w:rPr>
          <w:rFonts w:ascii="Times New Roman" w:hAnsi="Times New Roman"/>
          <w:sz w:val="24"/>
          <w:szCs w:val="24"/>
          <w:lang w:val="sq-AL"/>
        </w:rPr>
        <w:t xml:space="preserve">Komisionerit  </w:t>
      </w:r>
      <w:r w:rsidRPr="001C2109">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55371B" w:rsidRPr="001C2109" w:rsidRDefault="0055371B" w:rsidP="001C2109">
      <w:pPr>
        <w:spacing w:after="240"/>
        <w:jc w:val="both"/>
        <w:rPr>
          <w:rFonts w:ascii="Times New Roman" w:hAnsi="Times New Roman"/>
          <w:b/>
          <w:sz w:val="24"/>
          <w:szCs w:val="24"/>
        </w:rPr>
      </w:pPr>
      <w:r w:rsidRPr="001C2109">
        <w:rPr>
          <w:rFonts w:ascii="Times New Roman" w:hAnsi="Times New Roman"/>
          <w:b/>
          <w:sz w:val="24"/>
          <w:szCs w:val="24"/>
        </w:rPr>
        <w:t xml:space="preserve">2- Pranimi në shërbimin civil </w:t>
      </w:r>
    </w:p>
    <w:p w:rsidR="00A06D36" w:rsidRPr="001C2109" w:rsidRDefault="00FC690D" w:rsidP="001C2109">
      <w:pPr>
        <w:spacing w:after="240"/>
        <w:jc w:val="both"/>
        <w:rPr>
          <w:rFonts w:ascii="Times New Roman" w:hAnsi="Times New Roman"/>
          <w:sz w:val="24"/>
          <w:szCs w:val="24"/>
        </w:rPr>
      </w:pPr>
      <w:r w:rsidRPr="001C2109">
        <w:rPr>
          <w:rFonts w:ascii="Times New Roman" w:hAnsi="Times New Roman"/>
          <w:sz w:val="24"/>
          <w:szCs w:val="24"/>
        </w:rPr>
        <w:t xml:space="preserve">Në mbështetje të ligjit nr. 152, datë 30.05.2013 “Për nëpunësin civil”, i ndryshuar, kreu IV, neni 22 “Pranimi në shërbimin civil”, vendimit nr. 243, të Këshillit të Ministrave datë 18.3.2015 “Për pranimin, lëvizjen paralele, periudhën e provës dhe emërimin në kategorinë ekzekutive”, Kreu II “Pranimi në shërbimin civil në kategorinë ekzekutive”, Kreu IV “Konkurrimi”, njoftojmë se </w:t>
      </w:r>
      <w:r w:rsidR="00A06D36" w:rsidRPr="001C2109">
        <w:rPr>
          <w:rFonts w:ascii="Times New Roman" w:hAnsi="Times New Roman"/>
          <w:sz w:val="24"/>
          <w:szCs w:val="24"/>
        </w:rPr>
        <w:t xml:space="preserve">per pozicionin  </w:t>
      </w:r>
    </w:p>
    <w:p w:rsidR="00FC690D" w:rsidRPr="001C2109" w:rsidRDefault="00A06D36" w:rsidP="001C2109">
      <w:pPr>
        <w:spacing w:after="240"/>
        <w:jc w:val="both"/>
        <w:rPr>
          <w:rFonts w:ascii="Times New Roman" w:hAnsi="Times New Roman"/>
          <w:sz w:val="24"/>
          <w:szCs w:val="24"/>
        </w:rPr>
      </w:pPr>
      <w:r w:rsidRPr="001C2109">
        <w:rPr>
          <w:rFonts w:ascii="Times New Roman" w:hAnsi="Times New Roman"/>
          <w:sz w:val="24"/>
          <w:szCs w:val="24"/>
        </w:rPr>
        <w:sym w:font="Symbol" w:char="F0B7"/>
      </w:r>
      <w:r w:rsidRPr="001C2109">
        <w:rPr>
          <w:rFonts w:ascii="Times New Roman" w:hAnsi="Times New Roman"/>
          <w:sz w:val="24"/>
          <w:szCs w:val="24"/>
        </w:rPr>
        <w:t xml:space="preserve"> 1 (një) “Specialist”, në Sektorin e Projekteve dhe Marrëdhënieve me Jashtë, në Drejtorinë e Çështjeve Juridike dhe Integrimit Kategoria e pagës IV.1</w:t>
      </w:r>
    </w:p>
    <w:p w:rsidR="00A06D36" w:rsidRPr="001C2109" w:rsidRDefault="00A06D36" w:rsidP="001C2109">
      <w:pPr>
        <w:spacing w:after="240"/>
        <w:jc w:val="both"/>
        <w:rPr>
          <w:rFonts w:ascii="Times New Roman" w:hAnsi="Times New Roman"/>
          <w:sz w:val="24"/>
          <w:szCs w:val="24"/>
        </w:rPr>
      </w:pPr>
      <w:r w:rsidRPr="001C2109">
        <w:rPr>
          <w:rFonts w:ascii="Times New Roman" w:hAnsi="Times New Roman"/>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rsidR="00FC690D" w:rsidRPr="001C2109" w:rsidRDefault="00FC690D" w:rsidP="001C2109">
      <w:pPr>
        <w:spacing w:after="240"/>
        <w:jc w:val="both"/>
        <w:rPr>
          <w:rFonts w:ascii="Times New Roman" w:hAnsi="Times New Roman"/>
          <w:sz w:val="24"/>
          <w:szCs w:val="24"/>
        </w:rPr>
      </w:pPr>
      <w:r w:rsidRPr="001C2109">
        <w:rPr>
          <w:rFonts w:ascii="Times New Roman" w:hAnsi="Times New Roman"/>
          <w:sz w:val="24"/>
          <w:szCs w:val="24"/>
        </w:rPr>
        <w:t>Për këtë  procedurë kanë të drejtë të aplikojnë  të gjithë kandidat</w:t>
      </w:r>
      <w:r w:rsidR="0075413B">
        <w:rPr>
          <w:rFonts w:ascii="Times New Roman" w:hAnsi="Times New Roman"/>
          <w:sz w:val="24"/>
          <w:szCs w:val="24"/>
        </w:rPr>
        <w:t>ë</w:t>
      </w:r>
      <w:r w:rsidRPr="001C2109">
        <w:rPr>
          <w:rFonts w:ascii="Times New Roman" w:hAnsi="Times New Roman"/>
          <w:sz w:val="24"/>
          <w:szCs w:val="24"/>
        </w:rPr>
        <w:t>t jashtë shërbimit civil, që plotësojnë kërkesat  e përgjithshme sipas nenit 21, të Ligjit nr. 152/2013, i ndryshuar</w:t>
      </w:r>
      <w:r w:rsidR="0075413B">
        <w:rPr>
          <w:rFonts w:ascii="Times New Roman" w:hAnsi="Times New Roman"/>
          <w:sz w:val="24"/>
          <w:szCs w:val="24"/>
        </w:rPr>
        <w:t>.</w:t>
      </w:r>
      <w:r w:rsidRPr="001C2109">
        <w:rPr>
          <w:rFonts w:ascii="Times New Roman" w:hAnsi="Times New Roman"/>
          <w:sz w:val="24"/>
          <w:szCs w:val="24"/>
        </w:rPr>
        <w:t xml:space="preserve">  </w:t>
      </w:r>
    </w:p>
    <w:p w:rsidR="00A67EC3" w:rsidRPr="001C2109" w:rsidRDefault="00A06D36" w:rsidP="001C2109">
      <w:pPr>
        <w:jc w:val="both"/>
        <w:rPr>
          <w:rFonts w:ascii="Times New Roman" w:hAnsi="Times New Roman"/>
          <w:b/>
          <w:i/>
          <w:color w:val="0D0D0D" w:themeColor="text1" w:themeTint="F2"/>
          <w:sz w:val="24"/>
          <w:szCs w:val="24"/>
        </w:rPr>
      </w:pPr>
      <w:r w:rsidRPr="001C2109">
        <w:rPr>
          <w:rFonts w:ascii="Times New Roman" w:hAnsi="Times New Roman"/>
          <w:color w:val="0D0D0D" w:themeColor="text1" w:themeTint="F2"/>
          <w:sz w:val="24"/>
          <w:szCs w:val="24"/>
        </w:rPr>
        <w:t>Këtë informacion do ta merrni në faqen e KDIMDP-së, pas datës  15</w:t>
      </w:r>
      <w:r w:rsidR="00490435" w:rsidRPr="001C2109">
        <w:rPr>
          <w:rFonts w:ascii="Times New Roman" w:hAnsi="Times New Roman"/>
          <w:color w:val="0D0D0D" w:themeColor="text1" w:themeTint="F2"/>
          <w:sz w:val="24"/>
          <w:szCs w:val="24"/>
        </w:rPr>
        <w:t>.11.20</w:t>
      </w:r>
    </w:p>
    <w:p w:rsidR="009E72AE" w:rsidRPr="001C2109" w:rsidRDefault="009E72AE" w:rsidP="001C2109">
      <w:pPr>
        <w:jc w:val="both"/>
        <w:rPr>
          <w:rFonts w:ascii="Times New Roman" w:hAnsi="Times New Roman"/>
          <w:b/>
          <w:sz w:val="24"/>
          <w:szCs w:val="24"/>
        </w:rPr>
      </w:pPr>
      <w:r w:rsidRPr="001C2109">
        <w:rPr>
          <w:rFonts w:ascii="Times New Roman" w:hAnsi="Times New Roman"/>
          <w:b/>
          <w:sz w:val="24"/>
          <w:szCs w:val="24"/>
        </w:rPr>
        <w:t xml:space="preserve">Konkursi do të kalojë në këto faza </w:t>
      </w:r>
      <w:r w:rsidRPr="001C2109">
        <w:rPr>
          <w:rFonts w:ascii="Times New Roman" w:hAnsi="Times New Roman"/>
          <w:b/>
          <w:bCs/>
          <w:color w:val="808080"/>
          <w:sz w:val="24"/>
          <w:szCs w:val="24"/>
        </w:rPr>
        <w:t xml:space="preserve"> </w:t>
      </w:r>
    </w:p>
    <w:p w:rsidR="009E72AE" w:rsidRPr="001C2109" w:rsidRDefault="009E72AE" w:rsidP="001C2109">
      <w:pPr>
        <w:pStyle w:val="Default"/>
        <w:spacing w:line="276" w:lineRule="auto"/>
      </w:pPr>
      <w:r w:rsidRPr="001C2109">
        <w:t xml:space="preserve">Faza e parë; </w:t>
      </w:r>
    </w:p>
    <w:p w:rsidR="009E72AE" w:rsidRPr="001C2109" w:rsidRDefault="009E72AE" w:rsidP="001C2109">
      <w:pPr>
        <w:pStyle w:val="Default"/>
        <w:spacing w:line="276" w:lineRule="auto"/>
      </w:pPr>
    </w:p>
    <w:p w:rsidR="009E72AE" w:rsidRPr="001C2109" w:rsidRDefault="009E72AE" w:rsidP="001C2109">
      <w:pPr>
        <w:pStyle w:val="Default"/>
        <w:numPr>
          <w:ilvl w:val="0"/>
          <w:numId w:val="14"/>
        </w:numPr>
        <w:spacing w:line="276" w:lineRule="auto"/>
      </w:pPr>
      <w:r w:rsidRPr="001C2109">
        <w:t xml:space="preserve">Verifikimi i kandidatëve që plotësojnë kërkesat e përgjithshme dhe të veçanta, </w:t>
      </w:r>
      <w:r w:rsidR="00A06D36" w:rsidRPr="001C2109">
        <w:t xml:space="preserve"> brenda 16 (gjashtëmbëdhjetë) ditëve kalendarike nga përfundimi i afatit të dorëzimit të dokumentacionit.</w:t>
      </w:r>
    </w:p>
    <w:p w:rsidR="009E72AE" w:rsidRPr="001C2109" w:rsidRDefault="009E72AE" w:rsidP="001C2109">
      <w:pPr>
        <w:pStyle w:val="Default"/>
        <w:spacing w:line="276" w:lineRule="auto"/>
        <w:ind w:left="720"/>
      </w:pPr>
    </w:p>
    <w:p w:rsidR="009E72AE" w:rsidRPr="001C2109" w:rsidRDefault="009E72AE" w:rsidP="001C2109">
      <w:pPr>
        <w:pStyle w:val="Default"/>
        <w:spacing w:line="276" w:lineRule="auto"/>
      </w:pPr>
      <w:r w:rsidRPr="001C2109">
        <w:t xml:space="preserve"> Faza e dytë; </w:t>
      </w:r>
    </w:p>
    <w:p w:rsidR="009E72AE" w:rsidRPr="001C2109" w:rsidRDefault="009E72AE" w:rsidP="001C2109">
      <w:pPr>
        <w:pStyle w:val="Default"/>
        <w:spacing w:line="276" w:lineRule="auto"/>
      </w:pPr>
    </w:p>
    <w:p w:rsidR="009E72AE" w:rsidRPr="001C2109" w:rsidRDefault="009E72AE" w:rsidP="001C2109">
      <w:pPr>
        <w:pStyle w:val="Default"/>
        <w:numPr>
          <w:ilvl w:val="0"/>
          <w:numId w:val="15"/>
        </w:numPr>
        <w:spacing w:line="276" w:lineRule="auto"/>
      </w:pPr>
      <w:r w:rsidRPr="001C2109">
        <w:t xml:space="preserve">Vlerësimi i jetëshkrimit të kandidatëve, që konsiston në vlerësimin e arsimimit, të përvojës e të trajnimeve, të lidhura me fushën. </w:t>
      </w:r>
    </w:p>
    <w:p w:rsidR="00A252FE" w:rsidRPr="001C2109" w:rsidRDefault="00B029A7" w:rsidP="001C2109">
      <w:pPr>
        <w:pStyle w:val="Default"/>
        <w:numPr>
          <w:ilvl w:val="0"/>
          <w:numId w:val="15"/>
        </w:numPr>
        <w:spacing w:line="276" w:lineRule="auto"/>
      </w:pPr>
      <w:r w:rsidRPr="001C2109">
        <w:t xml:space="preserve"> </w:t>
      </w:r>
      <w:r w:rsidR="009E72AE" w:rsidRPr="001C2109">
        <w:t>Vlerësimi me shkrim.</w:t>
      </w:r>
    </w:p>
    <w:p w:rsidR="009E72AE" w:rsidRPr="001C2109" w:rsidRDefault="009E72AE" w:rsidP="001C2109">
      <w:pPr>
        <w:pStyle w:val="Default"/>
        <w:numPr>
          <w:ilvl w:val="0"/>
          <w:numId w:val="15"/>
        </w:numPr>
        <w:spacing w:line="276" w:lineRule="auto"/>
      </w:pPr>
      <w:r w:rsidRPr="001C2109">
        <w:t xml:space="preserve"> Intervista e strukturuar me gojë</w:t>
      </w:r>
    </w:p>
    <w:p w:rsidR="00A06D36" w:rsidRPr="001C2109" w:rsidRDefault="00A06D36" w:rsidP="001C2109">
      <w:pPr>
        <w:pStyle w:val="Default"/>
        <w:spacing w:line="276" w:lineRule="auto"/>
      </w:pPr>
      <w:r w:rsidRPr="001C2109">
        <w:t xml:space="preserve"> </w:t>
      </w:r>
    </w:p>
    <w:p w:rsidR="001A0E8D" w:rsidRPr="001C2109" w:rsidRDefault="001A0E8D" w:rsidP="001C2109">
      <w:pPr>
        <w:pStyle w:val="Default"/>
        <w:spacing w:line="276" w:lineRule="auto"/>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1C2109"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 xml:space="preserve">KUSHTET QË DUHET TË PLOTËSOJË KANDIDATI NË </w:t>
            </w:r>
            <w:r w:rsidR="00040F42" w:rsidRPr="001C2109">
              <w:rPr>
                <w:rFonts w:ascii="Times New Roman" w:hAnsi="Times New Roman"/>
                <w:b/>
                <w:sz w:val="24"/>
                <w:szCs w:val="24"/>
              </w:rPr>
              <w:t>PROCEDURËN PRANIM NË SHËRBIMIN CIVIL</w:t>
            </w:r>
            <w:r w:rsidRPr="001C2109">
              <w:rPr>
                <w:rFonts w:ascii="Times New Roman" w:hAnsi="Times New Roman"/>
                <w:b/>
                <w:sz w:val="24"/>
                <w:szCs w:val="24"/>
              </w:rPr>
              <w:t xml:space="preserve">  KRITERET E VEÇANTA</w:t>
            </w:r>
          </w:p>
        </w:tc>
      </w:tr>
    </w:tbl>
    <w:p w:rsidR="00A67EC3" w:rsidRPr="001C2109" w:rsidRDefault="00A67EC3" w:rsidP="001C2109">
      <w:pPr>
        <w:jc w:val="both"/>
        <w:rPr>
          <w:rFonts w:ascii="Times New Roman" w:hAnsi="Times New Roman"/>
          <w:sz w:val="24"/>
          <w:szCs w:val="24"/>
        </w:rPr>
      </w:pPr>
    </w:p>
    <w:p w:rsidR="0055371B" w:rsidRPr="001C2109" w:rsidRDefault="009E72AE" w:rsidP="001C2109">
      <w:pPr>
        <w:jc w:val="both"/>
        <w:rPr>
          <w:rFonts w:ascii="Times New Roman" w:hAnsi="Times New Roman"/>
          <w:sz w:val="24"/>
          <w:szCs w:val="24"/>
        </w:rPr>
      </w:pPr>
      <w:r w:rsidRPr="001C2109">
        <w:rPr>
          <w:rFonts w:ascii="Times New Roman" w:hAnsi="Times New Roman"/>
          <w:sz w:val="24"/>
          <w:szCs w:val="24"/>
        </w:rPr>
        <w:t xml:space="preserve">Kërkesat e përgjithshme për këtë vend pune janë </w:t>
      </w:r>
      <w:r w:rsidR="0075413B">
        <w:rPr>
          <w:rFonts w:ascii="Times New Roman" w:hAnsi="Times New Roman"/>
          <w:sz w:val="24"/>
          <w:szCs w:val="24"/>
        </w:rPr>
        <w:t>:</w:t>
      </w:r>
      <w:r w:rsidR="00A06D36" w:rsidRPr="001C2109">
        <w:rPr>
          <w:rFonts w:ascii="Times New Roman" w:hAnsi="Times New Roman"/>
          <w:sz w:val="24"/>
          <w:szCs w:val="24"/>
        </w:rPr>
        <w:t xml:space="preserve"> </w:t>
      </w:r>
    </w:p>
    <w:p w:rsidR="00A06D36" w:rsidRPr="001C2109" w:rsidRDefault="00A06D36" w:rsidP="001C2109">
      <w:pPr>
        <w:pStyle w:val="ListParagraph"/>
        <w:jc w:val="both"/>
        <w:rPr>
          <w:rFonts w:ascii="Times New Roman" w:hAnsi="Times New Roman"/>
          <w:sz w:val="24"/>
          <w:szCs w:val="24"/>
        </w:rPr>
      </w:pPr>
      <w:r w:rsidRPr="001C2109">
        <w:rPr>
          <w:rFonts w:ascii="Times New Roman" w:hAnsi="Times New Roman"/>
          <w:sz w:val="24"/>
          <w:szCs w:val="24"/>
        </w:rPr>
        <w:t xml:space="preserve">1) Të jetë shtetas shqiptar. </w:t>
      </w:r>
    </w:p>
    <w:p w:rsidR="00A06D36" w:rsidRPr="001C2109" w:rsidRDefault="00A06D36" w:rsidP="001C2109">
      <w:pPr>
        <w:pStyle w:val="ListParagraph"/>
        <w:jc w:val="both"/>
        <w:rPr>
          <w:rFonts w:ascii="Times New Roman" w:hAnsi="Times New Roman"/>
          <w:sz w:val="24"/>
          <w:szCs w:val="24"/>
        </w:rPr>
      </w:pPr>
      <w:r w:rsidRPr="001C2109">
        <w:rPr>
          <w:rFonts w:ascii="Times New Roman" w:hAnsi="Times New Roman"/>
          <w:sz w:val="24"/>
          <w:szCs w:val="24"/>
        </w:rPr>
        <w:t xml:space="preserve">2) Të ketë zotësi të plotë për të vepruar. </w:t>
      </w:r>
    </w:p>
    <w:p w:rsidR="00A06D36" w:rsidRPr="001C2109" w:rsidRDefault="00A06D36" w:rsidP="001C2109">
      <w:pPr>
        <w:pStyle w:val="ListParagraph"/>
        <w:jc w:val="both"/>
        <w:rPr>
          <w:rFonts w:ascii="Times New Roman" w:hAnsi="Times New Roman"/>
          <w:sz w:val="24"/>
          <w:szCs w:val="24"/>
        </w:rPr>
      </w:pPr>
      <w:r w:rsidRPr="001C2109">
        <w:rPr>
          <w:rFonts w:ascii="Times New Roman" w:hAnsi="Times New Roman"/>
          <w:sz w:val="24"/>
          <w:szCs w:val="24"/>
        </w:rPr>
        <w:t xml:space="preserve">3) Të zotërojë gjuhën shqipe, të shkruar dhe të folur. </w:t>
      </w:r>
    </w:p>
    <w:p w:rsidR="00A06D36" w:rsidRPr="001C2109" w:rsidRDefault="00A06D36" w:rsidP="001C2109">
      <w:pPr>
        <w:pStyle w:val="ListParagraph"/>
        <w:jc w:val="both"/>
        <w:rPr>
          <w:rFonts w:ascii="Times New Roman" w:hAnsi="Times New Roman"/>
          <w:sz w:val="24"/>
          <w:szCs w:val="24"/>
        </w:rPr>
      </w:pPr>
      <w:r w:rsidRPr="001C2109">
        <w:rPr>
          <w:rFonts w:ascii="Times New Roman" w:hAnsi="Times New Roman"/>
          <w:sz w:val="24"/>
          <w:szCs w:val="24"/>
        </w:rPr>
        <w:t xml:space="preserve">4) Të jetë në kushte shëndetësore që e lejojnë të kryejë detyrën përkatëse. </w:t>
      </w:r>
    </w:p>
    <w:p w:rsidR="00A06D36" w:rsidRPr="001C2109" w:rsidRDefault="00A06D36" w:rsidP="001C2109">
      <w:pPr>
        <w:pStyle w:val="ListParagraph"/>
        <w:jc w:val="both"/>
        <w:rPr>
          <w:rFonts w:ascii="Times New Roman" w:hAnsi="Times New Roman"/>
          <w:sz w:val="24"/>
          <w:szCs w:val="24"/>
        </w:rPr>
      </w:pPr>
      <w:r w:rsidRPr="001C2109">
        <w:rPr>
          <w:rFonts w:ascii="Times New Roman" w:hAnsi="Times New Roman"/>
          <w:sz w:val="24"/>
          <w:szCs w:val="24"/>
        </w:rPr>
        <w:t xml:space="preserve">5) Të mos jetë dënuar me vendim të formës së prerë për kryerjen e një krimi apo për kryerjen e një kundërvajtjeje penale me dashje, që nuk është shuar sipas këtij ligji.   </w:t>
      </w:r>
    </w:p>
    <w:p w:rsidR="009E72AE" w:rsidRPr="001C2109" w:rsidRDefault="00A06D36" w:rsidP="001C2109">
      <w:pPr>
        <w:pStyle w:val="ListParagraph"/>
        <w:jc w:val="both"/>
        <w:rPr>
          <w:rFonts w:ascii="Times New Roman" w:hAnsi="Times New Roman"/>
          <w:sz w:val="24"/>
          <w:szCs w:val="24"/>
        </w:rPr>
      </w:pPr>
      <w:r w:rsidRPr="001C2109">
        <w:rPr>
          <w:rFonts w:ascii="Times New Roman" w:hAnsi="Times New Roman"/>
          <w:sz w:val="24"/>
          <w:szCs w:val="24"/>
        </w:rPr>
        <w:t>6) Ndaj tij të mos jetë marrë masa disiplinore e largimit nga shërbimi civil, që nuk është shuar sipas këtij ligji.</w:t>
      </w:r>
    </w:p>
    <w:p w:rsidR="009E72AE" w:rsidRPr="001C2109" w:rsidRDefault="00A06D36" w:rsidP="001C2109">
      <w:pPr>
        <w:jc w:val="both"/>
        <w:rPr>
          <w:rFonts w:ascii="Times New Roman" w:hAnsi="Times New Roman"/>
          <w:sz w:val="24"/>
          <w:szCs w:val="24"/>
        </w:rPr>
      </w:pPr>
      <w:r w:rsidRPr="001C2109">
        <w:rPr>
          <w:rFonts w:ascii="Times New Roman" w:hAnsi="Times New Roman"/>
          <w:sz w:val="24"/>
          <w:szCs w:val="24"/>
        </w:rPr>
        <w:t>Kërkesat e veçanta për këtë vend pune janë</w:t>
      </w:r>
    </w:p>
    <w:p w:rsidR="0055371B" w:rsidRPr="001C2109" w:rsidRDefault="0055371B" w:rsidP="001C2109">
      <w:pPr>
        <w:jc w:val="both"/>
        <w:rPr>
          <w:rFonts w:ascii="Times New Roman" w:hAnsi="Times New Roman"/>
          <w:b/>
          <w:sz w:val="24"/>
          <w:szCs w:val="24"/>
        </w:rPr>
      </w:pPr>
      <w:r w:rsidRPr="001C2109">
        <w:rPr>
          <w:rFonts w:ascii="Times New Roman" w:hAnsi="Times New Roman"/>
          <w:b/>
          <w:sz w:val="24"/>
          <w:szCs w:val="24"/>
        </w:rPr>
        <w:t xml:space="preserve">Arsimimi </w:t>
      </w:r>
    </w:p>
    <w:p w:rsidR="00A06D36" w:rsidRPr="001C2109" w:rsidRDefault="00A06D36" w:rsidP="001C2109">
      <w:pPr>
        <w:pStyle w:val="NoSpacing"/>
        <w:numPr>
          <w:ilvl w:val="0"/>
          <w:numId w:val="47"/>
        </w:numPr>
        <w:spacing w:line="276" w:lineRule="auto"/>
        <w:jc w:val="both"/>
        <w:rPr>
          <w:rFonts w:ascii="Times New Roman" w:hAnsi="Times New Roman"/>
          <w:sz w:val="24"/>
          <w:szCs w:val="24"/>
        </w:rPr>
      </w:pPr>
      <w:r w:rsidRPr="001C2109">
        <w:rPr>
          <w:rFonts w:ascii="Times New Roman" w:hAnsi="Times New Roman"/>
          <w:sz w:val="24"/>
          <w:szCs w:val="24"/>
        </w:rPr>
        <w:t xml:space="preserve">Niveli minimal i diplomës “Master Profesional”,   në </w:t>
      </w:r>
      <w:r w:rsidRPr="001C2109">
        <w:rPr>
          <w:rFonts w:ascii="Times New Roman" w:hAnsi="Times New Roman"/>
          <w:spacing w:val="-3"/>
          <w:sz w:val="24"/>
          <w:szCs w:val="24"/>
          <w:lang w:val="sq-AL"/>
        </w:rPr>
        <w:t xml:space="preserve">  Arsimin e Lartë në degët :  Politiko-Shoqërore/Marrëdhënie Ndërkombëtare/</w:t>
      </w:r>
      <w:r w:rsidRPr="001C2109">
        <w:rPr>
          <w:rFonts w:ascii="Times New Roman" w:hAnsi="Times New Roman"/>
          <w:color w:val="0D0D0D"/>
          <w:spacing w:val="-3"/>
          <w:sz w:val="24"/>
          <w:szCs w:val="24"/>
          <w:lang w:val="sq-AL"/>
        </w:rPr>
        <w:t xml:space="preserve"> </w:t>
      </w:r>
      <w:r w:rsidRPr="001C2109">
        <w:rPr>
          <w:rFonts w:ascii="Times New Roman" w:eastAsia="Calibri" w:hAnsi="Times New Roman"/>
          <w:color w:val="0D0D0D"/>
          <w:spacing w:val="-3"/>
          <w:sz w:val="24"/>
          <w:szCs w:val="24"/>
          <w:lang w:val="sq-AL"/>
        </w:rPr>
        <w:t>Fakulteti i gjuhëve të huaja</w:t>
      </w:r>
      <w:r w:rsidRPr="001C2109">
        <w:rPr>
          <w:rFonts w:ascii="Times New Roman" w:hAnsi="Times New Roman"/>
          <w:color w:val="0D0D0D"/>
          <w:spacing w:val="-3"/>
          <w:sz w:val="24"/>
          <w:szCs w:val="24"/>
          <w:lang w:val="sq-AL"/>
        </w:rPr>
        <w:t>/</w:t>
      </w:r>
      <w:r w:rsidRPr="001C2109">
        <w:rPr>
          <w:rFonts w:ascii="Times New Roman" w:hAnsi="Times New Roman"/>
          <w:sz w:val="24"/>
          <w:szCs w:val="24"/>
        </w:rPr>
        <w:t xml:space="preserve"> gjuhë letërsi/ </w:t>
      </w:r>
      <w:r w:rsidRPr="001C2109">
        <w:rPr>
          <w:rFonts w:ascii="Times New Roman" w:hAnsi="Times New Roman"/>
          <w:spacing w:val="-3"/>
          <w:sz w:val="24"/>
          <w:szCs w:val="24"/>
          <w:lang w:val="sq-AL"/>
        </w:rPr>
        <w:t xml:space="preserve">apo të tjera degë që lidhen direkt me pozicionin.  </w:t>
      </w:r>
      <w:r w:rsidRPr="001C2109">
        <w:rPr>
          <w:rFonts w:ascii="Times New Roman" w:hAnsi="Times New Roman"/>
          <w:sz w:val="24"/>
          <w:szCs w:val="24"/>
        </w:rPr>
        <w:t xml:space="preserve">Edhe diploma e nivelit “Bachelor” të jetë në të njëjtën fushë  </w:t>
      </w:r>
      <w:r w:rsidRPr="001C2109">
        <w:rPr>
          <w:rFonts w:ascii="Times New Roman" w:hAnsi="Times New Roman"/>
          <w:color w:val="0D0D0D" w:themeColor="text1" w:themeTint="F2"/>
          <w:sz w:val="24"/>
          <w:szCs w:val="24"/>
        </w:rPr>
        <w:t>Diplomat të cilat janë marrë jashtë vendit, duhet të jenë të njohura paraprakisht pranë institucionit përgjegjës për njehsimin e diplomave sipas legjislacionit në fuqi).</w:t>
      </w:r>
    </w:p>
    <w:p w:rsidR="00A06D36" w:rsidRPr="001C2109" w:rsidRDefault="00A06D36" w:rsidP="001C2109">
      <w:pPr>
        <w:pStyle w:val="ListParagraph"/>
        <w:ind w:left="735"/>
        <w:jc w:val="both"/>
        <w:rPr>
          <w:rFonts w:ascii="Times New Roman" w:hAnsi="Times New Roman"/>
          <w:sz w:val="24"/>
          <w:szCs w:val="24"/>
        </w:rPr>
      </w:pPr>
      <w:r w:rsidRPr="001C2109">
        <w:rPr>
          <w:rFonts w:ascii="Times New Roman" w:hAnsi="Times New Roman"/>
          <w:sz w:val="24"/>
          <w:szCs w:val="24"/>
        </w:rPr>
        <w:t xml:space="preserve"> </w:t>
      </w:r>
    </w:p>
    <w:p w:rsidR="0055371B" w:rsidRPr="001C2109" w:rsidRDefault="00A06D36" w:rsidP="001C2109">
      <w:pPr>
        <w:pStyle w:val="ListParagraph"/>
        <w:numPr>
          <w:ilvl w:val="0"/>
          <w:numId w:val="47"/>
        </w:numPr>
        <w:jc w:val="both"/>
        <w:rPr>
          <w:rFonts w:ascii="Times New Roman" w:hAnsi="Times New Roman"/>
          <w:sz w:val="24"/>
          <w:szCs w:val="24"/>
        </w:rPr>
      </w:pPr>
      <w:r w:rsidRPr="001C2109">
        <w:rPr>
          <w:rFonts w:ascii="Times New Roman" w:hAnsi="Times New Roman"/>
          <w:sz w:val="24"/>
          <w:szCs w:val="24"/>
        </w:rPr>
        <w:t>Të disponojë dëshmi/certifikatë dhe të flasë e të shkruajë dy  gjuhë të BE, anglisht dhe Frëngjisht.</w:t>
      </w:r>
    </w:p>
    <w:p w:rsidR="0055371B" w:rsidRPr="001C2109" w:rsidRDefault="0055371B" w:rsidP="001C2109">
      <w:pPr>
        <w:jc w:val="both"/>
        <w:rPr>
          <w:rFonts w:ascii="Times New Roman" w:hAnsi="Times New Roman"/>
          <w:b/>
          <w:color w:val="0D0D0D" w:themeColor="text1" w:themeTint="F2"/>
          <w:sz w:val="24"/>
          <w:szCs w:val="24"/>
        </w:rPr>
      </w:pPr>
      <w:r w:rsidRPr="001C2109">
        <w:rPr>
          <w:rFonts w:ascii="Times New Roman" w:hAnsi="Times New Roman"/>
          <w:b/>
          <w:color w:val="0D0D0D" w:themeColor="text1" w:themeTint="F2"/>
          <w:sz w:val="24"/>
          <w:szCs w:val="24"/>
        </w:rPr>
        <w:t xml:space="preserve">Përvoja </w:t>
      </w:r>
    </w:p>
    <w:p w:rsidR="0055371B" w:rsidRPr="001C2109" w:rsidRDefault="0055371B" w:rsidP="001C2109">
      <w:pPr>
        <w:pStyle w:val="ListParagraph"/>
        <w:numPr>
          <w:ilvl w:val="0"/>
          <w:numId w:val="16"/>
        </w:numPr>
        <w:jc w:val="both"/>
        <w:rPr>
          <w:rFonts w:ascii="Times New Roman" w:hAnsi="Times New Roman"/>
          <w:color w:val="0D0D0D" w:themeColor="text1" w:themeTint="F2"/>
          <w:sz w:val="24"/>
          <w:szCs w:val="24"/>
        </w:rPr>
      </w:pPr>
      <w:r w:rsidRPr="001C2109">
        <w:rPr>
          <w:rFonts w:ascii="Times New Roman" w:hAnsi="Times New Roman"/>
          <w:color w:val="000000"/>
          <w:sz w:val="24"/>
          <w:szCs w:val="24"/>
          <w:lang w:eastAsia="sq-AL"/>
        </w:rPr>
        <w:t xml:space="preserve">Të ketë </w:t>
      </w:r>
      <w:r w:rsidR="008C071A">
        <w:rPr>
          <w:rFonts w:ascii="Times New Roman" w:hAnsi="Times New Roman"/>
          <w:color w:val="000000"/>
          <w:sz w:val="24"/>
          <w:szCs w:val="24"/>
          <w:lang w:eastAsia="sq-AL"/>
        </w:rPr>
        <w:t>eks</w:t>
      </w:r>
      <w:r w:rsidR="00B029A7" w:rsidRPr="001C2109">
        <w:rPr>
          <w:rFonts w:ascii="Times New Roman" w:hAnsi="Times New Roman"/>
          <w:color w:val="000000"/>
          <w:sz w:val="24"/>
          <w:szCs w:val="24"/>
          <w:lang w:eastAsia="sq-AL"/>
        </w:rPr>
        <w:t xml:space="preserve">periencë </w:t>
      </w:r>
      <w:r w:rsidRPr="001C2109">
        <w:rPr>
          <w:rFonts w:ascii="Times New Roman" w:hAnsi="Times New Roman"/>
          <w:color w:val="000000"/>
          <w:sz w:val="24"/>
          <w:szCs w:val="24"/>
          <w:lang w:eastAsia="sq-AL"/>
        </w:rPr>
        <w:t xml:space="preserve"> </w:t>
      </w:r>
      <w:r w:rsidRPr="001C2109">
        <w:rPr>
          <w:rFonts w:ascii="Times New Roman" w:hAnsi="Times New Roman"/>
          <w:color w:val="0D0D0D" w:themeColor="text1" w:themeTint="F2"/>
          <w:sz w:val="24"/>
          <w:szCs w:val="24"/>
          <w:lang w:val="sq-AL"/>
        </w:rPr>
        <w:t>pun</w:t>
      </w:r>
      <w:r w:rsidR="00B029A7" w:rsidRPr="001C2109">
        <w:rPr>
          <w:rFonts w:ascii="Times New Roman" w:hAnsi="Times New Roman"/>
          <w:color w:val="0D0D0D" w:themeColor="text1" w:themeTint="F2"/>
          <w:sz w:val="24"/>
          <w:szCs w:val="24"/>
          <w:lang w:val="sq-AL"/>
        </w:rPr>
        <w:t xml:space="preserve">e </w:t>
      </w:r>
      <w:r w:rsidRPr="001C2109">
        <w:rPr>
          <w:rFonts w:ascii="Times New Roman" w:hAnsi="Times New Roman"/>
          <w:color w:val="0D0D0D" w:themeColor="text1" w:themeTint="F2"/>
          <w:sz w:val="24"/>
          <w:szCs w:val="24"/>
          <w:lang w:val="sq-AL"/>
        </w:rPr>
        <w:t xml:space="preserve"> </w:t>
      </w:r>
      <w:r w:rsidRPr="001C2109">
        <w:rPr>
          <w:rFonts w:ascii="Times New Roman" w:hAnsi="Times New Roman"/>
          <w:color w:val="0D0D0D" w:themeColor="text1" w:themeTint="F2"/>
          <w:spacing w:val="-3"/>
          <w:sz w:val="24"/>
          <w:szCs w:val="24"/>
        </w:rPr>
        <w:t>në të njëjtin pozicion, me atë të kërkuar.</w:t>
      </w:r>
      <w:r w:rsidR="00A06D36" w:rsidRPr="001C2109">
        <w:rPr>
          <w:rFonts w:ascii="Times New Roman" w:hAnsi="Times New Roman"/>
          <w:sz w:val="24"/>
          <w:szCs w:val="24"/>
        </w:rPr>
        <w:t xml:space="preserve"> </w:t>
      </w:r>
      <w:r w:rsidR="00A06D36" w:rsidRPr="001C2109">
        <w:rPr>
          <w:rFonts w:ascii="Times New Roman" w:hAnsi="Times New Roman"/>
          <w:color w:val="0D0D0D" w:themeColor="text1" w:themeTint="F2"/>
          <w:spacing w:val="-3"/>
          <w:sz w:val="24"/>
          <w:szCs w:val="24"/>
        </w:rPr>
        <w:t xml:space="preserve"> </w:t>
      </w:r>
    </w:p>
    <w:p w:rsidR="0055371B" w:rsidRPr="001C2109" w:rsidRDefault="0055371B" w:rsidP="001C2109">
      <w:pPr>
        <w:jc w:val="both"/>
        <w:rPr>
          <w:rFonts w:ascii="Times New Roman" w:hAnsi="Times New Roman"/>
          <w:color w:val="000000" w:themeColor="text1"/>
          <w:spacing w:val="-3"/>
          <w:sz w:val="24"/>
          <w:szCs w:val="24"/>
        </w:rPr>
      </w:pPr>
      <w:r w:rsidRPr="001C2109">
        <w:rPr>
          <w:rFonts w:ascii="Times New Roman" w:hAnsi="Times New Roman"/>
          <w:b/>
          <w:spacing w:val="-3"/>
          <w:sz w:val="24"/>
          <w:szCs w:val="24"/>
        </w:rPr>
        <w:t xml:space="preserve">Tjetër </w:t>
      </w:r>
      <w:r w:rsidRPr="001C2109">
        <w:rPr>
          <w:rFonts w:ascii="Times New Roman" w:hAnsi="Times New Roman"/>
          <w:color w:val="000000"/>
          <w:sz w:val="24"/>
          <w:szCs w:val="24"/>
        </w:rPr>
        <w:t xml:space="preserve"> </w:t>
      </w:r>
      <w:r w:rsidRPr="001C2109">
        <w:rPr>
          <w:rFonts w:ascii="Times New Roman" w:hAnsi="Times New Roman"/>
          <w:color w:val="000000" w:themeColor="text1"/>
          <w:spacing w:val="-6"/>
          <w:sz w:val="24"/>
          <w:szCs w:val="24"/>
        </w:rPr>
        <w:t xml:space="preserve"> </w:t>
      </w:r>
    </w:p>
    <w:p w:rsidR="00B029A7" w:rsidRPr="001C2109" w:rsidRDefault="00B029A7" w:rsidP="001C2109">
      <w:pPr>
        <w:pStyle w:val="ListParagraph"/>
        <w:numPr>
          <w:ilvl w:val="0"/>
          <w:numId w:val="47"/>
        </w:numPr>
        <w:spacing w:after="0"/>
        <w:jc w:val="both"/>
        <w:rPr>
          <w:rFonts w:ascii="Times New Roman" w:hAnsi="Times New Roman"/>
          <w:sz w:val="24"/>
          <w:szCs w:val="24"/>
        </w:rPr>
      </w:pPr>
      <w:r w:rsidRPr="001C2109">
        <w:rPr>
          <w:rFonts w:ascii="Times New Roman" w:hAnsi="Times New Roman"/>
          <w:sz w:val="24"/>
          <w:szCs w:val="24"/>
        </w:rPr>
        <w:t xml:space="preserve">Njohuri të marrëdhënieve me jashtë, legjislacionit, procedurave sipas veprimtarisë që mbulon drejtoria; </w:t>
      </w:r>
    </w:p>
    <w:p w:rsidR="00B029A7" w:rsidRPr="001C2109" w:rsidRDefault="0075413B" w:rsidP="001C2109">
      <w:pPr>
        <w:pStyle w:val="ListParagraph"/>
        <w:numPr>
          <w:ilvl w:val="0"/>
          <w:numId w:val="47"/>
        </w:numPr>
        <w:jc w:val="both"/>
        <w:rPr>
          <w:rFonts w:ascii="Times New Roman" w:hAnsi="Times New Roman"/>
          <w:color w:val="000000"/>
          <w:sz w:val="24"/>
          <w:szCs w:val="24"/>
        </w:rPr>
      </w:pPr>
      <w:r>
        <w:rPr>
          <w:rFonts w:ascii="Times New Roman" w:hAnsi="Times New Roman"/>
          <w:sz w:val="24"/>
          <w:szCs w:val="24"/>
          <w:lang w:val="sq-AL"/>
        </w:rPr>
        <w:t xml:space="preserve">Preferohet njohja </w:t>
      </w:r>
      <w:r w:rsidR="00B029A7" w:rsidRPr="001C2109">
        <w:rPr>
          <w:rFonts w:ascii="Times New Roman" w:hAnsi="Times New Roman"/>
          <w:sz w:val="24"/>
          <w:szCs w:val="24"/>
          <w:lang w:val="sq-AL"/>
        </w:rPr>
        <w:t xml:space="preserve">e  një gjuhe </w:t>
      </w:r>
      <w:r>
        <w:rPr>
          <w:rFonts w:ascii="Times New Roman" w:hAnsi="Times New Roman"/>
          <w:sz w:val="24"/>
          <w:szCs w:val="24"/>
          <w:lang w:val="sq-AL"/>
        </w:rPr>
        <w:t>tjetër të Bashkimit Evropian</w:t>
      </w:r>
      <w:r w:rsidR="00B029A7" w:rsidRPr="001C2109">
        <w:rPr>
          <w:rFonts w:ascii="Times New Roman" w:hAnsi="Times New Roman"/>
          <w:sz w:val="24"/>
          <w:szCs w:val="24"/>
          <w:lang w:val="sq-AL"/>
        </w:rPr>
        <w:t>(radha e preferencës italisht/gjermanisht )</w:t>
      </w:r>
      <w:r w:rsidR="008C071A">
        <w:rPr>
          <w:rFonts w:ascii="Times New Roman" w:hAnsi="Times New Roman"/>
          <w:sz w:val="24"/>
          <w:szCs w:val="24"/>
          <w:lang w:val="sq-AL"/>
        </w:rPr>
        <w:t>.</w:t>
      </w:r>
    </w:p>
    <w:p w:rsidR="00B029A7" w:rsidRPr="001C2109" w:rsidRDefault="00B029A7" w:rsidP="001C2109">
      <w:pPr>
        <w:pStyle w:val="ListParagraph"/>
        <w:numPr>
          <w:ilvl w:val="0"/>
          <w:numId w:val="47"/>
        </w:numPr>
        <w:jc w:val="both"/>
        <w:rPr>
          <w:rFonts w:ascii="Times New Roman" w:hAnsi="Times New Roman"/>
          <w:color w:val="000000"/>
          <w:sz w:val="24"/>
          <w:szCs w:val="24"/>
        </w:rPr>
      </w:pPr>
      <w:r w:rsidRPr="001C2109">
        <w:rPr>
          <w:rFonts w:ascii="Times New Roman" w:hAnsi="Times New Roman"/>
          <w:spacing w:val="-7"/>
          <w:sz w:val="24"/>
          <w:szCs w:val="24"/>
          <w:lang w:val="sq-AL"/>
        </w:rPr>
        <w:t xml:space="preserve">Me  </w:t>
      </w:r>
      <w:r w:rsidR="008C071A">
        <w:rPr>
          <w:rFonts w:ascii="Times New Roman" w:hAnsi="Times New Roman"/>
          <w:color w:val="000000"/>
          <w:spacing w:val="-3"/>
          <w:sz w:val="24"/>
          <w:szCs w:val="24"/>
          <w:lang w:val="sq-AL"/>
        </w:rPr>
        <w:t>e</w:t>
      </w:r>
      <w:r w:rsidRPr="001C2109">
        <w:rPr>
          <w:rFonts w:ascii="Times New Roman" w:hAnsi="Times New Roman"/>
          <w:color w:val="000000"/>
          <w:spacing w:val="-3"/>
          <w:sz w:val="24"/>
          <w:szCs w:val="24"/>
          <w:lang w:val="sq-AL"/>
        </w:rPr>
        <w:t>ksperiencë në fushën e përkthimit / interpretimit</w:t>
      </w:r>
      <w:r w:rsidR="008C071A">
        <w:rPr>
          <w:rFonts w:ascii="Times New Roman" w:hAnsi="Times New Roman"/>
          <w:color w:val="000000"/>
          <w:spacing w:val="-3"/>
          <w:sz w:val="24"/>
          <w:szCs w:val="24"/>
          <w:lang w:val="sq-AL"/>
        </w:rPr>
        <w:t>.</w:t>
      </w:r>
    </w:p>
    <w:p w:rsidR="00B029A7" w:rsidRPr="001C2109" w:rsidRDefault="00B029A7" w:rsidP="001C2109">
      <w:pPr>
        <w:pStyle w:val="ListParagraph"/>
        <w:numPr>
          <w:ilvl w:val="0"/>
          <w:numId w:val="47"/>
        </w:numPr>
        <w:spacing w:after="0"/>
        <w:jc w:val="both"/>
        <w:rPr>
          <w:rFonts w:ascii="Times New Roman" w:hAnsi="Times New Roman"/>
          <w:sz w:val="24"/>
          <w:szCs w:val="24"/>
        </w:rPr>
      </w:pPr>
      <w:r w:rsidRPr="001C2109">
        <w:rPr>
          <w:rFonts w:ascii="Times New Roman" w:hAnsi="Times New Roman"/>
          <w:sz w:val="24"/>
          <w:szCs w:val="24"/>
        </w:rPr>
        <w:t>Të kenë kualifikime në fushën e të drejtave të njeriut</w:t>
      </w:r>
      <w:r w:rsidR="008C071A">
        <w:rPr>
          <w:rFonts w:ascii="Times New Roman" w:hAnsi="Times New Roman"/>
          <w:sz w:val="24"/>
          <w:szCs w:val="24"/>
        </w:rPr>
        <w:t>.</w:t>
      </w:r>
    </w:p>
    <w:p w:rsidR="00B029A7" w:rsidRPr="001C2109" w:rsidRDefault="00B029A7" w:rsidP="001C2109">
      <w:pPr>
        <w:pStyle w:val="ListParagraph"/>
        <w:numPr>
          <w:ilvl w:val="0"/>
          <w:numId w:val="47"/>
        </w:numPr>
        <w:spacing w:after="0"/>
        <w:jc w:val="both"/>
        <w:rPr>
          <w:rFonts w:ascii="Times New Roman" w:hAnsi="Times New Roman"/>
          <w:sz w:val="24"/>
          <w:szCs w:val="24"/>
        </w:rPr>
      </w:pPr>
      <w:r w:rsidRPr="001C2109">
        <w:rPr>
          <w:rFonts w:ascii="Times New Roman" w:hAnsi="Times New Roman"/>
          <w:sz w:val="24"/>
          <w:szCs w:val="24"/>
        </w:rPr>
        <w:t>Njohuri të mira profesionale</w:t>
      </w:r>
      <w:r w:rsidR="008C071A">
        <w:rPr>
          <w:rFonts w:ascii="Times New Roman" w:hAnsi="Times New Roman"/>
          <w:sz w:val="24"/>
          <w:szCs w:val="24"/>
        </w:rPr>
        <w:t>.</w:t>
      </w:r>
      <w:r w:rsidRPr="001C2109">
        <w:rPr>
          <w:rFonts w:ascii="Times New Roman" w:hAnsi="Times New Roman"/>
          <w:sz w:val="24"/>
          <w:szCs w:val="24"/>
        </w:rPr>
        <w:t xml:space="preserve"> </w:t>
      </w:r>
    </w:p>
    <w:p w:rsidR="00B029A7" w:rsidRPr="001C2109" w:rsidRDefault="00B029A7" w:rsidP="001C2109">
      <w:pPr>
        <w:pStyle w:val="ListParagraph"/>
        <w:numPr>
          <w:ilvl w:val="0"/>
          <w:numId w:val="47"/>
        </w:numPr>
        <w:spacing w:after="0"/>
        <w:jc w:val="both"/>
        <w:rPr>
          <w:rFonts w:ascii="Times New Roman" w:hAnsi="Times New Roman"/>
          <w:sz w:val="24"/>
          <w:szCs w:val="24"/>
        </w:rPr>
      </w:pPr>
      <w:r w:rsidRPr="001C2109">
        <w:rPr>
          <w:rFonts w:ascii="Times New Roman" w:hAnsi="Times New Roman"/>
          <w:sz w:val="24"/>
          <w:szCs w:val="24"/>
        </w:rPr>
        <w:t>Aftësi të mira komunikimi dhe fleksibilitet në pranimin e m</w:t>
      </w:r>
      <w:r w:rsidR="008C071A">
        <w:rPr>
          <w:rFonts w:ascii="Times New Roman" w:hAnsi="Times New Roman"/>
          <w:sz w:val="24"/>
          <w:szCs w:val="24"/>
        </w:rPr>
        <w:t>etodave dhe procedurave të reja.</w:t>
      </w:r>
    </w:p>
    <w:p w:rsidR="00B029A7" w:rsidRPr="001C2109" w:rsidRDefault="00B029A7" w:rsidP="001C2109">
      <w:pPr>
        <w:pStyle w:val="ListParagraph"/>
        <w:numPr>
          <w:ilvl w:val="0"/>
          <w:numId w:val="47"/>
        </w:numPr>
        <w:spacing w:after="0"/>
        <w:jc w:val="both"/>
        <w:rPr>
          <w:rFonts w:ascii="Times New Roman" w:hAnsi="Times New Roman"/>
          <w:sz w:val="24"/>
          <w:szCs w:val="24"/>
        </w:rPr>
      </w:pPr>
      <w:r w:rsidRPr="001C2109">
        <w:rPr>
          <w:rFonts w:ascii="Times New Roman" w:hAnsi="Times New Roman"/>
          <w:sz w:val="24"/>
          <w:szCs w:val="24"/>
        </w:rPr>
        <w:t xml:space="preserve"> Njohuri  në fushën e integrimit, institucioneve të BE dhe organizatave ndërkombëtare, bazat e diplomacisë dhe të drejtën ndërkombëtar publike. </w:t>
      </w:r>
    </w:p>
    <w:p w:rsidR="0055371B" w:rsidRPr="001C2109" w:rsidRDefault="00B029A7" w:rsidP="001C2109">
      <w:pPr>
        <w:pStyle w:val="ListParagraph"/>
        <w:numPr>
          <w:ilvl w:val="0"/>
          <w:numId w:val="47"/>
        </w:numPr>
        <w:spacing w:after="0"/>
        <w:jc w:val="both"/>
        <w:rPr>
          <w:rFonts w:ascii="Times New Roman" w:hAnsi="Times New Roman"/>
          <w:sz w:val="24"/>
          <w:szCs w:val="24"/>
        </w:rPr>
      </w:pPr>
      <w:r w:rsidRPr="001C2109">
        <w:rPr>
          <w:rFonts w:ascii="Times New Roman" w:hAnsi="Times New Roman"/>
          <w:sz w:val="24"/>
          <w:szCs w:val="24"/>
        </w:rPr>
        <w:t xml:space="preserve">Të njohë dhe të përdorë lirisht kompjuterin dhe programet bazë të tij. </w:t>
      </w:r>
    </w:p>
    <w:p w:rsidR="00A67EC3" w:rsidRPr="001C2109" w:rsidRDefault="009E72AE" w:rsidP="001C2109">
      <w:pPr>
        <w:jc w:val="both"/>
        <w:rPr>
          <w:rFonts w:ascii="Times New Roman" w:hAnsi="Times New Roman"/>
          <w:sz w:val="24"/>
          <w:szCs w:val="24"/>
        </w:rPr>
      </w:pPr>
      <w:r w:rsidRPr="001C2109">
        <w:rPr>
          <w:rFonts w:ascii="Times New Roman" w:hAnsi="Times New Roman"/>
          <w:sz w:val="24"/>
          <w:szCs w:val="24"/>
        </w:rPr>
        <w:t>Dokumentet duhet të dorëzohen nga kandidatët jo më vonë se 15 (pesëmbëdhjetë) ditë kalendarike nga momenti i publikimit në faqen zyrtare të Zyrës së Komisionerit dhe/ose në  portalin e   Agjencisë Kombëtare të Punësimit dhe Aftësive”</w:t>
      </w:r>
      <w:r w:rsidR="008C071A">
        <w:rPr>
          <w:rFonts w:ascii="Times New Roman" w:hAnsi="Times New Roman"/>
          <w:sz w:val="24"/>
          <w:szCs w:val="24"/>
        </w:rP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4"/>
        <w:gridCol w:w="8803"/>
      </w:tblGrid>
      <w:tr w:rsidR="00A67EC3" w:rsidRPr="001C2109"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DOKUMENTACIONI, MËNYRA DHE AFATI I DORËZIMIT</w:t>
            </w:r>
          </w:p>
        </w:tc>
      </w:tr>
    </w:tbl>
    <w:p w:rsidR="00A67EC3" w:rsidRPr="001C2109" w:rsidRDefault="00A67EC3" w:rsidP="001C2109">
      <w:pPr>
        <w:jc w:val="both"/>
        <w:rPr>
          <w:rFonts w:ascii="Times New Roman" w:hAnsi="Times New Roman"/>
          <w:sz w:val="24"/>
          <w:szCs w:val="24"/>
          <w:u w:val="single"/>
        </w:rPr>
      </w:pPr>
    </w:p>
    <w:p w:rsidR="009E72AE" w:rsidRPr="001C2109" w:rsidRDefault="009E72AE" w:rsidP="001C2109">
      <w:pPr>
        <w:autoSpaceDE w:val="0"/>
        <w:autoSpaceDN w:val="0"/>
        <w:adjustRightInd w:val="0"/>
        <w:spacing w:after="0"/>
        <w:jc w:val="both"/>
        <w:rPr>
          <w:rFonts w:ascii="Times New Roman" w:hAnsi="Times New Roman"/>
          <w:sz w:val="24"/>
          <w:szCs w:val="24"/>
        </w:rPr>
      </w:pPr>
      <w:r w:rsidRPr="001C2109">
        <w:rPr>
          <w:rFonts w:ascii="Times New Roman" w:hAnsi="Times New Roman"/>
          <w:bCs/>
          <w:color w:val="0D0D0D" w:themeColor="text1" w:themeTint="F2"/>
          <w:sz w:val="24"/>
          <w:szCs w:val="24"/>
          <w:lang w:eastAsia="sq-AL"/>
        </w:rPr>
        <w:t>Kandidati duhet të dërgojë me postë ose dorazi në një zarf të mbyllur</w:t>
      </w:r>
      <w:r w:rsidRPr="001C2109">
        <w:rPr>
          <w:rFonts w:ascii="Times New Roman" w:hAnsi="Times New Roman"/>
          <w:sz w:val="24"/>
          <w:szCs w:val="24"/>
        </w:rPr>
        <w:t xml:space="preserve"> pranë Zyrës së protokollit të </w:t>
      </w:r>
      <w:r w:rsidRPr="001C2109">
        <w:rPr>
          <w:rFonts w:ascii="Times New Roman" w:hAnsi="Times New Roman"/>
          <w:sz w:val="24"/>
          <w:szCs w:val="24"/>
          <w:lang w:val="sq-AL"/>
        </w:rPr>
        <w:t xml:space="preserve">Komisionerit </w:t>
      </w:r>
      <w:r w:rsidRPr="001C2109">
        <w:rPr>
          <w:rFonts w:ascii="Times New Roman" w:hAnsi="Times New Roman"/>
          <w:sz w:val="24"/>
          <w:szCs w:val="24"/>
        </w:rPr>
        <w:t xml:space="preserve">për të Drejtën e Informimit dhe Mbrojtjen e të Dhënave Personale, </w:t>
      </w:r>
      <w:r w:rsidRPr="001C2109">
        <w:rPr>
          <w:rFonts w:ascii="Times New Roman" w:hAnsi="Times New Roman"/>
          <w:bCs/>
          <w:color w:val="0D0D0D" w:themeColor="text1" w:themeTint="F2"/>
          <w:sz w:val="24"/>
          <w:szCs w:val="24"/>
          <w:lang w:eastAsia="sq-AL"/>
        </w:rPr>
        <w:t xml:space="preserve">dokumentet e dosjes së tij personale </w:t>
      </w:r>
      <w:r w:rsidRPr="001C2109">
        <w:rPr>
          <w:rFonts w:ascii="Times New Roman" w:hAnsi="Times New Roman"/>
          <w:sz w:val="24"/>
          <w:szCs w:val="24"/>
        </w:rPr>
        <w:t>si më poshtë:</w:t>
      </w:r>
    </w:p>
    <w:p w:rsidR="009E72AE" w:rsidRPr="001C2109" w:rsidRDefault="009E72AE" w:rsidP="001C2109">
      <w:pPr>
        <w:autoSpaceDE w:val="0"/>
        <w:autoSpaceDN w:val="0"/>
        <w:adjustRightInd w:val="0"/>
        <w:spacing w:after="0"/>
        <w:rPr>
          <w:rFonts w:ascii="Times New Roman" w:hAnsi="Times New Roman"/>
          <w:color w:val="000000"/>
          <w:sz w:val="24"/>
          <w:szCs w:val="24"/>
          <w:lang w:eastAsia="sq-AL"/>
        </w:rPr>
      </w:pPr>
    </w:p>
    <w:p w:rsidR="00A06D36" w:rsidRPr="001C2109" w:rsidRDefault="00A06D36" w:rsidP="001C2109">
      <w:pPr>
        <w:autoSpaceDE w:val="0"/>
        <w:autoSpaceDN w:val="0"/>
        <w:adjustRightInd w:val="0"/>
        <w:spacing w:after="68"/>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1. Letër motivimi për aplikim në vendin vakant. </w:t>
      </w:r>
    </w:p>
    <w:p w:rsidR="00A06D36" w:rsidRPr="001C2109" w:rsidRDefault="00A06D36" w:rsidP="001C2109">
      <w:pPr>
        <w:autoSpaceDE w:val="0"/>
        <w:autoSpaceDN w:val="0"/>
        <w:adjustRightInd w:val="0"/>
        <w:spacing w:after="68"/>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2. Një kopje të jetëshkrimit. </w:t>
      </w:r>
    </w:p>
    <w:p w:rsidR="00A06D36" w:rsidRPr="001C2109" w:rsidRDefault="00A06D36" w:rsidP="001C2109">
      <w:pPr>
        <w:autoSpaceDE w:val="0"/>
        <w:autoSpaceDN w:val="0"/>
        <w:adjustRightInd w:val="0"/>
        <w:spacing w:after="68"/>
        <w:rPr>
          <w:rFonts w:ascii="Times New Roman" w:hAnsi="Times New Roman"/>
          <w:color w:val="000000"/>
          <w:sz w:val="24"/>
          <w:szCs w:val="24"/>
          <w:lang w:eastAsia="sq-AL"/>
        </w:rPr>
      </w:pPr>
      <w:r w:rsidRPr="001C2109">
        <w:rPr>
          <w:rFonts w:ascii="Times New Roman" w:hAnsi="Times New Roman"/>
          <w:color w:val="000000"/>
          <w:sz w:val="24"/>
          <w:szCs w:val="24"/>
          <w:lang w:eastAsia="sq-AL"/>
        </w:rPr>
        <w:t xml:space="preserve">3. Një numër kontakti dhe adresën e plotë të vendbanimit. </w:t>
      </w:r>
    </w:p>
    <w:p w:rsidR="00A06D36" w:rsidRPr="001C2109" w:rsidRDefault="00A06D36" w:rsidP="001C2109">
      <w:pPr>
        <w:autoSpaceDE w:val="0"/>
        <w:autoSpaceDN w:val="0"/>
        <w:adjustRightInd w:val="0"/>
        <w:spacing w:after="68"/>
        <w:jc w:val="both"/>
        <w:rPr>
          <w:rFonts w:ascii="Times New Roman" w:hAnsi="Times New Roman"/>
          <w:sz w:val="24"/>
          <w:szCs w:val="24"/>
        </w:rPr>
      </w:pPr>
      <w:r w:rsidRPr="001C2109">
        <w:rPr>
          <w:rFonts w:ascii="Times New Roman" w:hAnsi="Times New Roman"/>
          <w:color w:val="000000"/>
          <w:sz w:val="24"/>
          <w:szCs w:val="24"/>
          <w:lang w:eastAsia="sq-AL"/>
        </w:rPr>
        <w:t xml:space="preserve">4. </w:t>
      </w:r>
      <w:r w:rsidRPr="001C2109">
        <w:rPr>
          <w:rFonts w:ascii="Times New Roman" w:hAnsi="Times New Roman"/>
          <w:sz w:val="24"/>
          <w:szCs w:val="24"/>
        </w:rPr>
        <w:t xml:space="preserve">Fotokopje të diplomës (përfshirë edhe diplomën Bachelor) si dhe listën e notave.  </w:t>
      </w:r>
    </w:p>
    <w:p w:rsidR="00A06D36" w:rsidRPr="001C2109" w:rsidRDefault="00A06D36" w:rsidP="001C2109">
      <w:pPr>
        <w:autoSpaceDE w:val="0"/>
        <w:autoSpaceDN w:val="0"/>
        <w:adjustRightInd w:val="0"/>
        <w:spacing w:after="68"/>
        <w:jc w:val="both"/>
        <w:rPr>
          <w:rFonts w:ascii="Times New Roman" w:hAnsi="Times New Roman"/>
          <w:color w:val="000000"/>
          <w:sz w:val="24"/>
          <w:szCs w:val="24"/>
          <w:lang w:eastAsia="sq-AL"/>
        </w:rPr>
      </w:pPr>
      <w:r w:rsidRPr="001C2109">
        <w:rPr>
          <w:rFonts w:ascii="Times New Roman" w:hAnsi="Times New Roman"/>
          <w:sz w:val="24"/>
          <w:szCs w:val="24"/>
        </w:rPr>
        <w:t>(</w:t>
      </w:r>
      <w:r w:rsidRPr="001C2109">
        <w:rPr>
          <w:rFonts w:ascii="Times New Roman" w:hAnsi="Times New Roman"/>
          <w:color w:val="000000"/>
          <w:sz w:val="24"/>
          <w:szCs w:val="24"/>
          <w:lang w:eastAsia="sq-AL"/>
        </w:rPr>
        <w:t xml:space="preserve">Nëse ka një diplomë dhe listë notash të ndryshme me vlerësimin e njohur në Shtetin Shqiptar, aplikanti duhet ta ketë të konvertuar atë sipas sistemit shqiptar)  </w:t>
      </w:r>
    </w:p>
    <w:p w:rsidR="00A06D36" w:rsidRPr="001C2109" w:rsidRDefault="00A06D36"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5. Aktin e emërimit si nëpunës civil. </w:t>
      </w:r>
    </w:p>
    <w:p w:rsidR="00A06D36" w:rsidRPr="001C2109" w:rsidRDefault="00A06D36"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6. Vlerësimin e fundit nga eprori direkt. </w:t>
      </w:r>
    </w:p>
    <w:p w:rsidR="00A06D36" w:rsidRPr="001C2109" w:rsidRDefault="00A06D36"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7. Vërtetim nga punëdhënësi i fundit, që aplikanti nuk ka masë disiplinore në fuqi. </w:t>
      </w:r>
    </w:p>
    <w:p w:rsidR="00A06D36" w:rsidRPr="001C2109" w:rsidRDefault="00A06D36"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8. Fotokopje librezës së punës ( </w:t>
      </w:r>
      <w:r w:rsidRPr="001C2109">
        <w:rPr>
          <w:rFonts w:ascii="Times New Roman" w:hAnsi="Times New Roman"/>
          <w:sz w:val="24"/>
          <w:szCs w:val="24"/>
        </w:rPr>
        <w:t>të gjithë faqet që vërtetojnë eksperiencën në punë)</w:t>
      </w:r>
      <w:r w:rsidRPr="001C2109">
        <w:rPr>
          <w:rFonts w:ascii="Times New Roman" w:hAnsi="Times New Roman"/>
          <w:sz w:val="24"/>
          <w:szCs w:val="24"/>
          <w:lang w:eastAsia="sq-AL"/>
        </w:rPr>
        <w:t xml:space="preserve">. </w:t>
      </w:r>
    </w:p>
    <w:p w:rsidR="00A06D36" w:rsidRPr="001C2109" w:rsidRDefault="00A06D36"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9. . Certifikata ose dëshmi të kualifikimeve, trajnimeve të ndryshme. </w:t>
      </w:r>
    </w:p>
    <w:p w:rsidR="00A06D36" w:rsidRPr="001C2109" w:rsidRDefault="00A06D36"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10. Fotokopje të kartës së identitetit. </w:t>
      </w:r>
    </w:p>
    <w:p w:rsidR="00A06D36" w:rsidRPr="001C2109" w:rsidRDefault="00A06D36"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11. Vërtetim i gjendjes gjyqësore. </w:t>
      </w:r>
    </w:p>
    <w:p w:rsidR="00A06D36" w:rsidRPr="001C2109" w:rsidRDefault="00A06D36" w:rsidP="001C2109">
      <w:pPr>
        <w:autoSpaceDE w:val="0"/>
        <w:autoSpaceDN w:val="0"/>
        <w:adjustRightInd w:val="0"/>
        <w:spacing w:after="68"/>
        <w:rPr>
          <w:rFonts w:ascii="Times New Roman" w:hAnsi="Times New Roman"/>
          <w:sz w:val="24"/>
          <w:szCs w:val="24"/>
          <w:lang w:eastAsia="sq-AL"/>
        </w:rPr>
      </w:pPr>
      <w:r w:rsidRPr="001C2109">
        <w:rPr>
          <w:rFonts w:ascii="Times New Roman" w:hAnsi="Times New Roman"/>
          <w:sz w:val="24"/>
          <w:szCs w:val="24"/>
          <w:lang w:eastAsia="sq-AL"/>
        </w:rPr>
        <w:t xml:space="preserve">12. Vërtetim i gjendjes shëndetësore. </w:t>
      </w:r>
    </w:p>
    <w:p w:rsidR="00A06D36" w:rsidRPr="001C2109" w:rsidRDefault="00A06D36" w:rsidP="001C2109">
      <w:pPr>
        <w:autoSpaceDE w:val="0"/>
        <w:autoSpaceDN w:val="0"/>
        <w:adjustRightInd w:val="0"/>
        <w:spacing w:after="0"/>
        <w:rPr>
          <w:rFonts w:ascii="Times New Roman" w:hAnsi="Times New Roman"/>
          <w:sz w:val="24"/>
          <w:szCs w:val="24"/>
          <w:lang w:eastAsia="sq-AL"/>
        </w:rPr>
      </w:pPr>
      <w:r w:rsidRPr="001C2109">
        <w:rPr>
          <w:rFonts w:ascii="Times New Roman" w:hAnsi="Times New Roman"/>
          <w:sz w:val="24"/>
          <w:szCs w:val="24"/>
          <w:lang w:eastAsia="sq-AL"/>
        </w:rPr>
        <w:t xml:space="preserve">13. Çdo dokumentacion tjetër që verteton plotësimin e kushteve të mësipërme si dhe arsimin shtesë, vlerësimet positive apo të tjera të përmendura në jetëshkrim. </w:t>
      </w:r>
    </w:p>
    <w:p w:rsidR="00A67EC3" w:rsidRPr="001C2109" w:rsidRDefault="00A67EC3" w:rsidP="001C2109">
      <w:pPr>
        <w:autoSpaceDE w:val="0"/>
        <w:autoSpaceDN w:val="0"/>
        <w:adjustRightInd w:val="0"/>
        <w:spacing w:after="0"/>
        <w:rPr>
          <w:rFonts w:ascii="Times New Roman" w:hAnsi="Times New Roman"/>
          <w:sz w:val="24"/>
          <w:szCs w:val="24"/>
          <w:lang w:eastAsia="sq-AL"/>
        </w:rPr>
      </w:pPr>
    </w:p>
    <w:p w:rsidR="00B029A7" w:rsidRPr="001C2109" w:rsidRDefault="001A0E8D" w:rsidP="001C2109">
      <w:pPr>
        <w:shd w:val="clear" w:color="auto" w:fill="FFFFFF"/>
        <w:jc w:val="both"/>
        <w:rPr>
          <w:rFonts w:ascii="Times New Roman" w:hAnsi="Times New Roman"/>
          <w:b/>
          <w:color w:val="0D0D0D" w:themeColor="text1" w:themeTint="F2"/>
          <w:sz w:val="24"/>
          <w:szCs w:val="24"/>
        </w:rPr>
      </w:pPr>
      <w:r w:rsidRPr="001C2109">
        <w:rPr>
          <w:rFonts w:ascii="Times New Roman" w:hAnsi="Times New Roman"/>
          <w:b/>
          <w:color w:val="0D0D0D" w:themeColor="text1" w:themeTint="F2"/>
          <w:sz w:val="24"/>
          <w:szCs w:val="24"/>
        </w:rPr>
        <w:t>Përshkrimi përgjithësues i punës për pozicionin si më sipër është :</w:t>
      </w:r>
    </w:p>
    <w:p w:rsidR="00B029A7" w:rsidRPr="001C2109" w:rsidRDefault="00B029A7" w:rsidP="0075413B">
      <w:pPr>
        <w:pStyle w:val="BodyText"/>
        <w:widowControl w:val="0"/>
        <w:numPr>
          <w:ilvl w:val="0"/>
          <w:numId w:val="41"/>
        </w:numPr>
        <w:tabs>
          <w:tab w:val="left" w:pos="881"/>
          <w:tab w:val="left" w:pos="1276"/>
        </w:tabs>
        <w:spacing w:before="41" w:line="276" w:lineRule="auto"/>
        <w:ind w:right="173"/>
        <w:rPr>
          <w:lang w:val="sq-AL"/>
        </w:rPr>
      </w:pPr>
      <w:r w:rsidRPr="001C2109">
        <w:rPr>
          <w:spacing w:val="-1"/>
          <w:lang w:val="sq-AL"/>
        </w:rPr>
        <w:t xml:space="preserve">Programimi </w:t>
      </w:r>
      <w:r w:rsidRPr="001C2109">
        <w:rPr>
          <w:spacing w:val="55"/>
          <w:lang w:val="sq-AL"/>
        </w:rPr>
        <w:t xml:space="preserve"> </w:t>
      </w:r>
      <w:r w:rsidRPr="001C2109">
        <w:rPr>
          <w:lang w:val="sq-AL"/>
        </w:rPr>
        <w:t>dhe</w:t>
      </w:r>
      <w:r w:rsidRPr="001C2109">
        <w:rPr>
          <w:spacing w:val="57"/>
          <w:lang w:val="sq-AL"/>
        </w:rPr>
        <w:t xml:space="preserve"> </w:t>
      </w:r>
      <w:r w:rsidRPr="001C2109">
        <w:rPr>
          <w:spacing w:val="-1"/>
          <w:lang w:val="sq-AL"/>
        </w:rPr>
        <w:t xml:space="preserve">aplikimi </w:t>
      </w:r>
      <w:r w:rsidRPr="001C2109">
        <w:rPr>
          <w:spacing w:val="56"/>
          <w:lang w:val="sq-AL"/>
        </w:rPr>
        <w:t xml:space="preserve"> </w:t>
      </w:r>
      <w:r w:rsidRPr="001C2109">
        <w:rPr>
          <w:spacing w:val="-1"/>
          <w:lang w:val="sq-AL"/>
        </w:rPr>
        <w:t>për</w:t>
      </w:r>
      <w:r w:rsidRPr="001C2109">
        <w:rPr>
          <w:spacing w:val="54"/>
          <w:lang w:val="sq-AL"/>
        </w:rPr>
        <w:t xml:space="preserve"> </w:t>
      </w:r>
      <w:r w:rsidRPr="001C2109">
        <w:rPr>
          <w:lang w:val="sq-AL"/>
        </w:rPr>
        <w:t>përthithjen</w:t>
      </w:r>
      <w:r w:rsidRPr="001C2109">
        <w:rPr>
          <w:spacing w:val="54"/>
          <w:lang w:val="sq-AL"/>
        </w:rPr>
        <w:t xml:space="preserve"> </w:t>
      </w:r>
      <w:r w:rsidRPr="001C2109">
        <w:rPr>
          <w:lang w:val="sq-AL"/>
        </w:rPr>
        <w:t>e</w:t>
      </w:r>
      <w:r w:rsidRPr="001C2109">
        <w:rPr>
          <w:spacing w:val="57"/>
          <w:lang w:val="sq-AL"/>
        </w:rPr>
        <w:t xml:space="preserve"> </w:t>
      </w:r>
      <w:r w:rsidRPr="001C2109">
        <w:rPr>
          <w:spacing w:val="-1"/>
          <w:lang w:val="sq-AL"/>
        </w:rPr>
        <w:t>projekteve</w:t>
      </w:r>
      <w:r w:rsidRPr="001C2109">
        <w:rPr>
          <w:spacing w:val="54"/>
          <w:lang w:val="sq-AL"/>
        </w:rPr>
        <w:t xml:space="preserve"> </w:t>
      </w:r>
      <w:r w:rsidRPr="001C2109">
        <w:rPr>
          <w:lang w:val="sq-AL"/>
        </w:rPr>
        <w:t>dhe/ose</w:t>
      </w:r>
      <w:r w:rsidRPr="001C2109">
        <w:rPr>
          <w:spacing w:val="55"/>
          <w:lang w:val="sq-AL"/>
        </w:rPr>
        <w:t xml:space="preserve"> </w:t>
      </w:r>
      <w:r w:rsidRPr="001C2109">
        <w:rPr>
          <w:lang w:val="sq-AL"/>
        </w:rPr>
        <w:t>përfitimin</w:t>
      </w:r>
      <w:r w:rsidRPr="001C2109">
        <w:rPr>
          <w:spacing w:val="54"/>
          <w:lang w:val="sq-AL"/>
        </w:rPr>
        <w:t xml:space="preserve"> </w:t>
      </w:r>
      <w:r w:rsidRPr="001C2109">
        <w:rPr>
          <w:spacing w:val="-1"/>
          <w:lang w:val="sq-AL"/>
        </w:rPr>
        <w:t>nga</w:t>
      </w:r>
      <w:r w:rsidRPr="001C2109">
        <w:rPr>
          <w:spacing w:val="61"/>
          <w:lang w:val="sq-AL"/>
        </w:rPr>
        <w:t xml:space="preserve"> </w:t>
      </w:r>
      <w:r w:rsidRPr="001C2109">
        <w:rPr>
          <w:spacing w:val="-1"/>
          <w:lang w:val="sq-AL"/>
        </w:rPr>
        <w:t>programe</w:t>
      </w:r>
      <w:r w:rsidRPr="001C2109">
        <w:rPr>
          <w:lang w:val="sq-AL"/>
        </w:rPr>
        <w:t xml:space="preserve"> të</w:t>
      </w:r>
      <w:r w:rsidRPr="001C2109">
        <w:rPr>
          <w:spacing w:val="1"/>
          <w:lang w:val="sq-AL"/>
        </w:rPr>
        <w:t xml:space="preserve"> </w:t>
      </w:r>
      <w:r w:rsidRPr="001C2109">
        <w:rPr>
          <w:spacing w:val="-1"/>
          <w:lang w:val="sq-AL"/>
        </w:rPr>
        <w:t>asistencës</w:t>
      </w:r>
      <w:r w:rsidRPr="001C2109">
        <w:rPr>
          <w:lang w:val="sq-AL"/>
        </w:rPr>
        <w:t xml:space="preserve"> </w:t>
      </w:r>
      <w:r w:rsidRPr="001C2109">
        <w:rPr>
          <w:spacing w:val="-1"/>
          <w:lang w:val="sq-AL"/>
        </w:rPr>
        <w:t>nga</w:t>
      </w:r>
      <w:r w:rsidRPr="001C2109">
        <w:rPr>
          <w:spacing w:val="1"/>
          <w:lang w:val="sq-AL"/>
        </w:rPr>
        <w:t xml:space="preserve"> </w:t>
      </w:r>
      <w:r w:rsidRPr="001C2109">
        <w:rPr>
          <w:spacing w:val="-1"/>
          <w:lang w:val="sq-AL"/>
        </w:rPr>
        <w:t>fondet</w:t>
      </w:r>
      <w:r w:rsidRPr="001C2109">
        <w:rPr>
          <w:spacing w:val="2"/>
          <w:lang w:val="sq-AL"/>
        </w:rPr>
        <w:t xml:space="preserve"> </w:t>
      </w:r>
      <w:r w:rsidRPr="001C2109">
        <w:rPr>
          <w:spacing w:val="-2"/>
          <w:lang w:val="sq-AL"/>
        </w:rPr>
        <w:t>IPA</w:t>
      </w:r>
      <w:r w:rsidRPr="001C2109">
        <w:rPr>
          <w:spacing w:val="1"/>
          <w:lang w:val="sq-AL"/>
        </w:rPr>
        <w:t xml:space="preserve"> </w:t>
      </w:r>
      <w:r w:rsidRPr="001C2109">
        <w:rPr>
          <w:lang w:val="sq-AL"/>
        </w:rPr>
        <w:t>të</w:t>
      </w:r>
      <w:r w:rsidRPr="001C2109">
        <w:rPr>
          <w:spacing w:val="1"/>
          <w:lang w:val="sq-AL"/>
        </w:rPr>
        <w:t xml:space="preserve"> </w:t>
      </w:r>
      <w:r w:rsidRPr="001C2109">
        <w:rPr>
          <w:spacing w:val="-1"/>
          <w:lang w:val="sq-AL"/>
        </w:rPr>
        <w:t>BE</w:t>
      </w:r>
      <w:r w:rsidRPr="001C2109">
        <w:rPr>
          <w:lang w:val="sq-AL"/>
        </w:rPr>
        <w:t xml:space="preserve"> dhe/ose</w:t>
      </w:r>
      <w:r w:rsidRPr="001C2109">
        <w:rPr>
          <w:spacing w:val="-1"/>
          <w:lang w:val="sq-AL"/>
        </w:rPr>
        <w:t xml:space="preserve"> donatorë</w:t>
      </w:r>
      <w:r w:rsidRPr="001C2109">
        <w:rPr>
          <w:spacing w:val="-2"/>
          <w:lang w:val="sq-AL"/>
        </w:rPr>
        <w:t xml:space="preserve"> </w:t>
      </w:r>
      <w:r w:rsidRPr="001C2109">
        <w:rPr>
          <w:lang w:val="sq-AL"/>
        </w:rPr>
        <w:t>të</w:t>
      </w:r>
      <w:r w:rsidR="008C071A">
        <w:rPr>
          <w:spacing w:val="-1"/>
          <w:lang w:val="sq-AL"/>
        </w:rPr>
        <w:t xml:space="preserve"> tjerë.</w:t>
      </w:r>
    </w:p>
    <w:p w:rsidR="00B029A7" w:rsidRPr="001C2109" w:rsidRDefault="00B029A7" w:rsidP="0075413B">
      <w:pPr>
        <w:pStyle w:val="BodyText"/>
        <w:widowControl w:val="0"/>
        <w:numPr>
          <w:ilvl w:val="0"/>
          <w:numId w:val="41"/>
        </w:numPr>
        <w:tabs>
          <w:tab w:val="left" w:pos="881"/>
          <w:tab w:val="left" w:pos="1276"/>
        </w:tabs>
        <w:spacing w:line="276" w:lineRule="auto"/>
        <w:ind w:right="173"/>
        <w:rPr>
          <w:lang w:val="sq-AL"/>
        </w:rPr>
      </w:pPr>
      <w:r w:rsidRPr="001C2109">
        <w:rPr>
          <w:lang w:val="sq-AL"/>
        </w:rPr>
        <w:t>Zbatimi</w:t>
      </w:r>
      <w:r w:rsidR="0075413B">
        <w:rPr>
          <w:lang w:val="sq-AL"/>
        </w:rPr>
        <w:t xml:space="preserve"> </w:t>
      </w:r>
      <w:r w:rsidRPr="001C2109">
        <w:rPr>
          <w:lang w:val="sq-AL"/>
        </w:rPr>
        <w:t xml:space="preserve">i </w:t>
      </w:r>
      <w:r w:rsidRPr="001C2109">
        <w:rPr>
          <w:spacing w:val="-1"/>
          <w:lang w:val="sq-AL"/>
        </w:rPr>
        <w:t>projekteve</w:t>
      </w:r>
      <w:r w:rsidRPr="001C2109">
        <w:rPr>
          <w:lang w:val="sq-AL"/>
        </w:rPr>
        <w:t xml:space="preserve"> </w:t>
      </w:r>
      <w:r w:rsidR="0075413B">
        <w:rPr>
          <w:lang w:val="sq-AL"/>
        </w:rPr>
        <w:t>dhe</w:t>
      </w:r>
      <w:r w:rsidRPr="001C2109">
        <w:rPr>
          <w:spacing w:val="54"/>
          <w:lang w:val="sq-AL"/>
        </w:rPr>
        <w:t xml:space="preserve"> </w:t>
      </w:r>
      <w:r w:rsidRPr="001C2109">
        <w:rPr>
          <w:spacing w:val="-1"/>
          <w:lang w:val="sq-AL"/>
        </w:rPr>
        <w:t>përgatitjen</w:t>
      </w:r>
      <w:r w:rsidRPr="001C2109">
        <w:rPr>
          <w:lang w:val="sq-AL"/>
        </w:rPr>
        <w:t xml:space="preserve"> e </w:t>
      </w:r>
      <w:r w:rsidRPr="001C2109">
        <w:rPr>
          <w:spacing w:val="-1"/>
          <w:lang w:val="sq-AL"/>
        </w:rPr>
        <w:t>raporteve</w:t>
      </w:r>
      <w:r w:rsidRPr="001C2109">
        <w:rPr>
          <w:spacing w:val="54"/>
          <w:lang w:val="sq-AL"/>
        </w:rPr>
        <w:t xml:space="preserve"> </w:t>
      </w:r>
      <w:r w:rsidR="0075413B">
        <w:rPr>
          <w:spacing w:val="54"/>
          <w:lang w:val="sq-AL"/>
        </w:rPr>
        <w:t>p</w:t>
      </w:r>
      <w:r w:rsidRPr="001C2109">
        <w:rPr>
          <w:lang w:val="sq-AL"/>
        </w:rPr>
        <w:t>ër</w:t>
      </w:r>
      <w:r w:rsidRPr="001C2109">
        <w:rPr>
          <w:spacing w:val="54"/>
          <w:lang w:val="sq-AL"/>
        </w:rPr>
        <w:t xml:space="preserve"> </w:t>
      </w:r>
      <w:r w:rsidRPr="001C2109">
        <w:rPr>
          <w:lang w:val="sq-AL"/>
        </w:rPr>
        <w:t xml:space="preserve">ecurinë </w:t>
      </w:r>
      <w:r w:rsidRPr="001C2109">
        <w:rPr>
          <w:spacing w:val="54"/>
          <w:lang w:val="sq-AL"/>
        </w:rPr>
        <w:t xml:space="preserve"> </w:t>
      </w:r>
      <w:r w:rsidRPr="001C2109">
        <w:rPr>
          <w:lang w:val="sq-AL"/>
        </w:rPr>
        <w:t xml:space="preserve">e </w:t>
      </w:r>
      <w:r w:rsidRPr="001C2109">
        <w:rPr>
          <w:spacing w:val="56"/>
          <w:lang w:val="sq-AL"/>
        </w:rPr>
        <w:t xml:space="preserve"> </w:t>
      </w:r>
      <w:r w:rsidRPr="001C2109">
        <w:rPr>
          <w:spacing w:val="-1"/>
          <w:lang w:val="sq-AL"/>
        </w:rPr>
        <w:t>tyre</w:t>
      </w:r>
      <w:r w:rsidRPr="001C2109">
        <w:rPr>
          <w:lang w:val="sq-AL"/>
        </w:rPr>
        <w:t xml:space="preserve"> </w:t>
      </w:r>
      <w:r w:rsidRPr="001C2109">
        <w:rPr>
          <w:spacing w:val="53"/>
          <w:lang w:val="sq-AL"/>
        </w:rPr>
        <w:t xml:space="preserve"> </w:t>
      </w:r>
      <w:r w:rsidRPr="001C2109">
        <w:rPr>
          <w:spacing w:val="1"/>
          <w:lang w:val="sq-AL"/>
        </w:rPr>
        <w:t>për</w:t>
      </w:r>
      <w:r w:rsidRPr="001C2109">
        <w:rPr>
          <w:spacing w:val="56"/>
          <w:lang w:val="sq-AL"/>
        </w:rPr>
        <w:t xml:space="preserve"> </w:t>
      </w:r>
      <w:r w:rsidRPr="001C2109">
        <w:rPr>
          <w:spacing w:val="-1"/>
          <w:lang w:val="sq-AL"/>
        </w:rPr>
        <w:t>institucione/organizma</w:t>
      </w:r>
      <w:r w:rsidRPr="001C2109">
        <w:rPr>
          <w:lang w:val="sq-AL"/>
        </w:rPr>
        <w:t xml:space="preserve"> </w:t>
      </w:r>
      <w:r w:rsidRPr="001C2109">
        <w:rPr>
          <w:spacing w:val="-1"/>
          <w:lang w:val="sq-AL"/>
        </w:rPr>
        <w:t>përgjegjës</w:t>
      </w:r>
      <w:r w:rsidRPr="001C2109">
        <w:rPr>
          <w:lang w:val="sq-AL"/>
        </w:rPr>
        <w:t xml:space="preserve"> </w:t>
      </w:r>
      <w:r w:rsidRPr="001C2109">
        <w:rPr>
          <w:spacing w:val="-1"/>
          <w:lang w:val="sq-AL"/>
        </w:rPr>
        <w:t xml:space="preserve">vendase </w:t>
      </w:r>
      <w:r w:rsidRPr="001C2109">
        <w:rPr>
          <w:lang w:val="sq-AL"/>
        </w:rPr>
        <w:t>dhe</w:t>
      </w:r>
      <w:r w:rsidRPr="001C2109">
        <w:rPr>
          <w:spacing w:val="-1"/>
          <w:lang w:val="sq-AL"/>
        </w:rPr>
        <w:t xml:space="preserve"> </w:t>
      </w:r>
      <w:r w:rsidR="008C071A">
        <w:rPr>
          <w:lang w:val="sq-AL"/>
        </w:rPr>
        <w:t>ndërkombëtare.</w:t>
      </w:r>
    </w:p>
    <w:p w:rsidR="00B029A7" w:rsidRPr="001C2109" w:rsidRDefault="008C071A" w:rsidP="0075413B">
      <w:pPr>
        <w:pStyle w:val="BodyText"/>
        <w:widowControl w:val="0"/>
        <w:numPr>
          <w:ilvl w:val="0"/>
          <w:numId w:val="41"/>
        </w:numPr>
        <w:tabs>
          <w:tab w:val="left" w:pos="881"/>
          <w:tab w:val="left" w:pos="1276"/>
        </w:tabs>
        <w:spacing w:before="1" w:line="276" w:lineRule="auto"/>
        <w:ind w:right="173"/>
        <w:rPr>
          <w:lang w:val="sq-AL"/>
        </w:rPr>
      </w:pPr>
      <w:r>
        <w:rPr>
          <w:spacing w:val="-1"/>
          <w:lang w:val="sq-AL"/>
        </w:rPr>
        <w:t>M</w:t>
      </w:r>
      <w:r w:rsidR="00B029A7" w:rsidRPr="001C2109">
        <w:rPr>
          <w:spacing w:val="-1"/>
          <w:lang w:val="sq-AL"/>
        </w:rPr>
        <w:t>arrëdhëniet</w:t>
      </w:r>
      <w:r w:rsidR="00B029A7" w:rsidRPr="001C2109">
        <w:rPr>
          <w:spacing w:val="-3"/>
          <w:lang w:val="sq-AL"/>
        </w:rPr>
        <w:t xml:space="preserve"> </w:t>
      </w:r>
      <w:r w:rsidR="00B029A7" w:rsidRPr="001C2109">
        <w:rPr>
          <w:lang w:val="sq-AL"/>
        </w:rPr>
        <w:t xml:space="preserve">me </w:t>
      </w:r>
      <w:r w:rsidR="00B029A7" w:rsidRPr="001C2109">
        <w:rPr>
          <w:spacing w:val="-1"/>
          <w:lang w:val="sq-AL"/>
        </w:rPr>
        <w:t>autoritete</w:t>
      </w:r>
      <w:r w:rsidR="00B029A7" w:rsidRPr="001C2109">
        <w:rPr>
          <w:spacing w:val="-2"/>
          <w:lang w:val="sq-AL"/>
        </w:rPr>
        <w:t xml:space="preserve"> </w:t>
      </w:r>
      <w:r w:rsidR="00B029A7" w:rsidRPr="001C2109">
        <w:rPr>
          <w:lang w:val="sq-AL"/>
        </w:rPr>
        <w:t>homologe</w:t>
      </w:r>
      <w:r w:rsidR="00B029A7" w:rsidRPr="001C2109">
        <w:rPr>
          <w:spacing w:val="-4"/>
          <w:lang w:val="sq-AL"/>
        </w:rPr>
        <w:t xml:space="preserve"> </w:t>
      </w:r>
      <w:r w:rsidR="00B029A7" w:rsidRPr="001C2109">
        <w:rPr>
          <w:lang w:val="sq-AL"/>
        </w:rPr>
        <w:t>të</w:t>
      </w:r>
      <w:r w:rsidR="00B029A7" w:rsidRPr="001C2109">
        <w:rPr>
          <w:spacing w:val="-4"/>
          <w:lang w:val="sq-AL"/>
        </w:rPr>
        <w:t xml:space="preserve"> </w:t>
      </w:r>
      <w:r w:rsidR="00B029A7" w:rsidRPr="001C2109">
        <w:rPr>
          <w:lang w:val="sq-AL"/>
        </w:rPr>
        <w:t>huaja</w:t>
      </w:r>
      <w:r w:rsidR="00B029A7" w:rsidRPr="001C2109">
        <w:rPr>
          <w:spacing w:val="-3"/>
          <w:lang w:val="sq-AL"/>
        </w:rPr>
        <w:t xml:space="preserve"> </w:t>
      </w:r>
      <w:r w:rsidR="00B029A7" w:rsidRPr="001C2109">
        <w:rPr>
          <w:lang w:val="sq-AL"/>
        </w:rPr>
        <w:t>dhe/ose</w:t>
      </w:r>
      <w:r w:rsidR="00B029A7" w:rsidRPr="001C2109">
        <w:rPr>
          <w:spacing w:val="-3"/>
          <w:lang w:val="sq-AL"/>
        </w:rPr>
        <w:t xml:space="preserve"> </w:t>
      </w:r>
      <w:r w:rsidR="00B029A7" w:rsidRPr="001C2109">
        <w:rPr>
          <w:spacing w:val="-1"/>
          <w:lang w:val="sq-AL"/>
        </w:rPr>
        <w:t>organizma</w:t>
      </w:r>
      <w:r w:rsidR="00B029A7" w:rsidRPr="001C2109">
        <w:rPr>
          <w:spacing w:val="-3"/>
          <w:lang w:val="sq-AL"/>
        </w:rPr>
        <w:t xml:space="preserve"> </w:t>
      </w:r>
      <w:r w:rsidR="00B029A7" w:rsidRPr="001C2109">
        <w:rPr>
          <w:spacing w:val="-1"/>
          <w:lang w:val="sq-AL"/>
        </w:rPr>
        <w:t>ndërkombëtare</w:t>
      </w:r>
      <w:r w:rsidR="00B029A7" w:rsidRPr="001C2109">
        <w:rPr>
          <w:spacing w:val="-2"/>
          <w:lang w:val="sq-AL"/>
        </w:rPr>
        <w:t xml:space="preserve"> </w:t>
      </w:r>
      <w:r w:rsidR="00B029A7" w:rsidRPr="001C2109">
        <w:rPr>
          <w:lang w:val="sq-AL"/>
        </w:rPr>
        <w:t>ku</w:t>
      </w:r>
      <w:r w:rsidR="00B029A7" w:rsidRPr="001C2109">
        <w:rPr>
          <w:spacing w:val="83"/>
          <w:lang w:val="sq-AL"/>
        </w:rPr>
        <w:t xml:space="preserve"> </w:t>
      </w:r>
      <w:r w:rsidR="00B029A7" w:rsidRPr="001C2109">
        <w:rPr>
          <w:spacing w:val="-1"/>
          <w:lang w:val="sq-AL"/>
        </w:rPr>
        <w:t xml:space="preserve">Zyra </w:t>
      </w:r>
      <w:r w:rsidR="00B029A7" w:rsidRPr="001C2109">
        <w:rPr>
          <w:lang w:val="sq-AL"/>
        </w:rPr>
        <w:t>e</w:t>
      </w:r>
      <w:r w:rsidR="00B029A7" w:rsidRPr="001C2109">
        <w:rPr>
          <w:spacing w:val="-1"/>
          <w:lang w:val="sq-AL"/>
        </w:rPr>
        <w:t xml:space="preserve"> Komisionerit</w:t>
      </w:r>
      <w:r w:rsidR="00B029A7" w:rsidRPr="001C2109">
        <w:rPr>
          <w:spacing w:val="2"/>
          <w:lang w:val="sq-AL"/>
        </w:rPr>
        <w:t xml:space="preserve"> </w:t>
      </w:r>
      <w:r w:rsidR="00B029A7" w:rsidRPr="001C2109">
        <w:rPr>
          <w:lang w:val="sq-AL"/>
        </w:rPr>
        <w:t>është</w:t>
      </w:r>
      <w:r w:rsidR="00B029A7" w:rsidRPr="001C2109">
        <w:rPr>
          <w:spacing w:val="-1"/>
          <w:lang w:val="sq-AL"/>
        </w:rPr>
        <w:t xml:space="preserve"> palë,</w:t>
      </w:r>
      <w:r w:rsidR="00B029A7" w:rsidRPr="001C2109">
        <w:rPr>
          <w:lang w:val="sq-AL"/>
        </w:rPr>
        <w:t xml:space="preserve"> në</w:t>
      </w:r>
      <w:r w:rsidR="00B029A7" w:rsidRPr="001C2109">
        <w:rPr>
          <w:spacing w:val="-1"/>
          <w:lang w:val="sq-AL"/>
        </w:rPr>
        <w:t xml:space="preserve"> </w:t>
      </w:r>
      <w:r w:rsidR="00B029A7" w:rsidRPr="001C2109">
        <w:rPr>
          <w:lang w:val="sq-AL"/>
        </w:rPr>
        <w:t>kuadër</w:t>
      </w:r>
      <w:r w:rsidR="00B029A7" w:rsidRPr="001C2109">
        <w:rPr>
          <w:spacing w:val="-1"/>
          <w:lang w:val="sq-AL"/>
        </w:rPr>
        <w:t xml:space="preserve"> </w:t>
      </w:r>
      <w:r w:rsidR="00B029A7" w:rsidRPr="001C2109">
        <w:rPr>
          <w:spacing w:val="1"/>
          <w:lang w:val="sq-AL"/>
        </w:rPr>
        <w:t>të</w:t>
      </w:r>
      <w:r w:rsidR="00B029A7" w:rsidRPr="001C2109">
        <w:rPr>
          <w:spacing w:val="-1"/>
          <w:lang w:val="sq-AL"/>
        </w:rPr>
        <w:t xml:space="preserve"> </w:t>
      </w:r>
      <w:r w:rsidR="00B029A7" w:rsidRPr="001C2109">
        <w:rPr>
          <w:lang w:val="sq-AL"/>
        </w:rPr>
        <w:t>fushave</w:t>
      </w:r>
      <w:r w:rsidR="00B029A7" w:rsidRPr="001C2109">
        <w:rPr>
          <w:spacing w:val="-1"/>
          <w:lang w:val="sq-AL"/>
        </w:rPr>
        <w:t xml:space="preserve"> </w:t>
      </w:r>
      <w:r w:rsidR="00B029A7" w:rsidRPr="001C2109">
        <w:rPr>
          <w:lang w:val="sq-AL"/>
        </w:rPr>
        <w:t>të</w:t>
      </w:r>
      <w:r>
        <w:rPr>
          <w:spacing w:val="-1"/>
          <w:lang w:val="sq-AL"/>
        </w:rPr>
        <w:t xml:space="preserve"> përgjegjësisë.</w:t>
      </w:r>
    </w:p>
    <w:p w:rsidR="00B029A7" w:rsidRPr="001C2109" w:rsidRDefault="008C071A" w:rsidP="0075413B">
      <w:pPr>
        <w:pStyle w:val="BodyText"/>
        <w:widowControl w:val="0"/>
        <w:numPr>
          <w:ilvl w:val="0"/>
          <w:numId w:val="41"/>
        </w:numPr>
        <w:tabs>
          <w:tab w:val="left" w:pos="881"/>
          <w:tab w:val="left" w:pos="1276"/>
        </w:tabs>
        <w:spacing w:line="276" w:lineRule="auto"/>
        <w:ind w:right="173"/>
        <w:rPr>
          <w:lang w:val="sq-AL"/>
        </w:rPr>
      </w:pPr>
      <w:r>
        <w:rPr>
          <w:spacing w:val="-1"/>
          <w:lang w:val="sq-AL"/>
        </w:rPr>
        <w:t>P</w:t>
      </w:r>
      <w:r w:rsidR="00B029A7" w:rsidRPr="001C2109">
        <w:rPr>
          <w:spacing w:val="-1"/>
          <w:lang w:val="sq-AL"/>
        </w:rPr>
        <w:t>jesëmarrja,</w:t>
      </w:r>
      <w:r w:rsidR="0075413B">
        <w:rPr>
          <w:lang w:val="sq-AL"/>
        </w:rPr>
        <w:t xml:space="preserve"> përfaqësimi</w:t>
      </w:r>
      <w:r w:rsidR="00B029A7" w:rsidRPr="001C2109">
        <w:rPr>
          <w:lang w:val="sq-AL"/>
        </w:rPr>
        <w:t xml:space="preserve"> dhe </w:t>
      </w:r>
      <w:r w:rsidR="00B029A7" w:rsidRPr="001C2109">
        <w:rPr>
          <w:spacing w:val="-1"/>
          <w:lang w:val="sq-AL"/>
        </w:rPr>
        <w:t xml:space="preserve">angazhimi </w:t>
      </w:r>
      <w:r w:rsidR="00B029A7" w:rsidRPr="001C2109">
        <w:rPr>
          <w:lang w:val="sq-AL"/>
        </w:rPr>
        <w:t xml:space="preserve"> në të</w:t>
      </w:r>
      <w:r w:rsidR="00B029A7" w:rsidRPr="001C2109">
        <w:rPr>
          <w:spacing w:val="-1"/>
          <w:lang w:val="sq-AL"/>
        </w:rPr>
        <w:t xml:space="preserve"> gjitha</w:t>
      </w:r>
      <w:r w:rsidR="00B029A7" w:rsidRPr="001C2109">
        <w:rPr>
          <w:spacing w:val="1"/>
          <w:lang w:val="sq-AL"/>
        </w:rPr>
        <w:t xml:space="preserve"> </w:t>
      </w:r>
      <w:r w:rsidR="00B029A7" w:rsidRPr="001C2109">
        <w:rPr>
          <w:spacing w:val="-1"/>
          <w:lang w:val="sq-AL"/>
        </w:rPr>
        <w:t>grupet</w:t>
      </w:r>
      <w:r w:rsidR="00B029A7" w:rsidRPr="001C2109">
        <w:rPr>
          <w:spacing w:val="2"/>
          <w:lang w:val="sq-AL"/>
        </w:rPr>
        <w:t xml:space="preserve"> </w:t>
      </w:r>
      <w:r w:rsidR="00B029A7" w:rsidRPr="001C2109">
        <w:rPr>
          <w:lang w:val="sq-AL"/>
        </w:rPr>
        <w:t>e</w:t>
      </w:r>
      <w:r w:rsidR="00B029A7" w:rsidRPr="001C2109">
        <w:rPr>
          <w:spacing w:val="-1"/>
          <w:lang w:val="sq-AL"/>
        </w:rPr>
        <w:t xml:space="preserve"> punës,</w:t>
      </w:r>
      <w:r w:rsidR="00B029A7" w:rsidRPr="001C2109">
        <w:rPr>
          <w:lang w:val="sq-AL"/>
        </w:rPr>
        <w:t xml:space="preserve"> forumet dhe</w:t>
      </w:r>
      <w:r w:rsidR="00B029A7" w:rsidRPr="001C2109">
        <w:rPr>
          <w:spacing w:val="51"/>
          <w:lang w:val="sq-AL"/>
        </w:rPr>
        <w:t xml:space="preserve"> </w:t>
      </w:r>
      <w:r w:rsidR="00B029A7" w:rsidRPr="001C2109">
        <w:rPr>
          <w:spacing w:val="-1"/>
          <w:lang w:val="sq-AL"/>
        </w:rPr>
        <w:t>organizmat</w:t>
      </w:r>
      <w:r w:rsidR="00B029A7" w:rsidRPr="001C2109">
        <w:rPr>
          <w:lang w:val="sq-AL"/>
        </w:rPr>
        <w:t xml:space="preserve"> </w:t>
      </w:r>
      <w:r w:rsidR="00B029A7" w:rsidRPr="001C2109">
        <w:rPr>
          <w:spacing w:val="-1"/>
          <w:lang w:val="sq-AL"/>
        </w:rPr>
        <w:t>ndërkombëtarë</w:t>
      </w:r>
      <w:r w:rsidR="00B029A7" w:rsidRPr="001C2109">
        <w:rPr>
          <w:spacing w:val="-2"/>
          <w:lang w:val="sq-AL"/>
        </w:rPr>
        <w:t xml:space="preserve"> </w:t>
      </w:r>
      <w:r w:rsidR="00B029A7" w:rsidRPr="001C2109">
        <w:rPr>
          <w:lang w:val="sq-AL"/>
        </w:rPr>
        <w:t>në</w:t>
      </w:r>
      <w:r w:rsidR="00B029A7" w:rsidRPr="001C2109">
        <w:rPr>
          <w:spacing w:val="-1"/>
          <w:lang w:val="sq-AL"/>
        </w:rPr>
        <w:t xml:space="preserve"> </w:t>
      </w:r>
      <w:r w:rsidR="00B029A7" w:rsidRPr="001C2109">
        <w:rPr>
          <w:lang w:val="sq-AL"/>
        </w:rPr>
        <w:t>të</w:t>
      </w:r>
      <w:r w:rsidR="00B029A7" w:rsidRPr="001C2109">
        <w:rPr>
          <w:spacing w:val="1"/>
          <w:lang w:val="sq-AL"/>
        </w:rPr>
        <w:t xml:space="preserve"> </w:t>
      </w:r>
      <w:r w:rsidR="00B029A7" w:rsidRPr="001C2109">
        <w:rPr>
          <w:spacing w:val="-1"/>
          <w:lang w:val="sq-AL"/>
        </w:rPr>
        <w:t>cilat</w:t>
      </w:r>
      <w:r w:rsidR="00B029A7" w:rsidRPr="001C2109">
        <w:rPr>
          <w:lang w:val="sq-AL"/>
        </w:rPr>
        <w:t xml:space="preserve"> </w:t>
      </w:r>
      <w:r>
        <w:rPr>
          <w:spacing w:val="-1"/>
          <w:lang w:val="sq-AL"/>
        </w:rPr>
        <w:t>institucioni aderon.</w:t>
      </w:r>
    </w:p>
    <w:p w:rsidR="00B029A7" w:rsidRPr="001C2109" w:rsidRDefault="008C071A" w:rsidP="0075413B">
      <w:pPr>
        <w:pStyle w:val="BodyText"/>
        <w:widowControl w:val="0"/>
        <w:numPr>
          <w:ilvl w:val="0"/>
          <w:numId w:val="41"/>
        </w:numPr>
        <w:tabs>
          <w:tab w:val="left" w:pos="881"/>
          <w:tab w:val="left" w:pos="1276"/>
        </w:tabs>
        <w:spacing w:before="1" w:line="276" w:lineRule="auto"/>
        <w:ind w:right="173"/>
        <w:rPr>
          <w:lang w:val="sq-AL"/>
        </w:rPr>
      </w:pPr>
      <w:r>
        <w:rPr>
          <w:spacing w:val="-1"/>
          <w:lang w:val="sq-AL"/>
        </w:rPr>
        <w:t>K</w:t>
      </w:r>
      <w:r w:rsidR="00B029A7" w:rsidRPr="001C2109">
        <w:rPr>
          <w:spacing w:val="-1"/>
          <w:lang w:val="sq-AL"/>
        </w:rPr>
        <w:t xml:space="preserve">oordinimi </w:t>
      </w:r>
      <w:r w:rsidR="00B029A7" w:rsidRPr="001C2109">
        <w:rPr>
          <w:lang w:val="sq-AL"/>
        </w:rPr>
        <w:t xml:space="preserve"> i</w:t>
      </w:r>
      <w:r w:rsidR="00B029A7" w:rsidRPr="001C2109">
        <w:rPr>
          <w:spacing w:val="-1"/>
          <w:lang w:val="sq-AL"/>
        </w:rPr>
        <w:t xml:space="preserve"> punës</w:t>
      </w:r>
      <w:r w:rsidR="00B029A7" w:rsidRPr="001C2109">
        <w:rPr>
          <w:lang w:val="sq-AL"/>
        </w:rPr>
        <w:t xml:space="preserve"> me</w:t>
      </w:r>
      <w:r w:rsidR="00B029A7" w:rsidRPr="001C2109">
        <w:rPr>
          <w:spacing w:val="1"/>
          <w:lang w:val="sq-AL"/>
        </w:rPr>
        <w:t xml:space="preserve"> </w:t>
      </w:r>
      <w:r w:rsidR="00B029A7" w:rsidRPr="001C2109">
        <w:rPr>
          <w:spacing w:val="-1"/>
          <w:lang w:val="sq-AL"/>
        </w:rPr>
        <w:t>strukturat</w:t>
      </w:r>
      <w:r w:rsidR="00B029A7" w:rsidRPr="001C2109">
        <w:rPr>
          <w:lang w:val="sq-AL"/>
        </w:rPr>
        <w:t xml:space="preserve"> e tjera</w:t>
      </w:r>
      <w:r w:rsidR="00B029A7" w:rsidRPr="001C2109">
        <w:rPr>
          <w:spacing w:val="-1"/>
          <w:lang w:val="sq-AL"/>
        </w:rPr>
        <w:t xml:space="preserve"> </w:t>
      </w:r>
      <w:r w:rsidR="00B029A7" w:rsidRPr="001C2109">
        <w:rPr>
          <w:lang w:val="sq-AL"/>
        </w:rPr>
        <w:t>të</w:t>
      </w:r>
      <w:r w:rsidR="00B029A7" w:rsidRPr="001C2109">
        <w:rPr>
          <w:spacing w:val="1"/>
          <w:lang w:val="sq-AL"/>
        </w:rPr>
        <w:t xml:space="preserve"> </w:t>
      </w:r>
      <w:r w:rsidR="00B029A7" w:rsidRPr="001C2109">
        <w:rPr>
          <w:spacing w:val="-1"/>
          <w:lang w:val="sq-AL"/>
        </w:rPr>
        <w:t>Zyrës</w:t>
      </w:r>
      <w:r w:rsidR="00B029A7" w:rsidRPr="001C2109">
        <w:rPr>
          <w:spacing w:val="2"/>
          <w:lang w:val="sq-AL"/>
        </w:rPr>
        <w:t xml:space="preserve"> </w:t>
      </w:r>
      <w:r w:rsidR="00B029A7" w:rsidRPr="001C2109">
        <w:rPr>
          <w:lang w:val="sq-AL"/>
        </w:rPr>
        <w:t>së</w:t>
      </w:r>
      <w:r w:rsidR="00B029A7" w:rsidRPr="001C2109">
        <w:rPr>
          <w:spacing w:val="-1"/>
          <w:lang w:val="sq-AL"/>
        </w:rPr>
        <w:t xml:space="preserve"> Komisionerit</w:t>
      </w:r>
      <w:r w:rsidR="00B029A7" w:rsidRPr="001C2109">
        <w:rPr>
          <w:lang w:val="sq-AL"/>
        </w:rPr>
        <w:t xml:space="preserve"> </w:t>
      </w:r>
      <w:r w:rsidR="00B029A7" w:rsidRPr="001C2109">
        <w:rPr>
          <w:spacing w:val="-1"/>
          <w:lang w:val="sq-AL"/>
        </w:rPr>
        <w:t>për</w:t>
      </w:r>
      <w:r w:rsidR="00B029A7" w:rsidRPr="001C2109">
        <w:rPr>
          <w:spacing w:val="1"/>
          <w:lang w:val="sq-AL"/>
        </w:rPr>
        <w:t xml:space="preserve"> </w:t>
      </w:r>
      <w:r w:rsidR="00B029A7" w:rsidRPr="001C2109">
        <w:rPr>
          <w:lang w:val="sq-AL"/>
        </w:rPr>
        <w:t>mbarëvajtjen</w:t>
      </w:r>
      <w:r w:rsidR="00B029A7" w:rsidRPr="001C2109">
        <w:rPr>
          <w:spacing w:val="71"/>
          <w:lang w:val="sq-AL"/>
        </w:rPr>
        <w:t xml:space="preserve"> </w:t>
      </w:r>
      <w:r w:rsidR="00B029A7" w:rsidRPr="001C2109">
        <w:rPr>
          <w:lang w:val="sq-AL"/>
        </w:rPr>
        <w:t>e</w:t>
      </w:r>
      <w:r w:rsidR="00B029A7" w:rsidRPr="001C2109">
        <w:rPr>
          <w:spacing w:val="-11"/>
          <w:lang w:val="sq-AL"/>
        </w:rPr>
        <w:t xml:space="preserve"> </w:t>
      </w:r>
      <w:r w:rsidR="00B029A7" w:rsidRPr="001C2109">
        <w:rPr>
          <w:spacing w:val="-1"/>
          <w:lang w:val="sq-AL"/>
        </w:rPr>
        <w:t>aktiviteteve</w:t>
      </w:r>
      <w:r w:rsidR="00B029A7" w:rsidRPr="001C2109">
        <w:rPr>
          <w:spacing w:val="-11"/>
          <w:lang w:val="sq-AL"/>
        </w:rPr>
        <w:t xml:space="preserve"> </w:t>
      </w:r>
      <w:r w:rsidR="00B029A7" w:rsidRPr="001C2109">
        <w:rPr>
          <w:lang w:val="sq-AL"/>
        </w:rPr>
        <w:t>dhe</w:t>
      </w:r>
      <w:r w:rsidR="00B029A7" w:rsidRPr="001C2109">
        <w:rPr>
          <w:spacing w:val="-11"/>
          <w:lang w:val="sq-AL"/>
        </w:rPr>
        <w:t xml:space="preserve"> </w:t>
      </w:r>
      <w:r w:rsidR="00B029A7" w:rsidRPr="001C2109">
        <w:rPr>
          <w:spacing w:val="-1"/>
          <w:lang w:val="sq-AL"/>
        </w:rPr>
        <w:t>marrëdhënieve</w:t>
      </w:r>
      <w:r w:rsidR="00B029A7" w:rsidRPr="001C2109">
        <w:rPr>
          <w:spacing w:val="-12"/>
          <w:lang w:val="sq-AL"/>
        </w:rPr>
        <w:t xml:space="preserve"> </w:t>
      </w:r>
      <w:r w:rsidR="00B029A7" w:rsidRPr="001C2109">
        <w:rPr>
          <w:lang w:val="sq-AL"/>
        </w:rPr>
        <w:t>me</w:t>
      </w:r>
      <w:r w:rsidR="00B029A7" w:rsidRPr="001C2109">
        <w:rPr>
          <w:spacing w:val="-8"/>
          <w:lang w:val="sq-AL"/>
        </w:rPr>
        <w:t xml:space="preserve"> </w:t>
      </w:r>
      <w:r w:rsidR="00B029A7" w:rsidRPr="001C2109">
        <w:rPr>
          <w:spacing w:val="-1"/>
          <w:lang w:val="sq-AL"/>
        </w:rPr>
        <w:t>institucione</w:t>
      </w:r>
      <w:r w:rsidR="00B029A7" w:rsidRPr="001C2109">
        <w:rPr>
          <w:spacing w:val="-11"/>
          <w:lang w:val="sq-AL"/>
        </w:rPr>
        <w:t xml:space="preserve"> </w:t>
      </w:r>
      <w:r w:rsidR="00B029A7" w:rsidRPr="001C2109">
        <w:rPr>
          <w:spacing w:val="-1"/>
          <w:lang w:val="sq-AL"/>
        </w:rPr>
        <w:t>dhe/ose</w:t>
      </w:r>
      <w:r w:rsidR="00B029A7" w:rsidRPr="001C2109">
        <w:rPr>
          <w:spacing w:val="-10"/>
          <w:lang w:val="sq-AL"/>
        </w:rPr>
        <w:t xml:space="preserve"> </w:t>
      </w:r>
      <w:r w:rsidR="00B029A7" w:rsidRPr="001C2109">
        <w:rPr>
          <w:spacing w:val="-1"/>
          <w:lang w:val="sq-AL"/>
        </w:rPr>
        <w:t>organizma</w:t>
      </w:r>
      <w:r w:rsidR="00B029A7" w:rsidRPr="001C2109">
        <w:rPr>
          <w:spacing w:val="-8"/>
          <w:lang w:val="sq-AL"/>
        </w:rPr>
        <w:t xml:space="preserve"> </w:t>
      </w:r>
      <w:r>
        <w:rPr>
          <w:lang w:val="sq-AL"/>
        </w:rPr>
        <w:t>ndërkombëtare.</w:t>
      </w:r>
    </w:p>
    <w:p w:rsidR="00B029A7" w:rsidRPr="001C2109" w:rsidRDefault="008C071A" w:rsidP="0075413B">
      <w:pPr>
        <w:pStyle w:val="BodyText"/>
        <w:widowControl w:val="0"/>
        <w:numPr>
          <w:ilvl w:val="0"/>
          <w:numId w:val="41"/>
        </w:numPr>
        <w:tabs>
          <w:tab w:val="left" w:pos="881"/>
          <w:tab w:val="left" w:pos="1276"/>
        </w:tabs>
        <w:spacing w:line="276" w:lineRule="auto"/>
        <w:ind w:right="173"/>
        <w:rPr>
          <w:lang w:val="sq-AL"/>
        </w:rPr>
      </w:pPr>
      <w:r>
        <w:rPr>
          <w:spacing w:val="-1"/>
          <w:lang w:val="sq-AL"/>
        </w:rPr>
        <w:t>A</w:t>
      </w:r>
      <w:r w:rsidR="00B029A7" w:rsidRPr="001C2109">
        <w:rPr>
          <w:spacing w:val="-1"/>
          <w:lang w:val="sq-AL"/>
        </w:rPr>
        <w:t xml:space="preserve">dministrimi </w:t>
      </w:r>
      <w:r w:rsidR="00B029A7" w:rsidRPr="001C2109">
        <w:rPr>
          <w:spacing w:val="21"/>
          <w:lang w:val="sq-AL"/>
        </w:rPr>
        <w:t xml:space="preserve"> </w:t>
      </w:r>
      <w:r w:rsidR="00B029A7" w:rsidRPr="001C2109">
        <w:rPr>
          <w:lang w:val="sq-AL"/>
        </w:rPr>
        <w:t>i</w:t>
      </w:r>
      <w:r w:rsidR="00B029A7" w:rsidRPr="001C2109">
        <w:rPr>
          <w:spacing w:val="20"/>
          <w:lang w:val="sq-AL"/>
        </w:rPr>
        <w:t xml:space="preserve"> </w:t>
      </w:r>
      <w:r w:rsidR="00B029A7" w:rsidRPr="001C2109">
        <w:rPr>
          <w:spacing w:val="-1"/>
          <w:lang w:val="sq-AL"/>
        </w:rPr>
        <w:t>bazës</w:t>
      </w:r>
      <w:r w:rsidR="00B029A7" w:rsidRPr="001C2109">
        <w:rPr>
          <w:spacing w:val="21"/>
          <w:lang w:val="sq-AL"/>
        </w:rPr>
        <w:t xml:space="preserve"> </w:t>
      </w:r>
      <w:r w:rsidR="00B029A7" w:rsidRPr="001C2109">
        <w:rPr>
          <w:lang w:val="sq-AL"/>
        </w:rPr>
        <w:t>së</w:t>
      </w:r>
      <w:r w:rsidR="00B029A7" w:rsidRPr="001C2109">
        <w:rPr>
          <w:spacing w:val="20"/>
          <w:lang w:val="sq-AL"/>
        </w:rPr>
        <w:t xml:space="preserve"> </w:t>
      </w:r>
      <w:r w:rsidR="00B029A7" w:rsidRPr="001C2109">
        <w:rPr>
          <w:lang w:val="sq-AL"/>
        </w:rPr>
        <w:t>të</w:t>
      </w:r>
      <w:r w:rsidR="00B029A7" w:rsidRPr="001C2109">
        <w:rPr>
          <w:spacing w:val="20"/>
          <w:lang w:val="sq-AL"/>
        </w:rPr>
        <w:t xml:space="preserve"> </w:t>
      </w:r>
      <w:r w:rsidR="00B029A7" w:rsidRPr="001C2109">
        <w:rPr>
          <w:spacing w:val="-1"/>
          <w:lang w:val="sq-AL"/>
        </w:rPr>
        <w:t>dhënave</w:t>
      </w:r>
      <w:r w:rsidR="00B029A7" w:rsidRPr="001C2109">
        <w:rPr>
          <w:spacing w:val="20"/>
          <w:lang w:val="sq-AL"/>
        </w:rPr>
        <w:t xml:space="preserve"> </w:t>
      </w:r>
      <w:r w:rsidR="00B029A7" w:rsidRPr="001C2109">
        <w:rPr>
          <w:lang w:val="sq-AL"/>
        </w:rPr>
        <w:t>për</w:t>
      </w:r>
      <w:r w:rsidR="00B029A7" w:rsidRPr="001C2109">
        <w:rPr>
          <w:spacing w:val="20"/>
          <w:lang w:val="sq-AL"/>
        </w:rPr>
        <w:t xml:space="preserve"> </w:t>
      </w:r>
      <w:r w:rsidR="00B029A7" w:rsidRPr="001C2109">
        <w:rPr>
          <w:spacing w:val="-1"/>
          <w:lang w:val="sq-AL"/>
        </w:rPr>
        <w:t>aktet</w:t>
      </w:r>
      <w:r w:rsidR="00B029A7" w:rsidRPr="001C2109">
        <w:rPr>
          <w:spacing w:val="21"/>
          <w:lang w:val="sq-AL"/>
        </w:rPr>
        <w:t xml:space="preserve"> </w:t>
      </w:r>
      <w:r w:rsidR="00B029A7" w:rsidRPr="001C2109">
        <w:rPr>
          <w:spacing w:val="-1"/>
          <w:lang w:val="sq-AL"/>
        </w:rPr>
        <w:t>ndërkombëtare,</w:t>
      </w:r>
      <w:r w:rsidR="00B029A7" w:rsidRPr="001C2109">
        <w:rPr>
          <w:spacing w:val="26"/>
          <w:lang w:val="sq-AL"/>
        </w:rPr>
        <w:t xml:space="preserve"> </w:t>
      </w:r>
      <w:r w:rsidR="00B029A7" w:rsidRPr="001C2109">
        <w:rPr>
          <w:spacing w:val="-1"/>
          <w:lang w:val="sq-AL"/>
        </w:rPr>
        <w:t>projektet/programet</w:t>
      </w:r>
      <w:r w:rsidR="00B029A7" w:rsidRPr="001C2109">
        <w:rPr>
          <w:spacing w:val="109"/>
          <w:lang w:val="sq-AL"/>
        </w:rPr>
        <w:t xml:space="preserve"> </w:t>
      </w:r>
      <w:r w:rsidR="00B029A7" w:rsidRPr="001C2109">
        <w:rPr>
          <w:lang w:val="sq-AL"/>
        </w:rPr>
        <w:t>dhe</w:t>
      </w:r>
      <w:r w:rsidR="00B029A7" w:rsidRPr="001C2109">
        <w:rPr>
          <w:spacing w:val="-1"/>
          <w:lang w:val="sq-AL"/>
        </w:rPr>
        <w:t xml:space="preserve"> përfaqësime </w:t>
      </w:r>
      <w:r w:rsidR="00B029A7" w:rsidRPr="001C2109">
        <w:rPr>
          <w:lang w:val="sq-AL"/>
        </w:rPr>
        <w:t>jashtë</w:t>
      </w:r>
      <w:r w:rsidR="00B029A7" w:rsidRPr="001C2109">
        <w:rPr>
          <w:spacing w:val="-1"/>
          <w:lang w:val="sq-AL"/>
        </w:rPr>
        <w:t xml:space="preserve"> </w:t>
      </w:r>
      <w:r>
        <w:rPr>
          <w:lang w:val="sq-AL"/>
        </w:rPr>
        <w:t>vendit.</w:t>
      </w:r>
    </w:p>
    <w:p w:rsidR="00B029A7" w:rsidRPr="001C2109" w:rsidRDefault="008C071A" w:rsidP="0075413B">
      <w:pPr>
        <w:pStyle w:val="BodyText"/>
        <w:widowControl w:val="0"/>
        <w:numPr>
          <w:ilvl w:val="0"/>
          <w:numId w:val="41"/>
        </w:numPr>
        <w:tabs>
          <w:tab w:val="left" w:pos="881"/>
          <w:tab w:val="left" w:pos="1276"/>
        </w:tabs>
        <w:spacing w:before="1" w:line="276" w:lineRule="auto"/>
        <w:rPr>
          <w:lang w:val="sq-AL"/>
        </w:rPr>
      </w:pPr>
      <w:r>
        <w:rPr>
          <w:spacing w:val="-1"/>
          <w:lang w:val="sq-AL"/>
        </w:rPr>
        <w:t>A</w:t>
      </w:r>
      <w:r w:rsidR="00B029A7" w:rsidRPr="001C2109">
        <w:rPr>
          <w:spacing w:val="-1"/>
          <w:lang w:val="sq-AL"/>
        </w:rPr>
        <w:t xml:space="preserve">ngazhimi </w:t>
      </w:r>
      <w:r w:rsidR="00B029A7" w:rsidRPr="001C2109">
        <w:rPr>
          <w:lang w:val="sq-AL"/>
        </w:rPr>
        <w:t xml:space="preserve">në </w:t>
      </w:r>
      <w:r w:rsidR="00B029A7" w:rsidRPr="001C2109">
        <w:rPr>
          <w:spacing w:val="-1"/>
          <w:lang w:val="sq-AL"/>
        </w:rPr>
        <w:t>kuadër</w:t>
      </w:r>
      <w:r w:rsidR="00B029A7" w:rsidRPr="001C2109">
        <w:rPr>
          <w:lang w:val="sq-AL"/>
        </w:rPr>
        <w:t xml:space="preserve"> të</w:t>
      </w:r>
      <w:r w:rsidR="00B029A7" w:rsidRPr="001C2109">
        <w:rPr>
          <w:spacing w:val="1"/>
          <w:lang w:val="sq-AL"/>
        </w:rPr>
        <w:t xml:space="preserve"> </w:t>
      </w:r>
      <w:r w:rsidR="00B029A7" w:rsidRPr="001C2109">
        <w:rPr>
          <w:spacing w:val="-1"/>
          <w:lang w:val="sq-AL"/>
        </w:rPr>
        <w:t>realizimit</w:t>
      </w:r>
      <w:r w:rsidR="00B029A7" w:rsidRPr="001C2109">
        <w:rPr>
          <w:lang w:val="sq-AL"/>
        </w:rPr>
        <w:t xml:space="preserve"> të</w:t>
      </w:r>
      <w:r w:rsidR="00B029A7" w:rsidRPr="001C2109">
        <w:rPr>
          <w:spacing w:val="-1"/>
          <w:lang w:val="sq-AL"/>
        </w:rPr>
        <w:t xml:space="preserve"> përkthimit</w:t>
      </w:r>
      <w:r w:rsidR="00B029A7" w:rsidRPr="001C2109">
        <w:rPr>
          <w:lang w:val="sq-AL"/>
        </w:rPr>
        <w:t xml:space="preserve"> të</w:t>
      </w:r>
      <w:r w:rsidR="00B029A7" w:rsidRPr="001C2109">
        <w:rPr>
          <w:spacing w:val="-3"/>
          <w:lang w:val="sq-AL"/>
        </w:rPr>
        <w:t xml:space="preserve"> </w:t>
      </w:r>
      <w:r w:rsidR="00B029A7" w:rsidRPr="001C2109">
        <w:rPr>
          <w:spacing w:val="-1"/>
          <w:lang w:val="sq-AL"/>
        </w:rPr>
        <w:t>akteve</w:t>
      </w:r>
      <w:r w:rsidR="00B029A7" w:rsidRPr="001C2109">
        <w:rPr>
          <w:spacing w:val="-2"/>
          <w:lang w:val="sq-AL"/>
        </w:rPr>
        <w:t xml:space="preserve"> </w:t>
      </w:r>
      <w:r w:rsidR="00B029A7" w:rsidRPr="001C2109">
        <w:rPr>
          <w:lang w:val="sq-AL"/>
        </w:rPr>
        <w:t xml:space="preserve">të </w:t>
      </w:r>
      <w:r>
        <w:rPr>
          <w:spacing w:val="-1"/>
          <w:lang w:val="sq-AL"/>
        </w:rPr>
        <w:t>ndryshme.</w:t>
      </w:r>
    </w:p>
    <w:p w:rsidR="00B029A7" w:rsidRPr="001C2109" w:rsidRDefault="008C071A" w:rsidP="0075413B">
      <w:pPr>
        <w:pStyle w:val="BodyText"/>
        <w:widowControl w:val="0"/>
        <w:numPr>
          <w:ilvl w:val="0"/>
          <w:numId w:val="41"/>
        </w:numPr>
        <w:tabs>
          <w:tab w:val="left" w:pos="881"/>
          <w:tab w:val="left" w:pos="1276"/>
        </w:tabs>
        <w:spacing w:before="1" w:line="276" w:lineRule="auto"/>
        <w:rPr>
          <w:lang w:val="sq-AL"/>
        </w:rPr>
      </w:pPr>
      <w:r>
        <w:rPr>
          <w:spacing w:val="-1"/>
          <w:lang w:val="sq-AL"/>
        </w:rPr>
        <w:t>P</w:t>
      </w:r>
      <w:r w:rsidR="00B029A7" w:rsidRPr="001C2109">
        <w:rPr>
          <w:spacing w:val="-1"/>
          <w:lang w:val="sq-AL"/>
        </w:rPr>
        <w:t xml:space="preserve">ërditësimi </w:t>
      </w:r>
      <w:r w:rsidR="00B029A7" w:rsidRPr="001C2109">
        <w:rPr>
          <w:lang w:val="sq-AL"/>
        </w:rPr>
        <w:t xml:space="preserve">i </w:t>
      </w:r>
      <w:r w:rsidR="00B029A7" w:rsidRPr="001C2109">
        <w:rPr>
          <w:spacing w:val="-1"/>
          <w:lang w:val="sq-AL"/>
        </w:rPr>
        <w:t>faqes</w:t>
      </w:r>
      <w:r w:rsidR="00B029A7" w:rsidRPr="001C2109">
        <w:rPr>
          <w:lang w:val="sq-AL"/>
        </w:rPr>
        <w:t xml:space="preserve"> zyrtare</w:t>
      </w:r>
      <w:r w:rsidR="00B029A7" w:rsidRPr="001C2109">
        <w:rPr>
          <w:spacing w:val="-2"/>
          <w:lang w:val="sq-AL"/>
        </w:rPr>
        <w:t xml:space="preserve"> </w:t>
      </w:r>
      <w:r w:rsidR="00B029A7" w:rsidRPr="001C2109">
        <w:rPr>
          <w:lang w:val="sq-AL"/>
        </w:rPr>
        <w:t xml:space="preserve">të </w:t>
      </w:r>
      <w:r w:rsidR="00B029A7" w:rsidRPr="001C2109">
        <w:rPr>
          <w:spacing w:val="-1"/>
          <w:lang w:val="sq-AL"/>
        </w:rPr>
        <w:t>institucionit</w:t>
      </w:r>
      <w:r w:rsidR="00B029A7" w:rsidRPr="001C2109">
        <w:rPr>
          <w:lang w:val="sq-AL"/>
        </w:rPr>
        <w:t xml:space="preserve"> në </w:t>
      </w:r>
      <w:r w:rsidR="00B029A7" w:rsidRPr="001C2109">
        <w:rPr>
          <w:spacing w:val="-1"/>
          <w:lang w:val="sq-AL"/>
        </w:rPr>
        <w:t>gjuhët</w:t>
      </w:r>
      <w:r w:rsidR="00B029A7" w:rsidRPr="001C2109">
        <w:rPr>
          <w:lang w:val="sq-AL"/>
        </w:rPr>
        <w:t xml:space="preserve"> e </w:t>
      </w:r>
      <w:r w:rsidR="00B029A7" w:rsidRPr="001C2109">
        <w:rPr>
          <w:spacing w:val="-1"/>
          <w:lang w:val="sq-AL"/>
        </w:rPr>
        <w:t>huaja</w:t>
      </w:r>
      <w:r w:rsidR="00B029A7" w:rsidRPr="001C2109">
        <w:rPr>
          <w:lang w:val="sq-AL"/>
        </w:rPr>
        <w:t xml:space="preserve"> të</w:t>
      </w:r>
      <w:r w:rsidR="00B029A7" w:rsidRPr="001C2109">
        <w:rPr>
          <w:spacing w:val="-1"/>
          <w:lang w:val="sq-AL"/>
        </w:rPr>
        <w:t xml:space="preserve"> </w:t>
      </w:r>
      <w:r w:rsidR="00B029A7" w:rsidRPr="001C2109">
        <w:rPr>
          <w:lang w:val="sq-AL"/>
        </w:rPr>
        <w:t>miratuara</w:t>
      </w:r>
      <w:r>
        <w:rPr>
          <w:lang w:val="sq-AL"/>
        </w:rPr>
        <w:t>.</w:t>
      </w:r>
    </w:p>
    <w:p w:rsidR="00A67EC3" w:rsidRPr="001C2109" w:rsidRDefault="00A67EC3" w:rsidP="001C2109">
      <w:pPr>
        <w:autoSpaceDE w:val="0"/>
        <w:autoSpaceDN w:val="0"/>
        <w:adjustRightInd w:val="0"/>
        <w:spacing w:after="0"/>
        <w:rPr>
          <w:rFonts w:ascii="Times New Roman" w:hAnsi="Times New Roman"/>
          <w:sz w:val="24"/>
          <w:szCs w:val="24"/>
        </w:rPr>
      </w:pPr>
    </w:p>
    <w:p w:rsidR="004A0755" w:rsidRPr="001C2109" w:rsidRDefault="004A0755" w:rsidP="001C2109">
      <w:pPr>
        <w:autoSpaceDE w:val="0"/>
        <w:autoSpaceDN w:val="0"/>
        <w:adjustRightInd w:val="0"/>
        <w:spacing w:after="0"/>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1C2109"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sz w:val="24"/>
                <w:szCs w:val="24"/>
              </w:rPr>
              <w:t xml:space="preserve"> </w:t>
            </w:r>
            <w:r w:rsidRPr="001C2109">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REZULTATET PËR FAZËN E VERIFIKIMIT PARAPRAK</w:t>
            </w:r>
          </w:p>
        </w:tc>
      </w:tr>
    </w:tbl>
    <w:p w:rsidR="00A67EC3" w:rsidRPr="001C2109" w:rsidRDefault="00A67EC3" w:rsidP="001C2109">
      <w:pPr>
        <w:jc w:val="both"/>
        <w:rPr>
          <w:rFonts w:ascii="Times New Roman" w:hAnsi="Times New Roman"/>
          <w:sz w:val="24"/>
          <w:szCs w:val="24"/>
        </w:rPr>
      </w:pPr>
    </w:p>
    <w:p w:rsidR="009E72AE" w:rsidRPr="001C2109" w:rsidRDefault="009E72AE" w:rsidP="001C2109">
      <w:pPr>
        <w:jc w:val="both"/>
        <w:rPr>
          <w:rFonts w:ascii="Times New Roman" w:hAnsi="Times New Roman"/>
          <w:sz w:val="24"/>
          <w:szCs w:val="24"/>
        </w:rPr>
      </w:pPr>
      <w:r w:rsidRPr="001C2109">
        <w:rPr>
          <w:rFonts w:ascii="Times New Roman" w:hAnsi="Times New Roman"/>
          <w:sz w:val="24"/>
          <w:szCs w:val="24"/>
        </w:rPr>
        <w:t xml:space="preserve">Njësia e menaxhimit të burimeve njerëzore (Njësia përgjegjëse)  e Zyrës së Komisionerit për të Drejtën e Informimit dhe Mbrojtjen e të Dhënave Personale,  ku ndodhet pozicioni për të cilin ju dëshironi të aplikoni, do të shpallë në portalin “Agjencia Kombetare e Punësimit dhe Aftësive”, listën e kandidatëve që plotësojnë kushtet dhe kriteret e veçanta, si dhe datën, vendin dhe orën e saktë ku do të zhvillohet intervista. </w:t>
      </w:r>
    </w:p>
    <w:p w:rsidR="009E72AE" w:rsidRPr="001C2109" w:rsidRDefault="009E72AE" w:rsidP="001C2109">
      <w:pPr>
        <w:jc w:val="both"/>
        <w:rPr>
          <w:rFonts w:ascii="Times New Roman" w:hAnsi="Times New Roman"/>
          <w:sz w:val="24"/>
          <w:szCs w:val="24"/>
        </w:rPr>
      </w:pPr>
      <w:r w:rsidRPr="001C2109">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(Njësia përgjegjëse),   ku ndodhet pozicioni për të cilin ju dëshironi të aplikoni, </w:t>
      </w:r>
      <w:r w:rsidRPr="001C2109">
        <w:rPr>
          <w:rFonts w:ascii="Times New Roman" w:hAnsi="Times New Roman"/>
          <w:sz w:val="24"/>
          <w:szCs w:val="24"/>
          <w:u w:val="single"/>
        </w:rPr>
        <w:t>nëpërmjet adresës tuaj të e-mail</w:t>
      </w:r>
      <w:r w:rsidRPr="001C2109">
        <w:rPr>
          <w:rFonts w:ascii="Times New Roman" w:hAnsi="Times New Roman"/>
          <w:sz w:val="24"/>
          <w:szCs w:val="24"/>
        </w:rPr>
        <w:t xml:space="preserve">, për shkaqet e moskualifikimit. </w:t>
      </w:r>
    </w:p>
    <w:p w:rsidR="00A67EC3" w:rsidRPr="001C2109" w:rsidRDefault="00B029A7" w:rsidP="001C2109">
      <w:pPr>
        <w:jc w:val="both"/>
        <w:rPr>
          <w:rFonts w:ascii="Times New Roman" w:hAnsi="Times New Roman"/>
          <w:sz w:val="24"/>
          <w:szCs w:val="24"/>
        </w:rPr>
      </w:pPr>
      <w:r w:rsidRPr="001C2109">
        <w:rPr>
          <w:rFonts w:ascii="Times New Roman" w:hAnsi="Times New Roman"/>
          <w:sz w:val="24"/>
          <w:szCs w:val="24"/>
        </w:rPr>
        <w:t>Çdo kandidat ka të drejtë të paraqesë anakesë pranë Drejtorisë së Shërbimeve te Brendshme dhe Finances brenda 5 (pesë) ditëve kalendarike nga data e shpalljes së listës së kandidatëve të kualifikuar.Ankuesi merr përgjigje brenda 5 (pesë) ditëve kalendarike nga data e depozitimit të ankesës.</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00"/>
      </w:tblGrid>
      <w:tr w:rsidR="00A67EC3" w:rsidRPr="001C2109" w:rsidTr="00B029A7">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b/>
                <w:sz w:val="24"/>
                <w:szCs w:val="24"/>
              </w:rPr>
              <w:t>2.4</w:t>
            </w:r>
          </w:p>
        </w:tc>
        <w:tc>
          <w:tcPr>
            <w:tcW w:w="8800"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 xml:space="preserve">FUSHAT E NJOHURIVE, AFTËSITË DHE CILËSITË MBI TË CILAT DO TË ZHVILLOHET TESTIMI </w:t>
            </w:r>
          </w:p>
        </w:tc>
      </w:tr>
    </w:tbl>
    <w:p w:rsidR="00B029A7" w:rsidRPr="001C2109" w:rsidRDefault="00B029A7" w:rsidP="001C2109">
      <w:pPr>
        <w:ind w:right="-81"/>
        <w:jc w:val="both"/>
        <w:rPr>
          <w:rFonts w:ascii="Times New Roman" w:hAnsi="Times New Roman"/>
          <w:sz w:val="24"/>
          <w:szCs w:val="24"/>
        </w:rPr>
      </w:pPr>
    </w:p>
    <w:p w:rsidR="00B029A7" w:rsidRPr="001C2109" w:rsidRDefault="00B029A7" w:rsidP="001C2109">
      <w:pPr>
        <w:ind w:right="-81"/>
        <w:jc w:val="both"/>
        <w:rPr>
          <w:rFonts w:ascii="Times New Roman" w:hAnsi="Times New Roman"/>
          <w:sz w:val="24"/>
          <w:szCs w:val="24"/>
        </w:rPr>
      </w:pPr>
      <w:r w:rsidRPr="001C2109">
        <w:rPr>
          <w:rFonts w:ascii="Times New Roman" w:hAnsi="Times New Roman"/>
          <w:sz w:val="24"/>
          <w:szCs w:val="24"/>
        </w:rPr>
        <w:t>Kandidatët do të vlerësohen në lidhje me:</w:t>
      </w:r>
    </w:p>
    <w:p w:rsidR="00B029A7" w:rsidRPr="001C2109" w:rsidRDefault="00B029A7" w:rsidP="0075413B">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rPr>
        <w:t xml:space="preserve">Njohuri mbi Kushtetutën e Republikës së Shqipërisë ; </w:t>
      </w:r>
    </w:p>
    <w:p w:rsidR="00B029A7" w:rsidRPr="001C2109" w:rsidRDefault="00B029A7" w:rsidP="0075413B">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rPr>
        <w:t>Njohuri mbi Ligjin Nr. 152/2013, “Për nëpunësin civil”, i ndryshuar, dhe aktet nënligjore dalë në zbatim të tij;</w:t>
      </w:r>
    </w:p>
    <w:p w:rsidR="00B029A7" w:rsidRPr="001C2109" w:rsidRDefault="00B029A7" w:rsidP="0075413B">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rPr>
        <w:t>Njohuri mbi Ligjin Nr.9887, datë 10.03.2008, “Për mbrojtjen e të dhënave personale”, i ndryshuar dhe aktet nënligjore dalë në zbatim të tij;</w:t>
      </w:r>
    </w:p>
    <w:p w:rsidR="00B029A7" w:rsidRPr="001C2109" w:rsidRDefault="00B029A7" w:rsidP="0075413B">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lang w:val="sq-AL"/>
        </w:rPr>
        <w:t xml:space="preserve">Njohuri mbi Ligjin Nr. 119/2014, “Për të drejtën e informimit”; </w:t>
      </w:r>
    </w:p>
    <w:p w:rsidR="00B029A7" w:rsidRPr="001C2109" w:rsidRDefault="00B029A7" w:rsidP="0075413B">
      <w:pPr>
        <w:pStyle w:val="ListParagraph"/>
        <w:numPr>
          <w:ilvl w:val="0"/>
          <w:numId w:val="45"/>
        </w:numPr>
        <w:spacing w:after="0"/>
        <w:jc w:val="both"/>
        <w:rPr>
          <w:rFonts w:ascii="Times New Roman" w:eastAsia="Times New Roman" w:hAnsi="Times New Roman"/>
          <w:sz w:val="24"/>
          <w:szCs w:val="24"/>
        </w:rPr>
      </w:pPr>
      <w:r w:rsidRPr="001C2109">
        <w:rPr>
          <w:rFonts w:ascii="Times New Roman" w:eastAsia="Times New Roman" w:hAnsi="Times New Roman"/>
          <w:sz w:val="24"/>
          <w:szCs w:val="24"/>
        </w:rPr>
        <w:t xml:space="preserve">Njohuri  mbi </w:t>
      </w:r>
      <w:r w:rsidRPr="001C2109">
        <w:rPr>
          <w:rFonts w:ascii="Times New Roman" w:hAnsi="Times New Roman"/>
          <w:sz w:val="24"/>
          <w:szCs w:val="24"/>
          <w:lang w:val="sq-AL"/>
        </w:rPr>
        <w:t xml:space="preserve">Ligjin Nr. 146/2014, “Për njoftimin dhe konsultimin Publik”; </w:t>
      </w:r>
    </w:p>
    <w:p w:rsidR="00B029A7" w:rsidRPr="001C2109" w:rsidRDefault="00B029A7" w:rsidP="0075413B">
      <w:pPr>
        <w:pStyle w:val="ListParagraph"/>
        <w:numPr>
          <w:ilvl w:val="0"/>
          <w:numId w:val="45"/>
        </w:numPr>
        <w:ind w:right="-81"/>
        <w:jc w:val="both"/>
        <w:rPr>
          <w:rFonts w:ascii="Times New Roman" w:hAnsi="Times New Roman"/>
          <w:color w:val="0D0D0D" w:themeColor="text1" w:themeTint="F2"/>
          <w:sz w:val="24"/>
          <w:szCs w:val="24"/>
        </w:rPr>
      </w:pPr>
      <w:r w:rsidRPr="001C2109">
        <w:rPr>
          <w:rFonts w:ascii="Times New Roman" w:hAnsi="Times New Roman"/>
          <w:color w:val="0D0D0D" w:themeColor="text1" w:themeTint="F2"/>
          <w:sz w:val="24"/>
          <w:szCs w:val="24"/>
        </w:rPr>
        <w:t xml:space="preserve">Njohuri mbi Ligjin Nr. </w:t>
      </w:r>
      <w:r w:rsidRPr="001C2109">
        <w:rPr>
          <w:rFonts w:ascii="Times New Roman" w:eastAsia="Times New Roman" w:hAnsi="Times New Roman"/>
          <w:color w:val="0D0D0D" w:themeColor="text1" w:themeTint="F2"/>
          <w:sz w:val="24"/>
          <w:szCs w:val="24"/>
        </w:rPr>
        <w:t xml:space="preserve">44/2015 </w:t>
      </w:r>
      <w:r w:rsidRPr="001C2109">
        <w:rPr>
          <w:rFonts w:ascii="Times New Roman" w:hAnsi="Times New Roman"/>
          <w:color w:val="0D0D0D" w:themeColor="text1" w:themeTint="F2"/>
          <w:sz w:val="24"/>
          <w:szCs w:val="24"/>
        </w:rPr>
        <w:t xml:space="preserve">“Kodi i Procedurave Administrative të Republikës së Shqipërisë ”; </w:t>
      </w:r>
    </w:p>
    <w:p w:rsidR="00B029A7" w:rsidRPr="001C2109" w:rsidRDefault="00B029A7" w:rsidP="0075413B">
      <w:pPr>
        <w:pStyle w:val="ListParagraph"/>
        <w:numPr>
          <w:ilvl w:val="0"/>
          <w:numId w:val="45"/>
        </w:numPr>
        <w:ind w:right="-81"/>
        <w:jc w:val="both"/>
        <w:rPr>
          <w:rFonts w:ascii="Times New Roman" w:eastAsia="Times New Roman" w:hAnsi="Times New Roman"/>
          <w:sz w:val="24"/>
          <w:szCs w:val="24"/>
        </w:rPr>
      </w:pPr>
      <w:r w:rsidRPr="001C2109">
        <w:rPr>
          <w:rFonts w:ascii="Times New Roman" w:hAnsi="Times New Roman"/>
          <w:color w:val="0D0D0D" w:themeColor="text1" w:themeTint="F2"/>
          <w:sz w:val="24"/>
          <w:szCs w:val="24"/>
        </w:rPr>
        <w:t xml:space="preserve">Njohuri mbi Ligjin Nr. </w:t>
      </w:r>
      <w:r w:rsidRPr="001C2109">
        <w:rPr>
          <w:rFonts w:ascii="Times New Roman" w:eastAsia="Times New Roman" w:hAnsi="Times New Roman"/>
          <w:color w:val="0D0D0D" w:themeColor="text1" w:themeTint="F2"/>
          <w:sz w:val="24"/>
          <w:szCs w:val="24"/>
        </w:rPr>
        <w:t xml:space="preserve">10279 </w:t>
      </w:r>
      <w:r w:rsidRPr="001C2109">
        <w:rPr>
          <w:rFonts w:ascii="Times New Roman" w:hAnsi="Times New Roman"/>
          <w:color w:val="0D0D0D" w:themeColor="text1" w:themeTint="F2"/>
          <w:sz w:val="24"/>
          <w:szCs w:val="24"/>
        </w:rPr>
        <w:t>“Për kundravajtjet Administrative”;</w:t>
      </w:r>
    </w:p>
    <w:p w:rsidR="00B029A7" w:rsidRPr="001C2109" w:rsidRDefault="00B029A7" w:rsidP="0075413B">
      <w:pPr>
        <w:pStyle w:val="ListParagraph"/>
        <w:numPr>
          <w:ilvl w:val="0"/>
          <w:numId w:val="45"/>
        </w:numPr>
        <w:ind w:right="-81"/>
        <w:jc w:val="both"/>
        <w:rPr>
          <w:rFonts w:ascii="Times New Roman" w:eastAsia="Times New Roman" w:hAnsi="Times New Roman"/>
          <w:sz w:val="24"/>
          <w:szCs w:val="24"/>
        </w:rPr>
      </w:pPr>
      <w:r w:rsidRPr="001C2109">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1C2109">
        <w:rPr>
          <w:rFonts w:ascii="Times New Roman" w:hAnsi="Times New Roman"/>
          <w:sz w:val="24"/>
          <w:szCs w:val="24"/>
        </w:rPr>
        <w:t xml:space="preserve"> </w:t>
      </w:r>
    </w:p>
    <w:p w:rsidR="00B029A7" w:rsidRPr="001C2109" w:rsidRDefault="00B029A7" w:rsidP="0075413B">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rPr>
        <w:t xml:space="preserve">Njohuri  mbi Ligjin Nr. 7850, datë 29.07.1994 “Kodi Civil i Republikës së Shqipërisë”, i ndryshuar, </w:t>
      </w:r>
    </w:p>
    <w:p w:rsidR="00B029A7" w:rsidRPr="001C2109" w:rsidRDefault="00B029A7" w:rsidP="0075413B">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rPr>
        <w:t>Njohuri mbi Ligjin Nr. 9131, datë 08.09.2003, “Për rregullat e etikës në administratën publike”.</w:t>
      </w:r>
    </w:p>
    <w:p w:rsidR="00B029A7" w:rsidRPr="001C2109" w:rsidRDefault="00B029A7" w:rsidP="0075413B">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rPr>
        <w:t xml:space="preserve">Njohuri mbi Ligjin Nr. 8116, date 29.03.1996, “Kodi i Procedurës Civile i Republikës së Shqipërisë”, i ndryshuar. </w:t>
      </w:r>
    </w:p>
    <w:p w:rsidR="00B029A7" w:rsidRPr="001C2109" w:rsidRDefault="00B029A7" w:rsidP="001C2109">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rPr>
        <w:t>Ligjin nr.43/2016, “Për Marrëveshjet Ndërkombëtare në Republikën e Shqipërisë”;</w:t>
      </w:r>
    </w:p>
    <w:p w:rsidR="00B029A7" w:rsidRPr="001C2109" w:rsidRDefault="00B029A7" w:rsidP="001C2109">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rPr>
        <w:t>Rregullorja (BE) 2016/679 e Parlamentit Evropian dhe e Këshillit e datës 27 prill 2016 “Mbi mbrojtjen e personave fizikë në lidhje me përpunimin e të dhënave personale dhe për lëvizjen e lirë të këtyre të dhënave”, (GDPR) dhe akte të tjera ndërkombëtare në të dy fushat e përgjegjësisë;</w:t>
      </w:r>
    </w:p>
    <w:p w:rsidR="00B029A7" w:rsidRPr="001C2109" w:rsidRDefault="00B029A7" w:rsidP="001C2109">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rPr>
        <w:t xml:space="preserve"> Njohuri mbi Ligjin nr. 8137/1996 “Për ratifikimin e Konventës Evropiane për mbrojtjen e të drejtave të njeriut dhe lirive themelore”, i ndryshuar;</w:t>
      </w:r>
    </w:p>
    <w:p w:rsidR="00B029A7" w:rsidRPr="001C2109" w:rsidRDefault="00B029A7" w:rsidP="001C2109">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rPr>
        <w:t xml:space="preserve">Njohuri mbi Ligjin nr. 45/2022 Për ratifikimin e Konventës të Këshillit të Europës “Për aksesin në dokumentet zyrtare”; </w:t>
      </w:r>
    </w:p>
    <w:p w:rsidR="00337AAE" w:rsidRPr="001C2109" w:rsidRDefault="00B029A7" w:rsidP="001C2109">
      <w:pPr>
        <w:pStyle w:val="ListParagraph"/>
        <w:numPr>
          <w:ilvl w:val="0"/>
          <w:numId w:val="45"/>
        </w:numPr>
        <w:ind w:right="-81"/>
        <w:jc w:val="both"/>
        <w:rPr>
          <w:rFonts w:ascii="Times New Roman" w:hAnsi="Times New Roman"/>
          <w:sz w:val="24"/>
          <w:szCs w:val="24"/>
        </w:rPr>
      </w:pPr>
      <w:r w:rsidRPr="001C2109">
        <w:rPr>
          <w:rFonts w:ascii="Times New Roman" w:hAnsi="Times New Roman"/>
          <w:sz w:val="24"/>
          <w:szCs w:val="24"/>
        </w:rPr>
        <w:t>Çdo akt tjetër ligjor e nënligjor që lidhet me fushën e përgjegjësisë që ka institucioni</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1C2109"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 xml:space="preserve">MËNYRA E VLERËSIMIT TË KANDIDATËVE </w:t>
            </w:r>
          </w:p>
        </w:tc>
      </w:tr>
    </w:tbl>
    <w:p w:rsidR="00A67EC3" w:rsidRPr="001C2109" w:rsidRDefault="00A67EC3" w:rsidP="001C2109">
      <w:pPr>
        <w:pStyle w:val="ListParagraph"/>
        <w:ind w:right="-81"/>
        <w:jc w:val="both"/>
        <w:rPr>
          <w:rFonts w:ascii="Times New Roman" w:hAnsi="Times New Roman"/>
          <w:b/>
          <w:bCs/>
          <w:sz w:val="24"/>
          <w:szCs w:val="24"/>
        </w:rPr>
      </w:pPr>
    </w:p>
    <w:p w:rsidR="00B029A7" w:rsidRPr="001C2109" w:rsidRDefault="00B029A7" w:rsidP="001C2109">
      <w:pPr>
        <w:pStyle w:val="ListParagraph"/>
        <w:ind w:right="-81"/>
        <w:jc w:val="both"/>
        <w:rPr>
          <w:rFonts w:ascii="Times New Roman" w:hAnsi="Times New Roman"/>
          <w:b/>
          <w:sz w:val="24"/>
          <w:szCs w:val="24"/>
        </w:rPr>
      </w:pPr>
      <w:r w:rsidRPr="001C2109">
        <w:rPr>
          <w:rFonts w:ascii="Times New Roman" w:hAnsi="Times New Roman"/>
          <w:b/>
          <w:sz w:val="24"/>
          <w:szCs w:val="24"/>
        </w:rPr>
        <w:t xml:space="preserve">Kandidatët do të vlerësohen në lidhje me: </w:t>
      </w:r>
    </w:p>
    <w:p w:rsidR="00B029A7" w:rsidRPr="001C2109" w:rsidRDefault="00B029A7" w:rsidP="001C2109">
      <w:pPr>
        <w:pStyle w:val="ListParagraph"/>
        <w:ind w:right="-81"/>
        <w:jc w:val="both"/>
        <w:rPr>
          <w:rFonts w:ascii="Times New Roman" w:hAnsi="Times New Roman"/>
          <w:b/>
          <w:sz w:val="24"/>
          <w:szCs w:val="24"/>
        </w:rPr>
      </w:pPr>
    </w:p>
    <w:p w:rsidR="00B029A7" w:rsidRPr="001C2109" w:rsidRDefault="00B029A7" w:rsidP="001C2109">
      <w:pPr>
        <w:pStyle w:val="ListParagraph"/>
        <w:numPr>
          <w:ilvl w:val="0"/>
          <w:numId w:val="46"/>
        </w:numPr>
        <w:ind w:right="-81"/>
        <w:jc w:val="both"/>
        <w:rPr>
          <w:rFonts w:ascii="Times New Roman" w:hAnsi="Times New Roman"/>
          <w:sz w:val="24"/>
          <w:szCs w:val="24"/>
        </w:rPr>
      </w:pPr>
      <w:r w:rsidRPr="001C2109">
        <w:rPr>
          <w:rFonts w:ascii="Times New Roman" w:hAnsi="Times New Roman"/>
          <w:sz w:val="24"/>
          <w:szCs w:val="24"/>
        </w:rPr>
        <w:t xml:space="preserve">Vlerësimin me shkrim, deri në 60 pikë; </w:t>
      </w:r>
    </w:p>
    <w:p w:rsidR="00B029A7" w:rsidRPr="001C2109" w:rsidRDefault="00B029A7" w:rsidP="001C2109">
      <w:pPr>
        <w:pStyle w:val="ListParagraph"/>
        <w:numPr>
          <w:ilvl w:val="0"/>
          <w:numId w:val="46"/>
        </w:numPr>
        <w:ind w:right="-81"/>
        <w:jc w:val="both"/>
        <w:rPr>
          <w:rFonts w:ascii="Times New Roman" w:hAnsi="Times New Roman"/>
          <w:sz w:val="24"/>
          <w:szCs w:val="24"/>
        </w:rPr>
      </w:pPr>
      <w:r w:rsidRPr="001C2109">
        <w:rPr>
          <w:rFonts w:ascii="Times New Roman" w:hAnsi="Times New Roman"/>
          <w:sz w:val="24"/>
          <w:szCs w:val="24"/>
        </w:rPr>
        <w:t xml:space="preserve">Intervistën e strukturuar me gojë qe konsiston ne motivimin, aspiratat dhe pritshmëritë e tyre për karrierën, deri në 25 pikë; </w:t>
      </w:r>
    </w:p>
    <w:p w:rsidR="00B029A7" w:rsidRPr="001C2109" w:rsidRDefault="00B029A7" w:rsidP="001C2109">
      <w:pPr>
        <w:pStyle w:val="ListParagraph"/>
        <w:numPr>
          <w:ilvl w:val="0"/>
          <w:numId w:val="46"/>
        </w:numPr>
        <w:ind w:right="-81"/>
        <w:jc w:val="both"/>
        <w:rPr>
          <w:rFonts w:ascii="Times New Roman" w:hAnsi="Times New Roman"/>
          <w:sz w:val="24"/>
          <w:szCs w:val="24"/>
        </w:rPr>
      </w:pPr>
      <w:r w:rsidRPr="001C2109">
        <w:rPr>
          <w:rFonts w:ascii="Times New Roman" w:hAnsi="Times New Roman"/>
          <w:sz w:val="24"/>
          <w:szCs w:val="24"/>
        </w:rPr>
        <w:t xml:space="preserve">Jetëshkrimin, që konsiston në vlerësimin e arsimimit, të përvojës e të trajnimeve, të lidhura me fushën, deri në 15 pikë; </w:t>
      </w:r>
    </w:p>
    <w:p w:rsidR="00A50A09" w:rsidRPr="001C2109" w:rsidRDefault="00A50A09" w:rsidP="001C2109">
      <w:pPr>
        <w:ind w:left="720" w:right="-81"/>
        <w:jc w:val="both"/>
        <w:rPr>
          <w:rFonts w:ascii="Times New Roman" w:hAnsi="Times New Roman"/>
          <w:sz w:val="24"/>
          <w:szCs w:val="24"/>
        </w:rPr>
      </w:pPr>
      <w:r w:rsidRPr="001C2109">
        <w:rPr>
          <w:rFonts w:ascii="Times New Roman" w:hAnsi="Times New Roman"/>
          <w:sz w:val="24"/>
          <w:szCs w:val="24"/>
        </w:rPr>
        <w:t>Kandidat</w:t>
      </w:r>
      <w:r w:rsidR="008C071A">
        <w:rPr>
          <w:rFonts w:ascii="Times New Roman" w:hAnsi="Times New Roman"/>
          <w:sz w:val="24"/>
          <w:szCs w:val="24"/>
        </w:rPr>
        <w:t>ë</w:t>
      </w:r>
      <w:r w:rsidRPr="001C2109">
        <w:rPr>
          <w:rFonts w:ascii="Times New Roman" w:hAnsi="Times New Roman"/>
          <w:sz w:val="24"/>
          <w:szCs w:val="24"/>
        </w:rPr>
        <w:t>t do të vlerësohen nga Komisioni i Përhershëm i Pranimit I ngritur pran</w:t>
      </w:r>
      <w:r w:rsidR="008C071A">
        <w:rPr>
          <w:rFonts w:ascii="Times New Roman" w:hAnsi="Times New Roman"/>
          <w:sz w:val="24"/>
          <w:szCs w:val="24"/>
        </w:rPr>
        <w:t>ë</w:t>
      </w:r>
      <w:r w:rsidRPr="001C2109">
        <w:rPr>
          <w:rFonts w:ascii="Times New Roman" w:hAnsi="Times New Roman"/>
          <w:sz w:val="24"/>
          <w:szCs w:val="24"/>
        </w:rPr>
        <w:t xml:space="preserve"> KDIMDP.</w:t>
      </w:r>
    </w:p>
    <w:p w:rsidR="00A50A09" w:rsidRPr="001C2109" w:rsidRDefault="00A50A09" w:rsidP="001C2109">
      <w:pPr>
        <w:ind w:left="720" w:right="-81"/>
        <w:jc w:val="both"/>
        <w:rPr>
          <w:rFonts w:ascii="Times New Roman" w:hAnsi="Times New Roman"/>
          <w:sz w:val="24"/>
          <w:szCs w:val="24"/>
        </w:rPr>
      </w:pPr>
      <w:r w:rsidRPr="001C2109">
        <w:rPr>
          <w:rFonts w:ascii="Times New Roman" w:hAnsi="Times New Roman"/>
          <w:sz w:val="24"/>
          <w:szCs w:val="24"/>
        </w:rPr>
        <w:t xml:space="preserve">Nëse kandidati grumbullon më shumë se gjysmën e pikëve (mbi 30 pikë) nga vlerësimi me shkrim, ai kualifikohet për intervistën e strukturuar me gojë dhe vlerësimin e jetëshkrimit. Nëse kandidati grumbullon mbi 45 pikë nga vlerësimi me shkrim dhe vlerësimi i jetëshkrimit së bashku, ai kualifikohet për intervistën e strukturuar me gojë.  Kandidati, ka të drejtë të bëjë ankim me shkrim edhe në KPP, për rezultatin e pikëve dhe/ose renditjen në listën fituese. Afati i ankimit fillon brenda 5 (pesë) ditëve  kalendarike nga: </w:t>
      </w:r>
    </w:p>
    <w:p w:rsidR="00A50A09" w:rsidRPr="001C2109" w:rsidRDefault="00A50A09" w:rsidP="001C2109">
      <w:pPr>
        <w:ind w:left="720" w:right="-81"/>
        <w:jc w:val="both"/>
        <w:rPr>
          <w:rFonts w:ascii="Times New Roman" w:hAnsi="Times New Roman"/>
          <w:sz w:val="24"/>
          <w:szCs w:val="24"/>
        </w:rPr>
      </w:pPr>
      <w:r w:rsidRPr="001C2109">
        <w:rPr>
          <w:rFonts w:ascii="Times New Roman" w:hAnsi="Times New Roman"/>
          <w:sz w:val="24"/>
          <w:szCs w:val="24"/>
        </w:rPr>
        <w:t xml:space="preserve">a) data e njoftimit individual të rezultatit të vlerësimit me shkrim, për kandidatët që kanë grumbulluar  deri në gjysmën e pikëve (deri në 30 pikë) nga ky vlerësim; </w:t>
      </w:r>
    </w:p>
    <w:p w:rsidR="00A50A09" w:rsidRPr="001C2109" w:rsidRDefault="00A50A09" w:rsidP="001C2109">
      <w:pPr>
        <w:ind w:left="720" w:right="-81"/>
        <w:jc w:val="both"/>
        <w:rPr>
          <w:rFonts w:ascii="Times New Roman" w:hAnsi="Times New Roman"/>
          <w:sz w:val="24"/>
          <w:szCs w:val="24"/>
        </w:rPr>
      </w:pPr>
      <w:r w:rsidRPr="001C2109">
        <w:rPr>
          <w:rFonts w:ascii="Times New Roman" w:hAnsi="Times New Roman"/>
          <w:sz w:val="24"/>
          <w:szCs w:val="24"/>
        </w:rPr>
        <w:t xml:space="preserve">b) data e njoftimit individual të rezultatit të vlerësimeve, për kandidatët që kanë grumbulluar deri në 45 pikë nga vlerësimi me shkrim dhe vlerësimi i jetëshkrimit; </w:t>
      </w:r>
    </w:p>
    <w:p w:rsidR="00A50A09" w:rsidRPr="001C2109" w:rsidRDefault="00A50A09" w:rsidP="001C2109">
      <w:pPr>
        <w:ind w:left="720" w:right="-81"/>
        <w:jc w:val="both"/>
        <w:rPr>
          <w:rFonts w:ascii="Times New Roman" w:hAnsi="Times New Roman"/>
          <w:sz w:val="24"/>
          <w:szCs w:val="24"/>
        </w:rPr>
      </w:pPr>
      <w:r w:rsidRPr="001C2109">
        <w:rPr>
          <w:rFonts w:ascii="Times New Roman" w:hAnsi="Times New Roman"/>
          <w:sz w:val="24"/>
          <w:szCs w:val="24"/>
        </w:rPr>
        <w:t xml:space="preserve">c) data e njoftimit individual të rezultatit të vlerësimeve për kandidatët të cilët kanë marrë pjesë në të tre fazat e vlerësimit. </w:t>
      </w:r>
    </w:p>
    <w:p w:rsidR="00A50A09" w:rsidRPr="00A50A09" w:rsidRDefault="00A50A09" w:rsidP="001C2109">
      <w:pPr>
        <w:ind w:left="720" w:right="-81"/>
        <w:jc w:val="both"/>
        <w:rPr>
          <w:rFonts w:ascii="Times New Roman" w:hAnsi="Times New Roman"/>
          <w:sz w:val="24"/>
          <w:szCs w:val="24"/>
        </w:rPr>
      </w:pPr>
      <w:r w:rsidRPr="001C2109">
        <w:rPr>
          <w:rFonts w:ascii="Times New Roman" w:hAnsi="Times New Roman"/>
          <w:sz w:val="24"/>
          <w:szCs w:val="24"/>
        </w:rPr>
        <w:t>Të gjithë ankuesit marrin përgjigje brenda 5 (pesë) ditëve kalendarike nga data e pë</w:t>
      </w:r>
      <w:r w:rsidR="008C071A">
        <w:rPr>
          <w:rFonts w:ascii="Times New Roman" w:hAnsi="Times New Roman"/>
          <w:sz w:val="24"/>
          <w:szCs w:val="24"/>
        </w:rPr>
        <w:t xml:space="preserve">rfundimit të afatit ankimor. </w:t>
      </w:r>
      <w:r w:rsidRPr="001C2109">
        <w:rPr>
          <w:rFonts w:ascii="Times New Roman" w:hAnsi="Times New Roman"/>
          <w:sz w:val="24"/>
          <w:szCs w:val="24"/>
        </w:rPr>
        <w:t>Njësia përgjegjëse, brenda 3 (tre) ditëve kalendarike nga data e përfundimit të afatit të shqyrtimit të ankimeve, fton kandidatët fitues, duke respektuar renditjen e tyre, të zgjedhin nga lista e pozicioneve ekzistuese të lira, për të cilat kanë konkuruar.</w:t>
      </w:r>
    </w:p>
    <w:p w:rsidR="00B029A7" w:rsidRPr="001C2109" w:rsidRDefault="00B029A7" w:rsidP="001C2109">
      <w:pPr>
        <w:ind w:left="720" w:right="-81"/>
        <w:jc w:val="both"/>
        <w:rPr>
          <w:rFonts w:ascii="Times New Roman" w:hAnsi="Times New Roman"/>
          <w:sz w:val="24"/>
          <w:szCs w:val="24"/>
        </w:rPr>
      </w:pPr>
      <w:r w:rsidRPr="001C2109">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8" w:history="1">
        <w:r w:rsidRPr="001C2109">
          <w:rPr>
            <w:rStyle w:val="Hyperlink"/>
            <w:rFonts w:ascii="Times New Roman" w:hAnsi="Times New Roman"/>
            <w:sz w:val="24"/>
            <w:szCs w:val="24"/>
          </w:rPr>
          <w:t>www.dap.gov.al</w:t>
        </w:r>
      </w:hyperlink>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1C2109"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1C2109" w:rsidRDefault="00A67EC3" w:rsidP="001C2109">
            <w:pPr>
              <w:spacing w:after="0"/>
              <w:jc w:val="center"/>
              <w:rPr>
                <w:rFonts w:ascii="Times New Roman" w:hAnsi="Times New Roman"/>
                <w:sz w:val="24"/>
                <w:szCs w:val="24"/>
              </w:rPr>
            </w:pPr>
            <w:r w:rsidRPr="001C2109">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1C2109" w:rsidRDefault="00A67EC3" w:rsidP="001C2109">
            <w:pPr>
              <w:spacing w:after="0"/>
              <w:rPr>
                <w:rFonts w:ascii="Times New Roman" w:hAnsi="Times New Roman"/>
                <w:b/>
                <w:sz w:val="24"/>
                <w:szCs w:val="24"/>
              </w:rPr>
            </w:pPr>
            <w:r w:rsidRPr="001C2109">
              <w:rPr>
                <w:rFonts w:ascii="Times New Roman" w:hAnsi="Times New Roman"/>
                <w:b/>
                <w:sz w:val="24"/>
                <w:szCs w:val="24"/>
              </w:rPr>
              <w:t>DATA E DALJES SË REZULTATEVE TË KONKURIMIT DHE MËNYRA E KOMUNIKIMIT</w:t>
            </w:r>
          </w:p>
        </w:tc>
      </w:tr>
    </w:tbl>
    <w:p w:rsidR="00A67EC3" w:rsidRPr="001C2109" w:rsidRDefault="00A67EC3" w:rsidP="001C2109">
      <w:pPr>
        <w:jc w:val="both"/>
        <w:rPr>
          <w:rFonts w:ascii="Times New Roman" w:hAnsi="Times New Roman"/>
          <w:sz w:val="24"/>
          <w:szCs w:val="24"/>
        </w:rPr>
      </w:pPr>
    </w:p>
    <w:p w:rsidR="00A70302" w:rsidRPr="001C2109" w:rsidRDefault="00A70302" w:rsidP="001C2109">
      <w:pPr>
        <w:jc w:val="both"/>
        <w:rPr>
          <w:rStyle w:val="Hyperlink"/>
          <w:rFonts w:ascii="Times New Roman" w:hAnsi="Times New Roman"/>
          <w:sz w:val="24"/>
          <w:szCs w:val="24"/>
        </w:rPr>
      </w:pPr>
      <w:r w:rsidRPr="001C2109">
        <w:rPr>
          <w:rFonts w:ascii="Times New Roman" w:hAnsi="Times New Roman"/>
          <w:sz w:val="24"/>
          <w:szCs w:val="24"/>
        </w:rPr>
        <w:t xml:space="preserve">Në përfundim të vlerësimit të kandidatëve, Njësia Përgjegjëse e Zyrës së </w:t>
      </w:r>
      <w:r w:rsidRPr="001C2109">
        <w:rPr>
          <w:rFonts w:ascii="Times New Roman" w:hAnsi="Times New Roman"/>
          <w:sz w:val="24"/>
          <w:szCs w:val="24"/>
          <w:lang w:val="sq-AL"/>
        </w:rPr>
        <w:t xml:space="preserve">Komisionerit  </w:t>
      </w:r>
      <w:r w:rsidRPr="001C2109">
        <w:rPr>
          <w:rFonts w:ascii="Times New Roman" w:hAnsi="Times New Roman"/>
          <w:sz w:val="24"/>
          <w:szCs w:val="24"/>
        </w:rPr>
        <w:t>për të Drejtën e Informimit dhe Mbrojtjen e të Dhënave Persona</w:t>
      </w:r>
      <w:r w:rsidR="00A50A09" w:rsidRPr="001C2109">
        <w:rPr>
          <w:rFonts w:ascii="Times New Roman" w:hAnsi="Times New Roman"/>
          <w:sz w:val="24"/>
          <w:szCs w:val="24"/>
        </w:rPr>
        <w:t xml:space="preserve">le, do të shpallë fituesin në  </w:t>
      </w:r>
      <w:r w:rsidRPr="001C2109">
        <w:rPr>
          <w:rFonts w:ascii="Times New Roman" w:hAnsi="Times New Roman"/>
          <w:sz w:val="24"/>
          <w:szCs w:val="24"/>
        </w:rPr>
        <w:t xml:space="preserve">faqen zyrtare të KDIMDP-së </w:t>
      </w:r>
      <w:hyperlink r:id="rId9" w:history="1">
        <w:r w:rsidR="00B029A7" w:rsidRPr="001C2109">
          <w:rPr>
            <w:rStyle w:val="Hyperlink"/>
            <w:rFonts w:ascii="Times New Roman" w:hAnsi="Times New Roman"/>
            <w:sz w:val="24"/>
            <w:szCs w:val="24"/>
          </w:rPr>
          <w:t>www.idp.al</w:t>
        </w:r>
      </w:hyperlink>
      <w:r w:rsidRPr="001C2109">
        <w:rPr>
          <w:rStyle w:val="Hyperlink"/>
          <w:rFonts w:ascii="Times New Roman" w:hAnsi="Times New Roman"/>
          <w:sz w:val="24"/>
          <w:szCs w:val="24"/>
        </w:rPr>
        <w:t xml:space="preserve"> </w:t>
      </w:r>
      <w:r w:rsidRPr="001C2109">
        <w:rPr>
          <w:rStyle w:val="Hyperlink"/>
          <w:rFonts w:ascii="Times New Roman" w:hAnsi="Times New Roman"/>
          <w:color w:val="0D0D0D" w:themeColor="text1" w:themeTint="F2"/>
          <w:sz w:val="24"/>
          <w:szCs w:val="24"/>
          <w:u w:val="none"/>
        </w:rPr>
        <w:t xml:space="preserve">si dhe </w:t>
      </w:r>
      <w:r w:rsidRPr="001C2109">
        <w:rPr>
          <w:rFonts w:ascii="Times New Roman" w:hAnsi="Times New Roman"/>
          <w:sz w:val="24"/>
          <w:szCs w:val="24"/>
        </w:rPr>
        <w:t>portalin “Agjencia Kombetare e Punësimit dhe Aftësive”. Të gjithë kandidatët pjesëmarrës në këtë procedurë do</w:t>
      </w:r>
      <w:r w:rsidR="008C071A">
        <w:rPr>
          <w:rFonts w:ascii="Times New Roman" w:hAnsi="Times New Roman"/>
          <w:sz w:val="24"/>
          <w:szCs w:val="24"/>
        </w:rPr>
        <w:t xml:space="preserve"> </w:t>
      </w:r>
      <w:r w:rsidRPr="001C2109">
        <w:rPr>
          <w:rFonts w:ascii="Times New Roman" w:hAnsi="Times New Roman"/>
          <w:sz w:val="24"/>
          <w:szCs w:val="24"/>
        </w:rPr>
        <w:t>të njoftohen në mënyrë elektronike për rezultatet.</w:t>
      </w:r>
      <w:r w:rsidRPr="001C2109">
        <w:rPr>
          <w:rFonts w:ascii="Times New Roman" w:hAnsi="Times New Roman"/>
          <w:i/>
          <w:iCs/>
          <w:sz w:val="24"/>
          <w:szCs w:val="24"/>
          <w:u w:val="single"/>
        </w:rPr>
        <w:t>(nëpërmjet adresës së e-mail).</w:t>
      </w:r>
    </w:p>
    <w:p w:rsidR="00A70302" w:rsidRPr="001C2109" w:rsidRDefault="00A70302" w:rsidP="001C2109">
      <w:pPr>
        <w:ind w:right="-81"/>
        <w:jc w:val="both"/>
        <w:rPr>
          <w:rFonts w:ascii="Times New Roman" w:hAnsi="Times New Roman"/>
          <w:sz w:val="24"/>
          <w:szCs w:val="24"/>
        </w:rPr>
      </w:pPr>
      <w:r w:rsidRPr="001C2109">
        <w:rPr>
          <w:rFonts w:ascii="Times New Roman" w:hAnsi="Times New Roman"/>
          <w:sz w:val="24"/>
          <w:szCs w:val="24"/>
        </w:rPr>
        <w:t xml:space="preserve">Kandidatët fitues janë ata që renditen të parët nga kandidatët që kanë marrë të paktën 70 pikë (70% të pikëve). </w:t>
      </w:r>
      <w:r w:rsidR="00A50A09" w:rsidRPr="001C2109">
        <w:rPr>
          <w:rFonts w:ascii="Times New Roman" w:hAnsi="Times New Roman"/>
          <w:sz w:val="24"/>
          <w:szCs w:val="24"/>
        </w:rPr>
        <w:t xml:space="preserve"> </w:t>
      </w:r>
    </w:p>
    <w:p w:rsidR="00A70302" w:rsidRPr="001C2109" w:rsidRDefault="00A70302" w:rsidP="001C2109">
      <w:pPr>
        <w:jc w:val="both"/>
        <w:rPr>
          <w:rFonts w:ascii="Times New Roman" w:hAnsi="Times New Roman"/>
          <w:b/>
          <w:sz w:val="24"/>
          <w:szCs w:val="24"/>
        </w:rPr>
      </w:pPr>
      <w:r w:rsidRPr="001C2109">
        <w:rPr>
          <w:rFonts w:ascii="Times New Roman" w:hAnsi="Times New Roman"/>
          <w:sz w:val="24"/>
          <w:szCs w:val="24"/>
        </w:rPr>
        <w:t xml:space="preserve">Për sqarime të mëtejshme, mund të kontaktoni në adresën e Zyrës së Komisionerit për të Drejtën e Informimit dhe Mbrojtjen e të Dhënave Personale , Rruga “Abdi Toptani”, ND.5, Tiranë, si dhe të konsultoni faqen zyrtare në internet </w:t>
      </w:r>
      <w:r w:rsidR="00B029A7" w:rsidRPr="001C2109">
        <w:rPr>
          <w:rFonts w:ascii="Times New Roman" w:hAnsi="Times New Roman"/>
          <w:color w:val="0000FF"/>
          <w:sz w:val="24"/>
          <w:szCs w:val="24"/>
        </w:rPr>
        <w:t>www.</w:t>
      </w:r>
      <w:r w:rsidRPr="001C2109">
        <w:rPr>
          <w:rFonts w:ascii="Times New Roman" w:hAnsi="Times New Roman"/>
          <w:color w:val="0000FF"/>
          <w:sz w:val="24"/>
          <w:szCs w:val="24"/>
        </w:rPr>
        <w:t>idp. al.</w:t>
      </w:r>
    </w:p>
    <w:p w:rsidR="00A67EC3" w:rsidRPr="001C2109" w:rsidRDefault="009E72AE" w:rsidP="001C2109">
      <w:pPr>
        <w:jc w:val="both"/>
        <w:rPr>
          <w:rFonts w:ascii="Times New Roman" w:hAnsi="Times New Roman"/>
          <w:b/>
          <w:sz w:val="24"/>
          <w:szCs w:val="24"/>
        </w:rPr>
      </w:pPr>
      <w:r w:rsidRPr="001C2109">
        <w:rPr>
          <w:rFonts w:ascii="Times New Roman" w:hAnsi="Times New Roman"/>
          <w:sz w:val="24"/>
          <w:szCs w:val="24"/>
        </w:rPr>
        <w:t xml:space="preserve"> </w:t>
      </w:r>
      <w:r w:rsidR="00A70302" w:rsidRPr="001C2109">
        <w:rPr>
          <w:rFonts w:ascii="Times New Roman" w:hAnsi="Times New Roman"/>
          <w:i/>
          <w:iCs/>
          <w:sz w:val="24"/>
          <w:szCs w:val="24"/>
          <w:u w:val="single"/>
        </w:rPr>
        <w:t xml:space="preserve"> </w:t>
      </w:r>
    </w:p>
    <w:p w:rsidR="00A67EC3" w:rsidRPr="001C2109" w:rsidRDefault="00A67EC3" w:rsidP="001C2109">
      <w:pPr>
        <w:pStyle w:val="NormalWeb"/>
        <w:jc w:val="both"/>
        <w:rPr>
          <w:rFonts w:ascii="Times New Roman" w:hAnsi="Times New Roman"/>
          <w:b/>
          <w:spacing w:val="-3"/>
          <w:sz w:val="24"/>
          <w:szCs w:val="24"/>
          <w:lang w:val="sq-AL"/>
        </w:rPr>
      </w:pPr>
      <w:r w:rsidRPr="001C2109">
        <w:rPr>
          <w:rFonts w:ascii="Times New Roman" w:hAnsi="Times New Roman"/>
          <w:b/>
          <w:spacing w:val="-3"/>
          <w:sz w:val="24"/>
          <w:szCs w:val="24"/>
          <w:lang w:val="sq-AL"/>
        </w:rPr>
        <w:t>Njësia Përgjegjëse</w:t>
      </w:r>
    </w:p>
    <w:p w:rsidR="00A67EC3" w:rsidRPr="001C2109" w:rsidRDefault="00A67EC3" w:rsidP="001C2109">
      <w:pPr>
        <w:pStyle w:val="ListParagraph"/>
        <w:ind w:right="-81"/>
        <w:jc w:val="both"/>
        <w:rPr>
          <w:rFonts w:ascii="Times New Roman" w:hAnsi="Times New Roman"/>
          <w:sz w:val="24"/>
          <w:szCs w:val="24"/>
        </w:rPr>
      </w:pPr>
    </w:p>
    <w:p w:rsidR="00A67EC3" w:rsidRPr="001C2109" w:rsidRDefault="00A67EC3" w:rsidP="001C2109">
      <w:pPr>
        <w:jc w:val="both"/>
        <w:rPr>
          <w:rFonts w:ascii="Times New Roman" w:hAnsi="Times New Roman"/>
          <w:sz w:val="24"/>
          <w:szCs w:val="24"/>
        </w:rPr>
      </w:pPr>
    </w:p>
    <w:p w:rsidR="00A67EC3" w:rsidRPr="001C2109" w:rsidRDefault="00A67EC3" w:rsidP="001C2109">
      <w:pPr>
        <w:ind w:right="-81"/>
        <w:jc w:val="both"/>
        <w:rPr>
          <w:rFonts w:ascii="Times New Roman" w:hAnsi="Times New Roman"/>
          <w:sz w:val="24"/>
          <w:szCs w:val="24"/>
        </w:rPr>
      </w:pPr>
    </w:p>
    <w:p w:rsidR="0075537A" w:rsidRPr="005019A1" w:rsidRDefault="0075537A">
      <w:pPr>
        <w:rPr>
          <w:rFonts w:ascii="Times New Roman" w:hAnsi="Times New Roman"/>
          <w:sz w:val="24"/>
          <w:szCs w:val="24"/>
        </w:rPr>
      </w:pPr>
    </w:p>
    <w:sectPr w:rsidR="0075537A" w:rsidRPr="005019A1" w:rsidSect="00A67EC3">
      <w:headerReference w:type="default" r:id="rId10"/>
      <w:footerReference w:type="default" r:id="rId11"/>
      <w:pgSz w:w="11907" w:h="16839" w:code="9"/>
      <w:pgMar w:top="1080" w:right="1138" w:bottom="1138" w:left="1152" w:header="576"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67" w:rsidRDefault="003B6C67" w:rsidP="00A67EC3">
      <w:pPr>
        <w:spacing w:after="0" w:line="240" w:lineRule="auto"/>
      </w:pPr>
      <w:r>
        <w:separator/>
      </w:r>
    </w:p>
  </w:endnote>
  <w:endnote w:type="continuationSeparator" w:id="0">
    <w:p w:rsidR="003B6C67" w:rsidRDefault="003B6C67"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BE62D3">
      <w:rPr>
        <w:rFonts w:ascii="Times New Roman" w:hAnsi="Times New Roman"/>
        <w:noProof/>
        <w:sz w:val="20"/>
        <w:szCs w:val="20"/>
      </w:rPr>
      <w:t>2</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67" w:rsidRDefault="003B6C67" w:rsidP="00A67EC3">
      <w:pPr>
        <w:spacing w:after="0" w:line="240" w:lineRule="auto"/>
      </w:pPr>
      <w:r>
        <w:separator/>
      </w:r>
    </w:p>
  </w:footnote>
  <w:footnote w:type="continuationSeparator" w:id="0">
    <w:p w:rsidR="003B6C67" w:rsidRDefault="003B6C67"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3B6C67"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70464"/>
    <w:multiLevelType w:val="hybridMultilevel"/>
    <w:tmpl w:val="25A22034"/>
    <w:lvl w:ilvl="0" w:tplc="90684D4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47EAF"/>
    <w:multiLevelType w:val="hybridMultilevel"/>
    <w:tmpl w:val="99E8C1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02E691E"/>
    <w:multiLevelType w:val="hybridMultilevel"/>
    <w:tmpl w:val="006817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AE11DA"/>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8"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3659F"/>
    <w:multiLevelType w:val="hybridMultilevel"/>
    <w:tmpl w:val="EAF0A94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B1B2E"/>
    <w:multiLevelType w:val="hybridMultilevel"/>
    <w:tmpl w:val="CF8E0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3F62528E"/>
    <w:multiLevelType w:val="hybridMultilevel"/>
    <w:tmpl w:val="2C1EF5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52792C8B"/>
    <w:multiLevelType w:val="hybridMultilevel"/>
    <w:tmpl w:val="25A22034"/>
    <w:lvl w:ilvl="0" w:tplc="90684D4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55711"/>
    <w:multiLevelType w:val="hybridMultilevel"/>
    <w:tmpl w:val="C098F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E6990"/>
    <w:multiLevelType w:val="hybridMultilevel"/>
    <w:tmpl w:val="E004844E"/>
    <w:lvl w:ilvl="0" w:tplc="7A2424F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7" w15:restartNumberingAfterBreak="0">
    <w:nsid w:val="61AD6DFF"/>
    <w:multiLevelType w:val="hybridMultilevel"/>
    <w:tmpl w:val="25A22034"/>
    <w:lvl w:ilvl="0" w:tplc="90684D4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56D51"/>
    <w:multiLevelType w:val="hybridMultilevel"/>
    <w:tmpl w:val="03A4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F72B4C"/>
    <w:multiLevelType w:val="hybridMultilevel"/>
    <w:tmpl w:val="6D06E22A"/>
    <w:lvl w:ilvl="0" w:tplc="0A1ADA94">
      <w:start w:val="1"/>
      <w:numFmt w:val="bullet"/>
      <w:lvlText w:val="-"/>
      <w:lvlJc w:val="left"/>
      <w:pPr>
        <w:ind w:left="880" w:hanging="360"/>
      </w:pPr>
      <w:rPr>
        <w:rFonts w:ascii="Times New Roman" w:hAnsi="Times New Roman" w:cs="Times New Roman" w:hint="default"/>
        <w:sz w:val="24"/>
        <w:szCs w:val="24"/>
      </w:rPr>
    </w:lvl>
    <w:lvl w:ilvl="1" w:tplc="4D366926">
      <w:start w:val="1"/>
      <w:numFmt w:val="bullet"/>
      <w:lvlText w:val="•"/>
      <w:lvlJc w:val="left"/>
      <w:pPr>
        <w:ind w:left="1704" w:hanging="360"/>
      </w:pPr>
      <w:rPr>
        <w:rFonts w:hint="default"/>
      </w:rPr>
    </w:lvl>
    <w:lvl w:ilvl="2" w:tplc="660E8528">
      <w:start w:val="1"/>
      <w:numFmt w:val="bullet"/>
      <w:lvlText w:val="•"/>
      <w:lvlJc w:val="left"/>
      <w:pPr>
        <w:ind w:left="2528" w:hanging="360"/>
      </w:pPr>
      <w:rPr>
        <w:rFonts w:hint="default"/>
      </w:rPr>
    </w:lvl>
    <w:lvl w:ilvl="3" w:tplc="C93A3AD2">
      <w:start w:val="1"/>
      <w:numFmt w:val="bullet"/>
      <w:lvlText w:val="•"/>
      <w:lvlJc w:val="left"/>
      <w:pPr>
        <w:ind w:left="3352" w:hanging="360"/>
      </w:pPr>
      <w:rPr>
        <w:rFonts w:hint="default"/>
      </w:rPr>
    </w:lvl>
    <w:lvl w:ilvl="4" w:tplc="FC62E81A">
      <w:start w:val="1"/>
      <w:numFmt w:val="bullet"/>
      <w:lvlText w:val="•"/>
      <w:lvlJc w:val="left"/>
      <w:pPr>
        <w:ind w:left="4176" w:hanging="360"/>
      </w:pPr>
      <w:rPr>
        <w:rFonts w:hint="default"/>
      </w:rPr>
    </w:lvl>
    <w:lvl w:ilvl="5" w:tplc="B2AAA68A">
      <w:start w:val="1"/>
      <w:numFmt w:val="bullet"/>
      <w:lvlText w:val="•"/>
      <w:lvlJc w:val="left"/>
      <w:pPr>
        <w:ind w:left="5000" w:hanging="360"/>
      </w:pPr>
      <w:rPr>
        <w:rFonts w:hint="default"/>
      </w:rPr>
    </w:lvl>
    <w:lvl w:ilvl="6" w:tplc="90DE0B30">
      <w:start w:val="1"/>
      <w:numFmt w:val="bullet"/>
      <w:lvlText w:val="•"/>
      <w:lvlJc w:val="left"/>
      <w:pPr>
        <w:ind w:left="5824" w:hanging="360"/>
      </w:pPr>
      <w:rPr>
        <w:rFonts w:hint="default"/>
      </w:rPr>
    </w:lvl>
    <w:lvl w:ilvl="7" w:tplc="A472293A">
      <w:start w:val="1"/>
      <w:numFmt w:val="bullet"/>
      <w:lvlText w:val="•"/>
      <w:lvlJc w:val="left"/>
      <w:pPr>
        <w:ind w:left="6648" w:hanging="360"/>
      </w:pPr>
      <w:rPr>
        <w:rFonts w:hint="default"/>
      </w:rPr>
    </w:lvl>
    <w:lvl w:ilvl="8" w:tplc="F5CE8222">
      <w:start w:val="1"/>
      <w:numFmt w:val="bullet"/>
      <w:lvlText w:val="•"/>
      <w:lvlJc w:val="left"/>
      <w:pPr>
        <w:ind w:left="7472" w:hanging="360"/>
      </w:pPr>
      <w:rPr>
        <w:rFonts w:hint="default"/>
      </w:rPr>
    </w:lvl>
  </w:abstractNum>
  <w:abstractNum w:abstractNumId="46"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9"/>
  </w:num>
  <w:num w:numId="4">
    <w:abstractNumId w:val="21"/>
  </w:num>
  <w:num w:numId="5">
    <w:abstractNumId w:val="31"/>
  </w:num>
  <w:num w:numId="6">
    <w:abstractNumId w:val="14"/>
  </w:num>
  <w:num w:numId="7">
    <w:abstractNumId w:val="39"/>
  </w:num>
  <w:num w:numId="8">
    <w:abstractNumId w:val="42"/>
  </w:num>
  <w:num w:numId="9">
    <w:abstractNumId w:val="0"/>
  </w:num>
  <w:num w:numId="10">
    <w:abstractNumId w:val="28"/>
  </w:num>
  <w:num w:numId="11">
    <w:abstractNumId w:val="19"/>
  </w:num>
  <w:num w:numId="12">
    <w:abstractNumId w:val="10"/>
  </w:num>
  <w:num w:numId="13">
    <w:abstractNumId w:val="33"/>
  </w:num>
  <w:num w:numId="14">
    <w:abstractNumId w:val="43"/>
  </w:num>
  <w:num w:numId="15">
    <w:abstractNumId w:val="18"/>
  </w:num>
  <w:num w:numId="16">
    <w:abstractNumId w:val="16"/>
  </w:num>
  <w:num w:numId="17">
    <w:abstractNumId w:val="26"/>
  </w:num>
  <w:num w:numId="18">
    <w:abstractNumId w:val="8"/>
  </w:num>
  <w:num w:numId="19">
    <w:abstractNumId w:val="23"/>
  </w:num>
  <w:num w:numId="20">
    <w:abstractNumId w:val="46"/>
  </w:num>
  <w:num w:numId="21">
    <w:abstractNumId w:val="13"/>
  </w:num>
  <w:num w:numId="22">
    <w:abstractNumId w:val="35"/>
  </w:num>
  <w:num w:numId="23">
    <w:abstractNumId w:val="7"/>
  </w:num>
  <w:num w:numId="24">
    <w:abstractNumId w:val="11"/>
  </w:num>
  <w:num w:numId="25">
    <w:abstractNumId w:val="30"/>
  </w:num>
  <w:num w:numId="26">
    <w:abstractNumId w:val="24"/>
  </w:num>
  <w:num w:numId="27">
    <w:abstractNumId w:val="1"/>
  </w:num>
  <w:num w:numId="28">
    <w:abstractNumId w:val="4"/>
  </w:num>
  <w:num w:numId="29">
    <w:abstractNumId w:val="38"/>
  </w:num>
  <w:num w:numId="30">
    <w:abstractNumId w:val="32"/>
  </w:num>
  <w:num w:numId="31">
    <w:abstractNumId w:val="41"/>
  </w:num>
  <w:num w:numId="32">
    <w:abstractNumId w:val="25"/>
  </w:num>
  <w:num w:numId="33">
    <w:abstractNumId w:val="34"/>
  </w:num>
  <w:num w:numId="34">
    <w:abstractNumId w:val="12"/>
  </w:num>
  <w:num w:numId="35">
    <w:abstractNumId w:val="22"/>
  </w:num>
  <w:num w:numId="36">
    <w:abstractNumId w:val="5"/>
  </w:num>
  <w:num w:numId="37">
    <w:abstractNumId w:val="37"/>
  </w:num>
  <w:num w:numId="38">
    <w:abstractNumId w:val="3"/>
  </w:num>
  <w:num w:numId="39">
    <w:abstractNumId w:val="44"/>
  </w:num>
  <w:num w:numId="40">
    <w:abstractNumId w:val="29"/>
  </w:num>
  <w:num w:numId="41">
    <w:abstractNumId w:val="45"/>
  </w:num>
  <w:num w:numId="42">
    <w:abstractNumId w:val="40"/>
  </w:num>
  <w:num w:numId="43">
    <w:abstractNumId w:val="20"/>
  </w:num>
  <w:num w:numId="44">
    <w:abstractNumId w:val="2"/>
  </w:num>
  <w:num w:numId="45">
    <w:abstractNumId w:val="6"/>
  </w:num>
  <w:num w:numId="46">
    <w:abstractNumId w:val="36"/>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40F42"/>
    <w:rsid w:val="00090DF2"/>
    <w:rsid w:val="000D1BCC"/>
    <w:rsid w:val="00157089"/>
    <w:rsid w:val="00183F7D"/>
    <w:rsid w:val="001A0E8D"/>
    <w:rsid w:val="001C2109"/>
    <w:rsid w:val="001C7DC9"/>
    <w:rsid w:val="00271D1B"/>
    <w:rsid w:val="002C3D3C"/>
    <w:rsid w:val="002F5A5E"/>
    <w:rsid w:val="00337AAE"/>
    <w:rsid w:val="00376CF8"/>
    <w:rsid w:val="003B6C67"/>
    <w:rsid w:val="00402A96"/>
    <w:rsid w:val="00443F52"/>
    <w:rsid w:val="00490435"/>
    <w:rsid w:val="004A0199"/>
    <w:rsid w:val="004A0755"/>
    <w:rsid w:val="004A6366"/>
    <w:rsid w:val="004F2636"/>
    <w:rsid w:val="004F357A"/>
    <w:rsid w:val="005019A1"/>
    <w:rsid w:val="005109B0"/>
    <w:rsid w:val="0055371B"/>
    <w:rsid w:val="005909C6"/>
    <w:rsid w:val="00606F0B"/>
    <w:rsid w:val="006207CB"/>
    <w:rsid w:val="006A1AD8"/>
    <w:rsid w:val="006F6B77"/>
    <w:rsid w:val="00747CC6"/>
    <w:rsid w:val="0075413B"/>
    <w:rsid w:val="0075537A"/>
    <w:rsid w:val="007D4E7B"/>
    <w:rsid w:val="008A4854"/>
    <w:rsid w:val="008C071A"/>
    <w:rsid w:val="00930873"/>
    <w:rsid w:val="009E72AE"/>
    <w:rsid w:val="00A06D36"/>
    <w:rsid w:val="00A252FE"/>
    <w:rsid w:val="00A30613"/>
    <w:rsid w:val="00A50A09"/>
    <w:rsid w:val="00A67EC3"/>
    <w:rsid w:val="00A70302"/>
    <w:rsid w:val="00A751D8"/>
    <w:rsid w:val="00AC38C2"/>
    <w:rsid w:val="00B029A7"/>
    <w:rsid w:val="00B268A9"/>
    <w:rsid w:val="00B82F7C"/>
    <w:rsid w:val="00BE62D3"/>
    <w:rsid w:val="00C40173"/>
    <w:rsid w:val="00CE7DD5"/>
    <w:rsid w:val="00CF7413"/>
    <w:rsid w:val="00D15599"/>
    <w:rsid w:val="00D5471F"/>
    <w:rsid w:val="00D73229"/>
    <w:rsid w:val="00D76B65"/>
    <w:rsid w:val="00D87D29"/>
    <w:rsid w:val="00DD2AF1"/>
    <w:rsid w:val="00ED64C7"/>
    <w:rsid w:val="00F63D9B"/>
    <w:rsid w:val="00FB67CD"/>
    <w:rsid w:val="00FC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p.al"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2024-10-30T14:03:00Z</dcterms:created>
  <dcterms:modified xsi:type="dcterms:W3CDTF">2024-10-30T14:25:00Z</dcterms:modified>
</cp:coreProperties>
</file>