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A2" w:rsidRDefault="003F67A2" w:rsidP="003F67A2">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3F67A2" w:rsidRDefault="003F67A2" w:rsidP="003F67A2">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3F67A2" w:rsidRDefault="003F67A2" w:rsidP="003F67A2">
      <w:pPr>
        <w:spacing w:after="0"/>
        <w:jc w:val="center"/>
        <w:rPr>
          <w:rFonts w:ascii="Times New Roman" w:hAnsi="Times New Roman"/>
          <w:color w:val="C00000"/>
          <w:sz w:val="24"/>
          <w:szCs w:val="24"/>
        </w:rPr>
      </w:pPr>
    </w:p>
    <w:p w:rsidR="003F67A2" w:rsidRDefault="003F67A2" w:rsidP="003F67A2">
      <w:pPr>
        <w:spacing w:after="0"/>
        <w:jc w:val="center"/>
        <w:rPr>
          <w:rFonts w:ascii="Times New Roman" w:hAnsi="Times New Roman"/>
          <w:color w:val="C00000"/>
          <w:sz w:val="24"/>
          <w:szCs w:val="24"/>
        </w:rPr>
      </w:pPr>
    </w:p>
    <w:p w:rsidR="003F67A2" w:rsidRDefault="003F67A2" w:rsidP="003F67A2">
      <w:pPr>
        <w:spacing w:after="0"/>
        <w:jc w:val="center"/>
        <w:rPr>
          <w:rFonts w:ascii="Times New Roman" w:hAnsi="Times New Roman"/>
          <w:szCs w:val="24"/>
        </w:rPr>
      </w:pPr>
      <w:r>
        <w:rPr>
          <w:rFonts w:ascii="Times New Roman" w:hAnsi="Times New Roman"/>
          <w:b/>
          <w:sz w:val="28"/>
        </w:rPr>
        <w:t xml:space="preserve">Lloji i diplomës “Ekonomik /Administrim Biznesi “niveli minimal i diplomës “Bachelor”ose “Master Shkencor/Profesional” </w:t>
      </w:r>
    </w:p>
    <w:p w:rsidR="003F67A2" w:rsidRDefault="003F67A2" w:rsidP="003F67A2">
      <w:pPr>
        <w:spacing w:after="0"/>
        <w:jc w:val="center"/>
        <w:rPr>
          <w:rFonts w:ascii="Times New Roman" w:hAnsi="Times New Roman"/>
          <w:color w:val="C00000"/>
          <w:sz w:val="24"/>
          <w:szCs w:val="24"/>
        </w:rPr>
      </w:pPr>
    </w:p>
    <w:p w:rsidR="003F67A2" w:rsidRDefault="003F67A2" w:rsidP="003F67A2">
      <w:pPr>
        <w:spacing w:after="0"/>
        <w:jc w:val="center"/>
        <w:rPr>
          <w:rFonts w:ascii="Times New Roman" w:hAnsi="Times New Roman"/>
          <w:color w:val="C00000"/>
          <w:sz w:val="24"/>
          <w:szCs w:val="24"/>
        </w:rPr>
      </w:pPr>
    </w:p>
    <w:p w:rsidR="003F67A2" w:rsidRDefault="003F67A2" w:rsidP="003F67A2">
      <w:pPr>
        <w:spacing w:after="0"/>
        <w:jc w:val="both"/>
        <w:rPr>
          <w:rFonts w:ascii="Times New Roman" w:hAnsi="Times New Roman"/>
          <w:sz w:val="24"/>
          <w:szCs w:val="24"/>
        </w:rPr>
      </w:pPr>
      <w:proofErr w:type="gramStart"/>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008A6B05">
        <w:rPr>
          <w:rFonts w:ascii="Times New Roman" w:hAnsi="Times New Roman"/>
          <w:sz w:val="24"/>
          <w:szCs w:val="24"/>
        </w:rPr>
        <w:t>“</w:t>
      </w:r>
      <w:r w:rsidR="008A6B05" w:rsidRPr="008A6B05">
        <w:rPr>
          <w:rFonts w:ascii="Times New Roman" w:hAnsi="Times New Roman"/>
          <w:sz w:val="24"/>
        </w:rPr>
        <w:t>Për Pranimin, Lëvizjen Paralele, Periudhën E Provës Dhe Emërimin Në Kategorinë Ekzekutive</w:t>
      </w:r>
      <w:r w:rsidR="008A6B05">
        <w:rPr>
          <w:rFonts w:ascii="Times New Roman" w:hAnsi="Times New Roman"/>
          <w:sz w:val="24"/>
        </w:rPr>
        <w:t>”, i ndryshuar,</w:t>
      </w:r>
      <w:bookmarkStart w:id="0" w:name="_GoBack"/>
      <w:bookmarkEnd w:id="0"/>
      <w:r w:rsidRPr="00E711CD">
        <w:rPr>
          <w:rFonts w:ascii="Times New Roman" w:hAnsi="Times New Roman"/>
          <w:sz w:val="24"/>
          <w:szCs w:val="24"/>
        </w:rPr>
        <w:t>Bashkia Lushnje,</w:t>
      </w:r>
      <w:r>
        <w:rPr>
          <w:rFonts w:ascii="Times New Roman" w:hAnsi="Times New Roman"/>
          <w:sz w:val="24"/>
          <w:szCs w:val="24"/>
        </w:rPr>
        <w:t>shpall procedurat e lëvizjes paralele dhe pranimit në shërbimin civil në kategorinë ekzekutive për pozicionit:</w:t>
      </w:r>
      <w:proofErr w:type="gramEnd"/>
      <w:r>
        <w:rPr>
          <w:rFonts w:ascii="Times New Roman" w:hAnsi="Times New Roman"/>
          <w:sz w:val="24"/>
          <w:szCs w:val="24"/>
        </w:rPr>
        <w:t xml:space="preserve"> </w:t>
      </w:r>
    </w:p>
    <w:p w:rsidR="003F67A2" w:rsidRDefault="003F67A2" w:rsidP="003F67A2">
      <w:pPr>
        <w:spacing w:after="0"/>
        <w:jc w:val="both"/>
        <w:rPr>
          <w:rFonts w:ascii="Times New Roman" w:hAnsi="Times New Roman"/>
          <w:sz w:val="24"/>
          <w:szCs w:val="24"/>
        </w:rPr>
      </w:pPr>
    </w:p>
    <w:p w:rsidR="003F67A2" w:rsidRDefault="003F67A2" w:rsidP="003F67A2">
      <w:pPr>
        <w:pStyle w:val="ListParagraph"/>
        <w:numPr>
          <w:ilvl w:val="0"/>
          <w:numId w:val="3"/>
        </w:numPr>
        <w:spacing w:after="0"/>
        <w:rPr>
          <w:rFonts w:ascii="Times New Roman" w:hAnsi="Times New Roman"/>
          <w:sz w:val="24"/>
          <w:szCs w:val="24"/>
        </w:rPr>
      </w:pPr>
      <w:r>
        <w:rPr>
          <w:rFonts w:ascii="Times New Roman" w:hAnsi="Times New Roman"/>
          <w:sz w:val="24"/>
          <w:szCs w:val="24"/>
        </w:rPr>
        <w:t>Inspektor të Kontrollit dhe Verifikimi në</w:t>
      </w:r>
      <w:r w:rsidRPr="006D6882">
        <w:rPr>
          <w:rFonts w:ascii="Times New Roman" w:hAnsi="Times New Roman"/>
          <w:sz w:val="24"/>
          <w:szCs w:val="24"/>
        </w:rPr>
        <w:t xml:space="preserve"> terren</w:t>
      </w:r>
      <w:r>
        <w:rPr>
          <w:rFonts w:ascii="Times New Roman" w:hAnsi="Times New Roman"/>
          <w:sz w:val="24"/>
          <w:szCs w:val="24"/>
        </w:rPr>
        <w:t>, njësia administrative nr.1</w:t>
      </w:r>
    </w:p>
    <w:p w:rsidR="003F67A2" w:rsidRDefault="003F67A2" w:rsidP="003F67A2">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3F67A2" w:rsidRPr="00DA2B25" w:rsidRDefault="003F67A2" w:rsidP="003F67A2">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Drejtoria e të</w:t>
      </w:r>
      <w:r w:rsidRPr="00DA2B25">
        <w:rPr>
          <w:rFonts w:ascii="Times New Roman" w:hAnsi="Times New Roman"/>
          <w:b/>
          <w:sz w:val="24"/>
          <w:szCs w:val="24"/>
        </w:rPr>
        <w:t xml:space="preserve"> Ardhurave Vendore</w:t>
      </w:r>
    </w:p>
    <w:p w:rsidR="003F67A2" w:rsidRPr="00DA2B25" w:rsidRDefault="003F67A2" w:rsidP="003F67A2">
      <w:pPr>
        <w:spacing w:after="0" w:line="240" w:lineRule="auto"/>
        <w:jc w:val="center"/>
        <w:rPr>
          <w:rFonts w:ascii="Times New Roman" w:hAnsi="Times New Roman"/>
          <w:b/>
          <w:sz w:val="24"/>
          <w:szCs w:val="24"/>
        </w:rPr>
      </w:pPr>
    </w:p>
    <w:p w:rsidR="003F67A2" w:rsidRPr="00DA2B25" w:rsidRDefault="003F67A2" w:rsidP="003F67A2">
      <w:pPr>
        <w:spacing w:after="0" w:line="240" w:lineRule="auto"/>
        <w:jc w:val="center"/>
        <w:rPr>
          <w:rFonts w:ascii="Times New Roman" w:hAnsi="Times New Roman"/>
          <w:b/>
          <w:sz w:val="24"/>
          <w:szCs w:val="24"/>
        </w:rPr>
      </w:pPr>
      <w:r>
        <w:rPr>
          <w:rFonts w:ascii="Times New Roman" w:hAnsi="Times New Roman"/>
          <w:b/>
          <w:sz w:val="24"/>
          <w:szCs w:val="24"/>
        </w:rPr>
        <w:t>Kategoria e pagës IV-3</w:t>
      </w:r>
    </w:p>
    <w:p w:rsidR="003F67A2" w:rsidRPr="00DA2B25" w:rsidRDefault="003F67A2" w:rsidP="003F67A2">
      <w:pPr>
        <w:spacing w:after="0" w:line="240" w:lineRule="auto"/>
        <w:jc w:val="center"/>
        <w:rPr>
          <w:rFonts w:ascii="Times New Roman" w:hAnsi="Times New Roman"/>
          <w:b/>
          <w:sz w:val="24"/>
          <w:szCs w:val="24"/>
        </w:rPr>
      </w:pPr>
    </w:p>
    <w:p w:rsidR="003F67A2" w:rsidRPr="00DA2B25" w:rsidRDefault="003F67A2" w:rsidP="003F67A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3F67A2" w:rsidTr="009E6FB9">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3F67A2" w:rsidRDefault="003F67A2" w:rsidP="009E6FB9">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3F67A2" w:rsidRDefault="003F67A2" w:rsidP="009E6FB9">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3F67A2" w:rsidRDefault="003F67A2" w:rsidP="003F67A2">
      <w:pPr>
        <w:jc w:val="center"/>
        <w:rPr>
          <w:rFonts w:ascii="Times New Roman" w:eastAsia="MS Mincho" w:hAnsi="Times New Roman"/>
          <w:sz w:val="24"/>
          <w:szCs w:val="24"/>
        </w:rPr>
      </w:pPr>
    </w:p>
    <w:p w:rsidR="003F67A2" w:rsidRDefault="003F67A2" w:rsidP="003F67A2">
      <w:pPr>
        <w:jc w:val="both"/>
        <w:rPr>
          <w:rFonts w:ascii="Times New Roman" w:eastAsia="MS Mincho" w:hAnsi="Times New Roman"/>
          <w:sz w:val="24"/>
          <w:szCs w:val="24"/>
        </w:rPr>
      </w:pPr>
    </w:p>
    <w:p w:rsidR="003F67A2" w:rsidRDefault="003F67A2" w:rsidP="003F67A2">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3F67A2" w:rsidRDefault="003F67A2" w:rsidP="003F67A2">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3F67A2" w:rsidRDefault="003F67A2" w:rsidP="003F67A2">
      <w:pPr>
        <w:jc w:val="center"/>
        <w:rPr>
          <w:rFonts w:ascii="Times New Roman" w:eastAsia="MS Mincho" w:hAnsi="Times New Roman"/>
          <w:b/>
          <w:sz w:val="24"/>
          <w:szCs w:val="24"/>
        </w:rPr>
      </w:pPr>
    </w:p>
    <w:p w:rsidR="003F67A2" w:rsidRDefault="003F67A2" w:rsidP="003F67A2">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3F67A2" w:rsidTr="009E6FB9">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F67A2" w:rsidRDefault="003F67A2" w:rsidP="009E6FB9">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Pr>
                <w:rFonts w:ascii="Times New Roman" w:eastAsia="MS Mincho" w:hAnsi="Times New Roman"/>
                <w:b/>
                <w:color w:val="000000" w:themeColor="text1"/>
                <w:sz w:val="24"/>
                <w:szCs w:val="24"/>
              </w:rPr>
              <w:t>11/11/2024</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F67A2" w:rsidRPr="00DA2B25" w:rsidRDefault="003F67A2" w:rsidP="009E6FB9">
            <w:pPr>
              <w:jc w:val="center"/>
              <w:rPr>
                <w:rFonts w:ascii="Times New Roman" w:eastAsia="MS Mincho" w:hAnsi="Times New Roman"/>
                <w:b/>
                <w:color w:val="000000" w:themeColor="text1"/>
                <w:sz w:val="24"/>
                <w:szCs w:val="24"/>
              </w:rPr>
            </w:pPr>
            <w:r w:rsidRPr="00DA2B25">
              <w:rPr>
                <w:rFonts w:ascii="Times New Roman" w:eastAsia="MS Mincho" w:hAnsi="Times New Roman"/>
                <w:b/>
                <w:color w:val="000000" w:themeColor="text1"/>
                <w:sz w:val="24"/>
                <w:szCs w:val="24"/>
              </w:rPr>
              <w:t>Shih procedurat përkatëse</w:t>
            </w:r>
          </w:p>
        </w:tc>
      </w:tr>
    </w:tbl>
    <w:p w:rsidR="003F67A2" w:rsidRDefault="003F67A2" w:rsidP="003F67A2">
      <w:pPr>
        <w:jc w:val="both"/>
        <w:rPr>
          <w:rFonts w:ascii="Times New Roman" w:hAnsi="Times New Roman"/>
          <w:b/>
          <w:sz w:val="24"/>
          <w:szCs w:val="24"/>
        </w:rPr>
      </w:pPr>
    </w:p>
    <w:p w:rsidR="003F67A2" w:rsidRDefault="003F67A2" w:rsidP="003F67A2">
      <w:pPr>
        <w:jc w:val="both"/>
        <w:rPr>
          <w:rFonts w:ascii="Times New Roman" w:eastAsia="MS Mincho" w:hAnsi="Times New Roman"/>
          <w:b/>
          <w:i/>
          <w:color w:val="FF0000"/>
          <w:sz w:val="24"/>
          <w:szCs w:val="24"/>
        </w:rPr>
      </w:pPr>
    </w:p>
    <w:p w:rsidR="003F67A2" w:rsidRDefault="003F67A2" w:rsidP="003F67A2">
      <w:pPr>
        <w:jc w:val="both"/>
        <w:rPr>
          <w:rFonts w:ascii="Times New Roman" w:eastAsia="MS Mincho" w:hAnsi="Times New Roman"/>
          <w:b/>
          <w:i/>
          <w:color w:val="FF0000"/>
          <w:sz w:val="24"/>
          <w:szCs w:val="24"/>
        </w:rPr>
      </w:pPr>
    </w:p>
    <w:p w:rsidR="003F67A2" w:rsidRDefault="003F67A2" w:rsidP="003F67A2">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3F67A2" w:rsidTr="009E6FB9">
        <w:tc>
          <w:tcPr>
            <w:tcW w:w="9855" w:type="dxa"/>
            <w:shd w:val="clear" w:color="auto" w:fill="C00000"/>
            <w:hideMark/>
          </w:tcPr>
          <w:p w:rsidR="003F67A2" w:rsidRDefault="003F67A2" w:rsidP="009E6FB9">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3F67A2" w:rsidRPr="006E65A0" w:rsidRDefault="003F67A2" w:rsidP="003F67A2">
      <w:pPr>
        <w:autoSpaceDE w:val="0"/>
        <w:autoSpaceDN w:val="0"/>
        <w:adjustRightInd w:val="0"/>
        <w:spacing w:after="0"/>
        <w:jc w:val="both"/>
        <w:rPr>
          <w:rFonts w:ascii="Times New Roman" w:hAnsi="Times New Roman"/>
          <w:sz w:val="24"/>
          <w:szCs w:val="24"/>
        </w:rPr>
      </w:pPr>
    </w:p>
    <w:p w:rsidR="003F67A2" w:rsidRPr="006E65A0" w:rsidRDefault="003F67A2" w:rsidP="003F67A2">
      <w:pPr>
        <w:pStyle w:val="ListParagraph"/>
        <w:numPr>
          <w:ilvl w:val="0"/>
          <w:numId w:val="3"/>
        </w:numPr>
        <w:spacing w:after="0"/>
        <w:rPr>
          <w:rFonts w:ascii="Times New Roman" w:hAnsi="Times New Roman"/>
          <w:b/>
          <w:sz w:val="24"/>
          <w:szCs w:val="24"/>
        </w:rPr>
      </w:pPr>
      <w:r>
        <w:rPr>
          <w:rFonts w:ascii="Times New Roman" w:hAnsi="Times New Roman"/>
          <w:b/>
          <w:sz w:val="24"/>
          <w:szCs w:val="24"/>
        </w:rPr>
        <w:t>Inspektor të</w:t>
      </w:r>
      <w:r w:rsidRPr="006E65A0">
        <w:rPr>
          <w:rFonts w:ascii="Times New Roman" w:hAnsi="Times New Roman"/>
          <w:b/>
          <w:sz w:val="24"/>
          <w:szCs w:val="24"/>
        </w:rPr>
        <w:t xml:space="preserve"> </w:t>
      </w:r>
      <w:r>
        <w:rPr>
          <w:rFonts w:ascii="Times New Roman" w:hAnsi="Times New Roman"/>
          <w:b/>
          <w:sz w:val="24"/>
          <w:szCs w:val="24"/>
        </w:rPr>
        <w:t>Kontrollit dhe Verifikimi në terren, njësia administrative nr.1</w:t>
      </w:r>
    </w:p>
    <w:p w:rsidR="003F67A2" w:rsidRPr="008B2A3F" w:rsidRDefault="003F67A2" w:rsidP="003F67A2">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3F67A2" w:rsidRPr="0014641F" w:rsidRDefault="003F67A2" w:rsidP="003F67A2">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Evidenton subjektet e reja q</w:t>
      </w:r>
      <w:r>
        <w:rPr>
          <w:rFonts w:ascii="Times New Roman" w:hAnsi="Times New Roman"/>
          <w:sz w:val="24"/>
          <w:szCs w:val="24"/>
        </w:rPr>
        <w:t>ë</w:t>
      </w:r>
      <w:r w:rsidRPr="0014641F">
        <w:rPr>
          <w:rFonts w:ascii="Times New Roman" w:hAnsi="Times New Roman"/>
          <w:sz w:val="24"/>
          <w:szCs w:val="24"/>
        </w:rPr>
        <w:t xml:space="preserve"> hapen dhe informon Drejtorin</w:t>
      </w:r>
      <w:r>
        <w:rPr>
          <w:rFonts w:ascii="Times New Roman" w:hAnsi="Times New Roman"/>
          <w:sz w:val="24"/>
          <w:szCs w:val="24"/>
        </w:rPr>
        <w:t>ë</w:t>
      </w:r>
      <w:r w:rsidRPr="0014641F">
        <w:rPr>
          <w:rFonts w:ascii="Times New Roman" w:hAnsi="Times New Roman"/>
          <w:sz w:val="24"/>
          <w:szCs w:val="24"/>
        </w:rPr>
        <w:t xml:space="preserve"> t</w:t>
      </w:r>
      <w:r>
        <w:rPr>
          <w:rFonts w:ascii="Times New Roman" w:hAnsi="Times New Roman"/>
          <w:sz w:val="24"/>
          <w:szCs w:val="24"/>
        </w:rPr>
        <w:t>ë</w:t>
      </w:r>
      <w:r w:rsidRPr="0014641F">
        <w:rPr>
          <w:rFonts w:ascii="Times New Roman" w:hAnsi="Times New Roman"/>
          <w:sz w:val="24"/>
          <w:szCs w:val="24"/>
        </w:rPr>
        <w:t xml:space="preserve"> Ardhurave Vendore;</w:t>
      </w:r>
    </w:p>
    <w:p w:rsidR="003F67A2" w:rsidRPr="0014641F" w:rsidRDefault="003F67A2" w:rsidP="003F67A2">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Shperndan njoftim detyrime e perpiluara nga Drejtoria t</w:t>
      </w:r>
      <w:r>
        <w:rPr>
          <w:rFonts w:ascii="Times New Roman" w:hAnsi="Times New Roman"/>
          <w:sz w:val="24"/>
          <w:szCs w:val="24"/>
        </w:rPr>
        <w:t>ë</w:t>
      </w:r>
      <w:r w:rsidRPr="0014641F">
        <w:rPr>
          <w:rFonts w:ascii="Times New Roman" w:hAnsi="Times New Roman"/>
          <w:sz w:val="24"/>
          <w:szCs w:val="24"/>
        </w:rPr>
        <w:t xml:space="preserve"> Ardhurave Vendore;</w:t>
      </w:r>
    </w:p>
    <w:p w:rsidR="003F67A2" w:rsidRPr="0014641F" w:rsidRDefault="003F67A2" w:rsidP="003F67A2">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Bene pjese ne grupet e verifikimet e bizneseve te ngritura me urdher te Kryetarit te Bashkise;</w:t>
      </w:r>
    </w:p>
    <w:p w:rsidR="003F67A2" w:rsidRPr="0014641F" w:rsidRDefault="003F67A2" w:rsidP="003F67A2">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Mbledhjen e informacionit nga burimet te ndryshme mbi veprimtarine qe ushtrojne subjektet tregetare, mbledh informacion dhe fakte mbi evazionin tatimor dhe mashtrimin;</w:t>
      </w:r>
    </w:p>
    <w:p w:rsidR="003F67A2" w:rsidRPr="0014641F" w:rsidRDefault="003F67A2" w:rsidP="003F67A2">
      <w:pPr>
        <w:pStyle w:val="ListParagraph"/>
        <w:numPr>
          <w:ilvl w:val="0"/>
          <w:numId w:val="11"/>
        </w:numPr>
        <w:jc w:val="both"/>
        <w:rPr>
          <w:rFonts w:ascii="Times New Roman" w:hAnsi="Times New Roman"/>
          <w:sz w:val="24"/>
          <w:szCs w:val="24"/>
        </w:rPr>
      </w:pPr>
      <w:r w:rsidRPr="0014641F">
        <w:rPr>
          <w:rFonts w:ascii="Times New Roman" w:hAnsi="Times New Roman"/>
          <w:sz w:val="24"/>
          <w:szCs w:val="24"/>
        </w:rPr>
        <w:t>Mbajtja e arkes se njesise per pagesat e mandate- arketimeve.</w:t>
      </w:r>
    </w:p>
    <w:p w:rsidR="003F67A2" w:rsidRPr="0014641F" w:rsidRDefault="003F67A2" w:rsidP="003F67A2">
      <w:pPr>
        <w:pStyle w:val="ListParagraph"/>
        <w:autoSpaceDE w:val="0"/>
        <w:autoSpaceDN w:val="0"/>
        <w:adjustRightInd w:val="0"/>
        <w:spacing w:after="0"/>
        <w:jc w:val="both"/>
        <w:rPr>
          <w:rFonts w:ascii="Times New Roman" w:hAnsi="Times New Roman"/>
          <w:sz w:val="24"/>
          <w:szCs w:val="24"/>
        </w:rPr>
      </w:pPr>
    </w:p>
    <w:p w:rsidR="003F67A2" w:rsidRDefault="003F67A2" w:rsidP="003F67A2">
      <w:pPr>
        <w:autoSpaceDE w:val="0"/>
        <w:autoSpaceDN w:val="0"/>
        <w:adjustRightInd w:val="0"/>
        <w:spacing w:after="0"/>
        <w:jc w:val="both"/>
        <w:rPr>
          <w:rFonts w:ascii="Times New Roman" w:hAnsi="Times New Roman"/>
          <w:sz w:val="24"/>
          <w:szCs w:val="24"/>
        </w:rPr>
      </w:pPr>
    </w:p>
    <w:p w:rsidR="003F67A2" w:rsidRPr="00722AB0" w:rsidRDefault="003F67A2" w:rsidP="003F67A2">
      <w:pPr>
        <w:autoSpaceDE w:val="0"/>
        <w:autoSpaceDN w:val="0"/>
        <w:adjustRightInd w:val="0"/>
        <w:spacing w:after="0"/>
        <w:ind w:left="540"/>
        <w:jc w:val="both"/>
        <w:rPr>
          <w:rFonts w:ascii="Times New Roman" w:hAnsi="Times New Roman"/>
          <w:sz w:val="24"/>
          <w:szCs w:val="24"/>
        </w:rPr>
      </w:pPr>
    </w:p>
    <w:p w:rsidR="003F67A2" w:rsidRDefault="003F67A2" w:rsidP="003F67A2">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3F67A2" w:rsidRDefault="003F67A2" w:rsidP="003F67A2">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3F67A2" w:rsidRDefault="003F67A2" w:rsidP="003F67A2">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IV-3), </w:t>
      </w:r>
    </w:p>
    <w:p w:rsidR="003F67A2" w:rsidRDefault="003F67A2" w:rsidP="003F67A2">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3F67A2" w:rsidRDefault="003F67A2" w:rsidP="003F67A2">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3F67A2" w:rsidRDefault="003F67A2" w:rsidP="003F67A2">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F67A2" w:rsidRDefault="003F67A2" w:rsidP="003F67A2">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proofErr w:type="gramStart"/>
      <w:r>
        <w:rPr>
          <w:rFonts w:ascii="Times New Roman" w:hAnsi="Times New Roman"/>
          <w:color w:val="000000"/>
          <w:sz w:val="24"/>
          <w:szCs w:val="24"/>
        </w:rPr>
        <w:t>,“</w:t>
      </w:r>
      <w:proofErr w:type="gramEnd"/>
      <w:r>
        <w:rPr>
          <w:rFonts w:ascii="Times New Roman" w:hAnsi="Times New Roman"/>
          <w:color w:val="000000"/>
          <w:sz w:val="24"/>
          <w:szCs w:val="24"/>
        </w:rPr>
        <w:t>Master Shkencor apo Profesional” në degën “Ekonomik/Administrim Biznesi”.</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3F67A2" w:rsidRPr="0090241B" w:rsidRDefault="003F67A2" w:rsidP="003F67A2">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w:t>
      </w:r>
      <w:r w:rsidRPr="00DA2B25">
        <w:rPr>
          <w:rFonts w:ascii="Times New Roman" w:hAnsi="Times New Roman"/>
          <w:color w:val="000000" w:themeColor="text1"/>
          <w:sz w:val="24"/>
          <w:szCs w:val="24"/>
        </w:rPr>
        <w:t>se 2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3F67A2" w:rsidRPr="0090241B" w:rsidRDefault="003F67A2" w:rsidP="003F67A2">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3F67A2" w:rsidRPr="00AC7483"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3F67A2" w:rsidRDefault="003F67A2" w:rsidP="003F67A2">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lastRenderedPageBreak/>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3F67A2" w:rsidRDefault="003F67A2" w:rsidP="003F67A2">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F67A2" w:rsidRDefault="006C213F" w:rsidP="003F67A2">
      <w:pPr>
        <w:pStyle w:val="ListParagraph"/>
        <w:ind w:left="360"/>
        <w:rPr>
          <w:rFonts w:ascii="Times New Roman" w:hAnsi="Times New Roman"/>
          <w:color w:val="0000FF"/>
          <w:sz w:val="24"/>
          <w:szCs w:val="24"/>
          <w:u w:val="single"/>
        </w:rPr>
      </w:pPr>
      <w:hyperlink r:id="rId7" w:history="1">
        <w:r w:rsidR="003F67A2">
          <w:rPr>
            <w:rStyle w:val="Hyperlink"/>
            <w:sz w:val="24"/>
            <w:szCs w:val="24"/>
          </w:rPr>
          <w:t>http://dap.gov.al/vende-vakante/udhezime-Dokumente/219-udhezime-Dokumente</w:t>
        </w:r>
      </w:hyperlink>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3F67A2" w:rsidRDefault="003F67A2" w:rsidP="003F67A2">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3F67A2" w:rsidRDefault="003F67A2" w:rsidP="003F67A2">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11/11/2024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F67A2" w:rsidRDefault="003F67A2" w:rsidP="003F67A2">
      <w:pPr>
        <w:jc w:val="both"/>
        <w:rPr>
          <w:rFonts w:ascii="Times New Roman" w:hAnsi="Times New Roman"/>
          <w:sz w:val="24"/>
          <w:szCs w:val="24"/>
        </w:rPr>
      </w:pPr>
      <w:proofErr w:type="gramStart"/>
      <w:r>
        <w:rPr>
          <w:rFonts w:ascii="Times New Roman" w:hAnsi="Times New Roman"/>
          <w:sz w:val="24"/>
          <w:szCs w:val="24"/>
        </w:rPr>
        <w:t xml:space="preserve">Në datën </w:t>
      </w:r>
      <w:r>
        <w:rPr>
          <w:rFonts w:ascii="Times New Roman" w:hAnsi="Times New Roman"/>
          <w:i/>
          <w:sz w:val="24"/>
          <w:szCs w:val="24"/>
        </w:rPr>
        <w:t xml:space="preserve">13/11/2024, </w:t>
      </w:r>
      <w:r>
        <w:rPr>
          <w:rFonts w:ascii="Times New Roman" w:hAnsi="Times New Roman"/>
          <w:sz w:val="24"/>
          <w:szCs w:val="24"/>
        </w:rPr>
        <w:t xml:space="preserve">njësia e menaxhimit të burimeve njerëzore </w:t>
      </w:r>
      <w:r w:rsidRPr="00CB7070">
        <w:rPr>
          <w:rFonts w:ascii="Times New Roman" w:hAnsi="Times New Roman"/>
          <w:sz w:val="24"/>
          <w:szCs w:val="24"/>
        </w:rPr>
        <w:t>të Bashkse Lushnje,</w:t>
      </w:r>
      <w:r>
        <w:rPr>
          <w:rFonts w:ascii="Times New Roman" w:hAnsi="Times New Roman"/>
          <w:sz w:val="24"/>
          <w:szCs w:val="24"/>
        </w:rPr>
        <w:t xml:space="preserve"> ku ndodhet pozicioni për të cilin ju dëshironi të aplikoni do të shpallë në portalin “Agjencia Kombetare e Punesimit dhe Aftesive”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3F67A2" w:rsidRPr="00AC7483" w:rsidRDefault="003F67A2" w:rsidP="003F67A2">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F67A2" w:rsidRDefault="003F67A2" w:rsidP="003F67A2">
      <w:pPr>
        <w:ind w:right="-81"/>
        <w:jc w:val="both"/>
        <w:rPr>
          <w:rFonts w:ascii="Times New Roman" w:hAnsi="Times New Roman"/>
          <w:sz w:val="24"/>
          <w:szCs w:val="24"/>
        </w:rPr>
      </w:pPr>
    </w:p>
    <w:p w:rsidR="003F67A2" w:rsidRDefault="003F67A2" w:rsidP="003F67A2">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F67A2" w:rsidRDefault="003F67A2" w:rsidP="003F67A2">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w:t>
      </w:r>
      <w:r w:rsidR="00A54CF9">
        <w:rPr>
          <w:rFonts w:ascii="Times New Roman" w:hAnsi="Times New Roman"/>
          <w:sz w:val="24"/>
          <w:szCs w:val="24"/>
        </w:rPr>
        <w:t>ënligjore dalë në zbatim të tij;</w:t>
      </w:r>
    </w:p>
    <w:p w:rsidR="003F67A2" w:rsidRDefault="003F67A2" w:rsidP="003F67A2">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sidR="00A54CF9">
        <w:rPr>
          <w:rFonts w:ascii="Times New Roman" w:hAnsi="Times New Roman"/>
          <w:sz w:val="24"/>
          <w:szCs w:val="24"/>
        </w:rPr>
        <w:t>;</w:t>
      </w:r>
    </w:p>
    <w:p w:rsidR="003F67A2" w:rsidRPr="006E65A0" w:rsidRDefault="003F67A2" w:rsidP="003F67A2">
      <w:pPr>
        <w:pStyle w:val="ListParagraph"/>
        <w:numPr>
          <w:ilvl w:val="0"/>
          <w:numId w:val="1"/>
        </w:numPr>
        <w:ind w:right="-81"/>
        <w:jc w:val="both"/>
        <w:rPr>
          <w:rFonts w:ascii="Times New Roman" w:hAnsi="Times New Roman"/>
          <w:i/>
          <w:sz w:val="24"/>
          <w:szCs w:val="24"/>
        </w:rPr>
      </w:pPr>
      <w:r w:rsidRPr="009505C8">
        <w:rPr>
          <w:rFonts w:ascii="Times New Roman" w:hAnsi="Times New Roman"/>
          <w:sz w:val="24"/>
          <w:szCs w:val="24"/>
          <w:lang w:val="sq-AL"/>
        </w:rPr>
        <w:t>Njohurite mbi Ligjin Nr.9632,date 30.10.2006,”</w:t>
      </w:r>
      <w:r>
        <w:rPr>
          <w:rFonts w:ascii="Times New Roman" w:hAnsi="Times New Roman"/>
          <w:i/>
          <w:sz w:val="24"/>
          <w:szCs w:val="24"/>
          <w:lang w:val="sq-AL"/>
        </w:rPr>
        <w:t>Pë</w:t>
      </w:r>
      <w:r w:rsidRPr="006E65A0">
        <w:rPr>
          <w:rFonts w:ascii="Times New Roman" w:hAnsi="Times New Roman"/>
          <w:i/>
          <w:sz w:val="24"/>
          <w:szCs w:val="24"/>
          <w:lang w:val="sq-AL"/>
        </w:rPr>
        <w:t>r sistemin e taksave vendore (i ndryshuar)”</w:t>
      </w:r>
      <w:r w:rsidR="00A54CF9">
        <w:rPr>
          <w:rFonts w:ascii="Times New Roman" w:hAnsi="Times New Roman"/>
          <w:i/>
          <w:sz w:val="24"/>
          <w:szCs w:val="24"/>
          <w:lang w:val="sq-AL"/>
        </w:rPr>
        <w:t>;</w:t>
      </w:r>
    </w:p>
    <w:p w:rsidR="003F67A2" w:rsidRPr="002239F8" w:rsidRDefault="003F67A2" w:rsidP="003F67A2">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lang w:val="sq-AL"/>
        </w:rPr>
        <w:t>Njohurite mbi Ligjin Nr.139/2015 “</w:t>
      </w:r>
      <w:r>
        <w:rPr>
          <w:rFonts w:ascii="Times New Roman" w:hAnsi="Times New Roman"/>
          <w:i/>
          <w:sz w:val="24"/>
          <w:szCs w:val="24"/>
          <w:lang w:val="sq-AL"/>
        </w:rPr>
        <w:t>Për vetë</w:t>
      </w:r>
      <w:r w:rsidRPr="006E65A0">
        <w:rPr>
          <w:rFonts w:ascii="Times New Roman" w:hAnsi="Times New Roman"/>
          <w:i/>
          <w:sz w:val="24"/>
          <w:szCs w:val="24"/>
          <w:lang w:val="sq-AL"/>
        </w:rPr>
        <w:t>qeverisjen vendore</w:t>
      </w:r>
      <w:r w:rsidRPr="002239F8">
        <w:rPr>
          <w:rFonts w:ascii="Times New Roman" w:hAnsi="Times New Roman"/>
          <w:sz w:val="24"/>
          <w:szCs w:val="24"/>
          <w:lang w:val="sq-AL"/>
        </w:rPr>
        <w:t>”</w:t>
      </w:r>
      <w:r w:rsidR="00A54CF9">
        <w:rPr>
          <w:rFonts w:ascii="Times New Roman" w:hAnsi="Times New Roman"/>
          <w:sz w:val="24"/>
          <w:szCs w:val="24"/>
          <w:lang w:val="sq-AL"/>
        </w:rPr>
        <w:t>;</w:t>
      </w:r>
    </w:p>
    <w:p w:rsidR="003F67A2" w:rsidRPr="00AC7483" w:rsidRDefault="003F67A2" w:rsidP="003F67A2">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rPr>
        <w:t>Njohurite mbi Ligjin Nr.68/2017,”</w:t>
      </w:r>
      <w:r>
        <w:rPr>
          <w:rFonts w:ascii="Times New Roman" w:hAnsi="Times New Roman"/>
          <w:i/>
          <w:sz w:val="24"/>
          <w:szCs w:val="24"/>
        </w:rPr>
        <w:t>Për financat e vetë</w:t>
      </w:r>
      <w:r w:rsidRPr="006E65A0">
        <w:rPr>
          <w:rFonts w:ascii="Times New Roman" w:hAnsi="Times New Roman"/>
          <w:i/>
          <w:sz w:val="24"/>
          <w:szCs w:val="24"/>
        </w:rPr>
        <w:t>qeverisjes vendore</w:t>
      </w:r>
      <w:r w:rsidRPr="002239F8">
        <w:rPr>
          <w:rFonts w:ascii="Times New Roman" w:hAnsi="Times New Roman"/>
          <w:sz w:val="24"/>
          <w:szCs w:val="24"/>
        </w:rPr>
        <w:t>”</w:t>
      </w:r>
      <w:r w:rsidR="00A54CF9">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lastRenderedPageBreak/>
        <w:t xml:space="preserve">Kandidatët do të vlerësohen për jetëshkrimin, eksperiencat, trajnimet, kualifikimet e lidhura me fushën, si dhe vlerësimet pozitive. Totali i pikëve për këtë vlerësim është 40 pikë. </w:t>
      </w:r>
    </w:p>
    <w:p w:rsidR="003F67A2" w:rsidRDefault="003F67A2" w:rsidP="003F67A2">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F67A2" w:rsidRDefault="003F67A2" w:rsidP="003F67A2">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3F67A2" w:rsidRDefault="003F67A2" w:rsidP="003F67A2">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3F67A2" w:rsidRDefault="003F67A2" w:rsidP="003F67A2">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3F67A2" w:rsidRDefault="003F67A2" w:rsidP="003F67A2">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3F67A2" w:rsidRDefault="003F67A2" w:rsidP="003F67A2">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AB1CA0">
          <w:rPr>
            <w:rStyle w:val="Hyperlink"/>
            <w:sz w:val="24"/>
            <w:szCs w:val="24"/>
          </w:rPr>
          <w:t>www.dap.gov.al</w:t>
        </w:r>
      </w:hyperlink>
      <w:r>
        <w:rPr>
          <w:rFonts w:ascii="Times New Roman" w:hAnsi="Times New Roman"/>
          <w:sz w:val="24"/>
          <w:szCs w:val="24"/>
        </w:rPr>
        <w:t>.</w:t>
      </w:r>
      <w:proofErr w:type="gramEnd"/>
    </w:p>
    <w:p w:rsidR="003F67A2" w:rsidRPr="00AC7483" w:rsidRDefault="003F67A2" w:rsidP="003F67A2">
      <w:pPr>
        <w:jc w:val="both"/>
        <w:rPr>
          <w:color w:val="0000FF"/>
          <w:sz w:val="24"/>
          <w:szCs w:val="24"/>
          <w:u w:val="single"/>
        </w:rPr>
      </w:pPr>
      <w:r w:rsidRPr="00AC7483">
        <w:rPr>
          <w:rStyle w:val="Hyperlink"/>
          <w:sz w:val="24"/>
          <w:szCs w:val="24"/>
        </w:rPr>
        <w:t>http://dap.gov.al/2014-03-21-12-52-44/udhezime/426-udhezim-nr-2-date-27-03-2015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Pr="00CF1197">
        <w:rPr>
          <w:rFonts w:ascii="Times New Roman" w:hAnsi="Times New Roman"/>
          <w:sz w:val="24"/>
          <w:szCs w:val="24"/>
        </w:rPr>
        <w:t>A</w:t>
      </w:r>
      <w:r w:rsidRPr="00CF1197">
        <w:rPr>
          <w:rFonts w:ascii="Times New Roman" w:hAnsi="Times New Roman"/>
          <w:color w:val="000000"/>
          <w:sz w:val="24"/>
          <w:szCs w:val="24"/>
          <w:shd w:val="clear" w:color="auto" w:fill="FFFFFF"/>
        </w:rPr>
        <w:t>gjencia Kombetare e Punesimit dhe Aftesive</w:t>
      </w:r>
      <w:r w:rsidRPr="00CF1197">
        <w:rPr>
          <w:rFonts w:ascii="Times New Roman" w:hAnsi="Times New Roman"/>
          <w:sz w:val="24"/>
          <w:szCs w:val="24"/>
        </w:rPr>
        <w:t>”.</w:t>
      </w:r>
      <w:r>
        <w:rPr>
          <w:rFonts w:ascii="Times New Roman" w:hAnsi="Times New Roman"/>
          <w:sz w:val="24"/>
          <w:szCs w:val="24"/>
        </w:rPr>
        <w:t xml:space="preserve"> Të gjithë kandidatët pjesëmarrës në këtë procedurë do të njoftohen në mënyrë elektronike për datën e saktë të shpalljes së fituesit.</w:t>
      </w:r>
    </w:p>
    <w:p w:rsidR="003F67A2" w:rsidRDefault="003F67A2" w:rsidP="003F67A2">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3F67A2" w:rsidTr="009E6FB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F67A2" w:rsidRDefault="003F67A2" w:rsidP="009E6FB9">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F67A2" w:rsidRDefault="003F67A2" w:rsidP="003F67A2">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F67A2" w:rsidRDefault="003F67A2" w:rsidP="003F67A2">
      <w:pPr>
        <w:jc w:val="both"/>
        <w:rPr>
          <w:rFonts w:ascii="Times New Roman" w:hAnsi="Times New Roman"/>
          <w:b/>
          <w:sz w:val="24"/>
          <w:szCs w:val="24"/>
        </w:rPr>
      </w:pPr>
    </w:p>
    <w:p w:rsidR="003F67A2" w:rsidRDefault="003F67A2" w:rsidP="003F67A2">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mos jetë i dënuar me vendim të formës së prerë për kryerjen e një krimi apo për kryerjen e një kundërvajtjeje penale me dashje;</w:t>
      </w:r>
    </w:p>
    <w:p w:rsidR="003F67A2" w:rsidRDefault="003F67A2" w:rsidP="003F67A2">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3F67A2" w:rsidRDefault="003F67A2" w:rsidP="003F67A2">
      <w:pPr>
        <w:pStyle w:val="ListParagraph"/>
        <w:ind w:left="0"/>
        <w:jc w:val="both"/>
        <w:rPr>
          <w:rFonts w:ascii="Times New Roman" w:hAnsi="Times New Roman"/>
          <w:b/>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3F67A2" w:rsidRDefault="003F67A2" w:rsidP="003F67A2">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“Ekonomik/Administrim Biznesi”.</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3F67A2" w:rsidRDefault="003F67A2" w:rsidP="003F67A2">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5826F0">
        <w:rPr>
          <w:rFonts w:ascii="Times New Roman" w:hAnsi="Times New Roman"/>
          <w:color w:val="000000" w:themeColor="text1"/>
          <w:sz w:val="24"/>
          <w:szCs w:val="24"/>
        </w:rPr>
        <w:t>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3F67A2" w:rsidRDefault="003F67A2" w:rsidP="003F67A2">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3F67A2" w:rsidRPr="00AC7483" w:rsidRDefault="003F67A2" w:rsidP="003F67A2">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F67A2" w:rsidRDefault="006C213F" w:rsidP="003F67A2">
      <w:pPr>
        <w:pStyle w:val="ListParagraph"/>
        <w:ind w:left="360"/>
        <w:rPr>
          <w:rFonts w:ascii="Times New Roman" w:hAnsi="Times New Roman"/>
          <w:color w:val="0000FF"/>
          <w:sz w:val="24"/>
          <w:szCs w:val="24"/>
          <w:u w:val="single"/>
        </w:rPr>
      </w:pPr>
      <w:hyperlink r:id="rId9" w:history="1">
        <w:r w:rsidR="003F67A2">
          <w:rPr>
            <w:rStyle w:val="Hyperlink"/>
            <w:sz w:val="24"/>
            <w:szCs w:val="24"/>
          </w:rPr>
          <w:t>http://dap.gov.al/vende-vakante/udhezime-Dokumente/219-udhezime-Dokumente</w:t>
        </w:r>
      </w:hyperlink>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Vlerësimin e fundit nga eprori direkt;</w:t>
      </w:r>
    </w:p>
    <w:p w:rsidR="003F67A2"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Vërtetim nga Institucioni që nuk ka masë displinore në fuqi;</w:t>
      </w:r>
    </w:p>
    <w:p w:rsidR="003F67A2" w:rsidRPr="00AC7483" w:rsidRDefault="003F67A2" w:rsidP="003F67A2">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3F67A2" w:rsidRPr="00CF1197" w:rsidRDefault="003F67A2" w:rsidP="003F67A2">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11</w:t>
      </w:r>
      <w:r w:rsidRPr="009374EE">
        <w:rPr>
          <w:rFonts w:ascii="Times New Roman" w:hAnsi="Times New Roman"/>
          <w:b/>
          <w:i/>
          <w:sz w:val="24"/>
          <w:szCs w:val="24"/>
        </w:rPr>
        <w:t>/</w:t>
      </w:r>
      <w:r>
        <w:rPr>
          <w:rFonts w:ascii="Times New Roman" w:hAnsi="Times New Roman"/>
          <w:b/>
          <w:i/>
          <w:sz w:val="24"/>
          <w:szCs w:val="24"/>
        </w:rPr>
        <w:t>11/2024,</w:t>
      </w:r>
      <w:r>
        <w:rPr>
          <w:rFonts w:ascii="Times New Roman" w:hAnsi="Times New Roman"/>
          <w:b/>
          <w:i/>
          <w:color w:val="FF0000"/>
          <w:sz w:val="24"/>
          <w:szCs w:val="24"/>
        </w:rPr>
        <w:t xml:space="preserve"> </w:t>
      </w:r>
      <w:r>
        <w:rPr>
          <w:rFonts w:ascii="Times New Roman" w:hAnsi="Times New Roman"/>
          <w:b/>
          <w:i/>
          <w:sz w:val="24"/>
          <w:szCs w:val="24"/>
        </w:rPr>
        <w:t xml:space="preserve"> në Bashkine Lushnje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Në datën 15/11</w:t>
      </w:r>
      <w:r w:rsidRPr="001917AE">
        <w:rPr>
          <w:rFonts w:ascii="Times New Roman" w:hAnsi="Times New Roman"/>
          <w:sz w:val="24"/>
          <w:szCs w:val="24"/>
        </w:rPr>
        <w:t>/202</w:t>
      </w:r>
      <w:r>
        <w:rPr>
          <w:rFonts w:ascii="Times New Roman" w:hAnsi="Times New Roman"/>
          <w:sz w:val="24"/>
          <w:szCs w:val="24"/>
        </w:rPr>
        <w:t xml:space="preserve">4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3F67A2" w:rsidRPr="00AC7483" w:rsidRDefault="003F67A2" w:rsidP="003F67A2">
      <w:pPr>
        <w:jc w:val="both"/>
        <w:rPr>
          <w:rFonts w:ascii="Times New Roman" w:hAnsi="Times New Roman"/>
          <w:sz w:val="24"/>
          <w:szCs w:val="24"/>
        </w:rPr>
      </w:pPr>
      <w:r>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3F67A2" w:rsidRDefault="003F67A2" w:rsidP="003F67A2">
      <w:pPr>
        <w:jc w:val="both"/>
        <w:rPr>
          <w:rFonts w:ascii="Times New Roman" w:hAnsi="Times New Roman"/>
          <w:sz w:val="24"/>
          <w:szCs w:val="24"/>
        </w:rPr>
      </w:pPr>
    </w:p>
    <w:p w:rsidR="003F67A2" w:rsidRDefault="003F67A2" w:rsidP="003F67A2">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F67A2" w:rsidRDefault="003F67A2" w:rsidP="003F67A2">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w:t>
      </w:r>
      <w:r w:rsidR="00A54CF9">
        <w:rPr>
          <w:rFonts w:ascii="Times New Roman" w:hAnsi="Times New Roman"/>
          <w:sz w:val="24"/>
          <w:szCs w:val="24"/>
        </w:rPr>
        <w:t>ënligjore dalë në zbatim të tij;</w:t>
      </w:r>
    </w:p>
    <w:p w:rsidR="003F67A2" w:rsidRDefault="003F67A2" w:rsidP="003F67A2">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sidR="00A54CF9">
        <w:rPr>
          <w:rFonts w:ascii="Times New Roman" w:hAnsi="Times New Roman"/>
          <w:sz w:val="24"/>
          <w:szCs w:val="24"/>
        </w:rPr>
        <w:t>”;</w:t>
      </w:r>
    </w:p>
    <w:p w:rsidR="003F67A2" w:rsidRPr="002239F8" w:rsidRDefault="003F67A2" w:rsidP="003F67A2">
      <w:pPr>
        <w:pStyle w:val="ListParagraph"/>
        <w:numPr>
          <w:ilvl w:val="0"/>
          <w:numId w:val="9"/>
        </w:numPr>
        <w:ind w:right="-81"/>
        <w:jc w:val="both"/>
        <w:rPr>
          <w:rFonts w:ascii="Times New Roman" w:hAnsi="Times New Roman"/>
          <w:i/>
          <w:sz w:val="24"/>
          <w:szCs w:val="24"/>
        </w:rPr>
      </w:pPr>
      <w:r w:rsidRPr="009505C8">
        <w:rPr>
          <w:rFonts w:ascii="Times New Roman" w:hAnsi="Times New Roman"/>
          <w:sz w:val="24"/>
          <w:szCs w:val="24"/>
          <w:lang w:val="sq-AL"/>
        </w:rPr>
        <w:t>Njohurite mbi Li</w:t>
      </w:r>
      <w:r>
        <w:rPr>
          <w:rFonts w:ascii="Times New Roman" w:hAnsi="Times New Roman"/>
          <w:sz w:val="24"/>
          <w:szCs w:val="24"/>
          <w:lang w:val="sq-AL"/>
        </w:rPr>
        <w:t>gjin Nr.9632,date 30.10.2006,”Pë</w:t>
      </w:r>
      <w:r w:rsidRPr="009505C8">
        <w:rPr>
          <w:rFonts w:ascii="Times New Roman" w:hAnsi="Times New Roman"/>
          <w:sz w:val="24"/>
          <w:szCs w:val="24"/>
          <w:lang w:val="sq-AL"/>
        </w:rPr>
        <w:t>r sistemin e taksave vendore</w:t>
      </w:r>
      <w:r>
        <w:rPr>
          <w:rFonts w:ascii="Times New Roman" w:hAnsi="Times New Roman"/>
          <w:sz w:val="24"/>
          <w:szCs w:val="24"/>
          <w:lang w:val="sq-AL"/>
        </w:rPr>
        <w:t xml:space="preserve"> </w:t>
      </w:r>
      <w:r w:rsidRPr="009505C8">
        <w:rPr>
          <w:rFonts w:ascii="Times New Roman" w:hAnsi="Times New Roman"/>
          <w:sz w:val="24"/>
          <w:szCs w:val="24"/>
          <w:lang w:val="sq-AL"/>
        </w:rPr>
        <w:t>(i ndryshuar</w:t>
      </w:r>
      <w:r>
        <w:rPr>
          <w:rFonts w:ascii="Times New Roman" w:hAnsi="Times New Roman"/>
          <w:i/>
          <w:sz w:val="24"/>
          <w:szCs w:val="24"/>
          <w:lang w:val="sq-AL"/>
        </w:rPr>
        <w:t>)”</w:t>
      </w:r>
      <w:r w:rsidR="00A54CF9">
        <w:rPr>
          <w:rFonts w:ascii="Times New Roman" w:hAnsi="Times New Roman"/>
          <w:i/>
          <w:sz w:val="24"/>
          <w:szCs w:val="24"/>
          <w:lang w:val="sq-AL"/>
        </w:rPr>
        <w:t>;</w:t>
      </w:r>
    </w:p>
    <w:p w:rsidR="003F67A2" w:rsidRPr="002239F8" w:rsidRDefault="003F67A2" w:rsidP="003F67A2">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r w:rsidR="00A54CF9">
        <w:rPr>
          <w:rFonts w:ascii="Times New Roman" w:hAnsi="Times New Roman"/>
          <w:sz w:val="24"/>
          <w:szCs w:val="24"/>
          <w:lang w:val="sq-AL"/>
        </w:rPr>
        <w:t>;</w:t>
      </w:r>
    </w:p>
    <w:p w:rsidR="003F67A2" w:rsidRDefault="003F67A2" w:rsidP="003F67A2">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rPr>
        <w:t>Njo</w:t>
      </w:r>
      <w:r>
        <w:rPr>
          <w:rFonts w:ascii="Times New Roman" w:hAnsi="Times New Roman"/>
          <w:sz w:val="24"/>
          <w:szCs w:val="24"/>
        </w:rPr>
        <w:t>hurite mbi Ligjin Nr.68/2017,”Pë</w:t>
      </w:r>
      <w:r w:rsidRPr="002239F8">
        <w:rPr>
          <w:rFonts w:ascii="Times New Roman" w:hAnsi="Times New Roman"/>
          <w:sz w:val="24"/>
          <w:szCs w:val="24"/>
        </w:rPr>
        <w:t>r financat e veteqeverisjes vendore”</w:t>
      </w:r>
      <w:r w:rsidR="00A54CF9">
        <w:rPr>
          <w:rFonts w:ascii="Times New Roman" w:hAnsi="Times New Roman"/>
          <w:sz w:val="24"/>
          <w:szCs w:val="24"/>
        </w:rPr>
        <w:t>;</w:t>
      </w:r>
    </w:p>
    <w:p w:rsidR="003F67A2" w:rsidRPr="00AC7483" w:rsidRDefault="003F67A2" w:rsidP="003F67A2">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3F67A2" w:rsidTr="009E6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3F67A2" w:rsidRDefault="003F67A2" w:rsidP="003F67A2">
      <w:pPr>
        <w:pStyle w:val="ListParagraph"/>
        <w:ind w:right="-81"/>
        <w:jc w:val="both"/>
        <w:rPr>
          <w:rFonts w:ascii="Times New Roman" w:hAnsi="Times New Roman"/>
          <w:sz w:val="24"/>
          <w:szCs w:val="24"/>
        </w:rPr>
      </w:pPr>
    </w:p>
    <w:p w:rsidR="003F67A2" w:rsidRDefault="003F67A2" w:rsidP="003F67A2">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3F67A2" w:rsidRDefault="003F67A2" w:rsidP="003F67A2">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3F67A2" w:rsidRDefault="003F67A2" w:rsidP="003F67A2">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3F67A2" w:rsidRDefault="003F67A2" w:rsidP="003F67A2">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3F67A2" w:rsidRDefault="003F67A2" w:rsidP="003F67A2">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AB1CA0">
          <w:rPr>
            <w:rStyle w:val="Hyperlink"/>
            <w:sz w:val="24"/>
          </w:rPr>
          <w:t>www.dap.gov.al</w:t>
        </w:r>
      </w:hyperlink>
    </w:p>
    <w:p w:rsidR="003F67A2" w:rsidRDefault="006C213F" w:rsidP="003F67A2">
      <w:pPr>
        <w:ind w:left="720" w:right="-81"/>
        <w:jc w:val="both"/>
        <w:rPr>
          <w:rFonts w:ascii="Times New Roman" w:hAnsi="Times New Roman"/>
          <w:sz w:val="28"/>
          <w:szCs w:val="24"/>
        </w:rPr>
      </w:pPr>
      <w:hyperlink r:id="rId11" w:history="1">
        <w:r w:rsidR="003F67A2">
          <w:rPr>
            <w:rStyle w:val="Hyperlink"/>
            <w:sz w:val="24"/>
          </w:rPr>
          <w:t>http://dap.gov.al/2014-03-21-12-52-44/udhezime/426-udhezim-nr-2-date-27-03-2015</w:t>
        </w:r>
      </w:hyperlink>
    </w:p>
    <w:p w:rsidR="003F67A2" w:rsidRPr="00AC7483" w:rsidRDefault="003F67A2" w:rsidP="003F67A2">
      <w:pPr>
        <w:ind w:left="720" w:right="-81"/>
        <w:jc w:val="both"/>
        <w:rPr>
          <w:rFonts w:ascii="Times New Roman" w:hAnsi="Times New Roman"/>
          <w:sz w:val="28"/>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3F67A2" w:rsidTr="009E6FB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F67A2" w:rsidRDefault="003F67A2" w:rsidP="009E6FB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 xml:space="preserve">DATA E DALJES SË REZULTATEVE TË KONKURIMIT DHE MËNYRA E </w:t>
            </w:r>
          </w:p>
          <w:p w:rsidR="003F67A2" w:rsidRDefault="003F67A2" w:rsidP="009E6FB9">
            <w:pPr>
              <w:spacing w:after="0" w:line="240" w:lineRule="auto"/>
              <w:rPr>
                <w:rFonts w:ascii="Times New Roman" w:hAnsi="Times New Roman"/>
                <w:b/>
                <w:sz w:val="24"/>
                <w:szCs w:val="24"/>
              </w:rPr>
            </w:pPr>
            <w:r>
              <w:rPr>
                <w:rFonts w:ascii="Times New Roman" w:hAnsi="Times New Roman"/>
                <w:b/>
                <w:sz w:val="24"/>
                <w:szCs w:val="24"/>
              </w:rPr>
              <w:t>KOMUNIKIMIT</w:t>
            </w:r>
          </w:p>
        </w:tc>
      </w:tr>
    </w:tbl>
    <w:p w:rsidR="003F67A2" w:rsidRDefault="003F67A2" w:rsidP="003F67A2">
      <w:pPr>
        <w:jc w:val="both"/>
        <w:rPr>
          <w:rFonts w:ascii="Times New Roman" w:hAnsi="Times New Roman"/>
          <w:sz w:val="24"/>
          <w:szCs w:val="24"/>
        </w:rPr>
      </w:pPr>
    </w:p>
    <w:p w:rsidR="003F67A2" w:rsidRDefault="003F67A2" w:rsidP="003F67A2">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“Agjencia Kombetare e Punesimit dhe Aftesive”. Të gjithë kandidatët pjesëmarrës në këtë procedurë do të njoftohen në mënyrë elektronike për rezultatet.</w:t>
      </w:r>
    </w:p>
    <w:p w:rsidR="003F67A2" w:rsidRDefault="003F67A2" w:rsidP="003F67A2">
      <w:pPr>
        <w:jc w:val="both"/>
        <w:rPr>
          <w:rFonts w:ascii="Times New Roman" w:hAnsi="Times New Roman"/>
          <w:sz w:val="24"/>
          <w:szCs w:val="24"/>
        </w:rPr>
      </w:pPr>
    </w:p>
    <w:p w:rsidR="003F67A2" w:rsidRPr="002F7D48" w:rsidRDefault="003F67A2" w:rsidP="003F67A2">
      <w:pPr>
        <w:rPr>
          <w:szCs w:val="24"/>
        </w:rPr>
      </w:pPr>
    </w:p>
    <w:p w:rsidR="003F67A2" w:rsidRPr="00CB7070" w:rsidRDefault="003F67A2" w:rsidP="003F67A2"/>
    <w:p w:rsidR="003F67A2" w:rsidRDefault="003F67A2" w:rsidP="003F67A2"/>
    <w:p w:rsidR="003F67A2" w:rsidRDefault="003F67A2" w:rsidP="003F67A2"/>
    <w:p w:rsidR="00EC5D8C" w:rsidRDefault="00EC5D8C"/>
    <w:sectPr w:rsidR="00EC5D8C"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3F" w:rsidRDefault="006C213F">
      <w:pPr>
        <w:spacing w:after="0" w:line="240" w:lineRule="auto"/>
      </w:pPr>
      <w:r>
        <w:separator/>
      </w:r>
    </w:p>
  </w:endnote>
  <w:endnote w:type="continuationSeparator" w:id="0">
    <w:p w:rsidR="006C213F" w:rsidRDefault="006C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3F67A2"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8A6B05">
      <w:rPr>
        <w:rFonts w:ascii="Times New Roman" w:hAnsi="Times New Roman"/>
        <w:noProof/>
        <w:sz w:val="20"/>
        <w:szCs w:val="20"/>
      </w:rPr>
      <w:t>7</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3F" w:rsidRDefault="006C213F">
      <w:pPr>
        <w:spacing w:after="0" w:line="240" w:lineRule="auto"/>
      </w:pPr>
      <w:r>
        <w:separator/>
      </w:r>
    </w:p>
  </w:footnote>
  <w:footnote w:type="continuationSeparator" w:id="0">
    <w:p w:rsidR="006C213F" w:rsidRDefault="006C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3F67A2"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B4F11" w:rsidRDefault="003F67A2"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778276A"/>
    <w:multiLevelType w:val="hybridMultilevel"/>
    <w:tmpl w:val="65E45260"/>
    <w:lvl w:ilvl="0" w:tplc="5BB8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A2"/>
    <w:rsid w:val="003F67A2"/>
    <w:rsid w:val="006C213F"/>
    <w:rsid w:val="007E6415"/>
    <w:rsid w:val="008A6B05"/>
    <w:rsid w:val="00A54CF9"/>
    <w:rsid w:val="00EC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A674D6B"/>
  <w15:chartTrackingRefBased/>
  <w15:docId w15:val="{017E1CA8-9736-4901-8AF5-0D70B8A4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67A2"/>
    <w:pPr>
      <w:ind w:left="720"/>
      <w:contextualSpacing/>
    </w:pPr>
  </w:style>
  <w:style w:type="paragraph" w:styleId="Header">
    <w:name w:val="header"/>
    <w:basedOn w:val="Normal"/>
    <w:link w:val="HeaderChar"/>
    <w:uiPriority w:val="99"/>
    <w:rsid w:val="003F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7A2"/>
    <w:rPr>
      <w:rFonts w:ascii="Calibri" w:eastAsia="Calibri" w:hAnsi="Calibri" w:cs="Times New Roman"/>
    </w:rPr>
  </w:style>
  <w:style w:type="paragraph" w:styleId="Footer">
    <w:name w:val="footer"/>
    <w:basedOn w:val="Normal"/>
    <w:link w:val="FooterChar"/>
    <w:uiPriority w:val="99"/>
    <w:rsid w:val="003F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7A2"/>
    <w:rPr>
      <w:rFonts w:ascii="Calibri" w:eastAsia="Calibri" w:hAnsi="Calibri" w:cs="Times New Roman"/>
    </w:rPr>
  </w:style>
  <w:style w:type="character" w:styleId="Hyperlink">
    <w:name w:val="Hyperlink"/>
    <w:basedOn w:val="DefaultParagraphFont"/>
    <w:uiPriority w:val="99"/>
    <w:rsid w:val="003F67A2"/>
    <w:rPr>
      <w:rFonts w:cs="Times New Roman"/>
      <w:color w:val="0000FF"/>
      <w:u w:val="single"/>
    </w:rPr>
  </w:style>
  <w:style w:type="character" w:customStyle="1" w:styleId="ListParagraphChar">
    <w:name w:val="List Paragraph Char"/>
    <w:basedOn w:val="DefaultParagraphFont"/>
    <w:link w:val="ListParagraph"/>
    <w:uiPriority w:val="34"/>
    <w:locked/>
    <w:rsid w:val="003F67A2"/>
    <w:rPr>
      <w:rFonts w:ascii="Calibri" w:eastAsia="Calibri" w:hAnsi="Calibri" w:cs="Times New Roman"/>
    </w:rPr>
  </w:style>
  <w:style w:type="paragraph" w:styleId="BalloonText">
    <w:name w:val="Balloon Text"/>
    <w:basedOn w:val="Normal"/>
    <w:link w:val="BalloonTextChar"/>
    <w:uiPriority w:val="99"/>
    <w:semiHidden/>
    <w:unhideWhenUsed/>
    <w:rsid w:val="008A6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3</cp:revision>
  <cp:lastPrinted>2024-10-28T09:13:00Z</cp:lastPrinted>
  <dcterms:created xsi:type="dcterms:W3CDTF">2024-10-28T08:59:00Z</dcterms:created>
  <dcterms:modified xsi:type="dcterms:W3CDTF">2024-10-28T09:14:00Z</dcterms:modified>
</cp:coreProperties>
</file>