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DHE ÇËSHTJEVE JURIDIKE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149694C1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1A356A">
        <w:rPr>
          <w:rFonts w:ascii="Times New Roman" w:hAnsi="Times New Roman"/>
          <w:b/>
          <w:sz w:val="24"/>
          <w:szCs w:val="24"/>
          <w:lang w:val="it-IT"/>
        </w:rPr>
        <w:t>PË</w:t>
      </w:r>
      <w:r w:rsidR="001C553F">
        <w:rPr>
          <w:rFonts w:ascii="Times New Roman" w:hAnsi="Times New Roman"/>
          <w:b/>
          <w:sz w:val="24"/>
          <w:szCs w:val="24"/>
          <w:lang w:val="it-IT"/>
        </w:rPr>
        <w:t xml:space="preserve">R </w:t>
      </w:r>
      <w:r w:rsidR="00847364">
        <w:rPr>
          <w:rFonts w:ascii="Times New Roman" w:hAnsi="Times New Roman"/>
          <w:b/>
          <w:sz w:val="24"/>
          <w:szCs w:val="24"/>
          <w:lang w:val="it-IT"/>
        </w:rPr>
        <w:t>VULLNETARIZMIN, DIASPORËN, MIGRACIONIN DHE RININË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zbatim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nenit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ndryshuar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V,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të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nr.243 </w:t>
      </w:r>
      <w:proofErr w:type="spellStart"/>
      <w:r w:rsidRPr="0021362A">
        <w:rPr>
          <w:rFonts w:ascii="Times New Roman" w:hAnsi="Times New Roman"/>
          <w:sz w:val="24"/>
          <w:szCs w:val="24"/>
        </w:rPr>
        <w:t>dat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18.03.2015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Ministrave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pranimin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paralele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kategorin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6264FB">
        <w:rPr>
          <w:rFonts w:ascii="Times New Roman" w:hAnsi="Times New Roman"/>
          <w:sz w:val="24"/>
          <w:szCs w:val="24"/>
        </w:rPr>
        <w:t>Roskovec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shpall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>t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shërbimin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pozicionin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: </w:t>
      </w:r>
    </w:p>
    <w:p w14:paraId="0A6608F2" w14:textId="65958B8B" w:rsidR="006B3FDB" w:rsidRDefault="006D3DB6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Një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1A356A">
        <w:rPr>
          <w:rFonts w:ascii="Times New Roman" w:hAnsi="Times New Roman" w:cs="Times New Roman"/>
          <w:b/>
          <w:bCs/>
          <w:sz w:val="24"/>
          <w:szCs w:val="24"/>
          <w:lang w:val="it-IT"/>
        </w:rPr>
        <w:t>p</w:t>
      </w:r>
      <w:r w:rsidR="001C553F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ër </w:t>
      </w:r>
      <w:r w:rsidR="00847364">
        <w:rPr>
          <w:rFonts w:ascii="Times New Roman" w:hAnsi="Times New Roman" w:cs="Times New Roman"/>
          <w:b/>
          <w:bCs/>
          <w:sz w:val="24"/>
          <w:szCs w:val="24"/>
          <w:lang w:val="it-IT"/>
        </w:rPr>
        <w:t>Vullnetarizmin, Diasporën, Migracionin dhe Rininë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415EBC" w:rsidRPr="00DA06F2">
        <w:rPr>
          <w:rFonts w:ascii="Times New Roman" w:hAnsi="Times New Roman"/>
          <w:sz w:val="24"/>
          <w:szCs w:val="24"/>
        </w:rPr>
        <w:t>Drejtorinë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 xml:space="preserve"> </w:t>
      </w:r>
      <w:r w:rsidR="002733BA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1C553F">
        <w:rPr>
          <w:rFonts w:ascii="Times New Roman" w:hAnsi="Times New Roman"/>
          <w:sz w:val="24"/>
          <w:szCs w:val="24"/>
        </w:rPr>
        <w:t>Integrimit</w:t>
      </w:r>
      <w:proofErr w:type="spellEnd"/>
      <w:r w:rsidR="001C5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553F">
        <w:rPr>
          <w:rFonts w:ascii="Times New Roman" w:hAnsi="Times New Roman"/>
          <w:sz w:val="24"/>
          <w:szCs w:val="24"/>
        </w:rPr>
        <w:t>Europian</w:t>
      </w:r>
      <w:proofErr w:type="spellEnd"/>
      <w:r w:rsidR="001C5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553F">
        <w:rPr>
          <w:rFonts w:ascii="Times New Roman" w:hAnsi="Times New Roman"/>
          <w:sz w:val="24"/>
          <w:szCs w:val="24"/>
        </w:rPr>
        <w:t>dhe</w:t>
      </w:r>
      <w:proofErr w:type="spellEnd"/>
      <w:r w:rsidR="001C553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1C553F">
        <w:rPr>
          <w:rFonts w:ascii="Times New Roman" w:hAnsi="Times New Roman"/>
          <w:sz w:val="24"/>
          <w:szCs w:val="24"/>
        </w:rPr>
        <w:t>Marrëdhenieve</w:t>
      </w:r>
      <w:proofErr w:type="spellEnd"/>
      <w:r w:rsidR="001C553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1C553F">
        <w:rPr>
          <w:rFonts w:ascii="Times New Roman" w:hAnsi="Times New Roman"/>
          <w:sz w:val="24"/>
          <w:szCs w:val="24"/>
        </w:rPr>
        <w:t>Publikun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>,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77777777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Kategoria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pagës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BD703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a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më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sipër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u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ofrohen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fillimisht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nëpunësve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civilë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njëjtës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kategori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!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Vetëm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rast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se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pozicion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përfundim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rezulton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ende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vakant</w:t>
            </w:r>
            <w:proofErr w:type="spellEnd"/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vlefshme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konkurrimin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nëpërmjet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pranimit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Shërbimin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>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pranimin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)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>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052A603" w14:textId="01B66A76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19680C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</w:t>
      </w:r>
      <w:r w:rsidR="00083592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19680C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083592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19680C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8942490" w14:textId="6B9102BD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</w:t>
      </w:r>
      <w:r w:rsidR="0019680C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1</w:t>
      </w:r>
      <w:r w:rsidR="00083592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4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19680C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083592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19680C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303CFB93" w14:textId="77777777" w:rsidR="00184C31" w:rsidRDefault="00184C31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4323215" w14:textId="77777777" w:rsidR="007D6D9F" w:rsidRPr="00B27DFE" w:rsidRDefault="007D6D9F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3C918E7B" w:rsidR="00F00D52" w:rsidRPr="00F00D52" w:rsidRDefault="00533164" w:rsidP="00F00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1A356A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="001C553F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84736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Diasporën</w:t>
            </w:r>
            <w:proofErr w:type="spellEnd"/>
            <w:r w:rsidR="0084736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, </w:t>
            </w:r>
            <w:proofErr w:type="spellStart"/>
            <w:r w:rsidR="0084736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Vullnetarizmin</w:t>
            </w:r>
            <w:proofErr w:type="spellEnd"/>
            <w:r w:rsidR="0084736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, </w:t>
            </w:r>
            <w:proofErr w:type="spellStart"/>
            <w:r w:rsidR="0084736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Migracionin</w:t>
            </w:r>
            <w:proofErr w:type="spellEnd"/>
            <w:r w:rsidR="0084736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84736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dhe</w:t>
            </w:r>
            <w:proofErr w:type="spellEnd"/>
            <w:r w:rsidR="0084736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="0084736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Rininë</w:t>
            </w:r>
            <w:proofErr w:type="spellEnd"/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381FFDB3" w14:textId="77777777" w:rsidR="00847364" w:rsidRPr="00847364" w:rsidRDefault="00847364" w:rsidP="00847364">
      <w:pPr>
        <w:tabs>
          <w:tab w:val="left" w:pos="7789"/>
        </w:tabs>
        <w:spacing w:after="0"/>
        <w:jc w:val="both"/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</w:pPr>
      <w:r w:rsidRPr="00847364"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  <w:t>nëpunës civil dhe k</w:t>
      </w:r>
      <w:r w:rsidRPr="00847364">
        <w:rPr>
          <w:rFonts w:ascii="Times New Roman" w:hAnsi="Times New Roman"/>
          <w:color w:val="0D0D0D"/>
          <w:sz w:val="24"/>
          <w:szCs w:val="24"/>
          <w:lang w:val="it-IT"/>
          <w14:ligatures w14:val="standardContextual"/>
        </w:rPr>
        <w:t>a varësi direkte nga P</w:t>
      </w:r>
      <w:r w:rsidRPr="00847364"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  <w:t>ër</w:t>
      </w:r>
      <w:r w:rsidRPr="00847364">
        <w:rPr>
          <w:rFonts w:ascii="Times New Roman" w:hAnsi="Times New Roman"/>
          <w:color w:val="0D0D0D"/>
          <w:sz w:val="24"/>
          <w:szCs w:val="24"/>
          <w:lang w:val="it-IT"/>
          <w14:ligatures w14:val="standardContextual"/>
        </w:rPr>
        <w:t>gjegj</w:t>
      </w:r>
      <w:r w:rsidRPr="00847364"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  <w:t>ë</w:t>
      </w:r>
      <w:r w:rsidRPr="00847364">
        <w:rPr>
          <w:rFonts w:ascii="Times New Roman" w:hAnsi="Times New Roman"/>
          <w:color w:val="0D0D0D"/>
          <w:sz w:val="24"/>
          <w:szCs w:val="24"/>
          <w:lang w:val="it-IT"/>
          <w14:ligatures w14:val="standardContextual"/>
        </w:rPr>
        <w:t xml:space="preserve">si i Njësisë. </w:t>
      </w:r>
      <w:r w:rsidRPr="00847364">
        <w:rPr>
          <w:rFonts w:ascii="Times New Roman" w:eastAsia="Times New Roman" w:hAnsi="Times New Roman"/>
          <w:color w:val="0D0D0D"/>
          <w:sz w:val="24"/>
          <w:szCs w:val="24"/>
          <w:lang w:val="it-IT"/>
          <w14:ligatures w14:val="standardContextual"/>
        </w:rPr>
        <w:t>Detyrat e përgjegjësitë e tij janë:</w:t>
      </w:r>
    </w:p>
    <w:p w14:paraId="3E549844" w14:textId="48142B44" w:rsidR="00847364" w:rsidRPr="00847364" w:rsidRDefault="00847364" w:rsidP="00847364">
      <w:pPr>
        <w:pStyle w:val="ListParagraph"/>
        <w:widowControl w:val="0"/>
        <w:numPr>
          <w:ilvl w:val="0"/>
          <w:numId w:val="57"/>
        </w:numPr>
        <w:tabs>
          <w:tab w:val="left" w:pos="1341"/>
        </w:tabs>
        <w:autoSpaceDE w:val="0"/>
        <w:autoSpaceDN w:val="0"/>
        <w:spacing w:before="2" w:after="0"/>
        <w:ind w:right="123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Nxit</w:t>
      </w:r>
      <w:proofErr w:type="spellEnd"/>
      <w:r w:rsidRPr="00847364">
        <w:rPr>
          <w:rFonts w:ascii="Times New Roman" w:eastAsia="Times New Roman" w:hAnsi="Times New Roman"/>
          <w:spacing w:val="-11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organizimin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,</w:t>
      </w:r>
      <w:r w:rsidRPr="00847364">
        <w:rPr>
          <w:rFonts w:ascii="Times New Roman" w:eastAsia="Times New Roman" w:hAnsi="Times New Roman"/>
          <w:spacing w:val="-10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brenda</w:t>
      </w:r>
      <w:proofErr w:type="spellEnd"/>
      <w:r w:rsidRPr="00847364">
        <w:rPr>
          <w:rFonts w:ascii="Times New Roman" w:eastAsia="Times New Roman" w:hAnsi="Times New Roman"/>
          <w:spacing w:val="-11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847364">
        <w:rPr>
          <w:rFonts w:ascii="Times New Roman" w:eastAsia="Times New Roman" w:hAnsi="Times New Roman"/>
          <w:spacing w:val="-11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jashtë</w:t>
      </w:r>
      <w:proofErr w:type="spellEnd"/>
      <w:r w:rsidRPr="00847364">
        <w:rPr>
          <w:rFonts w:ascii="Times New Roman" w:eastAsia="Times New Roman" w:hAnsi="Times New Roman"/>
          <w:spacing w:val="-11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vendit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,</w:t>
      </w:r>
      <w:r w:rsidRPr="00847364">
        <w:rPr>
          <w:rFonts w:ascii="Times New Roman" w:eastAsia="Times New Roman" w:hAnsi="Times New Roman"/>
          <w:spacing w:val="-10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847364">
        <w:rPr>
          <w:rFonts w:ascii="Times New Roman" w:eastAsia="Times New Roman" w:hAnsi="Times New Roman"/>
          <w:spacing w:val="-10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mbajtjen</w:t>
      </w:r>
      <w:proofErr w:type="spellEnd"/>
      <w:r w:rsidRPr="00847364">
        <w:rPr>
          <w:rFonts w:ascii="Times New Roman" w:eastAsia="Times New Roman" w:hAnsi="Times New Roman"/>
          <w:spacing w:val="-10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</w:t>
      </w:r>
      <w:r w:rsidRPr="00847364">
        <w:rPr>
          <w:rFonts w:ascii="Times New Roman" w:eastAsia="Times New Roman" w:hAnsi="Times New Roman"/>
          <w:spacing w:val="-11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komunikimit</w:t>
      </w:r>
      <w:proofErr w:type="spellEnd"/>
      <w:r w:rsidRPr="00847364">
        <w:rPr>
          <w:rFonts w:ascii="Times New Roman" w:eastAsia="Times New Roman" w:hAnsi="Times New Roman"/>
          <w:spacing w:val="-11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pacing w:val="-11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vazhdueshëm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forcimin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marrëdhënieve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me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diasporën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migrantët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shqiptarë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cilët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kanë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vendlindjen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ose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origjinën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nga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territori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i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Bashkisë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Roskovec</w:t>
      </w:r>
      <w:proofErr w:type="spellEnd"/>
    </w:p>
    <w:p w14:paraId="4E62332E" w14:textId="12D0F565" w:rsidR="00847364" w:rsidRPr="00847364" w:rsidRDefault="00847364" w:rsidP="00847364">
      <w:pPr>
        <w:pStyle w:val="ListParagraph"/>
        <w:widowControl w:val="0"/>
        <w:numPr>
          <w:ilvl w:val="0"/>
          <w:numId w:val="57"/>
        </w:numPr>
        <w:tabs>
          <w:tab w:val="left" w:pos="540"/>
          <w:tab w:val="left" w:pos="1341"/>
        </w:tabs>
        <w:autoSpaceDE w:val="0"/>
        <w:autoSpaceDN w:val="0"/>
        <w:spacing w:after="0"/>
        <w:ind w:right="126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Informon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interesuarve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nga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diaspora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migracioni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legjislacionin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shqiptar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fushën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investimeve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hapësirën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bashkive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përkatëse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28525AAE" w14:textId="6883DD6F" w:rsidR="00847364" w:rsidRPr="00847364" w:rsidRDefault="00847364" w:rsidP="00847364">
      <w:pPr>
        <w:pStyle w:val="ListParagraph"/>
        <w:widowControl w:val="0"/>
        <w:numPr>
          <w:ilvl w:val="0"/>
          <w:numId w:val="57"/>
        </w:numPr>
        <w:tabs>
          <w:tab w:val="left" w:pos="1282"/>
        </w:tabs>
        <w:autoSpaceDE w:val="0"/>
        <w:autoSpaceDN w:val="0"/>
        <w:spacing w:before="1"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Informon</w:t>
      </w:r>
      <w:proofErr w:type="spellEnd"/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çështjet</w:t>
      </w:r>
      <w:proofErr w:type="spellEnd"/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që</w:t>
      </w:r>
      <w:proofErr w:type="spellEnd"/>
      <w:r w:rsidRPr="00847364">
        <w:rPr>
          <w:rFonts w:ascii="Times New Roman" w:eastAsia="Times New Roman" w:hAnsi="Times New Roman"/>
          <w:spacing w:val="1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lidhen</w:t>
      </w:r>
      <w:proofErr w:type="spellEnd"/>
      <w:r w:rsidRPr="00847364">
        <w:rPr>
          <w:rFonts w:ascii="Times New Roman" w:eastAsia="Times New Roman" w:hAnsi="Times New Roman"/>
          <w:spacing w:val="2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me</w:t>
      </w:r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fitimin</w:t>
      </w:r>
      <w:proofErr w:type="spellEnd"/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</w:t>
      </w:r>
      <w:r w:rsidRPr="00847364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shtetësisë</w:t>
      </w:r>
      <w:proofErr w:type="spellEnd"/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shqiptare</w:t>
      </w:r>
      <w:proofErr w:type="spellEnd"/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;</w:t>
      </w:r>
    </w:p>
    <w:p w14:paraId="7A6D9F6C" w14:textId="35EF73DA" w:rsidR="00847364" w:rsidRPr="00847364" w:rsidRDefault="00847364" w:rsidP="00847364">
      <w:pPr>
        <w:pStyle w:val="ListParagraph"/>
        <w:widowControl w:val="0"/>
        <w:numPr>
          <w:ilvl w:val="0"/>
          <w:numId w:val="57"/>
        </w:numPr>
        <w:tabs>
          <w:tab w:val="left" w:pos="1341"/>
        </w:tabs>
        <w:autoSpaceDE w:val="0"/>
        <w:autoSpaceDN w:val="0"/>
        <w:spacing w:after="0"/>
        <w:ind w:right="124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Bashkërendon</w:t>
      </w:r>
      <w:proofErr w:type="spellEnd"/>
      <w:r w:rsidRPr="00847364">
        <w:rPr>
          <w:rFonts w:ascii="Times New Roman" w:eastAsia="Times New Roman" w:hAnsi="Times New Roman"/>
          <w:spacing w:val="-13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me</w:t>
      </w:r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strukturat</w:t>
      </w:r>
      <w:proofErr w:type="spellEnd"/>
      <w:r w:rsidRPr="00847364">
        <w:rPr>
          <w:rFonts w:ascii="Times New Roman" w:eastAsia="Times New Roman" w:hAnsi="Times New Roman"/>
          <w:spacing w:val="-1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administrative</w:t>
      </w:r>
      <w:r w:rsidRPr="00847364">
        <w:rPr>
          <w:rFonts w:ascii="Times New Roman" w:eastAsia="Times New Roman" w:hAnsi="Times New Roman"/>
          <w:spacing w:val="-11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pacing w:val="-11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bashkisë</w:t>
      </w:r>
      <w:proofErr w:type="spellEnd"/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847364">
        <w:rPr>
          <w:rFonts w:ascii="Times New Roman" w:eastAsia="Times New Roman" w:hAnsi="Times New Roman"/>
          <w:spacing w:val="-13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rritjen</w:t>
      </w:r>
      <w:proofErr w:type="spellEnd"/>
      <w:r w:rsidRPr="00847364">
        <w:rPr>
          <w:rFonts w:ascii="Times New Roman" w:eastAsia="Times New Roman" w:hAnsi="Times New Roman"/>
          <w:spacing w:val="-10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</w:t>
      </w:r>
      <w:r w:rsidRPr="00847364">
        <w:rPr>
          <w:rFonts w:ascii="Times New Roman" w:eastAsia="Times New Roman" w:hAnsi="Times New Roman"/>
          <w:spacing w:val="-11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kapacitetit</w:t>
      </w:r>
      <w:proofErr w:type="spellEnd"/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përthithës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projekteve</w:t>
      </w:r>
      <w:proofErr w:type="spellEnd"/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Bashkimit</w:t>
      </w:r>
      <w:proofErr w:type="spellEnd"/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Evropian</w:t>
      </w:r>
      <w:proofErr w:type="spellEnd"/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dobi</w:t>
      </w:r>
      <w:proofErr w:type="spellEnd"/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komunitetit</w:t>
      </w:r>
      <w:proofErr w:type="spellEnd"/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diasporës</w:t>
      </w:r>
      <w:proofErr w:type="spellEnd"/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migrantëve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;</w:t>
      </w:r>
    </w:p>
    <w:p w14:paraId="5A89E6BF" w14:textId="5AA8698D" w:rsidR="00847364" w:rsidRPr="00847364" w:rsidRDefault="00847364" w:rsidP="00847364">
      <w:pPr>
        <w:pStyle w:val="ListParagraph"/>
        <w:widowControl w:val="0"/>
        <w:numPr>
          <w:ilvl w:val="0"/>
          <w:numId w:val="57"/>
        </w:numPr>
        <w:tabs>
          <w:tab w:val="left" w:pos="1282"/>
        </w:tabs>
        <w:autoSpaceDE w:val="0"/>
        <w:autoSpaceDN w:val="0"/>
        <w:spacing w:after="0"/>
        <w:ind w:right="121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Koordinon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bashkërendon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punën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me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ministritë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përgjegjëse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punët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brendshme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punët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jashtme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diasporën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dhënien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informacionit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çështjet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që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lidhen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me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diasporën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migracionin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;</w:t>
      </w:r>
    </w:p>
    <w:p w14:paraId="7766189B" w14:textId="0B0279B9" w:rsidR="00847364" w:rsidRPr="00847364" w:rsidRDefault="00847364" w:rsidP="00847364">
      <w:pPr>
        <w:pStyle w:val="ListParagraph"/>
        <w:widowControl w:val="0"/>
        <w:numPr>
          <w:ilvl w:val="0"/>
          <w:numId w:val="57"/>
        </w:numPr>
        <w:tabs>
          <w:tab w:val="left" w:pos="1282"/>
        </w:tabs>
        <w:autoSpaceDE w:val="0"/>
        <w:autoSpaceDN w:val="0"/>
        <w:spacing w:after="0"/>
        <w:ind w:right="119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Bashkëpunon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funkionimin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platformave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elektronike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shpërndan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informacionin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çështjet</w:t>
      </w:r>
      <w:proofErr w:type="spellEnd"/>
      <w:r w:rsidRPr="00847364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</w:t>
      </w:r>
      <w:r w:rsidRPr="00847364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diasporës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847364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migracionit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847364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bashkëpunim</w:t>
      </w:r>
      <w:proofErr w:type="spellEnd"/>
      <w:r w:rsidRPr="00847364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me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strukturën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përgjegjëse</w:t>
      </w:r>
      <w:proofErr w:type="spellEnd"/>
      <w:r w:rsidRPr="00847364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komunikimit</w:t>
      </w:r>
      <w:proofErr w:type="spellEnd"/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digjital</w:t>
      </w:r>
      <w:proofErr w:type="spellEnd"/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847364">
        <w:rPr>
          <w:rFonts w:ascii="Times New Roman" w:eastAsia="Times New Roman" w:hAnsi="Times New Roman"/>
          <w:spacing w:val="-10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bashki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,</w:t>
      </w:r>
      <w:r w:rsidRPr="00847364">
        <w:rPr>
          <w:rFonts w:ascii="Times New Roman" w:eastAsia="Times New Roman" w:hAnsi="Times New Roman"/>
          <w:spacing w:val="-1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</w:t>
      </w:r>
      <w:r w:rsidRPr="00847364">
        <w:rPr>
          <w:rFonts w:ascii="Times New Roman" w:eastAsia="Times New Roman" w:hAnsi="Times New Roman"/>
          <w:spacing w:val="-10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cila</w:t>
      </w:r>
      <w:proofErr w:type="spellEnd"/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administron</w:t>
      </w:r>
      <w:proofErr w:type="spellEnd"/>
      <w:r w:rsidRPr="00847364">
        <w:rPr>
          <w:rFonts w:ascii="Times New Roman" w:eastAsia="Times New Roman" w:hAnsi="Times New Roman"/>
          <w:spacing w:val="-13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847364">
        <w:rPr>
          <w:rFonts w:ascii="Times New Roman" w:eastAsia="Times New Roman" w:hAnsi="Times New Roman"/>
          <w:spacing w:val="-15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publikon</w:t>
      </w:r>
      <w:proofErr w:type="spellEnd"/>
      <w:r w:rsidRPr="00847364">
        <w:rPr>
          <w:rFonts w:ascii="Times New Roman" w:eastAsia="Times New Roman" w:hAnsi="Times New Roman"/>
          <w:spacing w:val="-14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informacionin</w:t>
      </w:r>
      <w:proofErr w:type="spellEnd"/>
      <w:r w:rsidRPr="00847364">
        <w:rPr>
          <w:rFonts w:ascii="Times New Roman" w:eastAsia="Times New Roman" w:hAnsi="Times New Roman"/>
          <w:spacing w:val="-14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847364">
        <w:rPr>
          <w:rFonts w:ascii="Times New Roman" w:eastAsia="Times New Roman" w:hAnsi="Times New Roman"/>
          <w:spacing w:val="-10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faqen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zyrtare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internetit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bashkisë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22CAEFBE" w14:textId="2323F934" w:rsidR="00847364" w:rsidRPr="00847364" w:rsidRDefault="00847364" w:rsidP="00847364">
      <w:pPr>
        <w:pStyle w:val="ListParagraph"/>
        <w:widowControl w:val="0"/>
        <w:numPr>
          <w:ilvl w:val="0"/>
          <w:numId w:val="57"/>
        </w:numPr>
        <w:tabs>
          <w:tab w:val="left" w:pos="986"/>
        </w:tabs>
        <w:autoSpaceDE w:val="0"/>
        <w:autoSpaceDN w:val="0"/>
        <w:spacing w:before="4" w:after="0"/>
        <w:ind w:right="125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Organizon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koordinon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veprimtaritë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që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synojnë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arritjen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objektivave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vendore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fushën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mbrojtjes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fuqizimit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rinjve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;</w:t>
      </w:r>
    </w:p>
    <w:p w14:paraId="5E5C0232" w14:textId="36D1CFB6" w:rsidR="00847364" w:rsidRPr="00847364" w:rsidRDefault="00847364" w:rsidP="00847364">
      <w:pPr>
        <w:pStyle w:val="ListParagraph"/>
        <w:widowControl w:val="0"/>
        <w:numPr>
          <w:ilvl w:val="0"/>
          <w:numId w:val="57"/>
        </w:numPr>
        <w:tabs>
          <w:tab w:val="left" w:pos="981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Organizon</w:t>
      </w:r>
      <w:proofErr w:type="spellEnd"/>
      <w:r w:rsidRPr="00847364">
        <w:rPr>
          <w:rFonts w:ascii="Times New Roman" w:eastAsia="Times New Roman" w:hAnsi="Times New Roman"/>
          <w:spacing w:val="-6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847364">
        <w:rPr>
          <w:rFonts w:ascii="Times New Roman" w:eastAsia="Times New Roman" w:hAnsi="Times New Roman"/>
          <w:spacing w:val="-8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ofron</w:t>
      </w:r>
      <w:proofErr w:type="spellEnd"/>
      <w:r w:rsidRPr="00847364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veprimtaritë</w:t>
      </w:r>
      <w:proofErr w:type="spellEnd"/>
      <w:r w:rsidRPr="00847364">
        <w:rPr>
          <w:rFonts w:ascii="Times New Roman" w:eastAsia="Times New Roman" w:hAnsi="Times New Roman"/>
          <w:spacing w:val="-8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847364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mbështetur</w:t>
      </w:r>
      <w:proofErr w:type="spellEnd"/>
      <w:r w:rsidRPr="00847364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mirëqenien</w:t>
      </w:r>
      <w:proofErr w:type="spellEnd"/>
      <w:r w:rsidRPr="00847364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847364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zhvillimin</w:t>
      </w:r>
      <w:proofErr w:type="spellEnd"/>
      <w:r w:rsidRPr="00847364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</w:t>
      </w:r>
      <w:r w:rsidRPr="00847364">
        <w:rPr>
          <w:rFonts w:ascii="Times New Roman" w:eastAsia="Times New Roman" w:hAnsi="Times New Roman"/>
          <w:spacing w:val="-7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pacing w:val="-6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rinjve</w:t>
      </w:r>
      <w:proofErr w:type="spellEnd"/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.</w:t>
      </w:r>
    </w:p>
    <w:p w14:paraId="0ACD1E85" w14:textId="1E7D2D3B" w:rsidR="00847364" w:rsidRPr="00847364" w:rsidRDefault="00847364" w:rsidP="00847364">
      <w:pPr>
        <w:pStyle w:val="ListParagraph"/>
        <w:widowControl w:val="0"/>
        <w:numPr>
          <w:ilvl w:val="0"/>
          <w:numId w:val="57"/>
        </w:numPr>
        <w:tabs>
          <w:tab w:val="left" w:pos="981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Nxitit</w:t>
      </w:r>
      <w:proofErr w:type="spellEnd"/>
      <w:r w:rsidRPr="00847364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vullnetarizmin</w:t>
      </w:r>
      <w:proofErr w:type="spellEnd"/>
      <w:r w:rsidRPr="00847364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rinjve</w:t>
      </w:r>
      <w:proofErr w:type="spellEnd"/>
      <w:r w:rsidRPr="00847364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847364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edukimin</w:t>
      </w:r>
      <w:proofErr w:type="spellEnd"/>
      <w:r w:rsidRPr="00847364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joformal</w:t>
      </w:r>
      <w:proofErr w:type="spellEnd"/>
      <w:r w:rsidRPr="00847364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tyre</w:t>
      </w:r>
      <w:proofErr w:type="spellEnd"/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;</w:t>
      </w:r>
    </w:p>
    <w:p w14:paraId="7A188C6F" w14:textId="63C68566" w:rsidR="00847364" w:rsidRPr="00847364" w:rsidRDefault="00847364" w:rsidP="00847364">
      <w:pPr>
        <w:pStyle w:val="ListParagraph"/>
        <w:widowControl w:val="0"/>
        <w:numPr>
          <w:ilvl w:val="0"/>
          <w:numId w:val="57"/>
        </w:numPr>
        <w:tabs>
          <w:tab w:val="left" w:pos="981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Krijon</w:t>
      </w:r>
      <w:proofErr w:type="spellEnd"/>
      <w:r w:rsidRPr="00847364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struktura</w:t>
      </w:r>
      <w:proofErr w:type="spellEnd"/>
      <w:r w:rsidRPr="00847364">
        <w:rPr>
          <w:rFonts w:ascii="Times New Roman" w:eastAsia="Times New Roman" w:hAnsi="Times New Roman"/>
          <w:spacing w:val="-6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administrative</w:t>
      </w:r>
      <w:r w:rsidRPr="00847364">
        <w:rPr>
          <w:rFonts w:ascii="Times New Roman" w:eastAsia="Times New Roman" w:hAnsi="Times New Roman"/>
          <w:spacing w:val="-6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çështjet</w:t>
      </w:r>
      <w:proofErr w:type="spellEnd"/>
      <w:r w:rsidRPr="00847364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</w:t>
      </w:r>
      <w:r w:rsidRPr="00847364">
        <w:rPr>
          <w:rFonts w:ascii="Times New Roman" w:eastAsia="Times New Roman" w:hAnsi="Times New Roman"/>
          <w:spacing w:val="-6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rinisë</w:t>
      </w:r>
      <w:proofErr w:type="spellEnd"/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.</w:t>
      </w:r>
    </w:p>
    <w:p w14:paraId="1AD08067" w14:textId="04062FBD" w:rsidR="00847364" w:rsidRPr="00847364" w:rsidRDefault="00847364" w:rsidP="00847364">
      <w:pPr>
        <w:pStyle w:val="ListParagraph"/>
        <w:widowControl w:val="0"/>
        <w:numPr>
          <w:ilvl w:val="0"/>
          <w:numId w:val="57"/>
        </w:numPr>
        <w:tabs>
          <w:tab w:val="left" w:pos="1041"/>
        </w:tabs>
        <w:autoSpaceDE w:val="0"/>
        <w:autoSpaceDN w:val="0"/>
        <w:spacing w:after="0"/>
        <w:ind w:right="119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Parashikon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,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buxhetet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drejtorisë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fondeve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realizimin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progresiv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drejtave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rinjve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zhvillimin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projekteve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programeve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veprimtarive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rinore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;</w:t>
      </w:r>
    </w:p>
    <w:p w14:paraId="4BDAAF7B" w14:textId="1728DB1B" w:rsidR="00847364" w:rsidRPr="00847364" w:rsidRDefault="00847364" w:rsidP="00847364">
      <w:pPr>
        <w:pStyle w:val="ListParagraph"/>
        <w:widowControl w:val="0"/>
        <w:numPr>
          <w:ilvl w:val="0"/>
          <w:numId w:val="57"/>
        </w:numPr>
        <w:tabs>
          <w:tab w:val="left" w:pos="1021"/>
        </w:tabs>
        <w:autoSpaceDE w:val="0"/>
        <w:autoSpaceDN w:val="0"/>
        <w:spacing w:after="0"/>
        <w:ind w:right="124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Mbledh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analizon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raporton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dhënat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bashkëpunim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me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institucionet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tjera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situatën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drejtave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rinjve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territorin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tyre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1F8AE724" w14:textId="6BDFB9D2" w:rsidR="00847364" w:rsidRPr="00847364" w:rsidRDefault="00847364" w:rsidP="00847364">
      <w:pPr>
        <w:pStyle w:val="ListParagraph"/>
        <w:widowControl w:val="0"/>
        <w:numPr>
          <w:ilvl w:val="0"/>
          <w:numId w:val="57"/>
        </w:numPr>
        <w:tabs>
          <w:tab w:val="left" w:pos="986"/>
        </w:tabs>
        <w:autoSpaceDE w:val="0"/>
        <w:autoSpaceDN w:val="0"/>
        <w:spacing w:after="0"/>
        <w:ind w:right="123"/>
        <w:jc w:val="both"/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</w:pP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Bashkërendon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strukturat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administrative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Bashkisë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rritjen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kapacitetit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përthithës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përdorimit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asistencës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së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Bashkimit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Evropian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procesin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integrimit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evropian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nivel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vendor.</w:t>
      </w:r>
    </w:p>
    <w:p w14:paraId="2ED2014F" w14:textId="77777777" w:rsidR="00847364" w:rsidRPr="00847364" w:rsidRDefault="00847364" w:rsidP="00847364">
      <w:pPr>
        <w:pStyle w:val="ListParagraph"/>
        <w:widowControl w:val="0"/>
        <w:numPr>
          <w:ilvl w:val="0"/>
          <w:numId w:val="57"/>
        </w:numPr>
        <w:tabs>
          <w:tab w:val="left" w:pos="706"/>
        </w:tabs>
        <w:autoSpaceDE w:val="0"/>
        <w:autoSpaceDN w:val="0"/>
        <w:spacing w:before="61" w:after="0"/>
        <w:ind w:right="12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14.Përgatit</w:t>
      </w:r>
      <w:r w:rsidRPr="00847364">
        <w:rPr>
          <w:rFonts w:ascii="Times New Roman" w:eastAsia="Times New Roman" w:hAnsi="Times New Roman"/>
          <w:spacing w:val="-9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projekte</w:t>
      </w:r>
      <w:proofErr w:type="spellEnd"/>
      <w:r w:rsidRPr="00847364">
        <w:rPr>
          <w:rFonts w:ascii="Times New Roman" w:eastAsia="Times New Roman" w:hAnsi="Times New Roman"/>
          <w:spacing w:val="-9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847364">
        <w:rPr>
          <w:rFonts w:ascii="Times New Roman" w:eastAsia="Times New Roman" w:hAnsi="Times New Roman"/>
          <w:spacing w:val="-9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kuadër</w:t>
      </w:r>
      <w:proofErr w:type="spellEnd"/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pacing w:val="-9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programeve</w:t>
      </w:r>
      <w:proofErr w:type="spellEnd"/>
      <w:r w:rsidRPr="00847364">
        <w:rPr>
          <w:rFonts w:ascii="Times New Roman" w:eastAsia="Times New Roman" w:hAnsi="Times New Roman"/>
          <w:spacing w:val="-9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asistencës</w:t>
      </w:r>
      <w:proofErr w:type="spellEnd"/>
      <w:r w:rsidRPr="00847364">
        <w:rPr>
          <w:rFonts w:ascii="Times New Roman" w:eastAsia="Times New Roman" w:hAnsi="Times New Roman"/>
          <w:spacing w:val="-7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së</w:t>
      </w:r>
      <w:proofErr w:type="spellEnd"/>
      <w:r w:rsidRPr="00847364">
        <w:rPr>
          <w:rFonts w:ascii="Times New Roman" w:eastAsia="Times New Roman" w:hAnsi="Times New Roman"/>
          <w:spacing w:val="-9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Bashkimit</w:t>
      </w:r>
      <w:proofErr w:type="spellEnd"/>
      <w:r w:rsidRPr="00847364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Evropian</w:t>
      </w:r>
      <w:proofErr w:type="spellEnd"/>
      <w:r w:rsidRPr="00847364">
        <w:rPr>
          <w:rFonts w:ascii="Times New Roman" w:eastAsia="Times New Roman" w:hAnsi="Times New Roman"/>
          <w:spacing w:val="-8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si</w:t>
      </w:r>
      <w:proofErr w:type="spellEnd"/>
      <w:r w:rsidRPr="00847364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847364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informon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qartë</w:t>
      </w:r>
      <w:proofErr w:type="spellEnd"/>
      <w:r w:rsidRPr="00847364">
        <w:rPr>
          <w:rFonts w:ascii="Times New Roman" w:eastAsia="Times New Roman" w:hAnsi="Times New Roman"/>
          <w:spacing w:val="80"/>
          <w:w w:val="150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kohë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Thirrjet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Aplikime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shpallura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kuadër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Programeve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BE-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së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.</w:t>
      </w:r>
    </w:p>
    <w:p w14:paraId="4988F423" w14:textId="77777777" w:rsidR="00847364" w:rsidRPr="00847364" w:rsidRDefault="00847364" w:rsidP="00847364">
      <w:pPr>
        <w:pStyle w:val="ListParagraph"/>
        <w:widowControl w:val="0"/>
        <w:numPr>
          <w:ilvl w:val="0"/>
          <w:numId w:val="57"/>
        </w:numPr>
        <w:tabs>
          <w:tab w:val="left" w:pos="711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15.Identifikon</w:t>
      </w:r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gjëndjen</w:t>
      </w:r>
      <w:proofErr w:type="spellEnd"/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aktuale</w:t>
      </w:r>
      <w:proofErr w:type="spellEnd"/>
      <w:r w:rsidRPr="00847364">
        <w:rPr>
          <w:rFonts w:ascii="Times New Roman" w:eastAsia="Times New Roman" w:hAnsi="Times New Roman"/>
          <w:spacing w:val="-6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847364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arsimin</w:t>
      </w:r>
      <w:proofErr w:type="spellEnd"/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profesional</w:t>
      </w:r>
      <w:proofErr w:type="spellEnd"/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;</w:t>
      </w:r>
    </w:p>
    <w:p w14:paraId="260AC4A6" w14:textId="77777777" w:rsidR="00847364" w:rsidRPr="00847364" w:rsidRDefault="00847364" w:rsidP="00847364">
      <w:pPr>
        <w:pStyle w:val="ListParagraph"/>
        <w:widowControl w:val="0"/>
        <w:numPr>
          <w:ilvl w:val="0"/>
          <w:numId w:val="57"/>
        </w:numPr>
        <w:tabs>
          <w:tab w:val="left" w:pos="831"/>
        </w:tabs>
        <w:autoSpaceDE w:val="0"/>
        <w:autoSpaceDN w:val="0"/>
        <w:spacing w:before="4"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16.Grumbullon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dhënave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,</w:t>
      </w:r>
      <w:r w:rsidRPr="00847364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si</w:t>
      </w:r>
      <w:proofErr w:type="spellEnd"/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kryen</w:t>
      </w:r>
      <w:proofErr w:type="spellEnd"/>
      <w:r w:rsidRPr="00847364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administrimin</w:t>
      </w:r>
      <w:proofErr w:type="spellEnd"/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analizimin</w:t>
      </w:r>
      <w:proofErr w:type="spellEnd"/>
      <w:r w:rsidRPr="00847364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</w:t>
      </w:r>
      <w:r w:rsidRPr="00847364">
        <w:rPr>
          <w:rFonts w:ascii="Times New Roman" w:eastAsia="Times New Roman" w:hAnsi="Times New Roman"/>
          <w:spacing w:val="2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tyre</w:t>
      </w:r>
      <w:proofErr w:type="spellEnd"/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;</w:t>
      </w:r>
    </w:p>
    <w:p w14:paraId="0626D74B" w14:textId="77777777" w:rsidR="00847364" w:rsidRPr="00847364" w:rsidRDefault="00847364" w:rsidP="00847364">
      <w:pPr>
        <w:pStyle w:val="ListParagraph"/>
        <w:widowControl w:val="0"/>
        <w:numPr>
          <w:ilvl w:val="0"/>
          <w:numId w:val="57"/>
        </w:numPr>
        <w:tabs>
          <w:tab w:val="left" w:pos="961"/>
        </w:tabs>
        <w:autoSpaceDE w:val="0"/>
        <w:autoSpaceDN w:val="0"/>
        <w:spacing w:after="0"/>
        <w:ind w:right="128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17.Identifikon</w:t>
      </w:r>
      <w:r w:rsidRPr="00847364">
        <w:rPr>
          <w:rFonts w:ascii="Times New Roman" w:eastAsia="Times New Roman" w:hAnsi="Times New Roman"/>
          <w:spacing w:val="40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847364">
        <w:rPr>
          <w:rFonts w:ascii="Times New Roman" w:eastAsia="Times New Roman" w:hAnsi="Times New Roman"/>
          <w:spacing w:val="40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njeh</w:t>
      </w:r>
      <w:proofErr w:type="spellEnd"/>
      <w:r w:rsidRPr="00847364">
        <w:rPr>
          <w:rFonts w:ascii="Times New Roman" w:eastAsia="Times New Roman" w:hAnsi="Times New Roman"/>
          <w:spacing w:val="40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nevojat</w:t>
      </w:r>
      <w:proofErr w:type="spellEnd"/>
      <w:r w:rsidRPr="00847364">
        <w:rPr>
          <w:rFonts w:ascii="Times New Roman" w:eastAsia="Times New Roman" w:hAnsi="Times New Roman"/>
          <w:spacing w:val="40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aktuale</w:t>
      </w:r>
      <w:proofErr w:type="spellEnd"/>
      <w:r w:rsidRPr="00847364">
        <w:rPr>
          <w:rFonts w:ascii="Times New Roman" w:eastAsia="Times New Roman" w:hAnsi="Times New Roman"/>
          <w:spacing w:val="40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me</w:t>
      </w:r>
      <w:r w:rsidRPr="00847364">
        <w:rPr>
          <w:rFonts w:ascii="Times New Roman" w:eastAsia="Times New Roman" w:hAnsi="Times New Roman"/>
          <w:spacing w:val="40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qëllim</w:t>
      </w:r>
      <w:proofErr w:type="spellEnd"/>
      <w:r w:rsidRPr="00847364">
        <w:rPr>
          <w:rFonts w:ascii="Times New Roman" w:eastAsia="Times New Roman" w:hAnsi="Times New Roman"/>
          <w:spacing w:val="40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hartimin</w:t>
      </w:r>
      <w:proofErr w:type="spellEnd"/>
      <w:r w:rsidRPr="00847364">
        <w:rPr>
          <w:rFonts w:ascii="Times New Roman" w:eastAsia="Times New Roman" w:hAnsi="Times New Roman"/>
          <w:spacing w:val="40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</w:t>
      </w:r>
      <w:r w:rsidRPr="00847364">
        <w:rPr>
          <w:rFonts w:ascii="Times New Roman" w:eastAsia="Times New Roman" w:hAnsi="Times New Roman"/>
          <w:spacing w:val="40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programeve</w:t>
      </w:r>
      <w:proofErr w:type="spellEnd"/>
      <w:r w:rsidRPr="00847364">
        <w:rPr>
          <w:rFonts w:ascii="Times New Roman" w:eastAsia="Times New Roman" w:hAnsi="Times New Roman"/>
          <w:spacing w:val="40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strategjik</w:t>
      </w:r>
      <w:proofErr w:type="spellEnd"/>
      <w:r w:rsidRPr="00847364">
        <w:rPr>
          <w:rFonts w:ascii="Times New Roman" w:eastAsia="Times New Roman" w:hAnsi="Times New Roman"/>
          <w:spacing w:val="40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847364">
        <w:rPr>
          <w:rFonts w:ascii="Times New Roman" w:eastAsia="Times New Roman" w:hAnsi="Times New Roman"/>
          <w:spacing w:val="80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promovimin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arsimit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profesional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;</w:t>
      </w:r>
    </w:p>
    <w:p w14:paraId="1B1E1A8F" w14:textId="77777777" w:rsidR="00847364" w:rsidRPr="00847364" w:rsidRDefault="00847364" w:rsidP="00847364">
      <w:pPr>
        <w:pStyle w:val="ListParagraph"/>
        <w:widowControl w:val="0"/>
        <w:numPr>
          <w:ilvl w:val="0"/>
          <w:numId w:val="57"/>
        </w:numPr>
        <w:tabs>
          <w:tab w:val="left" w:pos="846"/>
        </w:tabs>
        <w:autoSpaceDE w:val="0"/>
        <w:autoSpaceDN w:val="0"/>
        <w:spacing w:after="0"/>
        <w:ind w:right="126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18.Identifikon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nevojat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sistemit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arsimit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profesional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duke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planifikuar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aktivitete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promovuese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shërbim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target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grupit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rinor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arsimin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profesional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;</w:t>
      </w:r>
    </w:p>
    <w:p w14:paraId="6CEDB045" w14:textId="77777777" w:rsidR="00847364" w:rsidRPr="00847364" w:rsidRDefault="00847364" w:rsidP="00847364">
      <w:pPr>
        <w:pStyle w:val="ListParagraph"/>
        <w:widowControl w:val="0"/>
        <w:numPr>
          <w:ilvl w:val="0"/>
          <w:numId w:val="57"/>
        </w:numPr>
        <w:tabs>
          <w:tab w:val="left" w:pos="911"/>
        </w:tabs>
        <w:autoSpaceDE w:val="0"/>
        <w:autoSpaceDN w:val="0"/>
        <w:spacing w:before="1" w:after="0"/>
        <w:ind w:right="124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19.Nxit</w:t>
      </w:r>
      <w:r w:rsidRPr="00847364">
        <w:rPr>
          <w:rFonts w:ascii="Times New Roman" w:eastAsia="Times New Roman" w:hAnsi="Times New Roman"/>
          <w:spacing w:val="74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847364">
        <w:rPr>
          <w:rFonts w:ascii="Times New Roman" w:eastAsia="Times New Roman" w:hAnsi="Times New Roman"/>
          <w:spacing w:val="78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përfshin</w:t>
      </w:r>
      <w:proofErr w:type="spellEnd"/>
      <w:r w:rsidRPr="00847364">
        <w:rPr>
          <w:rFonts w:ascii="Times New Roman" w:eastAsia="Times New Roman" w:hAnsi="Times New Roman"/>
          <w:spacing w:val="80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target</w:t>
      </w:r>
      <w:r w:rsidRPr="00847364">
        <w:rPr>
          <w:rFonts w:ascii="Times New Roman" w:eastAsia="Times New Roman" w:hAnsi="Times New Roman"/>
          <w:spacing w:val="78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grupin</w:t>
      </w:r>
      <w:proofErr w:type="spellEnd"/>
      <w:r w:rsidRPr="00847364">
        <w:rPr>
          <w:rFonts w:ascii="Times New Roman" w:eastAsia="Times New Roman" w:hAnsi="Times New Roman"/>
          <w:spacing w:val="75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rinor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,</w:t>
      </w:r>
      <w:r w:rsidRPr="00847364">
        <w:rPr>
          <w:rFonts w:ascii="Times New Roman" w:eastAsia="Times New Roman" w:hAnsi="Times New Roman"/>
          <w:spacing w:val="75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në</w:t>
      </w:r>
      <w:proofErr w:type="spellEnd"/>
      <w:r w:rsidRPr="00847364">
        <w:rPr>
          <w:rFonts w:ascii="Times New Roman" w:eastAsia="Times New Roman" w:hAnsi="Times New Roman"/>
          <w:spacing w:val="78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projekte</w:t>
      </w:r>
      <w:proofErr w:type="spellEnd"/>
      <w:r w:rsidRPr="00847364">
        <w:rPr>
          <w:rFonts w:ascii="Times New Roman" w:eastAsia="Times New Roman" w:hAnsi="Times New Roman"/>
          <w:spacing w:val="78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inovative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,</w:t>
      </w:r>
      <w:r w:rsidRPr="00847364">
        <w:rPr>
          <w:rFonts w:ascii="Times New Roman" w:eastAsia="Times New Roman" w:hAnsi="Times New Roman"/>
          <w:spacing w:val="80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kreative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,</w:t>
      </w:r>
      <w:r w:rsidRPr="00847364">
        <w:rPr>
          <w:rFonts w:ascii="Times New Roman" w:eastAsia="Times New Roman" w:hAnsi="Times New Roman"/>
          <w:spacing w:val="80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edukuese</w:t>
      </w:r>
      <w:proofErr w:type="spellEnd"/>
      <w:r w:rsidRPr="00847364">
        <w:rPr>
          <w:rFonts w:ascii="Times New Roman" w:eastAsia="Times New Roman" w:hAnsi="Times New Roman"/>
          <w:spacing w:val="74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socializuese</w:t>
      </w:r>
      <w:proofErr w:type="spellEnd"/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.</w:t>
      </w:r>
    </w:p>
    <w:p w14:paraId="75903C7A" w14:textId="77777777" w:rsidR="00847364" w:rsidRPr="00847364" w:rsidRDefault="00847364" w:rsidP="00847364">
      <w:pPr>
        <w:pStyle w:val="ListParagraph"/>
        <w:widowControl w:val="0"/>
        <w:numPr>
          <w:ilvl w:val="0"/>
          <w:numId w:val="57"/>
        </w:numPr>
        <w:tabs>
          <w:tab w:val="left" w:pos="831"/>
        </w:tabs>
        <w:autoSpaceDE w:val="0"/>
        <w:autoSpaceDN w:val="0"/>
        <w:spacing w:after="0"/>
        <w:ind w:right="125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20.Njofton me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shkrim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anetaret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KVR-se, per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daten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oren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vendin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mbledhjes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pakten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7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dite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perpara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zhvillimit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saj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;</w:t>
      </w:r>
    </w:p>
    <w:p w14:paraId="396D0670" w14:textId="77777777" w:rsidR="00847364" w:rsidRPr="00847364" w:rsidRDefault="00847364" w:rsidP="00847364">
      <w:pPr>
        <w:pStyle w:val="ListParagraph"/>
        <w:widowControl w:val="0"/>
        <w:numPr>
          <w:ilvl w:val="0"/>
          <w:numId w:val="57"/>
        </w:numPr>
        <w:tabs>
          <w:tab w:val="left" w:pos="831"/>
        </w:tabs>
        <w:autoSpaceDE w:val="0"/>
        <w:autoSpaceDN w:val="0"/>
        <w:spacing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21.Njofton</w:t>
      </w:r>
      <w:r w:rsidRPr="00847364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me</w:t>
      </w:r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shkrim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anëtaret</w:t>
      </w:r>
      <w:proofErr w:type="spellEnd"/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</w:t>
      </w:r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KVR-se,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ne</w:t>
      </w:r>
      <w:r w:rsidRPr="00847364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rast</w:t>
      </w:r>
      <w:proofErr w:type="spellEnd"/>
      <w:r w:rsidRPr="00847364">
        <w:rPr>
          <w:rFonts w:ascii="Times New Roman" w:eastAsia="Times New Roman" w:hAnsi="Times New Roman"/>
          <w:spacing w:val="1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anulimi</w:t>
      </w:r>
      <w:proofErr w:type="spellEnd"/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mbledhjes</w:t>
      </w:r>
      <w:proofErr w:type="spellEnd"/>
      <w:r w:rsidRPr="00847364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se</w:t>
      </w:r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planifikuar</w:t>
      </w:r>
      <w:proofErr w:type="spellEnd"/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;</w:t>
      </w:r>
    </w:p>
    <w:p w14:paraId="269CC2BE" w14:textId="77777777" w:rsidR="00847364" w:rsidRPr="00847364" w:rsidRDefault="00847364" w:rsidP="00847364">
      <w:pPr>
        <w:pStyle w:val="ListParagraph"/>
        <w:widowControl w:val="0"/>
        <w:numPr>
          <w:ilvl w:val="0"/>
          <w:numId w:val="57"/>
        </w:numPr>
        <w:tabs>
          <w:tab w:val="left" w:pos="831"/>
        </w:tabs>
        <w:autoSpaceDE w:val="0"/>
        <w:autoSpaceDN w:val="0"/>
        <w:spacing w:before="3" w:after="0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22.Kryen</w:t>
      </w:r>
      <w:r w:rsidRPr="00847364">
        <w:rPr>
          <w:rFonts w:ascii="Times New Roman" w:eastAsia="Times New Roman" w:hAnsi="Times New Roman"/>
          <w:spacing w:val="-6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verifikimin</w:t>
      </w:r>
      <w:proofErr w:type="spellEnd"/>
      <w:r w:rsidRPr="00847364">
        <w:rPr>
          <w:rFonts w:ascii="Times New Roman" w:eastAsia="Times New Roman" w:hAnsi="Times New Roman"/>
          <w:spacing w:val="-5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</w:t>
      </w:r>
      <w:r w:rsidRPr="00847364">
        <w:rPr>
          <w:rFonts w:ascii="Times New Roman" w:eastAsia="Times New Roman" w:hAnsi="Times New Roman"/>
          <w:spacing w:val="-7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kuorumit</w:t>
      </w:r>
      <w:proofErr w:type="spellEnd"/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te</w:t>
      </w:r>
      <w:proofErr w:type="spellEnd"/>
      <w:r w:rsidRPr="00847364">
        <w:rPr>
          <w:rFonts w:ascii="Times New Roman" w:eastAsia="Times New Roman" w:hAnsi="Times New Roman"/>
          <w:spacing w:val="-7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nevojshem</w:t>
      </w:r>
      <w:proofErr w:type="spellEnd"/>
      <w:r w:rsidRPr="00847364">
        <w:rPr>
          <w:rFonts w:ascii="Times New Roman" w:eastAsia="Times New Roman" w:hAnsi="Times New Roman"/>
          <w:spacing w:val="-6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ne</w:t>
      </w:r>
      <w:r w:rsidRPr="00847364">
        <w:rPr>
          <w:rFonts w:ascii="Times New Roman" w:eastAsia="Times New Roman" w:hAnsi="Times New Roman"/>
          <w:spacing w:val="-7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fillim</w:t>
      </w:r>
      <w:proofErr w:type="spellEnd"/>
      <w:r w:rsidRPr="00847364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te</w:t>
      </w:r>
      <w:proofErr w:type="spellEnd"/>
      <w:r w:rsidRPr="00847364">
        <w:rPr>
          <w:rFonts w:ascii="Times New Roman" w:eastAsia="Times New Roman" w:hAnsi="Times New Roman"/>
          <w:spacing w:val="-7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do</w:t>
      </w:r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mbledhje</w:t>
      </w:r>
      <w:proofErr w:type="spellEnd"/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;</w:t>
      </w:r>
    </w:p>
    <w:p w14:paraId="66E7B482" w14:textId="77777777" w:rsidR="00847364" w:rsidRPr="00847364" w:rsidRDefault="00847364" w:rsidP="00847364">
      <w:pPr>
        <w:pStyle w:val="ListParagraph"/>
        <w:widowControl w:val="0"/>
        <w:numPr>
          <w:ilvl w:val="0"/>
          <w:numId w:val="57"/>
        </w:numPr>
        <w:tabs>
          <w:tab w:val="left" w:pos="831"/>
        </w:tabs>
        <w:autoSpaceDE w:val="0"/>
        <w:autoSpaceDN w:val="0"/>
        <w:spacing w:after="0"/>
        <w:ind w:right="126"/>
        <w:jc w:val="both"/>
        <w:rPr>
          <w:rFonts w:ascii="Times New Roman" w:eastAsia="Times New Roman" w:hAnsi="Times New Roman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lastRenderedPageBreak/>
        <w:t xml:space="preserve">23.Ne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rast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se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konstaton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mungese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perseritur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pajustifikuar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anetareve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per 3 (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tre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) here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radhazi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eshtë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i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detyruar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njoftoje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kryetarin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për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lirimin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tij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nga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detyra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zevendesimin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mandatit</w:t>
      </w:r>
      <w:proofErr w:type="spellEnd"/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;</w:t>
      </w:r>
    </w:p>
    <w:p w14:paraId="6204D5FC" w14:textId="77777777" w:rsidR="00847364" w:rsidRPr="00847364" w:rsidRDefault="00847364" w:rsidP="00847364">
      <w:pPr>
        <w:pStyle w:val="ListParagraph"/>
        <w:numPr>
          <w:ilvl w:val="0"/>
          <w:numId w:val="57"/>
        </w:numPr>
        <w:tabs>
          <w:tab w:val="left" w:pos="7789"/>
        </w:tabs>
        <w:spacing w:after="0"/>
        <w:jc w:val="both"/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</w:pP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24.Mban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proçesverbalin</w:t>
      </w:r>
      <w:proofErr w:type="spellEnd"/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</w:t>
      </w:r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zhvillimit</w:t>
      </w:r>
      <w:proofErr w:type="spellEnd"/>
      <w:r w:rsidRPr="00847364">
        <w:rPr>
          <w:rFonts w:ascii="Times New Roman" w:eastAsia="Times New Roman" w:hAnsi="Times New Roman"/>
          <w:spacing w:val="1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te</w:t>
      </w:r>
      <w:proofErr w:type="spellEnd"/>
      <w:r w:rsidRPr="00847364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mbledhjes</w:t>
      </w:r>
      <w:proofErr w:type="spellEnd"/>
      <w:r w:rsidRPr="00847364">
        <w:rPr>
          <w:rFonts w:ascii="Times New Roman" w:eastAsia="Times New Roman" w:hAnsi="Times New Roman"/>
          <w:spacing w:val="-1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dhe</w:t>
      </w:r>
      <w:proofErr w:type="spellEnd"/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e</w:t>
      </w:r>
      <w:r w:rsidRPr="00847364">
        <w:rPr>
          <w:rFonts w:ascii="Times New Roman" w:eastAsia="Times New Roman" w:hAnsi="Times New Roman"/>
          <w:spacing w:val="1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zbardh</w:t>
      </w:r>
      <w:proofErr w:type="spellEnd"/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ate</w:t>
      </w:r>
      <w:r w:rsidRPr="00847364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brenda</w:t>
      </w:r>
      <w:proofErr w:type="spellEnd"/>
      <w:r w:rsidRPr="00847364">
        <w:rPr>
          <w:rFonts w:ascii="Times New Roman" w:eastAsia="Times New Roman" w:hAnsi="Times New Roman"/>
          <w:spacing w:val="-4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5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 xml:space="preserve"> </w:t>
      </w:r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(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pesë</w:t>
      </w:r>
      <w:proofErr w:type="spellEnd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)</w:t>
      </w:r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z w:val="24"/>
          <w:szCs w:val="24"/>
          <w14:ligatures w14:val="standardContextual"/>
        </w:rPr>
        <w:t>ditève</w:t>
      </w:r>
      <w:proofErr w:type="spellEnd"/>
      <w:r w:rsidRPr="00847364">
        <w:rPr>
          <w:rFonts w:ascii="Times New Roman" w:eastAsia="Times New Roman" w:hAnsi="Times New Roman"/>
          <w:spacing w:val="-3"/>
          <w:sz w:val="24"/>
          <w:szCs w:val="24"/>
          <w14:ligatures w14:val="standardContextual"/>
        </w:rPr>
        <w:t xml:space="preserve"> </w:t>
      </w:r>
      <w:proofErr w:type="spellStart"/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pune</w:t>
      </w:r>
      <w:proofErr w:type="spellEnd"/>
      <w:r w:rsidRPr="00847364">
        <w:rPr>
          <w:rFonts w:ascii="Times New Roman" w:eastAsia="Times New Roman" w:hAnsi="Times New Roman"/>
          <w:spacing w:val="-2"/>
          <w:sz w:val="24"/>
          <w:szCs w:val="24"/>
          <w14:ligatures w14:val="standardContextual"/>
        </w:rPr>
        <w:t>.</w:t>
      </w:r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BBA0356" w14:textId="77777777" w:rsidR="007D6D9F" w:rsidRDefault="007D6D9F" w:rsidP="000F77DD">
      <w:pPr>
        <w:jc w:val="both"/>
        <w:rPr>
          <w:rFonts w:ascii="Times New Roman" w:hAnsi="Times New Roman"/>
          <w:b/>
          <w:sz w:val="24"/>
          <w:szCs w:val="24"/>
        </w:rPr>
      </w:pPr>
    </w:p>
    <w:p w14:paraId="606C7343" w14:textId="46176CE9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lëvizjes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konfirm</w:t>
      </w:r>
      <w:r w:rsidR="00A97E29">
        <w:rPr>
          <w:rFonts w:ascii="Times New Roman" w:hAnsi="Times New Roman"/>
          <w:sz w:val="24"/>
          <w:szCs w:val="24"/>
        </w:rPr>
        <w:t>uar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E29">
        <w:rPr>
          <w:rFonts w:ascii="Times New Roman" w:hAnsi="Times New Roman"/>
          <w:sz w:val="24"/>
          <w:szCs w:val="24"/>
        </w:rPr>
        <w:t>brenda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së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njëjtës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kategori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Pr="00B27DFE">
        <w:rPr>
          <w:rFonts w:ascii="Times New Roman" w:hAnsi="Times New Roman"/>
          <w:sz w:val="24"/>
          <w:szCs w:val="24"/>
        </w:rPr>
        <w:t>rtetuar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një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institucioni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paktën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</w:t>
      </w:r>
      <w:r w:rsidR="007064EC">
        <w:rPr>
          <w:rFonts w:ascii="Times New Roman" w:hAnsi="Times New Roman"/>
          <w:sz w:val="24"/>
          <w:szCs w:val="24"/>
        </w:rPr>
        <w:t>in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064EC">
        <w:rPr>
          <w:rFonts w:ascii="Times New Roman" w:hAnsi="Times New Roman"/>
          <w:sz w:val="24"/>
          <w:szCs w:val="24"/>
        </w:rPr>
        <w:t>fundit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 apo “</w:t>
      </w:r>
      <w:proofErr w:type="spellStart"/>
      <w:r w:rsidR="007064EC">
        <w:rPr>
          <w:rFonts w:ascii="Times New Roman" w:hAnsi="Times New Roman"/>
          <w:sz w:val="24"/>
          <w:szCs w:val="24"/>
        </w:rPr>
        <w:t>Shum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91F2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>:</w:t>
      </w:r>
    </w:p>
    <w:p w14:paraId="4FF241C7" w14:textId="589EF22E" w:rsidR="00591F25" w:rsidRPr="001D0907" w:rsidRDefault="00C51883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Diplomë Universitare të nivelit  minimal “Bachelor” </w:t>
      </w:r>
      <w:r w:rsidR="00212778" w:rsidRPr="00212778">
        <w:rPr>
          <w:rFonts w:ascii="Times New Roman" w:eastAsia="Times New Roman" w:hAnsi="Times New Roman"/>
          <w:sz w:val="24"/>
          <w:szCs w:val="24"/>
          <w:lang w:val="sq-AL"/>
        </w:rPr>
        <w:t xml:space="preserve">në </w:t>
      </w:r>
      <w:r w:rsidR="00764B24">
        <w:rPr>
          <w:rFonts w:ascii="Times New Roman" w:hAnsi="Times New Roman"/>
          <w:sz w:val="24"/>
          <w:szCs w:val="24"/>
          <w:lang w:val="it-IT" w:eastAsia="ru-RU"/>
        </w:rPr>
        <w:t>Shkenca Sociale, Shkenca Humane, Shendet Publik,  Mesuesi</w:t>
      </w:r>
      <w:r w:rsidR="00212778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212778">
        <w:rPr>
          <w:rFonts w:ascii="Times New Roman" w:hAnsi="Times New Roman"/>
          <w:sz w:val="24"/>
          <w:szCs w:val="24"/>
          <w:lang w:val="it-IT" w:eastAsia="ru-RU"/>
        </w:rPr>
        <w:t>(</w:t>
      </w:r>
      <w:r w:rsidR="00591F25" w:rsidRPr="001D0907">
        <w:rPr>
          <w:rFonts w:ascii="Times New Roman" w:hAnsi="Times New Roman"/>
          <w:i/>
          <w:sz w:val="24"/>
          <w:szCs w:val="24"/>
        </w:rPr>
        <w:t xml:space="preserve">Diplomat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8958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6D85260D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6913DA" w14:textId="50CD6C8E" w:rsidR="00C73C12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173ADB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Letër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motivimi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aplikim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vakant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kopje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jetëshkrimit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numër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kontakti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adresën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plotë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vendbanimit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disponon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universiteti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huaj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njesuar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pranë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Ministrisë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Arsimit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notave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listë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notash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14588">
        <w:rPr>
          <w:rFonts w:ascii="Times New Roman" w:hAnsi="Times New Roman"/>
          <w:sz w:val="24"/>
          <w:szCs w:val="24"/>
        </w:rPr>
        <w:t>vlerësimin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njohur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Shtetin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Shqiptar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konvertuar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vleresimi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vjetor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2ACB54" w14:textId="197F6E73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lastRenderedPageBreak/>
        <w:t>Fotokopje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librezës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Çertifikata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ose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dëshmi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kualifikimeve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trajnimeve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gjyqësore</w:t>
      </w:r>
      <w:proofErr w:type="spellEnd"/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CEF16E" w14:textId="09E54DD5" w:rsidR="006C307B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19680C">
        <w:rPr>
          <w:rFonts w:ascii="Times New Roman" w:hAnsi="Times New Roman"/>
          <w:b/>
          <w:i/>
          <w:sz w:val="24"/>
          <w:szCs w:val="24"/>
        </w:rPr>
        <w:t>0</w:t>
      </w:r>
      <w:r w:rsidR="00083592">
        <w:rPr>
          <w:rFonts w:ascii="Times New Roman" w:hAnsi="Times New Roman"/>
          <w:b/>
          <w:i/>
          <w:sz w:val="24"/>
          <w:szCs w:val="24"/>
        </w:rPr>
        <w:t>9</w:t>
      </w:r>
      <w:r w:rsidR="0019680C">
        <w:rPr>
          <w:rFonts w:ascii="Times New Roman" w:hAnsi="Times New Roman"/>
          <w:b/>
          <w:i/>
          <w:sz w:val="24"/>
          <w:szCs w:val="24"/>
        </w:rPr>
        <w:t>/0</w:t>
      </w:r>
      <w:r w:rsidR="00083592">
        <w:rPr>
          <w:rFonts w:ascii="Times New Roman" w:hAnsi="Times New Roman"/>
          <w:b/>
          <w:i/>
          <w:sz w:val="24"/>
          <w:szCs w:val="24"/>
        </w:rPr>
        <w:t>8</w:t>
      </w:r>
      <w:r w:rsidR="0019680C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19680C">
        <w:rPr>
          <w:rFonts w:ascii="Times New Roman" w:hAnsi="Times New Roman"/>
          <w:b/>
          <w:i/>
          <w:sz w:val="24"/>
          <w:szCs w:val="24"/>
        </w:rPr>
        <w:t>4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p w14:paraId="288EA55F" w14:textId="77777777" w:rsidR="008C329B" w:rsidRPr="00B27DFE" w:rsidRDefault="008C329B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51DFA445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83592">
        <w:rPr>
          <w:rFonts w:ascii="Times New Roman" w:hAnsi="Times New Roman"/>
          <w:b/>
          <w:sz w:val="24"/>
          <w:szCs w:val="24"/>
        </w:rPr>
        <w:t>11</w:t>
      </w:r>
      <w:r w:rsidR="0019680C">
        <w:rPr>
          <w:rFonts w:ascii="Times New Roman" w:hAnsi="Times New Roman"/>
          <w:b/>
          <w:sz w:val="24"/>
          <w:szCs w:val="24"/>
        </w:rPr>
        <w:t>/0</w:t>
      </w:r>
      <w:r w:rsidR="00083592">
        <w:rPr>
          <w:rFonts w:ascii="Times New Roman" w:hAnsi="Times New Roman"/>
          <w:b/>
          <w:sz w:val="24"/>
          <w:szCs w:val="24"/>
        </w:rPr>
        <w:t>8</w:t>
      </w:r>
      <w:r w:rsidR="0019680C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19680C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7202B4">
        <w:rPr>
          <w:rFonts w:ascii="Times New Roman" w:hAnsi="Times New Roman"/>
          <w:sz w:val="24"/>
          <w:szCs w:val="24"/>
        </w:rPr>
        <w:t>Shërbimi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Kombëtar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7D697E40" w14:textId="4E8E19EC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0840E921" w14:textId="521FB290" w:rsidR="00184C31" w:rsidRPr="00B27DFE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Pr="00E53F1F">
        <w:rPr>
          <w:rFonts w:ascii="Times New Roman" w:hAnsi="Times New Roman"/>
          <w:sz w:val="24"/>
          <w:szCs w:val="24"/>
        </w:rPr>
        <w:t>tr</w:t>
      </w:r>
      <w:r w:rsidR="00B37BCA">
        <w:rPr>
          <w:rFonts w:ascii="Times New Roman" w:hAnsi="Times New Roman"/>
          <w:sz w:val="24"/>
          <w:szCs w:val="24"/>
        </w:rPr>
        <w:t>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individual,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 xml:space="preserve">Njësisë së Menaxhimit të </w:t>
      </w:r>
      <w:r>
        <w:rPr>
          <w:rFonts w:ascii="Times New Roman" w:hAnsi="Times New Roman"/>
          <w:sz w:val="24"/>
          <w:szCs w:val="24"/>
          <w:lang w:val="sq-AL"/>
        </w:rPr>
        <w:t>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paraqitjes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588A371" w14:textId="77777777" w:rsidR="00184C31" w:rsidRDefault="00184C31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4C495E3D" w14:textId="300F49A2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35B122E0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4E1D673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161652834"/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66ECBB0A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22D0507E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Nr.152/2013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2CACADCB" w14:textId="6E388A5A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Nr.9131,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77940B2D" w14:textId="77777777" w:rsidR="0096180C" w:rsidRPr="00212778" w:rsidRDefault="0096180C" w:rsidP="0096180C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4498CA43" w14:textId="77777777" w:rsidR="00847364" w:rsidRPr="00847364" w:rsidRDefault="0096180C" w:rsidP="00847364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Nr.44/2015 “Kodi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212778">
        <w:rPr>
          <w:rFonts w:ascii="Times New Roman" w:hAnsi="Times New Roman" w:cs="Times New Roman"/>
          <w:color w:val="000000" w:themeColor="text1"/>
          <w:sz w:val="24"/>
          <w:szCs w:val="24"/>
        </w:rPr>
        <w:t>Shqipëris</w:t>
      </w:r>
      <w:bookmarkEnd w:id="0"/>
      <w:proofErr w:type="spellEnd"/>
      <w:r w:rsidR="00046B9D" w:rsidRPr="00212778">
        <w:rPr>
          <w:rFonts w:ascii="Times New Roman" w:eastAsiaTheme="minorHAnsi" w:hAnsi="Times New Roman"/>
          <w:color w:val="000000"/>
          <w:sz w:val="24"/>
          <w:szCs w:val="24"/>
          <w:lang w:val="it-IT"/>
        </w:rPr>
        <w:t>;</w:t>
      </w:r>
    </w:p>
    <w:p w14:paraId="3CD1F40B" w14:textId="77777777" w:rsidR="00847364" w:rsidRPr="00847364" w:rsidRDefault="00847364" w:rsidP="00847364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364">
        <w:rPr>
          <w:rFonts w:ascii="Times New Roman" w:hAnsi="Times New Roman"/>
          <w:sz w:val="24"/>
          <w:szCs w:val="24"/>
        </w:rPr>
        <w:t>Ligji</w:t>
      </w:r>
      <w:proofErr w:type="spellEnd"/>
      <w:r w:rsidRPr="00847364">
        <w:rPr>
          <w:rFonts w:ascii="Times New Roman" w:hAnsi="Times New Roman"/>
          <w:sz w:val="24"/>
          <w:szCs w:val="24"/>
        </w:rPr>
        <w:t xml:space="preserve"> 45/2016 “</w:t>
      </w:r>
      <w:proofErr w:type="spellStart"/>
      <w:r w:rsidRPr="00847364">
        <w:rPr>
          <w:rFonts w:ascii="Times New Roman" w:hAnsi="Times New Roman"/>
          <w:sz w:val="24"/>
          <w:szCs w:val="24"/>
        </w:rPr>
        <w:t>Për</w:t>
      </w:r>
      <w:proofErr w:type="spellEnd"/>
      <w:r w:rsidRPr="00847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364">
        <w:rPr>
          <w:rFonts w:ascii="Times New Roman" w:hAnsi="Times New Roman"/>
          <w:sz w:val="24"/>
          <w:szCs w:val="24"/>
        </w:rPr>
        <w:t>vullnetarizmin</w:t>
      </w:r>
      <w:proofErr w:type="spellEnd"/>
      <w:r w:rsidRPr="00847364">
        <w:rPr>
          <w:rFonts w:ascii="Times New Roman" w:hAnsi="Times New Roman"/>
          <w:sz w:val="24"/>
          <w:szCs w:val="24"/>
        </w:rPr>
        <w:t>”</w:t>
      </w:r>
    </w:p>
    <w:p w14:paraId="2C0E751D" w14:textId="77777777" w:rsidR="00847364" w:rsidRPr="00847364" w:rsidRDefault="00847364" w:rsidP="00847364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364">
        <w:rPr>
          <w:rFonts w:ascii="Times New Roman" w:hAnsi="Times New Roman"/>
          <w:sz w:val="24"/>
          <w:szCs w:val="24"/>
        </w:rPr>
        <w:t>Ligji</w:t>
      </w:r>
      <w:proofErr w:type="spellEnd"/>
      <w:r w:rsidRPr="00847364">
        <w:rPr>
          <w:rFonts w:ascii="Times New Roman" w:hAnsi="Times New Roman"/>
          <w:sz w:val="24"/>
          <w:szCs w:val="24"/>
        </w:rPr>
        <w:t xml:space="preserve"> 16/2018 “</w:t>
      </w:r>
      <w:proofErr w:type="spellStart"/>
      <w:r w:rsidRPr="00847364">
        <w:rPr>
          <w:rFonts w:ascii="Times New Roman" w:hAnsi="Times New Roman"/>
          <w:sz w:val="24"/>
          <w:szCs w:val="24"/>
        </w:rPr>
        <w:t>Për</w:t>
      </w:r>
      <w:proofErr w:type="spellEnd"/>
      <w:r w:rsidRPr="00847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364">
        <w:rPr>
          <w:rFonts w:ascii="Times New Roman" w:hAnsi="Times New Roman"/>
          <w:sz w:val="24"/>
          <w:szCs w:val="24"/>
        </w:rPr>
        <w:t>diasporën</w:t>
      </w:r>
      <w:proofErr w:type="spellEnd"/>
      <w:r w:rsidRPr="00847364">
        <w:rPr>
          <w:rFonts w:ascii="Times New Roman" w:hAnsi="Times New Roman"/>
          <w:sz w:val="24"/>
          <w:szCs w:val="24"/>
        </w:rPr>
        <w:t xml:space="preserve">”, I </w:t>
      </w:r>
      <w:proofErr w:type="spellStart"/>
      <w:r w:rsidRPr="00847364">
        <w:rPr>
          <w:rFonts w:ascii="Times New Roman" w:hAnsi="Times New Roman"/>
          <w:sz w:val="24"/>
          <w:szCs w:val="24"/>
        </w:rPr>
        <w:t>ndryshuar</w:t>
      </w:r>
      <w:proofErr w:type="spellEnd"/>
    </w:p>
    <w:p w14:paraId="662B0D68" w14:textId="2E75331C" w:rsidR="00847364" w:rsidRPr="00847364" w:rsidRDefault="00847364" w:rsidP="00847364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364">
        <w:rPr>
          <w:rFonts w:ascii="Times New Roman" w:hAnsi="Times New Roman"/>
          <w:sz w:val="24"/>
          <w:szCs w:val="24"/>
        </w:rPr>
        <w:t>Ligji</w:t>
      </w:r>
      <w:proofErr w:type="spellEnd"/>
      <w:r w:rsidRPr="00847364">
        <w:rPr>
          <w:rFonts w:ascii="Times New Roman" w:hAnsi="Times New Roman"/>
          <w:sz w:val="24"/>
          <w:szCs w:val="24"/>
        </w:rPr>
        <w:t xml:space="preserve"> 75/2019 “</w:t>
      </w:r>
      <w:proofErr w:type="spellStart"/>
      <w:r w:rsidRPr="00847364">
        <w:rPr>
          <w:rFonts w:ascii="Times New Roman" w:hAnsi="Times New Roman"/>
          <w:sz w:val="24"/>
          <w:szCs w:val="24"/>
        </w:rPr>
        <w:t>Për</w:t>
      </w:r>
      <w:proofErr w:type="spellEnd"/>
      <w:r w:rsidRPr="00847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364">
        <w:rPr>
          <w:rFonts w:ascii="Times New Roman" w:hAnsi="Times New Roman"/>
          <w:sz w:val="24"/>
          <w:szCs w:val="24"/>
        </w:rPr>
        <w:t>rininë</w:t>
      </w:r>
      <w:proofErr w:type="spellEnd"/>
      <w:r w:rsidRPr="00847364">
        <w:rPr>
          <w:rFonts w:ascii="Times New Roman" w:hAnsi="Times New Roman"/>
          <w:sz w:val="24"/>
          <w:szCs w:val="24"/>
        </w:rPr>
        <w:t>”</w:t>
      </w:r>
    </w:p>
    <w:p w14:paraId="41035A0D" w14:textId="3489F119" w:rsidR="00D30882" w:rsidRPr="00847364" w:rsidRDefault="00847364" w:rsidP="00847364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Si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dhe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çdo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akt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ligjor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dhe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nënligjor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në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fushën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e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integrimit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europian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,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koordinimit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të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ndihmës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së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huaj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dhe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menaxhimit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të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projekteve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,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në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fushën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e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vullnetarizmit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,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migracionit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,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diasporës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,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rinisë</w:t>
      </w:r>
      <w:proofErr w:type="spellEnd"/>
    </w:p>
    <w:p w14:paraId="7F09A516" w14:textId="77777777" w:rsidR="00184C31" w:rsidRPr="00BF2A93" w:rsidRDefault="00184C31" w:rsidP="0096180C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5CD51F2" w14:textId="77777777" w:rsidR="00184C31" w:rsidRDefault="00184C31" w:rsidP="0054604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204B8722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lastRenderedPageBreak/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</w:t>
      </w:r>
      <w:r w:rsidRPr="00B27DFE">
        <w:rPr>
          <w:rFonts w:ascii="Times New Roman" w:hAnsi="Times New Roman"/>
          <w:sz w:val="24"/>
          <w:szCs w:val="24"/>
        </w:rPr>
        <w:t>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lidhura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fushën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çertifikimin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Totali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pikëve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ndarë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përvojë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trajnime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E53F1F">
        <w:rPr>
          <w:rFonts w:ascii="Times New Roman" w:hAnsi="Times New Roman"/>
          <w:sz w:val="24"/>
          <w:szCs w:val="24"/>
        </w:rPr>
        <w:t>kualifikime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lidhura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fushën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përkatëse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dhe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pozitiv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ose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vlerësimet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rezultateve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individuale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punë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rastet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kur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procesi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nuk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është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kryer</w:t>
      </w:r>
      <w:proofErr w:type="spellEnd"/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783E">
        <w:rPr>
          <w:rFonts w:ascii="Times New Roman" w:hAnsi="Times New Roman"/>
          <w:sz w:val="24"/>
          <w:szCs w:val="24"/>
        </w:rPr>
        <w:t>Kandidatët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gjatë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intervistës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strukturuar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F783E">
        <w:rPr>
          <w:rFonts w:ascii="Times New Roman" w:hAnsi="Times New Roman"/>
          <w:sz w:val="24"/>
          <w:szCs w:val="24"/>
        </w:rPr>
        <w:t>gojë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F783E">
        <w:rPr>
          <w:rFonts w:ascii="Times New Roman" w:hAnsi="Times New Roman"/>
          <w:sz w:val="24"/>
          <w:szCs w:val="24"/>
        </w:rPr>
        <w:t>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vlerësohet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60 </w:t>
      </w:r>
      <w:proofErr w:type="spellStart"/>
      <w:r w:rsidRPr="008F783E">
        <w:rPr>
          <w:rFonts w:ascii="Times New Roman" w:hAnsi="Times New Roman"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sz w:val="24"/>
          <w:szCs w:val="24"/>
        </w:rPr>
        <w:t>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783E">
        <w:rPr>
          <w:rFonts w:ascii="Times New Roman" w:hAnsi="Times New Roman"/>
          <w:b/>
          <w:sz w:val="24"/>
          <w:szCs w:val="24"/>
        </w:rPr>
        <w:t>Totali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pikëve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24F891A" w14:textId="77777777" w:rsidR="00C73C12" w:rsidRDefault="00A544B3" w:rsidP="00C73C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2071A10" w14:textId="40409330" w:rsidR="004635CD" w:rsidRDefault="0063056F" w:rsidP="00570BA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E50165">
        <w:rPr>
          <w:rFonts w:ascii="Times New Roman" w:hAnsi="Times New Roman"/>
          <w:sz w:val="24"/>
          <w:szCs w:val="24"/>
        </w:rPr>
        <w:t>onkurimi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Njësia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70BAA">
        <w:rPr>
          <w:rFonts w:ascii="Times New Roman" w:hAnsi="Times New Roman"/>
          <w:sz w:val="24"/>
          <w:szCs w:val="24"/>
        </w:rPr>
        <w:t>Menaxhimit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Burimeve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Njerëzore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Bashkisë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Roskovec</w:t>
      </w:r>
      <w:proofErr w:type="spellEnd"/>
      <w:r w:rsidR="00BE1514" w:rsidRPr="000C06DE">
        <w:rPr>
          <w:rFonts w:ascii="Times New Roman" w:hAnsi="Times New Roman"/>
          <w:sz w:val="24"/>
          <w:szCs w:val="24"/>
        </w:rPr>
        <w:t>.</w:t>
      </w:r>
    </w:p>
    <w:p w14:paraId="057FAA03" w14:textId="3850C0D5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përfundim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="00A23360">
        <w:rPr>
          <w:rFonts w:ascii="Times New Roman" w:hAnsi="Times New Roman"/>
          <w:sz w:val="24"/>
          <w:szCs w:val="24"/>
        </w:rPr>
        <w:t>Bashki</w:t>
      </w:r>
      <w:r w:rsidR="00770357">
        <w:rPr>
          <w:rFonts w:ascii="Times New Roman" w:hAnsi="Times New Roman"/>
          <w:sz w:val="24"/>
          <w:szCs w:val="24"/>
        </w:rPr>
        <w:t>së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proofErr w:type="gram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Faqen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Zyrtare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të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Bashkisë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pjesëmarrës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këtë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mënyrë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elektronike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saktë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fituesit</w:t>
      </w:r>
      <w:proofErr w:type="spellEnd"/>
      <w:r w:rsidRPr="00B27DFE">
        <w:rPr>
          <w:rFonts w:ascii="Times New Roman" w:hAnsi="Times New Roman"/>
          <w:sz w:val="24"/>
          <w:szCs w:val="24"/>
        </w:rPr>
        <w:t>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Pranimi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Shërbimin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Vetëm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publikuar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këtë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procedurë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kanë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drejtë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aplikojnë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gjithë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personat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që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janë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jashtë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10964">
        <w:rPr>
          <w:rFonts w:ascii="Times New Roman" w:hAnsi="Times New Roman"/>
          <w:b/>
          <w:i/>
          <w:sz w:val="24"/>
          <w:szCs w:val="24"/>
        </w:rPr>
        <w:t>shërbimit</w:t>
      </w:r>
      <w:proofErr w:type="spellEnd"/>
      <w:r w:rsidR="00610964">
        <w:rPr>
          <w:rFonts w:ascii="Times New Roman" w:hAnsi="Times New Roman"/>
          <w:b/>
          <w:i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Pranimi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shtetas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shqiptar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plot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vepruar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shkruar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folur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kushte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lejojn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prer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penale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C2C2F">
        <w:rPr>
          <w:rFonts w:ascii="Times New Roman" w:hAnsi="Times New Roman"/>
          <w:sz w:val="24"/>
          <w:szCs w:val="24"/>
        </w:rPr>
        <w:t>dashje</w:t>
      </w:r>
      <w:proofErr w:type="spellEnd"/>
      <w:r w:rsidRPr="007C2C2F">
        <w:rPr>
          <w:rFonts w:ascii="Times New Roman" w:hAnsi="Times New Roman"/>
          <w:sz w:val="24"/>
          <w:szCs w:val="24"/>
        </w:rPr>
        <w:t>;</w:t>
      </w:r>
    </w:p>
    <w:p w14:paraId="08A0A748" w14:textId="33CA901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Ndaj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tij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marr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21362A">
        <w:rPr>
          <w:rFonts w:ascii="Times New Roman" w:hAnsi="Times New Roman"/>
          <w:sz w:val="24"/>
          <w:szCs w:val="24"/>
        </w:rPr>
        <w:t>disiplinore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largimit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nga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nuk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sipas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ligjit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56EC21DD" w14:textId="3D777EDE" w:rsidR="006C307B" w:rsidRPr="001D0907" w:rsidRDefault="00123818" w:rsidP="00D44B46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 xml:space="preserve">Diplomë Universitare të nivelit  minimal “Bachelor” </w:t>
      </w:r>
      <w:r w:rsidR="00212778" w:rsidRPr="00212778">
        <w:rPr>
          <w:rFonts w:ascii="Times New Roman" w:eastAsia="Times New Roman" w:hAnsi="Times New Roman"/>
          <w:sz w:val="24"/>
          <w:szCs w:val="24"/>
          <w:lang w:val="sq-AL"/>
        </w:rPr>
        <w:t xml:space="preserve">në </w:t>
      </w:r>
      <w:r w:rsidR="00764B24">
        <w:rPr>
          <w:rFonts w:ascii="Times New Roman" w:hAnsi="Times New Roman"/>
          <w:sz w:val="24"/>
          <w:szCs w:val="24"/>
          <w:lang w:val="it-IT" w:eastAsia="ru-RU"/>
        </w:rPr>
        <w:t>Shkenca Sociale, Shkenca Humane, Shendet Publik,  Mesuesi</w:t>
      </w:r>
      <w:r w:rsidR="00212778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D54952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D54952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D54952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lastRenderedPageBreak/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6C307B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6C307B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6C307B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6C307B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77777777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0A0CE6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13052AE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aplikojnë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dorëzojnë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poshtë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përfshirë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librezës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eksperiencën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dokumentacion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tjetër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arsimim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shtesë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përmendura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jetëshkrimin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gjyqësore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 </w:t>
      </w:r>
    </w:p>
    <w:p w14:paraId="008E1BA7" w14:textId="4B2FF7DB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proofErr w:type="spellStart"/>
      <w:r w:rsidRPr="00E22E43">
        <w:rPr>
          <w:rFonts w:ascii="Times New Roman" w:hAnsi="Times New Roman"/>
          <w:b/>
          <w:i/>
          <w:szCs w:val="24"/>
        </w:rPr>
        <w:t>Dokumentet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duhet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të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dorëzohen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në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institucion</w:t>
      </w:r>
      <w:r w:rsidR="00A23360">
        <w:rPr>
          <w:rFonts w:ascii="Times New Roman" w:hAnsi="Times New Roman"/>
          <w:b/>
          <w:i/>
          <w:szCs w:val="24"/>
        </w:rPr>
        <w:t>in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e </w:t>
      </w:r>
      <w:proofErr w:type="spellStart"/>
      <w:r w:rsidR="00A23360">
        <w:rPr>
          <w:rFonts w:ascii="Times New Roman" w:hAnsi="Times New Roman"/>
          <w:b/>
          <w:i/>
          <w:szCs w:val="24"/>
        </w:rPr>
        <w:t>Bashkisë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b/>
          <w:i/>
          <w:szCs w:val="24"/>
        </w:rPr>
        <w:t>Roskovec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E22E43">
        <w:rPr>
          <w:rFonts w:ascii="Times New Roman" w:hAnsi="Times New Roman"/>
          <w:b/>
          <w:i/>
          <w:szCs w:val="24"/>
        </w:rPr>
        <w:t>brenda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datës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r w:rsidR="0019680C">
        <w:rPr>
          <w:rFonts w:ascii="Times New Roman" w:hAnsi="Times New Roman"/>
          <w:b/>
          <w:i/>
          <w:szCs w:val="24"/>
        </w:rPr>
        <w:t>1</w:t>
      </w:r>
      <w:r w:rsidR="00083592">
        <w:rPr>
          <w:rFonts w:ascii="Times New Roman" w:hAnsi="Times New Roman"/>
          <w:b/>
          <w:i/>
          <w:szCs w:val="24"/>
        </w:rPr>
        <w:t>4</w:t>
      </w:r>
      <w:r w:rsidR="0019680C">
        <w:rPr>
          <w:rFonts w:ascii="Times New Roman" w:hAnsi="Times New Roman"/>
          <w:b/>
          <w:i/>
          <w:szCs w:val="24"/>
        </w:rPr>
        <w:t>/0</w:t>
      </w:r>
      <w:r w:rsidR="00083592">
        <w:rPr>
          <w:rFonts w:ascii="Times New Roman" w:hAnsi="Times New Roman"/>
          <w:b/>
          <w:i/>
          <w:szCs w:val="24"/>
        </w:rPr>
        <w:t>8</w:t>
      </w:r>
      <w:r w:rsidR="0019680C">
        <w:rPr>
          <w:rFonts w:ascii="Times New Roman" w:hAnsi="Times New Roman"/>
          <w:b/>
          <w:i/>
          <w:szCs w:val="24"/>
        </w:rPr>
        <w:t>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19680C">
        <w:rPr>
          <w:rFonts w:ascii="Times New Roman" w:hAnsi="Times New Roman"/>
          <w:b/>
          <w:i/>
          <w:szCs w:val="24"/>
        </w:rPr>
        <w:t>4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11E46ACA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083592">
        <w:rPr>
          <w:rFonts w:ascii="Times New Roman" w:hAnsi="Times New Roman"/>
          <w:b/>
          <w:sz w:val="24"/>
          <w:szCs w:val="24"/>
        </w:rPr>
        <w:t>30</w:t>
      </w:r>
      <w:r w:rsidR="0019680C">
        <w:rPr>
          <w:rFonts w:ascii="Times New Roman" w:hAnsi="Times New Roman"/>
          <w:b/>
          <w:sz w:val="24"/>
          <w:szCs w:val="24"/>
        </w:rPr>
        <w:t>/0</w:t>
      </w:r>
      <w:r w:rsidR="00083592">
        <w:rPr>
          <w:rFonts w:ascii="Times New Roman" w:hAnsi="Times New Roman"/>
          <w:b/>
          <w:sz w:val="24"/>
          <w:szCs w:val="24"/>
        </w:rPr>
        <w:t>8</w:t>
      </w:r>
      <w:r w:rsidR="0019680C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19680C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 w:rsidR="00832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4A549E0F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2E032305" w14:textId="275FF48E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depozitimit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ankesës</w:t>
      </w:r>
      <w:proofErr w:type="spellEnd"/>
      <w:r w:rsidRPr="00E53F1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08B2207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14A52556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1E960FF6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r.152/2013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DEF2149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r.9131,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59DCF450" w14:textId="77777777" w:rsidR="00C55C8B" w:rsidRPr="00A77E46" w:rsidRDefault="00C55C8B" w:rsidP="00C55C8B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2C644075" w14:textId="77777777" w:rsidR="00847364" w:rsidRPr="00847364" w:rsidRDefault="00C55C8B" w:rsidP="00847364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r.44/2015 “Kodi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Shqipëris</w:t>
      </w:r>
      <w:proofErr w:type="spellEnd"/>
      <w:r w:rsidR="00046B9D" w:rsidRPr="00212778">
        <w:rPr>
          <w:rFonts w:ascii="Times New Roman" w:eastAsiaTheme="minorHAnsi" w:hAnsi="Times New Roman"/>
          <w:color w:val="000000"/>
          <w:sz w:val="24"/>
          <w:szCs w:val="24"/>
          <w:lang w:val="it-IT"/>
        </w:rPr>
        <w:t>;</w:t>
      </w:r>
    </w:p>
    <w:p w14:paraId="52B044F0" w14:textId="77777777" w:rsidR="00847364" w:rsidRPr="00847364" w:rsidRDefault="00847364" w:rsidP="00847364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364">
        <w:rPr>
          <w:rFonts w:ascii="Times New Roman" w:hAnsi="Times New Roman"/>
          <w:sz w:val="24"/>
          <w:szCs w:val="24"/>
        </w:rPr>
        <w:t>Ligji</w:t>
      </w:r>
      <w:proofErr w:type="spellEnd"/>
      <w:r w:rsidRPr="00847364">
        <w:rPr>
          <w:rFonts w:ascii="Times New Roman" w:hAnsi="Times New Roman"/>
          <w:sz w:val="24"/>
          <w:szCs w:val="24"/>
        </w:rPr>
        <w:t xml:space="preserve"> 45/2016 “</w:t>
      </w:r>
      <w:proofErr w:type="spellStart"/>
      <w:r w:rsidRPr="00847364">
        <w:rPr>
          <w:rFonts w:ascii="Times New Roman" w:hAnsi="Times New Roman"/>
          <w:sz w:val="24"/>
          <w:szCs w:val="24"/>
        </w:rPr>
        <w:t>Për</w:t>
      </w:r>
      <w:proofErr w:type="spellEnd"/>
      <w:r w:rsidRPr="00847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364">
        <w:rPr>
          <w:rFonts w:ascii="Times New Roman" w:hAnsi="Times New Roman"/>
          <w:sz w:val="24"/>
          <w:szCs w:val="24"/>
        </w:rPr>
        <w:t>vullnetarizmin</w:t>
      </w:r>
      <w:proofErr w:type="spellEnd"/>
      <w:r w:rsidRPr="00847364">
        <w:rPr>
          <w:rFonts w:ascii="Times New Roman" w:hAnsi="Times New Roman"/>
          <w:sz w:val="24"/>
          <w:szCs w:val="24"/>
        </w:rPr>
        <w:t>”</w:t>
      </w:r>
    </w:p>
    <w:p w14:paraId="221ECD08" w14:textId="77777777" w:rsidR="00847364" w:rsidRPr="00847364" w:rsidRDefault="00847364" w:rsidP="00847364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364">
        <w:rPr>
          <w:rFonts w:ascii="Times New Roman" w:hAnsi="Times New Roman"/>
          <w:sz w:val="24"/>
          <w:szCs w:val="24"/>
        </w:rPr>
        <w:lastRenderedPageBreak/>
        <w:t>Ligji</w:t>
      </w:r>
      <w:proofErr w:type="spellEnd"/>
      <w:r w:rsidRPr="00847364">
        <w:rPr>
          <w:rFonts w:ascii="Times New Roman" w:hAnsi="Times New Roman"/>
          <w:sz w:val="24"/>
          <w:szCs w:val="24"/>
        </w:rPr>
        <w:t xml:space="preserve"> 16/2018 “</w:t>
      </w:r>
      <w:proofErr w:type="spellStart"/>
      <w:r w:rsidRPr="00847364">
        <w:rPr>
          <w:rFonts w:ascii="Times New Roman" w:hAnsi="Times New Roman"/>
          <w:sz w:val="24"/>
          <w:szCs w:val="24"/>
        </w:rPr>
        <w:t>Për</w:t>
      </w:r>
      <w:proofErr w:type="spellEnd"/>
      <w:r w:rsidRPr="00847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364">
        <w:rPr>
          <w:rFonts w:ascii="Times New Roman" w:hAnsi="Times New Roman"/>
          <w:sz w:val="24"/>
          <w:szCs w:val="24"/>
        </w:rPr>
        <w:t>diasporën</w:t>
      </w:r>
      <w:proofErr w:type="spellEnd"/>
      <w:r w:rsidRPr="00847364">
        <w:rPr>
          <w:rFonts w:ascii="Times New Roman" w:hAnsi="Times New Roman"/>
          <w:sz w:val="24"/>
          <w:szCs w:val="24"/>
        </w:rPr>
        <w:t xml:space="preserve">”, I </w:t>
      </w:r>
      <w:proofErr w:type="spellStart"/>
      <w:r w:rsidRPr="00847364">
        <w:rPr>
          <w:rFonts w:ascii="Times New Roman" w:hAnsi="Times New Roman"/>
          <w:sz w:val="24"/>
          <w:szCs w:val="24"/>
        </w:rPr>
        <w:t>ndryshuar</w:t>
      </w:r>
      <w:proofErr w:type="spellEnd"/>
    </w:p>
    <w:p w14:paraId="03D8611B" w14:textId="355E4905" w:rsidR="00847364" w:rsidRPr="00847364" w:rsidRDefault="00847364" w:rsidP="00847364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847364">
        <w:rPr>
          <w:rFonts w:ascii="Times New Roman" w:hAnsi="Times New Roman"/>
          <w:sz w:val="24"/>
          <w:szCs w:val="24"/>
        </w:rPr>
        <w:t>Ligji</w:t>
      </w:r>
      <w:proofErr w:type="spellEnd"/>
      <w:r w:rsidRPr="00847364">
        <w:rPr>
          <w:rFonts w:ascii="Times New Roman" w:hAnsi="Times New Roman"/>
          <w:sz w:val="24"/>
          <w:szCs w:val="24"/>
        </w:rPr>
        <w:t xml:space="preserve"> 75/2019 “</w:t>
      </w:r>
      <w:proofErr w:type="spellStart"/>
      <w:r w:rsidRPr="00847364">
        <w:rPr>
          <w:rFonts w:ascii="Times New Roman" w:hAnsi="Times New Roman"/>
          <w:sz w:val="24"/>
          <w:szCs w:val="24"/>
        </w:rPr>
        <w:t>Për</w:t>
      </w:r>
      <w:proofErr w:type="spellEnd"/>
      <w:r w:rsidRPr="0084736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47364">
        <w:rPr>
          <w:rFonts w:ascii="Times New Roman" w:hAnsi="Times New Roman"/>
          <w:sz w:val="24"/>
          <w:szCs w:val="24"/>
        </w:rPr>
        <w:t>rininë</w:t>
      </w:r>
      <w:proofErr w:type="spellEnd"/>
      <w:r w:rsidRPr="00847364">
        <w:rPr>
          <w:rFonts w:ascii="Times New Roman" w:hAnsi="Times New Roman"/>
          <w:sz w:val="24"/>
          <w:szCs w:val="24"/>
        </w:rPr>
        <w:t>”</w:t>
      </w:r>
    </w:p>
    <w:p w14:paraId="2EA6DCBA" w14:textId="4942645F" w:rsidR="00105D27" w:rsidRPr="00847364" w:rsidRDefault="00847364" w:rsidP="00847364">
      <w:pPr>
        <w:pStyle w:val="NoSpacing"/>
        <w:numPr>
          <w:ilvl w:val="0"/>
          <w:numId w:val="4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Si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dhe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çdo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akt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ligjor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dhe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nënligjor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në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fushën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e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integrimit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europian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,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koordinimit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të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ndihmës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së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huaj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dhe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menaxhimit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të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projekteve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,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në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fushën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 e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vullnetarizmit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,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migracionit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,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diasporës</w:t>
      </w:r>
      <w:proofErr w:type="spellEnd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 xml:space="preserve">, </w:t>
      </w:r>
      <w:proofErr w:type="spellStart"/>
      <w:r w:rsidRPr="00847364">
        <w:rPr>
          <w:rFonts w:ascii="Times New Roman" w:hAnsi="Times New Roman" w:cs="Times New Roman"/>
          <w:spacing w:val="-2"/>
          <w:sz w:val="24"/>
          <w:szCs w:val="24"/>
          <w:shd w:val="clear" w:color="auto" w:fill="FFFFFF"/>
          <w14:ligatures w14:val="standardContextual"/>
        </w:rPr>
        <w:t>rinisë</w:t>
      </w:r>
      <w:proofErr w:type="spellEnd"/>
    </w:p>
    <w:p w14:paraId="1EBAFFA9" w14:textId="77777777" w:rsidR="00046B9D" w:rsidRPr="00046B9D" w:rsidRDefault="00046B9D" w:rsidP="00046B9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Komiteti</w:t>
      </w:r>
      <w:proofErr w:type="spellEnd"/>
      <w:r w:rsidR="00BE151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Përhershëm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Pranimit</w:t>
      </w:r>
      <w:proofErr w:type="spellEnd"/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dokumentacionin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dorëzuar</w:t>
      </w:r>
      <w:proofErr w:type="spellEnd"/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intervistën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strukturuar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gojë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vlerësimin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shkrim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>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F92321" w14:textId="6F0811ED" w:rsidR="005463BD" w:rsidRPr="00AA6101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vlerësimit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kandidatëve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njoftojë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ata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individualisht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mënyrë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elektronike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rezultatet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nëpërmjet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adresës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e-mail).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shpallë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fituesin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faqen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zyrtare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dhe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portalin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Shërbimi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Kombëtar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Punësimit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”.</w:t>
      </w:r>
    </w:p>
    <w:p w14:paraId="455D4703" w14:textId="7655B2CF" w:rsidR="005463BD" w:rsidRPr="00083592" w:rsidRDefault="005463BD" w:rsidP="00083592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gjithë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që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aplikojnë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procedurën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ngritjes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detyrë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fazat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mëtejshme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kësaj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daljes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së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rezultateve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verifikimit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paraprak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vendin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dhe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orën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ku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zhvillohet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konkurimi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duhet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vizitojnë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mënyrë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vazhdueshme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duke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filluar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nga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data: </w:t>
      </w:r>
      <w:r w:rsidR="00083592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19680C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0</w:t>
      </w:r>
      <w:r w:rsidR="00083592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8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083592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4</w:t>
      </w:r>
    </w:p>
    <w:p w14:paraId="267A1F46" w14:textId="321303FD" w:rsidR="005463BD" w:rsidRPr="00C46BC9" w:rsidRDefault="00770357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NJËSIA E MENAXHIMIT TË BURIMEVE NJERËZORE</w:t>
      </w:r>
    </w:p>
    <w:p w14:paraId="419DDE26" w14:textId="136BB1DD" w:rsidR="00C950F2" w:rsidRPr="00AA6101" w:rsidRDefault="005463BD" w:rsidP="00AA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996272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46B5DC" w14:textId="77777777" w:rsidR="004561DC" w:rsidRDefault="004561DC" w:rsidP="00386E9F">
      <w:pPr>
        <w:spacing w:after="0" w:line="240" w:lineRule="auto"/>
      </w:pPr>
      <w:r>
        <w:separator/>
      </w:r>
    </w:p>
  </w:endnote>
  <w:endnote w:type="continuationSeparator" w:id="0">
    <w:p w14:paraId="317557EF" w14:textId="77777777" w:rsidR="004561DC" w:rsidRDefault="004561DC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07BC" w14:textId="77777777" w:rsidR="00533164" w:rsidRPr="00474066" w:rsidRDefault="00533164" w:rsidP="00474066">
    <w:pPr>
      <w:pStyle w:val="Footer"/>
      <w:jc w:val="right"/>
    </w:pPr>
    <w:proofErr w:type="spellStart"/>
    <w:r w:rsidRPr="00474066">
      <w:rPr>
        <w:sz w:val="18"/>
      </w:rPr>
      <w:t>Faqe</w:t>
    </w:r>
    <w:proofErr w:type="spellEnd"/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8684B" w14:textId="77777777" w:rsidR="004561DC" w:rsidRDefault="004561DC" w:rsidP="00386E9F">
      <w:pPr>
        <w:spacing w:after="0" w:line="240" w:lineRule="auto"/>
      </w:pPr>
      <w:r>
        <w:separator/>
      </w:r>
    </w:p>
  </w:footnote>
  <w:footnote w:type="continuationSeparator" w:id="0">
    <w:p w14:paraId="4E8D74C5" w14:textId="77777777" w:rsidR="004561DC" w:rsidRDefault="004561DC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A86A19"/>
    <w:multiLevelType w:val="hybridMultilevel"/>
    <w:tmpl w:val="191CB6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30956"/>
    <w:multiLevelType w:val="hybridMultilevel"/>
    <w:tmpl w:val="7A908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3B5500"/>
    <w:multiLevelType w:val="hybridMultilevel"/>
    <w:tmpl w:val="75385942"/>
    <w:lvl w:ilvl="0" w:tplc="E8E06C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5E83E28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B45FFF"/>
    <w:multiLevelType w:val="hybridMultilevel"/>
    <w:tmpl w:val="08A2944C"/>
    <w:lvl w:ilvl="0" w:tplc="08090017">
      <w:start w:val="1"/>
      <w:numFmt w:val="lowerLetter"/>
      <w:lvlText w:val="%1)"/>
      <w:lvlJc w:val="left"/>
      <w:pPr>
        <w:ind w:left="360" w:hanging="360"/>
      </w:pPr>
      <w:rPr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AC10F5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05F4B2B"/>
    <w:multiLevelType w:val="hybridMultilevel"/>
    <w:tmpl w:val="2C261516"/>
    <w:lvl w:ilvl="0" w:tplc="73D41AD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EF85447"/>
    <w:multiLevelType w:val="hybridMultilevel"/>
    <w:tmpl w:val="1B781A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BF541B"/>
    <w:multiLevelType w:val="hybridMultilevel"/>
    <w:tmpl w:val="8C5645A8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459DA"/>
    <w:multiLevelType w:val="hybridMultilevel"/>
    <w:tmpl w:val="91B8BCD2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6D98E63C">
      <w:start w:val="1"/>
      <w:numFmt w:val="decimal"/>
      <w:lvlText w:val="%3."/>
      <w:lvlJc w:val="left"/>
      <w:pPr>
        <w:ind w:left="630" w:hanging="360"/>
      </w:pPr>
      <w:rPr>
        <w:rFonts w:hint="default"/>
      </w:r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171E7D"/>
    <w:multiLevelType w:val="hybridMultilevel"/>
    <w:tmpl w:val="958463EE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E76F0B"/>
    <w:multiLevelType w:val="hybridMultilevel"/>
    <w:tmpl w:val="91FA8B5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3F6DCC"/>
    <w:multiLevelType w:val="hybridMultilevel"/>
    <w:tmpl w:val="F3BE5D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528712C"/>
    <w:multiLevelType w:val="hybridMultilevel"/>
    <w:tmpl w:val="E0AA8D3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3C316F48"/>
    <w:multiLevelType w:val="hybridMultilevel"/>
    <w:tmpl w:val="DA988C16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C7937A5"/>
    <w:multiLevelType w:val="hybridMultilevel"/>
    <w:tmpl w:val="F17E2AD4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251BFC"/>
    <w:multiLevelType w:val="hybridMultilevel"/>
    <w:tmpl w:val="5CDCF256"/>
    <w:lvl w:ilvl="0" w:tplc="12A223EE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3" w15:restartNumberingAfterBreak="0">
    <w:nsid w:val="56B236D5"/>
    <w:multiLevelType w:val="hybridMultilevel"/>
    <w:tmpl w:val="B270217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57A81E26"/>
    <w:multiLevelType w:val="hybridMultilevel"/>
    <w:tmpl w:val="6382FE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i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6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BDE0F60"/>
    <w:multiLevelType w:val="hybridMultilevel"/>
    <w:tmpl w:val="86027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D45711F"/>
    <w:multiLevelType w:val="hybridMultilevel"/>
    <w:tmpl w:val="771CECE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0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88C1424"/>
    <w:multiLevelType w:val="hybridMultilevel"/>
    <w:tmpl w:val="89925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BB42194"/>
    <w:multiLevelType w:val="hybridMultilevel"/>
    <w:tmpl w:val="500079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6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F224902"/>
    <w:multiLevelType w:val="hybridMultilevel"/>
    <w:tmpl w:val="49825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30C688B"/>
    <w:multiLevelType w:val="hybridMultilevel"/>
    <w:tmpl w:val="BD6EC1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751C03BA"/>
    <w:multiLevelType w:val="hybridMultilevel"/>
    <w:tmpl w:val="1D54A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65F7375"/>
    <w:multiLevelType w:val="hybridMultilevel"/>
    <w:tmpl w:val="48DA386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76903BFA"/>
    <w:multiLevelType w:val="hybridMultilevel"/>
    <w:tmpl w:val="EB526B52"/>
    <w:lvl w:ilvl="0" w:tplc="08004FAC">
      <w:start w:val="1"/>
      <w:numFmt w:val="lowerLetter"/>
      <w:lvlText w:val="%1) "/>
      <w:lvlJc w:val="left"/>
      <w:pPr>
        <w:ind w:left="1281" w:hanging="541"/>
      </w:pPr>
      <w:rPr>
        <w:rFonts w:hint="default"/>
        <w:b w:val="0"/>
        <w:bCs w:val="0"/>
        <w:i w:val="0"/>
        <w:iCs w:val="0"/>
        <w:w w:val="100"/>
        <w:sz w:val="24"/>
        <w:szCs w:val="24"/>
        <w:lang w:val="sq-AL" w:eastAsia="en-US" w:bidi="ar-SA"/>
      </w:rPr>
    </w:lvl>
    <w:lvl w:ilvl="1" w:tplc="3E84B446">
      <w:numFmt w:val="bullet"/>
      <w:lvlText w:val="•"/>
      <w:lvlJc w:val="left"/>
      <w:pPr>
        <w:ind w:left="2140" w:hanging="541"/>
      </w:pPr>
      <w:rPr>
        <w:rFonts w:hint="default"/>
        <w:lang w:val="sq-AL" w:eastAsia="en-US" w:bidi="ar-SA"/>
      </w:rPr>
    </w:lvl>
    <w:lvl w:ilvl="2" w:tplc="93E655A2">
      <w:numFmt w:val="bullet"/>
      <w:lvlText w:val="•"/>
      <w:lvlJc w:val="left"/>
      <w:pPr>
        <w:ind w:left="3001" w:hanging="541"/>
      </w:pPr>
      <w:rPr>
        <w:rFonts w:hint="default"/>
        <w:lang w:val="sq-AL" w:eastAsia="en-US" w:bidi="ar-SA"/>
      </w:rPr>
    </w:lvl>
    <w:lvl w:ilvl="3" w:tplc="AD180FBA">
      <w:numFmt w:val="bullet"/>
      <w:lvlText w:val="•"/>
      <w:lvlJc w:val="left"/>
      <w:pPr>
        <w:ind w:left="3861" w:hanging="541"/>
      </w:pPr>
      <w:rPr>
        <w:rFonts w:hint="default"/>
        <w:lang w:val="sq-AL" w:eastAsia="en-US" w:bidi="ar-SA"/>
      </w:rPr>
    </w:lvl>
    <w:lvl w:ilvl="4" w:tplc="BDD2A848">
      <w:numFmt w:val="bullet"/>
      <w:lvlText w:val="•"/>
      <w:lvlJc w:val="left"/>
      <w:pPr>
        <w:ind w:left="4722" w:hanging="541"/>
      </w:pPr>
      <w:rPr>
        <w:rFonts w:hint="default"/>
        <w:lang w:val="sq-AL" w:eastAsia="en-US" w:bidi="ar-SA"/>
      </w:rPr>
    </w:lvl>
    <w:lvl w:ilvl="5" w:tplc="6F98736E">
      <w:numFmt w:val="bullet"/>
      <w:lvlText w:val="•"/>
      <w:lvlJc w:val="left"/>
      <w:pPr>
        <w:ind w:left="5582" w:hanging="541"/>
      </w:pPr>
      <w:rPr>
        <w:rFonts w:hint="default"/>
        <w:lang w:val="sq-AL" w:eastAsia="en-US" w:bidi="ar-SA"/>
      </w:rPr>
    </w:lvl>
    <w:lvl w:ilvl="6" w:tplc="DF50AE32">
      <w:numFmt w:val="bullet"/>
      <w:lvlText w:val="•"/>
      <w:lvlJc w:val="left"/>
      <w:pPr>
        <w:ind w:left="6443" w:hanging="541"/>
      </w:pPr>
      <w:rPr>
        <w:rFonts w:hint="default"/>
        <w:lang w:val="sq-AL" w:eastAsia="en-US" w:bidi="ar-SA"/>
      </w:rPr>
    </w:lvl>
    <w:lvl w:ilvl="7" w:tplc="3D929A14">
      <w:numFmt w:val="bullet"/>
      <w:lvlText w:val="•"/>
      <w:lvlJc w:val="left"/>
      <w:pPr>
        <w:ind w:left="7303" w:hanging="541"/>
      </w:pPr>
      <w:rPr>
        <w:rFonts w:hint="default"/>
        <w:lang w:val="sq-AL" w:eastAsia="en-US" w:bidi="ar-SA"/>
      </w:rPr>
    </w:lvl>
    <w:lvl w:ilvl="8" w:tplc="64DCB772">
      <w:numFmt w:val="bullet"/>
      <w:lvlText w:val="•"/>
      <w:lvlJc w:val="left"/>
      <w:pPr>
        <w:ind w:left="8164" w:hanging="541"/>
      </w:pPr>
      <w:rPr>
        <w:rFonts w:hint="default"/>
        <w:lang w:val="sq-AL" w:eastAsia="en-US" w:bidi="ar-SA"/>
      </w:rPr>
    </w:lvl>
  </w:abstractNum>
  <w:abstractNum w:abstractNumId="53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43"/>
  </w:num>
  <w:num w:numId="2" w16cid:durableId="10382358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18"/>
  </w:num>
  <w:num w:numId="4" w16cid:durableId="2049600190">
    <w:abstractNumId w:val="35"/>
  </w:num>
  <w:num w:numId="5" w16cid:durableId="1598906998">
    <w:abstractNumId w:val="20"/>
  </w:num>
  <w:num w:numId="6" w16cid:durableId="113058763">
    <w:abstractNumId w:val="27"/>
  </w:num>
  <w:num w:numId="7" w16cid:durableId="1228570257">
    <w:abstractNumId w:val="44"/>
  </w:num>
  <w:num w:numId="8" w16cid:durableId="1945190024">
    <w:abstractNumId w:val="19"/>
  </w:num>
  <w:num w:numId="9" w16cid:durableId="1122185646">
    <w:abstractNumId w:val="39"/>
  </w:num>
  <w:num w:numId="10" w16cid:durableId="527328973">
    <w:abstractNumId w:val="26"/>
  </w:num>
  <w:num w:numId="11" w16cid:durableId="516970879">
    <w:abstractNumId w:val="7"/>
  </w:num>
  <w:num w:numId="12" w16cid:durableId="1020351522">
    <w:abstractNumId w:val="14"/>
  </w:num>
  <w:num w:numId="13" w16cid:durableId="1467309805">
    <w:abstractNumId w:val="36"/>
  </w:num>
  <w:num w:numId="14" w16cid:durableId="951936894">
    <w:abstractNumId w:val="28"/>
  </w:num>
  <w:num w:numId="15" w16cid:durableId="109858822">
    <w:abstractNumId w:val="41"/>
  </w:num>
  <w:num w:numId="16" w16cid:durableId="2032222879">
    <w:abstractNumId w:val="29"/>
  </w:num>
  <w:num w:numId="17" w16cid:durableId="1770394271">
    <w:abstractNumId w:val="48"/>
  </w:num>
  <w:num w:numId="18" w16cid:durableId="1214998911">
    <w:abstractNumId w:val="4"/>
  </w:num>
  <w:num w:numId="19" w16cid:durableId="351614000">
    <w:abstractNumId w:val="10"/>
  </w:num>
  <w:num w:numId="20" w16cid:durableId="1193154818">
    <w:abstractNumId w:val="30"/>
  </w:num>
  <w:num w:numId="21" w16cid:durableId="890312121">
    <w:abstractNumId w:val="54"/>
  </w:num>
  <w:num w:numId="22" w16cid:durableId="926426991">
    <w:abstractNumId w:val="45"/>
  </w:num>
  <w:num w:numId="23" w16cid:durableId="60295049">
    <w:abstractNumId w:val="25"/>
  </w:num>
  <w:num w:numId="24" w16cid:durableId="220285817">
    <w:abstractNumId w:val="40"/>
  </w:num>
  <w:num w:numId="25" w16cid:durableId="1279800814">
    <w:abstractNumId w:val="46"/>
  </w:num>
  <w:num w:numId="26" w16cid:durableId="1129477574">
    <w:abstractNumId w:val="31"/>
  </w:num>
  <w:num w:numId="27" w16cid:durableId="622466258">
    <w:abstractNumId w:val="32"/>
  </w:num>
  <w:num w:numId="28" w16cid:durableId="390613949">
    <w:abstractNumId w:val="53"/>
  </w:num>
  <w:num w:numId="29" w16cid:durableId="881552410">
    <w:abstractNumId w:val="24"/>
  </w:num>
  <w:num w:numId="30" w16cid:durableId="1576403455">
    <w:abstractNumId w:val="17"/>
  </w:num>
  <w:num w:numId="31" w16cid:durableId="687296390">
    <w:abstractNumId w:val="8"/>
  </w:num>
  <w:num w:numId="32" w16cid:durableId="1315065711">
    <w:abstractNumId w:val="50"/>
  </w:num>
  <w:num w:numId="33" w16cid:durableId="1500853272">
    <w:abstractNumId w:val="22"/>
  </w:num>
  <w:num w:numId="34" w16cid:durableId="849299245">
    <w:abstractNumId w:val="3"/>
  </w:num>
  <w:num w:numId="35" w16cid:durableId="1252393998">
    <w:abstractNumId w:val="6"/>
  </w:num>
  <w:num w:numId="36" w16cid:durableId="205588577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482822">
    <w:abstractNumId w:val="16"/>
  </w:num>
  <w:num w:numId="38" w16cid:durableId="1219626818">
    <w:abstractNumId w:val="23"/>
  </w:num>
  <w:num w:numId="39" w16cid:durableId="780412830">
    <w:abstractNumId w:val="49"/>
  </w:num>
  <w:num w:numId="40" w16cid:durableId="213660396">
    <w:abstractNumId w:val="0"/>
  </w:num>
  <w:num w:numId="41" w16cid:durableId="1414814857">
    <w:abstractNumId w:val="42"/>
  </w:num>
  <w:num w:numId="42" w16cid:durableId="163474363">
    <w:abstractNumId w:val="11"/>
  </w:num>
  <w:num w:numId="43" w16cid:durableId="1313832893">
    <w:abstractNumId w:val="1"/>
  </w:num>
  <w:num w:numId="44" w16cid:durableId="625702438">
    <w:abstractNumId w:val="5"/>
  </w:num>
  <w:num w:numId="45" w16cid:durableId="1618171133">
    <w:abstractNumId w:val="34"/>
  </w:num>
  <w:num w:numId="46" w16cid:durableId="356272959">
    <w:abstractNumId w:val="12"/>
  </w:num>
  <w:num w:numId="47" w16cid:durableId="839465285">
    <w:abstractNumId w:val="15"/>
  </w:num>
  <w:num w:numId="48" w16cid:durableId="51466313">
    <w:abstractNumId w:val="37"/>
  </w:num>
  <w:num w:numId="49" w16cid:durableId="1253976426">
    <w:abstractNumId w:val="33"/>
  </w:num>
  <w:num w:numId="50" w16cid:durableId="1290940135">
    <w:abstractNumId w:val="38"/>
  </w:num>
  <w:num w:numId="51" w16cid:durableId="1912739147">
    <w:abstractNumId w:val="9"/>
  </w:num>
  <w:num w:numId="52" w16cid:durableId="403770525">
    <w:abstractNumId w:val="52"/>
  </w:num>
  <w:num w:numId="53" w16cid:durableId="1192182018">
    <w:abstractNumId w:val="21"/>
  </w:num>
  <w:num w:numId="54" w16cid:durableId="1995179594">
    <w:abstractNumId w:val="51"/>
  </w:num>
  <w:num w:numId="55" w16cid:durableId="2080249411">
    <w:abstractNumId w:val="13"/>
  </w:num>
  <w:num w:numId="56" w16cid:durableId="938101771">
    <w:abstractNumId w:val="2"/>
  </w:num>
  <w:num w:numId="57" w16cid:durableId="625622961">
    <w:abstractNumId w:val="4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0D60"/>
    <w:rsid w:val="000142DA"/>
    <w:rsid w:val="000219B7"/>
    <w:rsid w:val="000227F3"/>
    <w:rsid w:val="00027BC7"/>
    <w:rsid w:val="00033B81"/>
    <w:rsid w:val="00034F24"/>
    <w:rsid w:val="000445FA"/>
    <w:rsid w:val="00046B9D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3592"/>
    <w:rsid w:val="000854C6"/>
    <w:rsid w:val="000871D9"/>
    <w:rsid w:val="00087974"/>
    <w:rsid w:val="00090602"/>
    <w:rsid w:val="00092BE5"/>
    <w:rsid w:val="00094E99"/>
    <w:rsid w:val="000A00B4"/>
    <w:rsid w:val="000A0CE6"/>
    <w:rsid w:val="000B682C"/>
    <w:rsid w:val="000C2118"/>
    <w:rsid w:val="000D18A5"/>
    <w:rsid w:val="000D2E74"/>
    <w:rsid w:val="000D3392"/>
    <w:rsid w:val="000E2C01"/>
    <w:rsid w:val="000E615D"/>
    <w:rsid w:val="000F77DD"/>
    <w:rsid w:val="0010161A"/>
    <w:rsid w:val="00104D0D"/>
    <w:rsid w:val="00105D27"/>
    <w:rsid w:val="001145E7"/>
    <w:rsid w:val="00121F5B"/>
    <w:rsid w:val="00123818"/>
    <w:rsid w:val="001248B9"/>
    <w:rsid w:val="001249D6"/>
    <w:rsid w:val="0012749A"/>
    <w:rsid w:val="001321A3"/>
    <w:rsid w:val="001435C2"/>
    <w:rsid w:val="00146524"/>
    <w:rsid w:val="001470A4"/>
    <w:rsid w:val="001536EE"/>
    <w:rsid w:val="001549AF"/>
    <w:rsid w:val="0015594D"/>
    <w:rsid w:val="00157269"/>
    <w:rsid w:val="00173ADB"/>
    <w:rsid w:val="00174865"/>
    <w:rsid w:val="0017658D"/>
    <w:rsid w:val="0017737D"/>
    <w:rsid w:val="00183176"/>
    <w:rsid w:val="0018499C"/>
    <w:rsid w:val="00184C31"/>
    <w:rsid w:val="00185EF5"/>
    <w:rsid w:val="00191648"/>
    <w:rsid w:val="001947AB"/>
    <w:rsid w:val="0019680C"/>
    <w:rsid w:val="00196D10"/>
    <w:rsid w:val="00197BCF"/>
    <w:rsid w:val="001A2ED3"/>
    <w:rsid w:val="001A34D2"/>
    <w:rsid w:val="001A356A"/>
    <w:rsid w:val="001A4783"/>
    <w:rsid w:val="001A5AF4"/>
    <w:rsid w:val="001B3694"/>
    <w:rsid w:val="001C0ACE"/>
    <w:rsid w:val="001C4E76"/>
    <w:rsid w:val="001C553F"/>
    <w:rsid w:val="001D05FF"/>
    <w:rsid w:val="001D0907"/>
    <w:rsid w:val="001D10BC"/>
    <w:rsid w:val="001D15DD"/>
    <w:rsid w:val="001D1BCC"/>
    <w:rsid w:val="001D2912"/>
    <w:rsid w:val="001D2F5C"/>
    <w:rsid w:val="001D3B92"/>
    <w:rsid w:val="001D7EB0"/>
    <w:rsid w:val="001E097B"/>
    <w:rsid w:val="001E67E6"/>
    <w:rsid w:val="001F018A"/>
    <w:rsid w:val="001F16CE"/>
    <w:rsid w:val="001F61C0"/>
    <w:rsid w:val="00203360"/>
    <w:rsid w:val="00204423"/>
    <w:rsid w:val="00212778"/>
    <w:rsid w:val="00212FE6"/>
    <w:rsid w:val="00214DCA"/>
    <w:rsid w:val="0021515F"/>
    <w:rsid w:val="00215382"/>
    <w:rsid w:val="002168F0"/>
    <w:rsid w:val="00223F81"/>
    <w:rsid w:val="00237037"/>
    <w:rsid w:val="00242A0B"/>
    <w:rsid w:val="00242DC6"/>
    <w:rsid w:val="0025250E"/>
    <w:rsid w:val="00254C39"/>
    <w:rsid w:val="00255EBE"/>
    <w:rsid w:val="00262A6A"/>
    <w:rsid w:val="00264069"/>
    <w:rsid w:val="00265FC0"/>
    <w:rsid w:val="00267E69"/>
    <w:rsid w:val="002701C4"/>
    <w:rsid w:val="002733BA"/>
    <w:rsid w:val="00274515"/>
    <w:rsid w:val="00275D3B"/>
    <w:rsid w:val="0028399F"/>
    <w:rsid w:val="00285E9D"/>
    <w:rsid w:val="00285FCA"/>
    <w:rsid w:val="00287808"/>
    <w:rsid w:val="00294A38"/>
    <w:rsid w:val="00294A90"/>
    <w:rsid w:val="00295E42"/>
    <w:rsid w:val="002976DE"/>
    <w:rsid w:val="00297D2D"/>
    <w:rsid w:val="002A2371"/>
    <w:rsid w:val="002A3FE7"/>
    <w:rsid w:val="002A4A22"/>
    <w:rsid w:val="002A6C3D"/>
    <w:rsid w:val="002B29D2"/>
    <w:rsid w:val="002B5C39"/>
    <w:rsid w:val="002D174D"/>
    <w:rsid w:val="002D17F1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55A8"/>
    <w:rsid w:val="0034081F"/>
    <w:rsid w:val="0034285E"/>
    <w:rsid w:val="00346123"/>
    <w:rsid w:val="003466C4"/>
    <w:rsid w:val="00354B6B"/>
    <w:rsid w:val="003561C2"/>
    <w:rsid w:val="0035656C"/>
    <w:rsid w:val="00356696"/>
    <w:rsid w:val="0036061D"/>
    <w:rsid w:val="00360F2E"/>
    <w:rsid w:val="00366A09"/>
    <w:rsid w:val="00366D0E"/>
    <w:rsid w:val="003679EF"/>
    <w:rsid w:val="003739FA"/>
    <w:rsid w:val="003801EB"/>
    <w:rsid w:val="00381344"/>
    <w:rsid w:val="00383DB0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B6A93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153F"/>
    <w:rsid w:val="003F1BF5"/>
    <w:rsid w:val="003F67CE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27C95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561DC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7D61"/>
    <w:rsid w:val="00497E3B"/>
    <w:rsid w:val="004B5E19"/>
    <w:rsid w:val="004B6567"/>
    <w:rsid w:val="004C119B"/>
    <w:rsid w:val="004E11D4"/>
    <w:rsid w:val="004E73AA"/>
    <w:rsid w:val="004F2F33"/>
    <w:rsid w:val="004F69D2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0BAA"/>
    <w:rsid w:val="005772B6"/>
    <w:rsid w:val="00582E38"/>
    <w:rsid w:val="00584F72"/>
    <w:rsid w:val="00585FAA"/>
    <w:rsid w:val="00591F25"/>
    <w:rsid w:val="0059377F"/>
    <w:rsid w:val="005A34B6"/>
    <w:rsid w:val="005A4896"/>
    <w:rsid w:val="005A5017"/>
    <w:rsid w:val="005A7A83"/>
    <w:rsid w:val="005B124E"/>
    <w:rsid w:val="005B1424"/>
    <w:rsid w:val="005B4C20"/>
    <w:rsid w:val="005B6716"/>
    <w:rsid w:val="005C0F89"/>
    <w:rsid w:val="005C4A40"/>
    <w:rsid w:val="005C5388"/>
    <w:rsid w:val="005C772F"/>
    <w:rsid w:val="005D75BB"/>
    <w:rsid w:val="005D7815"/>
    <w:rsid w:val="005E0312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56427"/>
    <w:rsid w:val="00662078"/>
    <w:rsid w:val="00664A4F"/>
    <w:rsid w:val="00665AD4"/>
    <w:rsid w:val="0066614D"/>
    <w:rsid w:val="0067274D"/>
    <w:rsid w:val="006749E0"/>
    <w:rsid w:val="00680F12"/>
    <w:rsid w:val="0068687C"/>
    <w:rsid w:val="00692562"/>
    <w:rsid w:val="00693DA2"/>
    <w:rsid w:val="00695068"/>
    <w:rsid w:val="00696FAF"/>
    <w:rsid w:val="00697F24"/>
    <w:rsid w:val="006A239A"/>
    <w:rsid w:val="006B3E5C"/>
    <w:rsid w:val="006B3FDB"/>
    <w:rsid w:val="006B57EE"/>
    <w:rsid w:val="006B6673"/>
    <w:rsid w:val="006C307B"/>
    <w:rsid w:val="006C5D60"/>
    <w:rsid w:val="006D21E1"/>
    <w:rsid w:val="006D3DB6"/>
    <w:rsid w:val="006D7822"/>
    <w:rsid w:val="006E01BC"/>
    <w:rsid w:val="006E5DD1"/>
    <w:rsid w:val="006F04E3"/>
    <w:rsid w:val="006F5738"/>
    <w:rsid w:val="006F5A8F"/>
    <w:rsid w:val="006F636B"/>
    <w:rsid w:val="00700C5B"/>
    <w:rsid w:val="00704181"/>
    <w:rsid w:val="007064EC"/>
    <w:rsid w:val="00713A5D"/>
    <w:rsid w:val="00714059"/>
    <w:rsid w:val="007147FD"/>
    <w:rsid w:val="00717BC1"/>
    <w:rsid w:val="007202B4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51CE2"/>
    <w:rsid w:val="00753B0A"/>
    <w:rsid w:val="00755175"/>
    <w:rsid w:val="00761666"/>
    <w:rsid w:val="0076245A"/>
    <w:rsid w:val="007624E5"/>
    <w:rsid w:val="007629F8"/>
    <w:rsid w:val="00764B24"/>
    <w:rsid w:val="00767FF3"/>
    <w:rsid w:val="00770357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FBA"/>
    <w:rsid w:val="007C5B61"/>
    <w:rsid w:val="007C6A8A"/>
    <w:rsid w:val="007D2680"/>
    <w:rsid w:val="007D6D9F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26BD"/>
    <w:rsid w:val="008352B4"/>
    <w:rsid w:val="00836ED1"/>
    <w:rsid w:val="008425DF"/>
    <w:rsid w:val="008445D4"/>
    <w:rsid w:val="008459EA"/>
    <w:rsid w:val="00847364"/>
    <w:rsid w:val="00847ABB"/>
    <w:rsid w:val="00851DA2"/>
    <w:rsid w:val="00857820"/>
    <w:rsid w:val="0086178E"/>
    <w:rsid w:val="008621C7"/>
    <w:rsid w:val="008804E7"/>
    <w:rsid w:val="008849EF"/>
    <w:rsid w:val="00884FD4"/>
    <w:rsid w:val="008958DB"/>
    <w:rsid w:val="008A0EE4"/>
    <w:rsid w:val="008A301C"/>
    <w:rsid w:val="008C149D"/>
    <w:rsid w:val="008C2501"/>
    <w:rsid w:val="008C329B"/>
    <w:rsid w:val="008C5425"/>
    <w:rsid w:val="008C6F26"/>
    <w:rsid w:val="008C71A1"/>
    <w:rsid w:val="008D4B47"/>
    <w:rsid w:val="008D7E63"/>
    <w:rsid w:val="008F2B59"/>
    <w:rsid w:val="008F2E67"/>
    <w:rsid w:val="0090507C"/>
    <w:rsid w:val="009102F8"/>
    <w:rsid w:val="00912CF8"/>
    <w:rsid w:val="00913EA2"/>
    <w:rsid w:val="00917496"/>
    <w:rsid w:val="0092030E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57799"/>
    <w:rsid w:val="0096180C"/>
    <w:rsid w:val="009634FA"/>
    <w:rsid w:val="00963898"/>
    <w:rsid w:val="00967495"/>
    <w:rsid w:val="00972E81"/>
    <w:rsid w:val="00990CE5"/>
    <w:rsid w:val="00996272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C5681"/>
    <w:rsid w:val="009D0080"/>
    <w:rsid w:val="009D0BCA"/>
    <w:rsid w:val="009D44C4"/>
    <w:rsid w:val="009E0156"/>
    <w:rsid w:val="009E0600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8543C"/>
    <w:rsid w:val="00A87EA1"/>
    <w:rsid w:val="00A92795"/>
    <w:rsid w:val="00A94903"/>
    <w:rsid w:val="00A9637A"/>
    <w:rsid w:val="00A97D89"/>
    <w:rsid w:val="00A97E29"/>
    <w:rsid w:val="00AA05E4"/>
    <w:rsid w:val="00AA131A"/>
    <w:rsid w:val="00AA371C"/>
    <w:rsid w:val="00AA6101"/>
    <w:rsid w:val="00AA6E5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1137"/>
    <w:rsid w:val="00AE1609"/>
    <w:rsid w:val="00AE5AC3"/>
    <w:rsid w:val="00AE7285"/>
    <w:rsid w:val="00AE7702"/>
    <w:rsid w:val="00AF4CC5"/>
    <w:rsid w:val="00AF7E1B"/>
    <w:rsid w:val="00B1413D"/>
    <w:rsid w:val="00B17955"/>
    <w:rsid w:val="00B17A1A"/>
    <w:rsid w:val="00B24C2C"/>
    <w:rsid w:val="00B25B23"/>
    <w:rsid w:val="00B27DFE"/>
    <w:rsid w:val="00B27E97"/>
    <w:rsid w:val="00B34F32"/>
    <w:rsid w:val="00B3664D"/>
    <w:rsid w:val="00B37BCA"/>
    <w:rsid w:val="00B43328"/>
    <w:rsid w:val="00B43640"/>
    <w:rsid w:val="00B44286"/>
    <w:rsid w:val="00B468DF"/>
    <w:rsid w:val="00B5465F"/>
    <w:rsid w:val="00B61C3B"/>
    <w:rsid w:val="00B7773E"/>
    <w:rsid w:val="00B84A28"/>
    <w:rsid w:val="00B86C51"/>
    <w:rsid w:val="00B8759D"/>
    <w:rsid w:val="00BA00B3"/>
    <w:rsid w:val="00BA03F3"/>
    <w:rsid w:val="00BA15B1"/>
    <w:rsid w:val="00BA4856"/>
    <w:rsid w:val="00BB1289"/>
    <w:rsid w:val="00BB1561"/>
    <w:rsid w:val="00BC5FB5"/>
    <w:rsid w:val="00BC6DB6"/>
    <w:rsid w:val="00BC6E85"/>
    <w:rsid w:val="00BD17FA"/>
    <w:rsid w:val="00BD703B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51BE"/>
    <w:rsid w:val="00C26D68"/>
    <w:rsid w:val="00C34416"/>
    <w:rsid w:val="00C36819"/>
    <w:rsid w:val="00C41E38"/>
    <w:rsid w:val="00C42933"/>
    <w:rsid w:val="00C4719F"/>
    <w:rsid w:val="00C51883"/>
    <w:rsid w:val="00C549FA"/>
    <w:rsid w:val="00C55C8B"/>
    <w:rsid w:val="00C616B0"/>
    <w:rsid w:val="00C633A2"/>
    <w:rsid w:val="00C63E96"/>
    <w:rsid w:val="00C66024"/>
    <w:rsid w:val="00C67487"/>
    <w:rsid w:val="00C73C12"/>
    <w:rsid w:val="00C73EFA"/>
    <w:rsid w:val="00C77821"/>
    <w:rsid w:val="00C8059D"/>
    <w:rsid w:val="00C8174A"/>
    <w:rsid w:val="00C8768C"/>
    <w:rsid w:val="00C9481C"/>
    <w:rsid w:val="00C950F2"/>
    <w:rsid w:val="00C9735E"/>
    <w:rsid w:val="00CA3BB6"/>
    <w:rsid w:val="00CA47F4"/>
    <w:rsid w:val="00CB3BF4"/>
    <w:rsid w:val="00CB48EB"/>
    <w:rsid w:val="00CC01AE"/>
    <w:rsid w:val="00CC0751"/>
    <w:rsid w:val="00CC09DD"/>
    <w:rsid w:val="00CC0C73"/>
    <w:rsid w:val="00CC40F4"/>
    <w:rsid w:val="00CD008E"/>
    <w:rsid w:val="00CD2351"/>
    <w:rsid w:val="00CD7529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30882"/>
    <w:rsid w:val="00D30B6B"/>
    <w:rsid w:val="00D44B46"/>
    <w:rsid w:val="00D51B55"/>
    <w:rsid w:val="00D54952"/>
    <w:rsid w:val="00D564B5"/>
    <w:rsid w:val="00D63EBE"/>
    <w:rsid w:val="00D70530"/>
    <w:rsid w:val="00D708B5"/>
    <w:rsid w:val="00D772EC"/>
    <w:rsid w:val="00D80AB6"/>
    <w:rsid w:val="00D84E76"/>
    <w:rsid w:val="00D84ED5"/>
    <w:rsid w:val="00D90357"/>
    <w:rsid w:val="00D90DE7"/>
    <w:rsid w:val="00D934CC"/>
    <w:rsid w:val="00D93683"/>
    <w:rsid w:val="00D94333"/>
    <w:rsid w:val="00D944BA"/>
    <w:rsid w:val="00DA3AE6"/>
    <w:rsid w:val="00DB186E"/>
    <w:rsid w:val="00DB4D14"/>
    <w:rsid w:val="00DB54E4"/>
    <w:rsid w:val="00DB7789"/>
    <w:rsid w:val="00DD357D"/>
    <w:rsid w:val="00DD5905"/>
    <w:rsid w:val="00DD7549"/>
    <w:rsid w:val="00DE291C"/>
    <w:rsid w:val="00DE77EC"/>
    <w:rsid w:val="00DF40C6"/>
    <w:rsid w:val="00E04160"/>
    <w:rsid w:val="00E07C71"/>
    <w:rsid w:val="00E1133C"/>
    <w:rsid w:val="00E201EB"/>
    <w:rsid w:val="00E22E43"/>
    <w:rsid w:val="00E22EB9"/>
    <w:rsid w:val="00E231B5"/>
    <w:rsid w:val="00E236E3"/>
    <w:rsid w:val="00E24A82"/>
    <w:rsid w:val="00E24F91"/>
    <w:rsid w:val="00E276AF"/>
    <w:rsid w:val="00E300F3"/>
    <w:rsid w:val="00E321FF"/>
    <w:rsid w:val="00E32965"/>
    <w:rsid w:val="00E3553E"/>
    <w:rsid w:val="00E35B38"/>
    <w:rsid w:val="00E45BF9"/>
    <w:rsid w:val="00E50165"/>
    <w:rsid w:val="00E51E30"/>
    <w:rsid w:val="00E660CC"/>
    <w:rsid w:val="00E67FB8"/>
    <w:rsid w:val="00E740E5"/>
    <w:rsid w:val="00E82761"/>
    <w:rsid w:val="00E851CA"/>
    <w:rsid w:val="00E86089"/>
    <w:rsid w:val="00E95E11"/>
    <w:rsid w:val="00E95ED0"/>
    <w:rsid w:val="00EA39BF"/>
    <w:rsid w:val="00EA5D42"/>
    <w:rsid w:val="00EA79C4"/>
    <w:rsid w:val="00EB3685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00D52"/>
    <w:rsid w:val="00F14CEC"/>
    <w:rsid w:val="00F25651"/>
    <w:rsid w:val="00F3086D"/>
    <w:rsid w:val="00F36A8F"/>
    <w:rsid w:val="00F62011"/>
    <w:rsid w:val="00F6492D"/>
    <w:rsid w:val="00F65FBF"/>
    <w:rsid w:val="00F7246A"/>
    <w:rsid w:val="00F73A71"/>
    <w:rsid w:val="00F74777"/>
    <w:rsid w:val="00F774FE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7BBD"/>
    <w:rsid w:val="00FE63FE"/>
    <w:rsid w:val="00FF08CE"/>
    <w:rsid w:val="00FF6AA3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2256</Words>
  <Characters>12865</Characters>
  <Application>Microsoft Office Word</Application>
  <DocSecurity>0</DocSecurity>
  <Lines>107</Lines>
  <Paragraphs>30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15091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2024-07-29T13:27:00Z</dcterms:created>
  <dcterms:modified xsi:type="dcterms:W3CDTF">2024-07-29T13:27:00Z</dcterms:modified>
</cp:coreProperties>
</file>