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53ADD1E4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9700EF">
        <w:rPr>
          <w:rFonts w:ascii="Times New Roman" w:hAnsi="Times New Roman"/>
          <w:b/>
          <w:sz w:val="24"/>
          <w:szCs w:val="24"/>
          <w:lang w:val="it-IT"/>
        </w:rPr>
        <w:t>I AUDITIT TË BRENDSHËM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2D6D54F1" w:rsidR="006B3FDB" w:rsidRDefault="002110DE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 w:rsidR="00010D6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B1AE9">
        <w:rPr>
          <w:rFonts w:ascii="Times New Roman" w:hAnsi="Times New Roman" w:cs="Times New Roman"/>
          <w:b/>
          <w:bCs/>
          <w:sz w:val="24"/>
          <w:szCs w:val="24"/>
          <w:lang w:val="it-IT"/>
        </w:rPr>
        <w:t>i Auditit të Brendshëm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B1AE9">
        <w:rPr>
          <w:rFonts w:ascii="Times New Roman" w:hAnsi="Times New Roman"/>
          <w:sz w:val="24"/>
          <w:szCs w:val="24"/>
        </w:rPr>
        <w:t>Sektorin</w:t>
      </w:r>
      <w:proofErr w:type="spellEnd"/>
      <w:r w:rsidR="009B1A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B1AE9">
        <w:rPr>
          <w:rFonts w:ascii="Times New Roman" w:hAnsi="Times New Roman"/>
          <w:sz w:val="24"/>
          <w:szCs w:val="24"/>
        </w:rPr>
        <w:t>Auditit</w:t>
      </w:r>
      <w:proofErr w:type="spellEnd"/>
      <w:r w:rsidR="009B1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E9">
        <w:rPr>
          <w:rFonts w:ascii="Times New Roman" w:hAnsi="Times New Roman"/>
          <w:sz w:val="24"/>
          <w:szCs w:val="24"/>
        </w:rPr>
        <w:t>të</w:t>
      </w:r>
      <w:proofErr w:type="spellEnd"/>
      <w:r w:rsidR="009B1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E9">
        <w:rPr>
          <w:rFonts w:ascii="Times New Roman" w:hAnsi="Times New Roman"/>
          <w:sz w:val="24"/>
          <w:szCs w:val="24"/>
        </w:rPr>
        <w:t>Brendshëm</w:t>
      </w:r>
      <w:proofErr w:type="spellEnd"/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56FF977B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0624B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E6686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0624B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6686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0624B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4750C765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0624B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E6686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0624B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6686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0624B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2A45D0DA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Auditit</w:t>
            </w:r>
            <w:proofErr w:type="spellEnd"/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B1AE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Brendshëm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6C2D667B" w14:textId="77777777" w:rsidR="00CA7270" w:rsidRPr="00CA7270" w:rsidRDefault="00CA7270" w:rsidP="00CA72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</w:pP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nëpunës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civil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varësi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Përgjegjësit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sektorit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.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përgjegjësitë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janë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:</w:t>
      </w:r>
    </w:p>
    <w:p w14:paraId="3741F6CD" w14:textId="7CDE56CE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Vler</w:t>
      </w:r>
      <w:bookmarkStart w:id="0" w:name="_Hlk161928461"/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ëson përshtatshmërinë dhe efektivitetin e sistemeve, strukturave, vendimeve, procedurave e kontrolleve;</w:t>
      </w:r>
    </w:p>
    <w:p w14:paraId="78A5EAD7" w14:textId="1A9B52B0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Mbështet njësinë publike në menaxhimin e sistemit financiar dhe kontrollit, në përgjithësi, duke u fokusuar kryesisht në: identifikimin, vlerësimin dhe menaxhimin e riskut nga titullari i njësisë publike;përputhshmërinë e akteve të brendshme dhe të kontratave me legjislacionin;besueshmërinë dhe gjithë-përfshirjen e informacionit financiar dhe operacional.</w:t>
      </w:r>
    </w:p>
    <w:p w14:paraId="102F33A4" w14:textId="4CD8DAF4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 xml:space="preserve">Ruajtjen e aseteve dhe të informacionit; </w:t>
      </w:r>
    </w:p>
    <w:p w14:paraId="7DDCE607" w14:textId="0D5454AB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 xml:space="preserve">Përmbushjen e detyrave dhe arritjen e qëllimeve; </w:t>
      </w:r>
    </w:p>
    <w:p w14:paraId="1E719760" w14:textId="77777777" w:rsidR="009B1AE9" w:rsidRPr="009B1AE9" w:rsidRDefault="009B1AE9" w:rsidP="009B1AE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Dhënien e rekomandimeve për përmirësimin e veprimtarive të njësive publike.</w:t>
      </w:r>
    </w:p>
    <w:p w14:paraId="06C90908" w14:textId="77777777" w:rsidR="009B1AE9" w:rsidRPr="009B1AE9" w:rsidRDefault="009B1AE9" w:rsidP="009B1AE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 xml:space="preserve">Mbështetjen e angazhimeve/kryerja e detyrave të veçanta të auditimit për dhënien e shërbimeve të sigurisë ose të shërbimeve të konsulencës; </w:t>
      </w:r>
    </w:p>
    <w:p w14:paraId="696C327F" w14:textId="77777777" w:rsidR="009B1AE9" w:rsidRPr="009B1AE9" w:rsidRDefault="009B1AE9" w:rsidP="009B1AE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Dhënien e vlerësimeve objektive, opinioneve ose përfundimeve të pavarura për një proces, sistem ose një çështje tjetër që mbulohet nga auditimi.</w:t>
      </w:r>
    </w:p>
    <w:p w14:paraId="76DA33FC" w14:textId="77777777" w:rsidR="009B1AE9" w:rsidRPr="009B1AE9" w:rsidRDefault="009B1AE9" w:rsidP="009B1AE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Të respektojë në çdo rast dhe rrethanë gjatë kryerjes së detyrës kodin etiko-moral të nëpunësit civil dhe kodin etiko-moral të audituesit.</w:t>
      </w:r>
    </w:p>
    <w:p w14:paraId="2C09426F" w14:textId="77777777" w:rsidR="009B1AE9" w:rsidRPr="009B1AE9" w:rsidRDefault="009B1AE9" w:rsidP="009B1AE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Të njihet me të gjithë dokumentacionin që ka të bëjë me veprimtarinë a çështjen që do të auditohet.</w:t>
      </w:r>
    </w:p>
    <w:p w14:paraId="7A4667C6" w14:textId="77777777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10. Të marrë nga personat zyrtarë dhe punonjësit e tjerë të dhëna të domosdoshme me shkrim dhe me gojë qe lidhen me kryerjen e auditimit ekonomiko-financiar.</w:t>
      </w:r>
    </w:p>
    <w:p w14:paraId="7A0813C2" w14:textId="77777777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11. Të vulosë arka dhe agjensi, depo e magazina, në raste të domosdoshme e kur ka të dhëna për falsifikime ose veprimtari të tjera të paligjshme, të tërheqë dokumentat e nevojshme, duke lëshuar vërtetimin përkatës.</w:t>
      </w:r>
    </w:p>
    <w:p w14:paraId="22EAEAFF" w14:textId="77777777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12. Të pezullojë veprimet e paligjshme, deri në shqyrtimin nga organi më i lartë nga varet subjekti i audituar.</w:t>
      </w:r>
    </w:p>
    <w:p w14:paraId="2945F34F" w14:textId="77777777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13.Të mbajë procesverbal, aktverifikim, sipas rregullave të përcaktuara në aktet ligjore për këtë fushë, duke njoftuar në moment eprorët.</w:t>
      </w:r>
    </w:p>
    <w:p w14:paraId="7B93D9CA" w14:textId="77777777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14.Të propozojë masa disiplinore, gjoba, ndjekje penale sipas rastit që paraqitet.</w:t>
      </w:r>
    </w:p>
    <w:p w14:paraId="72170E25" w14:textId="77777777" w:rsidR="009B1AE9" w:rsidRPr="009B1AE9" w:rsidRDefault="009B1AE9" w:rsidP="009B1A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9B1AE9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15.Të përgatisë të gjitha dokumentat që duhen konform standarteve dhe metodikave në fuqi të auditimit, për evadimin dhe plotësimin e dosjes së çdo auditimi të kryer, dorëzimin e saj në përfundim sipas rregullave të miratuara në arkivën Njësisë së Auditimit të Brendshëm.</w:t>
      </w:r>
    </w:p>
    <w:bookmarkEnd w:id="0"/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5B2EC9B9" w:rsidR="00591F25" w:rsidRPr="00F529DE" w:rsidRDefault="00F529DE" w:rsidP="00F52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bookmarkStart w:id="1" w:name="_Hlk161927206"/>
      <w:r w:rsidRPr="00F529DE">
        <w:rPr>
          <w:rFonts w:ascii="Times New Roman" w:hAnsi="Times New Roman"/>
          <w:sz w:val="24"/>
          <w:szCs w:val="24"/>
          <w:lang w:val="sq-AL"/>
        </w:rPr>
        <w:t>Të zotërojë Diplomë Universitare të nivelit  minimal</w:t>
      </w:r>
      <w:r w:rsidR="00CA727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A7270" w:rsidRPr="00601DF9">
        <w:rPr>
          <w:rFonts w:ascii="Times New Roman" w:hAnsi="Times New Roman"/>
          <w:sz w:val="24"/>
          <w:szCs w:val="24"/>
          <w:lang w:val="it-IT" w:eastAsia="ru-RU"/>
        </w:rPr>
        <w:t xml:space="preserve">“Bachelor”, në </w:t>
      </w:r>
      <w:r w:rsidR="00CA7270">
        <w:rPr>
          <w:rFonts w:ascii="Times New Roman" w:hAnsi="Times New Roman"/>
          <w:sz w:val="24"/>
          <w:szCs w:val="24"/>
          <w:lang w:val="it-IT" w:eastAsia="ru-RU"/>
        </w:rPr>
        <w:t>degët e</w:t>
      </w:r>
      <w:r w:rsidR="009B1AE9" w:rsidRPr="009B1AE9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9B1AE9">
        <w:rPr>
          <w:rFonts w:ascii="Times New Roman" w:hAnsi="Times New Roman"/>
          <w:sz w:val="24"/>
          <w:szCs w:val="24"/>
          <w:lang w:val="it-IT" w:eastAsia="ru-RU"/>
        </w:rPr>
        <w:t>Drejtesisë, Ekonomisë, Financës</w:t>
      </w:r>
      <w:r w:rsidR="00CA727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9C69C5"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. </w:t>
      </w:r>
      <w:bookmarkEnd w:id="1"/>
      <w:r w:rsidR="00212778"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F529D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75BF2275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4DC4FCE8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624B3">
        <w:rPr>
          <w:rFonts w:ascii="Times New Roman" w:hAnsi="Times New Roman"/>
          <w:b/>
          <w:i/>
          <w:sz w:val="24"/>
          <w:szCs w:val="24"/>
        </w:rPr>
        <w:t>0</w:t>
      </w:r>
      <w:r w:rsidR="00E66869">
        <w:rPr>
          <w:rFonts w:ascii="Times New Roman" w:hAnsi="Times New Roman"/>
          <w:b/>
          <w:i/>
          <w:sz w:val="24"/>
          <w:szCs w:val="24"/>
        </w:rPr>
        <w:t>9</w:t>
      </w:r>
      <w:r w:rsidR="000624B3">
        <w:rPr>
          <w:rFonts w:ascii="Times New Roman" w:hAnsi="Times New Roman"/>
          <w:b/>
          <w:i/>
          <w:sz w:val="24"/>
          <w:szCs w:val="24"/>
        </w:rPr>
        <w:t>/0</w:t>
      </w:r>
      <w:r w:rsidR="00E66869">
        <w:rPr>
          <w:rFonts w:ascii="Times New Roman" w:hAnsi="Times New Roman"/>
          <w:b/>
          <w:i/>
          <w:sz w:val="24"/>
          <w:szCs w:val="24"/>
        </w:rPr>
        <w:t>8</w:t>
      </w:r>
      <w:r w:rsidR="000624B3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0624B3">
        <w:rPr>
          <w:rFonts w:ascii="Times New Roman" w:hAnsi="Times New Roman"/>
          <w:b/>
          <w:i/>
          <w:sz w:val="24"/>
          <w:szCs w:val="24"/>
        </w:rPr>
        <w:t>4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FB87816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6869">
        <w:rPr>
          <w:rFonts w:ascii="Times New Roman" w:hAnsi="Times New Roman"/>
          <w:b/>
          <w:sz w:val="24"/>
          <w:szCs w:val="24"/>
        </w:rPr>
        <w:t>11</w:t>
      </w:r>
      <w:r w:rsidR="000624B3">
        <w:rPr>
          <w:rFonts w:ascii="Times New Roman" w:hAnsi="Times New Roman"/>
          <w:b/>
          <w:sz w:val="24"/>
          <w:szCs w:val="24"/>
        </w:rPr>
        <w:t>/0</w:t>
      </w:r>
      <w:r w:rsidR="00E66869">
        <w:rPr>
          <w:rFonts w:ascii="Times New Roman" w:hAnsi="Times New Roman"/>
          <w:b/>
          <w:sz w:val="24"/>
          <w:szCs w:val="24"/>
        </w:rPr>
        <w:t>8</w:t>
      </w:r>
      <w:r w:rsidR="000624B3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0624B3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5E0C97B9" w14:textId="77777777" w:rsidR="009B1AE9" w:rsidRPr="009B1AE9" w:rsidRDefault="0096180C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2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285F597B" w14:textId="77777777" w:rsidR="009B1AE9" w:rsidRPr="009B1AE9" w:rsidRDefault="009B1AE9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E9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Ligjin nr.114/2015 “Për auditimin e brendshëm në sektorin publik” i ndryshuar, Manualin e auditimit të brendshëm, </w:t>
      </w:r>
    </w:p>
    <w:p w14:paraId="1B8171BE" w14:textId="77777777" w:rsidR="009B1AE9" w:rsidRPr="009B1AE9" w:rsidRDefault="009B1AE9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E9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V.K.M nr. 86 datë 03.02.2016 “Për Miratimin e kritereve të krijimit të njësisë së auditimit të brendshëm në sektorin publik, </w:t>
      </w:r>
    </w:p>
    <w:p w14:paraId="204C6250" w14:textId="49AD617A" w:rsidR="009B1AE9" w:rsidRPr="009B1AE9" w:rsidRDefault="009B1AE9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E9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Rregulloren e Bashkisë Roskovec, si dhe rregulloren e njësisë së auditimit, miratuar nga titullari i bashkisë.</w:t>
      </w:r>
    </w:p>
    <w:p w14:paraId="6485409D" w14:textId="77777777" w:rsidR="009C69C5" w:rsidRPr="00847364" w:rsidRDefault="009C69C5" w:rsidP="009C69C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4368F381" w:rsidR="006C307B" w:rsidRPr="001D0907" w:rsidRDefault="009B1AE9" w:rsidP="009C6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529DE">
        <w:rPr>
          <w:rFonts w:ascii="Times New Roman" w:hAnsi="Times New Roman"/>
          <w:sz w:val="24"/>
          <w:szCs w:val="24"/>
          <w:lang w:val="sq-AL"/>
        </w:rPr>
        <w:t>Të zotërojë Diplomë Universitare të nivelit  minimal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01DF9">
        <w:rPr>
          <w:rFonts w:ascii="Times New Roman" w:hAnsi="Times New Roman"/>
          <w:sz w:val="24"/>
          <w:szCs w:val="24"/>
          <w:lang w:val="it-IT" w:eastAsia="ru-RU"/>
        </w:rPr>
        <w:t xml:space="preserve">“Bachelor”, në </w:t>
      </w:r>
      <w:r>
        <w:rPr>
          <w:rFonts w:ascii="Times New Roman" w:hAnsi="Times New Roman"/>
          <w:sz w:val="24"/>
          <w:szCs w:val="24"/>
          <w:lang w:val="it-IT" w:eastAsia="ru-RU"/>
        </w:rPr>
        <w:t>degët e</w:t>
      </w:r>
      <w:r w:rsidRPr="009B1AE9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it-IT" w:eastAsia="ru-RU"/>
        </w:rPr>
        <w:t>Drejtesisë, Ekonomisë, Financës</w:t>
      </w:r>
      <w:r w:rsidR="00CA7270"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786276A9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0624B3">
        <w:rPr>
          <w:rFonts w:ascii="Times New Roman" w:hAnsi="Times New Roman"/>
          <w:b/>
          <w:i/>
          <w:szCs w:val="24"/>
        </w:rPr>
        <w:t>12/05/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0624B3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26860A90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6869">
        <w:rPr>
          <w:rFonts w:ascii="Times New Roman" w:hAnsi="Times New Roman"/>
          <w:b/>
          <w:sz w:val="24"/>
          <w:szCs w:val="24"/>
        </w:rPr>
        <w:t>30</w:t>
      </w:r>
      <w:r w:rsidR="000624B3">
        <w:rPr>
          <w:rFonts w:ascii="Times New Roman" w:hAnsi="Times New Roman"/>
          <w:b/>
          <w:sz w:val="24"/>
          <w:szCs w:val="24"/>
        </w:rPr>
        <w:t>/0</w:t>
      </w:r>
      <w:r w:rsidR="00E66869">
        <w:rPr>
          <w:rFonts w:ascii="Times New Roman" w:hAnsi="Times New Roman"/>
          <w:b/>
          <w:sz w:val="24"/>
          <w:szCs w:val="24"/>
        </w:rPr>
        <w:t>8</w:t>
      </w:r>
      <w:r w:rsidR="000624B3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0624B3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C16435E" w14:textId="77777777" w:rsidR="009B1AE9" w:rsidRPr="009B1AE9" w:rsidRDefault="00C55C8B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5D340329" w14:textId="77777777" w:rsidR="009B1AE9" w:rsidRPr="009B1AE9" w:rsidRDefault="009B1AE9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E9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Ligjin nr.114/2015 “Për auditimin e brendshëm në sektorin publik” i ndryshuar, Manualin e auditimit të brendshëm, </w:t>
      </w:r>
    </w:p>
    <w:p w14:paraId="5CF7D01A" w14:textId="77777777" w:rsidR="009B1AE9" w:rsidRPr="009B1AE9" w:rsidRDefault="009B1AE9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E9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V.K.M nr. 86 datë 03.02.2016 “Për Miratimin e kritereve të krijimit të njësisë së auditimit të brendshëm në sektorin publik, </w:t>
      </w:r>
    </w:p>
    <w:p w14:paraId="2A3B18E0" w14:textId="12521661" w:rsidR="00CA7270" w:rsidRPr="009B1AE9" w:rsidRDefault="009B1AE9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AE9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Rregulloren e Bashkisë Roskovec, si dhe rregulloren e njësisë së auditimit, miratuar nga titullari i bashkisë.</w:t>
      </w:r>
    </w:p>
    <w:p w14:paraId="17C462AE" w14:textId="77777777" w:rsidR="00CA7270" w:rsidRPr="00CA7270" w:rsidRDefault="00CA7270" w:rsidP="00CA727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722A8A04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E6686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0624B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E6686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0624B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4030A9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4AA9" w14:textId="77777777" w:rsidR="0036767F" w:rsidRDefault="0036767F" w:rsidP="00386E9F">
      <w:pPr>
        <w:spacing w:after="0" w:line="240" w:lineRule="auto"/>
      </w:pPr>
      <w:r>
        <w:separator/>
      </w:r>
    </w:p>
  </w:endnote>
  <w:endnote w:type="continuationSeparator" w:id="0">
    <w:p w14:paraId="4957035C" w14:textId="77777777" w:rsidR="0036767F" w:rsidRDefault="0036767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EC4F" w14:textId="77777777" w:rsidR="0036767F" w:rsidRDefault="0036767F" w:rsidP="00386E9F">
      <w:pPr>
        <w:spacing w:after="0" w:line="240" w:lineRule="auto"/>
      </w:pPr>
      <w:r>
        <w:separator/>
      </w:r>
    </w:p>
  </w:footnote>
  <w:footnote w:type="continuationSeparator" w:id="0">
    <w:p w14:paraId="4D164FFB" w14:textId="77777777" w:rsidR="0036767F" w:rsidRDefault="0036767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500"/>
    <w:multiLevelType w:val="hybridMultilevel"/>
    <w:tmpl w:val="75385942"/>
    <w:lvl w:ilvl="0" w:tplc="E8E0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1162E"/>
    <w:multiLevelType w:val="hybridMultilevel"/>
    <w:tmpl w:val="30D000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53D32"/>
    <w:multiLevelType w:val="hybridMultilevel"/>
    <w:tmpl w:val="0F4A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1E7D"/>
    <w:multiLevelType w:val="hybridMultilevel"/>
    <w:tmpl w:val="958463EE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461BF"/>
    <w:multiLevelType w:val="hybridMultilevel"/>
    <w:tmpl w:val="2556D8E8"/>
    <w:lvl w:ilvl="0" w:tplc="ECC61A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9624E8"/>
    <w:multiLevelType w:val="hybridMultilevel"/>
    <w:tmpl w:val="3C82AFEE"/>
    <w:lvl w:ilvl="0" w:tplc="146A8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16F48"/>
    <w:multiLevelType w:val="hybridMultilevel"/>
    <w:tmpl w:val="DA988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B42194"/>
    <w:multiLevelType w:val="hybridMultilevel"/>
    <w:tmpl w:val="8BC6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0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304C1E"/>
    <w:multiLevelType w:val="multilevel"/>
    <w:tmpl w:val="753E6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3511FA"/>
    <w:multiLevelType w:val="hybridMultilevel"/>
    <w:tmpl w:val="AC72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F7375"/>
    <w:multiLevelType w:val="hybridMultilevel"/>
    <w:tmpl w:val="48DA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59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7"/>
  </w:num>
  <w:num w:numId="2" w16cid:durableId="1038235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20"/>
  </w:num>
  <w:num w:numId="4" w16cid:durableId="2049600190">
    <w:abstractNumId w:val="38"/>
  </w:num>
  <w:num w:numId="5" w16cid:durableId="1598906998">
    <w:abstractNumId w:val="22"/>
  </w:num>
  <w:num w:numId="6" w16cid:durableId="113058763">
    <w:abstractNumId w:val="30"/>
  </w:num>
  <w:num w:numId="7" w16cid:durableId="1228570257">
    <w:abstractNumId w:val="48"/>
  </w:num>
  <w:num w:numId="8" w16cid:durableId="1945190024">
    <w:abstractNumId w:val="21"/>
  </w:num>
  <w:num w:numId="9" w16cid:durableId="1122185646">
    <w:abstractNumId w:val="43"/>
  </w:num>
  <w:num w:numId="10" w16cid:durableId="527328973">
    <w:abstractNumId w:val="29"/>
  </w:num>
  <w:num w:numId="11" w16cid:durableId="516970879">
    <w:abstractNumId w:val="8"/>
  </w:num>
  <w:num w:numId="12" w16cid:durableId="1020351522">
    <w:abstractNumId w:val="16"/>
  </w:num>
  <w:num w:numId="13" w16cid:durableId="1467309805">
    <w:abstractNumId w:val="39"/>
  </w:num>
  <w:num w:numId="14" w16cid:durableId="951936894">
    <w:abstractNumId w:val="31"/>
  </w:num>
  <w:num w:numId="15" w16cid:durableId="109858822">
    <w:abstractNumId w:val="45"/>
  </w:num>
  <w:num w:numId="16" w16cid:durableId="2032222879">
    <w:abstractNumId w:val="32"/>
  </w:num>
  <w:num w:numId="17" w16cid:durableId="1770394271">
    <w:abstractNumId w:val="54"/>
  </w:num>
  <w:num w:numId="18" w16cid:durableId="1214998911">
    <w:abstractNumId w:val="5"/>
  </w:num>
  <w:num w:numId="19" w16cid:durableId="351614000">
    <w:abstractNumId w:val="12"/>
  </w:num>
  <w:num w:numId="20" w16cid:durableId="1193154818">
    <w:abstractNumId w:val="33"/>
  </w:num>
  <w:num w:numId="21" w16cid:durableId="890312121">
    <w:abstractNumId w:val="60"/>
  </w:num>
  <w:num w:numId="22" w16cid:durableId="926426991">
    <w:abstractNumId w:val="49"/>
  </w:num>
  <w:num w:numId="23" w16cid:durableId="60295049">
    <w:abstractNumId w:val="28"/>
  </w:num>
  <w:num w:numId="24" w16cid:durableId="220285817">
    <w:abstractNumId w:val="44"/>
  </w:num>
  <w:num w:numId="25" w16cid:durableId="1279800814">
    <w:abstractNumId w:val="50"/>
  </w:num>
  <w:num w:numId="26" w16cid:durableId="1129477574">
    <w:abstractNumId w:val="34"/>
  </w:num>
  <w:num w:numId="27" w16cid:durableId="622466258">
    <w:abstractNumId w:val="35"/>
  </w:num>
  <w:num w:numId="28" w16cid:durableId="390613949">
    <w:abstractNumId w:val="59"/>
  </w:num>
  <w:num w:numId="29" w16cid:durableId="881552410">
    <w:abstractNumId w:val="27"/>
  </w:num>
  <w:num w:numId="30" w16cid:durableId="1576403455">
    <w:abstractNumId w:val="19"/>
  </w:num>
  <w:num w:numId="31" w16cid:durableId="687296390">
    <w:abstractNumId w:val="9"/>
  </w:num>
  <w:num w:numId="32" w16cid:durableId="1315065711">
    <w:abstractNumId w:val="56"/>
  </w:num>
  <w:num w:numId="33" w16cid:durableId="1500853272">
    <w:abstractNumId w:val="25"/>
  </w:num>
  <w:num w:numId="34" w16cid:durableId="849299245">
    <w:abstractNumId w:val="3"/>
  </w:num>
  <w:num w:numId="35" w16cid:durableId="1252393998">
    <w:abstractNumId w:val="7"/>
  </w:num>
  <w:num w:numId="36" w16cid:durableId="2055885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8"/>
  </w:num>
  <w:num w:numId="38" w16cid:durableId="1219626818">
    <w:abstractNumId w:val="26"/>
  </w:num>
  <w:num w:numId="39" w16cid:durableId="780412830">
    <w:abstractNumId w:val="55"/>
  </w:num>
  <w:num w:numId="40" w16cid:durableId="213660396">
    <w:abstractNumId w:val="0"/>
  </w:num>
  <w:num w:numId="41" w16cid:durableId="1414814857">
    <w:abstractNumId w:val="46"/>
  </w:num>
  <w:num w:numId="42" w16cid:durableId="163474363">
    <w:abstractNumId w:val="13"/>
  </w:num>
  <w:num w:numId="43" w16cid:durableId="1313832893">
    <w:abstractNumId w:val="1"/>
  </w:num>
  <w:num w:numId="44" w16cid:durableId="625702438">
    <w:abstractNumId w:val="6"/>
  </w:num>
  <w:num w:numId="45" w16cid:durableId="1618171133">
    <w:abstractNumId w:val="37"/>
  </w:num>
  <w:num w:numId="46" w16cid:durableId="356272959">
    <w:abstractNumId w:val="14"/>
  </w:num>
  <w:num w:numId="47" w16cid:durableId="839465285">
    <w:abstractNumId w:val="17"/>
  </w:num>
  <w:num w:numId="48" w16cid:durableId="51466313">
    <w:abstractNumId w:val="40"/>
  </w:num>
  <w:num w:numId="49" w16cid:durableId="1253976426">
    <w:abstractNumId w:val="36"/>
  </w:num>
  <w:num w:numId="50" w16cid:durableId="1290940135">
    <w:abstractNumId w:val="42"/>
  </w:num>
  <w:num w:numId="51" w16cid:durableId="1912739147">
    <w:abstractNumId w:val="11"/>
  </w:num>
  <w:num w:numId="52" w16cid:durableId="403770525">
    <w:abstractNumId w:val="58"/>
  </w:num>
  <w:num w:numId="53" w16cid:durableId="1192182018">
    <w:abstractNumId w:val="24"/>
  </w:num>
  <w:num w:numId="54" w16cid:durableId="1995179594">
    <w:abstractNumId w:val="57"/>
  </w:num>
  <w:num w:numId="55" w16cid:durableId="2080249411">
    <w:abstractNumId w:val="15"/>
  </w:num>
  <w:num w:numId="56" w16cid:durableId="938101771">
    <w:abstractNumId w:val="2"/>
  </w:num>
  <w:num w:numId="57" w16cid:durableId="625622961">
    <w:abstractNumId w:val="51"/>
  </w:num>
  <w:num w:numId="58" w16cid:durableId="581837786">
    <w:abstractNumId w:val="53"/>
  </w:num>
  <w:num w:numId="59" w16cid:durableId="815225219">
    <w:abstractNumId w:val="4"/>
  </w:num>
  <w:num w:numId="60" w16cid:durableId="1464695822">
    <w:abstractNumId w:val="10"/>
  </w:num>
  <w:num w:numId="61" w16cid:durableId="184296353">
    <w:abstractNumId w:val="41"/>
  </w:num>
  <w:num w:numId="62" w16cid:durableId="1907688522">
    <w:abstractNumId w:val="52"/>
  </w:num>
  <w:num w:numId="63" w16cid:durableId="1214610673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24B3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05D27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C553F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10DE"/>
    <w:rsid w:val="00212778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3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67F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67CE"/>
    <w:rsid w:val="003F7746"/>
    <w:rsid w:val="0040057F"/>
    <w:rsid w:val="00402B42"/>
    <w:rsid w:val="004030A9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2CF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6614D"/>
    <w:rsid w:val="0067274D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6E50"/>
    <w:rsid w:val="00717BC1"/>
    <w:rsid w:val="007202B4"/>
    <w:rsid w:val="007233BB"/>
    <w:rsid w:val="0072690D"/>
    <w:rsid w:val="00733931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4B24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364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0FC6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00EF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1AE9"/>
    <w:rsid w:val="009B3962"/>
    <w:rsid w:val="009B3DE0"/>
    <w:rsid w:val="009B4A49"/>
    <w:rsid w:val="009B4D66"/>
    <w:rsid w:val="009B5960"/>
    <w:rsid w:val="009C5681"/>
    <w:rsid w:val="009C69C5"/>
    <w:rsid w:val="009D0080"/>
    <w:rsid w:val="009D0BCA"/>
    <w:rsid w:val="009D44C4"/>
    <w:rsid w:val="009E0156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22A1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A7270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882"/>
    <w:rsid w:val="00D30B6B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6869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529DE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148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2024-07-29T12:57:00Z</dcterms:created>
  <dcterms:modified xsi:type="dcterms:W3CDTF">2024-07-29T12:57:00Z</dcterms:modified>
</cp:coreProperties>
</file>