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AF" w:rsidRPr="009A76AF" w:rsidRDefault="00DA23C7" w:rsidP="00285632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-723900</wp:posOffset>
            </wp:positionH>
            <wp:positionV relativeFrom="paragraph">
              <wp:posOffset>-204470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5632" w:rsidRDefault="00285632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285632">
      <w:pPr>
        <w:pStyle w:val="Title"/>
        <w:tabs>
          <w:tab w:val="left" w:pos="1815"/>
        </w:tabs>
        <w:jc w:val="left"/>
        <w:rPr>
          <w:rFonts w:eastAsiaTheme="minorEastAsia"/>
          <w:sz w:val="28"/>
          <w:szCs w:val="28"/>
          <w:lang w:val="sq-AL"/>
        </w:rPr>
      </w:pPr>
    </w:p>
    <w:p w:rsidR="00DA23C7" w:rsidRDefault="00DA23C7" w:rsidP="00DA23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736AB6" w:rsidRPr="008F2E26" w:rsidRDefault="00DA23C7" w:rsidP="008F2E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</w:t>
      </w:r>
      <w:r w:rsidR="002B7D52" w:rsidRPr="008F2E26">
        <w:rPr>
          <w:rFonts w:ascii="Times New Roman" w:hAnsi="Times New Roman" w:cs="Times New Roman"/>
          <w:b/>
          <w:sz w:val="24"/>
          <w:szCs w:val="24"/>
        </w:rPr>
        <w:t>BASHKIA FINI</w:t>
      </w:r>
      <w:r w:rsidR="00736AB6" w:rsidRPr="008F2E26">
        <w:rPr>
          <w:rFonts w:ascii="Times New Roman" w:hAnsi="Times New Roman" w:cs="Times New Roman"/>
          <w:b/>
          <w:sz w:val="24"/>
          <w:szCs w:val="24"/>
        </w:rPr>
        <w:t>Q</w:t>
      </w:r>
    </w:p>
    <w:p w:rsidR="0009624B" w:rsidRPr="008F2E26" w:rsidRDefault="0009624B" w:rsidP="008F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  <w:r w:rsidR="000F57D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8F2E26">
        <w:rPr>
          <w:rFonts w:ascii="Times New Roman" w:hAnsi="Times New Roman" w:cs="Times New Roman"/>
          <w:b/>
          <w:sz w:val="24"/>
          <w:szCs w:val="24"/>
        </w:rPr>
        <w:t>DREJTORIA E BURIMEVE NJERËZORE</w:t>
      </w:r>
    </w:p>
    <w:p w:rsidR="000332C8" w:rsidRPr="008F2E26" w:rsidRDefault="000F57D8" w:rsidP="008F2E26">
      <w:pPr>
        <w:tabs>
          <w:tab w:val="left" w:pos="6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</w:t>
      </w:r>
      <w:r w:rsidR="000332C8"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F57D8" w:rsidRPr="008F2E26" w:rsidRDefault="000332C8" w:rsidP="008F2E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0F57D8" w:rsidRPr="008F2E26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51A78" w:rsidRPr="008F2E26" w:rsidRDefault="00351A78" w:rsidP="00351A78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Nr.______Prot                                                                                           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Finiq me,</w:t>
      </w:r>
      <w:r w:rsidR="001004E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0B66F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</w:t>
      </w:r>
      <w:r w:rsidR="000B66F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  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/ 20</w:t>
      </w:r>
      <w:r w:rsidR="001004E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24</w:t>
      </w:r>
      <w:r w:rsidR="001004ED"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 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Lënda : </w:t>
      </w: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Dërgohet shpallje për publikim</w:t>
      </w: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Drejtimi : Shërbimit Kombëtar të Punësimit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                                                                                     T I R A N Ë </w: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Përshëndetje dhe punë të mbarë !</w:t>
      </w:r>
    </w:p>
    <w:p w:rsidR="0009624B" w:rsidRPr="00F6090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Bashkëlidhur po ju dërgojmë shpalljen për publikim në portalin tuaj, shpallje pozicioni për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lëvizje paralele, 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dhe pranimin n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>ë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Shërbimit Civil</w:t>
      </w:r>
      <w:r w:rsidR="00F60906">
        <w:rPr>
          <w:rFonts w:ascii="Times New Roman" w:hAnsi="Times New Roman" w:cs="Times New Roman"/>
          <w:color w:val="000000"/>
          <w:sz w:val="24"/>
          <w:szCs w:val="24"/>
          <w:lang w:val="it-IT"/>
        </w:rPr>
        <w:t>, kategoria ekzekutive</w:t>
      </w:r>
      <w:r w:rsidRPr="008F2E26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për pozicionin: </w:t>
      </w:r>
      <w:r w:rsidR="00FC48EC" w:rsidRPr="00FC48EC">
        <w:rPr>
          <w:rFonts w:ascii="Times New Roman" w:hAnsi="Times New Roman" w:cs="Times New Roman"/>
          <w:color w:val="000000"/>
          <w:sz w:val="24"/>
          <w:szCs w:val="24"/>
          <w:lang w:val="it-IT"/>
        </w:rPr>
        <w:t>Specialist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Topograf</w:t>
      </w:r>
      <w:r w:rsidR="000C77F9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pranë Drejtorisë së Planifikimit dhe Zhvillimit të Territorit</w:t>
      </w:r>
      <w:r w:rsidR="00E432E5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AB0C73" w:rsidRPr="00F60906">
        <w:rPr>
          <w:rFonts w:ascii="Times New Roman" w:hAnsi="Times New Roman" w:cs="Times New Roman"/>
          <w:i/>
          <w:sz w:val="24"/>
          <w:szCs w:val="24"/>
          <w:lang w:val="it-IT"/>
        </w:rPr>
        <w:t>–kategoria IV-a</w:t>
      </w:r>
      <w:r w:rsidR="00F60906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/>
        <w:ind w:left="360" w:right="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Nga ana jonë është dërguar dhe në mënyrë elektronike në adresën tuaj” vende të lira pune@shkp.gov.al”</w:t>
      </w:r>
    </w:p>
    <w:p w:rsidR="0009624B" w:rsidRPr="008F2E26" w:rsidRDefault="0009624B" w:rsidP="008F2E2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F2E26">
        <w:rPr>
          <w:rFonts w:ascii="Times New Roman" w:hAnsi="Times New Roman"/>
          <w:sz w:val="24"/>
          <w:szCs w:val="24"/>
          <w:lang w:val="it-IT"/>
        </w:rPr>
        <w:t>Për  çdo paqart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rsi na komunikoni n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adres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n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</w:t>
      </w:r>
      <w:hyperlink r:id="rId9" w:history="1">
        <w:r w:rsidR="00351A78" w:rsidRPr="00C036E1">
          <w:rPr>
            <w:rStyle w:val="Hyperlink"/>
            <w:rFonts w:ascii="Times New Roman" w:hAnsi="Times New Roman"/>
            <w:sz w:val="24"/>
            <w:szCs w:val="24"/>
            <w:lang w:val="it-IT"/>
          </w:rPr>
          <w:t>Irena.Exsarho@bfiniq.gov.al</w:t>
        </w:r>
      </w:hyperlink>
      <w:r w:rsidR="00351A7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1A439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F2E26">
        <w:rPr>
          <w:rFonts w:ascii="Times New Roman" w:hAnsi="Times New Roman"/>
          <w:sz w:val="24"/>
          <w:szCs w:val="24"/>
          <w:lang w:val="it-IT"/>
        </w:rPr>
        <w:t xml:space="preserve"> , ose num</w:t>
      </w:r>
      <w:r w:rsidRPr="008F2E26">
        <w:rPr>
          <w:rFonts w:ascii="Times New Roman" w:hAnsi="Times New Roman"/>
          <w:sz w:val="24"/>
          <w:szCs w:val="24"/>
        </w:rPr>
        <w:t>ë</w:t>
      </w:r>
      <w:r w:rsidRPr="008F2E26">
        <w:rPr>
          <w:rFonts w:ascii="Times New Roman" w:hAnsi="Times New Roman"/>
          <w:sz w:val="24"/>
          <w:szCs w:val="24"/>
          <w:lang w:val="it-IT"/>
        </w:rPr>
        <w:t>r kontakti  0694793927.</w:t>
      </w:r>
    </w:p>
    <w:p w:rsidR="0009624B" w:rsidRPr="008F2E26" w:rsidRDefault="0009624B" w:rsidP="008F2E26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09624B" w:rsidRPr="008F2E26" w:rsidRDefault="0009624B" w:rsidP="008F2E26">
      <w:pPr>
        <w:tabs>
          <w:tab w:val="left" w:pos="630"/>
          <w:tab w:val="right" w:pos="93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sz w:val="24"/>
          <w:szCs w:val="24"/>
          <w:lang w:val="it-IT"/>
        </w:rPr>
        <w:tab/>
        <w:t>Ju faleminderit për mirëkuptimin !</w:t>
      </w:r>
    </w:p>
    <w:p w:rsidR="0009624B" w:rsidRPr="008F2E26" w:rsidRDefault="0009624B" w:rsidP="008F2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5061E" w:rsidP="008F2E2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09624B" w:rsidRPr="008F2E26">
        <w:rPr>
          <w:rFonts w:ascii="Times New Roman" w:hAnsi="Times New Roman" w:cs="Times New Roman"/>
          <w:b/>
          <w:sz w:val="24"/>
          <w:szCs w:val="24"/>
          <w:lang w:val="it-IT"/>
        </w:rPr>
        <w:t>KRYETARI</w:t>
      </w:r>
    </w:p>
    <w:p w:rsidR="00351A78" w:rsidRDefault="0005061E" w:rsidP="000506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</w:t>
      </w:r>
      <w:r w:rsidR="001004ED">
        <w:rPr>
          <w:rFonts w:ascii="Times New Roman" w:hAnsi="Times New Roman" w:cs="Times New Roman"/>
          <w:b/>
          <w:sz w:val="24"/>
          <w:szCs w:val="24"/>
          <w:lang w:val="it-IT"/>
        </w:rPr>
        <w:t>Romeo ÇAKULI</w:t>
      </w:r>
    </w:p>
    <w:p w:rsidR="00CB35FD" w:rsidRPr="00616634" w:rsidRDefault="00CB35FD" w:rsidP="00CB35F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16634">
        <w:rPr>
          <w:rFonts w:ascii="Times New Roman" w:hAnsi="Times New Roman" w:cs="Times New Roman"/>
          <w:b/>
          <w:sz w:val="20"/>
          <w:szCs w:val="20"/>
          <w:lang w:val="it-IT"/>
        </w:rPr>
        <w:t>Konceptoi: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S</w:t>
      </w:r>
      <w:r w:rsidR="001004ED" w:rsidRPr="00616634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Kallojeri</w:t>
      </w:r>
    </w:p>
    <w:p w:rsidR="00CB35FD" w:rsidRPr="00616634" w:rsidRDefault="00CB35FD" w:rsidP="00CB35FD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616634">
        <w:rPr>
          <w:rFonts w:ascii="Times New Roman" w:hAnsi="Times New Roman" w:cs="Times New Roman"/>
          <w:b/>
          <w:sz w:val="20"/>
          <w:szCs w:val="20"/>
          <w:lang w:val="it-IT"/>
        </w:rPr>
        <w:t>Pranoi :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I</w:t>
      </w:r>
      <w:r w:rsidR="001004ED" w:rsidRPr="00616634">
        <w:rPr>
          <w:rFonts w:ascii="Times New Roman" w:hAnsi="Times New Roman" w:cs="Times New Roman"/>
          <w:sz w:val="20"/>
          <w:szCs w:val="20"/>
          <w:lang w:val="it-IT"/>
        </w:rPr>
        <w:t>.</w:t>
      </w:r>
      <w:r w:rsidRPr="00616634">
        <w:rPr>
          <w:rFonts w:ascii="Times New Roman" w:hAnsi="Times New Roman" w:cs="Times New Roman"/>
          <w:sz w:val="20"/>
          <w:szCs w:val="20"/>
          <w:lang w:val="it-IT"/>
        </w:rPr>
        <w:t xml:space="preserve"> Eksarho</w:t>
      </w:r>
    </w:p>
    <w:p w:rsidR="0005061E" w:rsidRPr="0005061E" w:rsidRDefault="0005061E" w:rsidP="0005061E">
      <w:pPr>
        <w:tabs>
          <w:tab w:val="left" w:pos="225"/>
        </w:tabs>
        <w:rPr>
          <w:rFonts w:ascii="Times New Roman" w:hAnsi="Times New Roman" w:cs="Times New Roman"/>
          <w:sz w:val="20"/>
          <w:szCs w:val="20"/>
          <w:lang w:val="it-IT"/>
        </w:rPr>
      </w:pP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2E2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-462915</wp:posOffset>
            </wp:positionV>
            <wp:extent cx="7086600" cy="1095375"/>
            <wp:effectExtent l="19050" t="0" r="0" b="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9624B" w:rsidRPr="00616634" w:rsidRDefault="008F2E26" w:rsidP="008F2E26">
      <w:pPr>
        <w:tabs>
          <w:tab w:val="left" w:pos="142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16634">
        <w:rPr>
          <w:rFonts w:ascii="Times New Roman" w:hAnsi="Times New Roman" w:cs="Times New Roman"/>
          <w:b/>
          <w:sz w:val="24"/>
          <w:szCs w:val="24"/>
          <w:lang w:val="it-IT"/>
        </w:rPr>
        <w:t>BASHKIA</w:t>
      </w:r>
      <w:r w:rsidR="0009624B" w:rsidRPr="00616634">
        <w:rPr>
          <w:rFonts w:ascii="Times New Roman" w:hAnsi="Times New Roman" w:cs="Times New Roman"/>
          <w:b/>
          <w:sz w:val="24"/>
          <w:szCs w:val="24"/>
          <w:lang w:val="it-IT"/>
        </w:rPr>
        <w:t>FINIQ                                                                                                           DREJTORIA E BURIMEVE NJERËZORE</w:t>
      </w:r>
    </w:p>
    <w:p w:rsidR="0009624B" w:rsidRPr="00351A78" w:rsidRDefault="00D17642" w:rsidP="00351A78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7642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.5pt;margin-top:32.1pt;width:459.75pt;height:83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2">
              <w:txbxContent>
                <w:p w:rsidR="00351A78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SHPALLJE PËR LËVIZJE PARALELE, DHE P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 PRANIM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  <w:p w:rsidR="00351A78" w:rsidRPr="00E00C8A" w:rsidRDefault="00351A78" w:rsidP="00351A7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SH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RBIMIN CIVIL, 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KATEGORIN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Ë</w:t>
                  </w:r>
                  <w:r w:rsidRPr="00E00C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EKZEKUTIVE</w:t>
                  </w:r>
                </w:p>
              </w:txbxContent>
            </v:textbox>
          </v:shape>
        </w:pict>
      </w:r>
      <w:r w:rsidR="0009624B" w:rsidRPr="00616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</w:t>
      </w:r>
      <w:r w:rsidR="00C60492" w:rsidRPr="00616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</w:t>
      </w:r>
      <w:r w:rsidR="002F379E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166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351A78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351A78" w:rsidRPr="00616634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  </w:t>
      </w:r>
      <w:r w:rsidR="008C6B8F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Data  16.07.2024</w:t>
      </w:r>
      <w:r w:rsidR="008C6B8F" w:rsidRPr="00096D7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</w:t>
      </w:r>
      <w:r w:rsidR="00351A78" w:rsidRPr="008F2E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244" w:rsidRPr="00C60244" w:rsidRDefault="00FF2452" w:rsidP="00C60244">
      <w:pPr>
        <w:pStyle w:val="NormalWeb"/>
        <w:rPr>
          <w:color w:val="000000"/>
        </w:rPr>
      </w:pPr>
      <w:r>
        <w:rPr>
          <w:b/>
          <w:bCs/>
        </w:rPr>
        <w:t xml:space="preserve"> </w:t>
      </w:r>
      <w:proofErr w:type="spellStart"/>
      <w:r w:rsidR="00707B40" w:rsidRPr="008F2E26">
        <w:rPr>
          <w:b/>
          <w:bCs/>
        </w:rPr>
        <w:t>Lloji</w:t>
      </w:r>
      <w:proofErr w:type="spellEnd"/>
      <w:r w:rsidR="00707B40" w:rsidRPr="008F2E26">
        <w:rPr>
          <w:b/>
          <w:bCs/>
        </w:rPr>
        <w:t xml:space="preserve"> </w:t>
      </w:r>
      <w:proofErr w:type="spellStart"/>
      <w:r w:rsidR="00707B40" w:rsidRPr="008F2E26">
        <w:rPr>
          <w:b/>
          <w:bCs/>
        </w:rPr>
        <w:t>i</w:t>
      </w:r>
      <w:proofErr w:type="spellEnd"/>
      <w:r w:rsidR="00707B40" w:rsidRPr="008F2E26">
        <w:rPr>
          <w:b/>
          <w:bCs/>
        </w:rPr>
        <w:t xml:space="preserve"> </w:t>
      </w:r>
      <w:proofErr w:type="spellStart"/>
      <w:r w:rsidR="00707B40" w:rsidRPr="008F2E26">
        <w:rPr>
          <w:b/>
          <w:bCs/>
        </w:rPr>
        <w:t>diplomës</w:t>
      </w:r>
      <w:proofErr w:type="spellEnd"/>
      <w:r w:rsidR="00707B40" w:rsidRPr="008F2E26">
        <w:rPr>
          <w:b/>
          <w:bCs/>
        </w:rPr>
        <w:t xml:space="preserve"> </w:t>
      </w:r>
      <w:proofErr w:type="gramStart"/>
      <w:r w:rsidR="00C60244" w:rsidRPr="00C60244">
        <w:rPr>
          <w:color w:val="000000"/>
        </w:rPr>
        <w:t xml:space="preserve">“ </w:t>
      </w:r>
      <w:proofErr w:type="spellStart"/>
      <w:r w:rsidR="00C60244" w:rsidRPr="00C60244">
        <w:rPr>
          <w:color w:val="000000"/>
        </w:rPr>
        <w:t>Fakulteti</w:t>
      </w:r>
      <w:proofErr w:type="spellEnd"/>
      <w:proofErr w:type="gramEnd"/>
      <w:r w:rsidR="00C60244" w:rsidRPr="00C60244">
        <w:rPr>
          <w:color w:val="000000"/>
        </w:rPr>
        <w:t xml:space="preserve"> </w:t>
      </w:r>
      <w:proofErr w:type="spellStart"/>
      <w:r w:rsidR="00AD172D">
        <w:rPr>
          <w:color w:val="000000"/>
        </w:rPr>
        <w:t>Gjeologji</w:t>
      </w:r>
      <w:proofErr w:type="spellEnd"/>
      <w:r w:rsidR="00AD172D">
        <w:rPr>
          <w:color w:val="000000"/>
        </w:rPr>
        <w:t xml:space="preserve"> - </w:t>
      </w:r>
      <w:proofErr w:type="spellStart"/>
      <w:r w:rsidR="00AD172D">
        <w:rPr>
          <w:color w:val="000000"/>
        </w:rPr>
        <w:t>dega</w:t>
      </w:r>
      <w:proofErr w:type="spellEnd"/>
      <w:r w:rsidR="00AD172D">
        <w:rPr>
          <w:color w:val="000000"/>
        </w:rPr>
        <w:t xml:space="preserve"> </w:t>
      </w:r>
      <w:proofErr w:type="spellStart"/>
      <w:r w:rsidR="00AD172D">
        <w:rPr>
          <w:color w:val="000000"/>
        </w:rPr>
        <w:t>Topografi</w:t>
      </w:r>
      <w:proofErr w:type="spellEnd"/>
      <w:r w:rsidR="00AD172D">
        <w:rPr>
          <w:color w:val="000000"/>
        </w:rPr>
        <w:t xml:space="preserve"> </w:t>
      </w:r>
      <w:r w:rsidR="00C60244" w:rsidRPr="00C60244">
        <w:rPr>
          <w:color w:val="000000"/>
        </w:rPr>
        <w:t xml:space="preserve"> ”,</w:t>
      </w:r>
      <w:proofErr w:type="spellStart"/>
      <w:r w:rsidR="00C60244" w:rsidRPr="00C60244">
        <w:rPr>
          <w:color w:val="000000"/>
        </w:rPr>
        <w:t>niveli</w:t>
      </w:r>
      <w:proofErr w:type="spellEnd"/>
      <w:r w:rsidR="00C60244" w:rsidRPr="00C60244">
        <w:rPr>
          <w:color w:val="000000"/>
        </w:rPr>
        <w:t xml:space="preserve"> </w:t>
      </w:r>
      <w:proofErr w:type="spellStart"/>
      <w:r w:rsidR="00C60244" w:rsidRPr="00C60244">
        <w:rPr>
          <w:color w:val="000000"/>
        </w:rPr>
        <w:t>i</w:t>
      </w:r>
      <w:proofErr w:type="spellEnd"/>
      <w:r w:rsidR="00C60244" w:rsidRPr="00C60244">
        <w:rPr>
          <w:color w:val="000000"/>
        </w:rPr>
        <w:t xml:space="preserve"> </w:t>
      </w:r>
      <w:proofErr w:type="spellStart"/>
      <w:r w:rsidR="00C60244" w:rsidRPr="00C60244">
        <w:rPr>
          <w:color w:val="000000"/>
        </w:rPr>
        <w:t>diplomës</w:t>
      </w:r>
      <w:proofErr w:type="spellEnd"/>
      <w:r w:rsidR="00C60244" w:rsidRPr="00C60244">
        <w:rPr>
          <w:color w:val="000000"/>
        </w:rPr>
        <w:t xml:space="preserve"> “Master </w:t>
      </w:r>
      <w:proofErr w:type="spellStart"/>
      <w:r w:rsidR="0029428C">
        <w:rPr>
          <w:color w:val="000000"/>
        </w:rPr>
        <w:t>Shkencor</w:t>
      </w:r>
      <w:proofErr w:type="spellEnd"/>
      <w:r w:rsidR="0029428C">
        <w:rPr>
          <w:color w:val="000000"/>
        </w:rPr>
        <w:t>”</w:t>
      </w:r>
    </w:p>
    <w:p w:rsidR="0009624B" w:rsidRPr="008F2E26" w:rsidRDefault="0009624B" w:rsidP="00C6024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E00C8A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25,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civil”i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II, IV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VII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VKM nr. 243,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18/03/2015,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Drejtoria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proofErr w:type="gramStart"/>
      <w:r w:rsidRPr="005B2181">
        <w:rPr>
          <w:rFonts w:ascii="Times New Roman" w:hAnsi="Times New Roman" w:cs="Times New Roman"/>
          <w:i/>
          <w:sz w:val="24"/>
          <w:szCs w:val="24"/>
        </w:rPr>
        <w:t>Burimeve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Njerëzore</w:t>
      </w:r>
      <w:proofErr w:type="spellEnd"/>
      <w:proofErr w:type="gram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Bashkisë</w:t>
      </w:r>
      <w:proofErr w:type="spellEnd"/>
      <w:r w:rsidRPr="005B21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181">
        <w:rPr>
          <w:rFonts w:ascii="Times New Roman" w:hAnsi="Times New Roman" w:cs="Times New Roman"/>
          <w:i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:</w:t>
      </w:r>
    </w:p>
    <w:p w:rsidR="0009624B" w:rsidRPr="000C77F9" w:rsidRDefault="001004ED" w:rsidP="000C77F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814009" w:rsidRPr="00814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2452" w:rsidRPr="000C77F9">
        <w:rPr>
          <w:rFonts w:ascii="Times New Roman" w:hAnsi="Times New Roman" w:cs="Times New Roman"/>
          <w:i/>
          <w:sz w:val="24"/>
          <w:szCs w:val="24"/>
        </w:rPr>
        <w:t>Specialist</w:t>
      </w:r>
      <w:r w:rsidR="00E432E5" w:rsidRPr="000C77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432E5" w:rsidRPr="000C77F9">
        <w:rPr>
          <w:rFonts w:ascii="Times New Roman" w:hAnsi="Times New Roman" w:cs="Times New Roman"/>
          <w:i/>
          <w:sz w:val="24"/>
          <w:szCs w:val="24"/>
        </w:rPr>
        <w:t>Topograf</w:t>
      </w:r>
      <w:proofErr w:type="spellEnd"/>
      <w:r w:rsidR="000C77F9" w:rsidRPr="000C77F9">
        <w:rPr>
          <w:rFonts w:ascii="Times New Roman" w:hAnsi="Times New Roman" w:cs="Times New Roman"/>
          <w:i/>
          <w:color w:val="000000"/>
          <w:sz w:val="24"/>
          <w:szCs w:val="24"/>
          <w:lang w:val="it-IT"/>
        </w:rPr>
        <w:t xml:space="preserve"> pranë Drejtorisë së Planifikimit dhe Zhvillimit të Territorit </w:t>
      </w:r>
      <w:r w:rsidR="0009624B" w:rsidRPr="000C77F9">
        <w:rPr>
          <w:rFonts w:ascii="Times New Roman" w:hAnsi="Times New Roman" w:cs="Times New Roman"/>
          <w:i/>
          <w:sz w:val="24"/>
          <w:szCs w:val="24"/>
        </w:rPr>
        <w:t>–</w:t>
      </w:r>
      <w:proofErr w:type="spellStart"/>
      <w:r w:rsidR="0009624B" w:rsidRPr="000C77F9">
        <w:rPr>
          <w:rFonts w:ascii="Times New Roman" w:hAnsi="Times New Roman" w:cs="Times New Roman"/>
          <w:i/>
          <w:sz w:val="24"/>
          <w:szCs w:val="24"/>
        </w:rPr>
        <w:t>kategoria</w:t>
      </w:r>
      <w:proofErr w:type="spellEnd"/>
      <w:r w:rsidR="0009624B" w:rsidRPr="000C77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0C8A" w:rsidRPr="000C77F9">
        <w:rPr>
          <w:rFonts w:ascii="Times New Roman" w:hAnsi="Times New Roman" w:cs="Times New Roman"/>
          <w:i/>
          <w:sz w:val="24"/>
          <w:szCs w:val="24"/>
        </w:rPr>
        <w:t>IV-a</w:t>
      </w:r>
      <w:r w:rsidR="0009624B" w:rsidRPr="000C77F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0C73" w:rsidRPr="000C77F9" w:rsidRDefault="00AB0C73" w:rsidP="008F2E26">
      <w:pPr>
        <w:widowControl w:val="0"/>
        <w:tabs>
          <w:tab w:val="num" w:pos="540"/>
        </w:tabs>
        <w:overflowPunct w:val="0"/>
        <w:autoSpaceDE w:val="0"/>
        <w:autoSpaceDN w:val="0"/>
        <w:adjustRightInd w:val="0"/>
        <w:spacing w:after="0" w:line="231" w:lineRule="auto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74" w:right="40" w:firstLine="36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>.</w:t>
      </w:r>
      <w:r w:rsidR="00D17642" w:rsidRPr="00D17642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28" type="#_x0000_t202" style="position:absolute;left:0;text-align:left;margin-left:15pt;margin-top:1.3pt;width:459.75pt;height:81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0492" w:rsidRPr="00C60492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right="500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Pozicioni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sipër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ofrohet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fillimisht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nëpunësve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civilë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së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njëjtës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kategori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për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procedurën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lëvizjes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paralele</w:t>
                  </w:r>
                  <w:proofErr w:type="spellEnd"/>
                  <w:r w:rsidRPr="00C6049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!</w:t>
                  </w:r>
                </w:p>
                <w:p w:rsidR="00C60492" w:rsidRPr="00AB04D1" w:rsidRDefault="00C60492" w:rsidP="00FF245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25" w:lineRule="auto"/>
                    <w:ind w:righ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AB0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civil.</w:t>
                  </w:r>
                  <w:proofErr w:type="gramEnd"/>
                </w:p>
                <w:p w:rsidR="0009624B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6" w:lineRule="auto"/>
                    <w:ind w:right="20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86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906" w:rsidRDefault="00F60906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dy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lëvizje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sh</w:t>
      </w:r>
      <w:r w:rsidR="008F2E2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>rbimin</w:t>
      </w:r>
      <w:proofErr w:type="spellEnd"/>
      <w:r w:rsidR="00C60492"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civil</w:t>
      </w:r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aplikohet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kohë</w:t>
      </w:r>
      <w:proofErr w:type="spellEnd"/>
      <w:proofErr w:type="gramStart"/>
      <w:r w:rsidRPr="008F2E26">
        <w:rPr>
          <w:rFonts w:ascii="Times New Roman" w:hAnsi="Times New Roman" w:cs="Times New Roman"/>
          <w:color w:val="000000"/>
          <w:sz w:val="24"/>
          <w:szCs w:val="24"/>
        </w:rPr>
        <w:t>!</w:t>
      </w:r>
      <w:r w:rsidRPr="008F2E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Look w:val="04A0"/>
      </w:tblPr>
      <w:tblGrid>
        <w:gridCol w:w="6804"/>
        <w:gridCol w:w="2977"/>
      </w:tblGrid>
      <w:tr w:rsidR="0009624B" w:rsidRPr="008F2E26" w:rsidTr="00C53CDE"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0C77F9" w:rsidP="008F2E26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LËVIZJE PARALELE: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151162" w:rsidP="00FF245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924065"/>
              </w:rPr>
            </w:pPr>
            <w:r>
              <w:rPr>
                <w:rFonts w:ascii="Times New Roman" w:hAnsi="Times New Roman" w:cs="Times New Roman"/>
                <w:b/>
                <w:color w:val="924065"/>
              </w:rPr>
              <w:t xml:space="preserve">25 Korrik </w:t>
            </w:r>
            <w:r w:rsidRPr="008F2E26">
              <w:rPr>
                <w:rFonts w:ascii="Times New Roman" w:hAnsi="Times New Roman" w:cs="Times New Roman"/>
                <w:b/>
                <w:color w:val="924065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924065"/>
              </w:rPr>
              <w:t>24</w:t>
            </w:r>
          </w:p>
        </w:tc>
      </w:tr>
      <w:tr w:rsidR="0009624B" w:rsidRPr="008F2E26" w:rsidTr="00C53CDE">
        <w:trPr>
          <w:trHeight w:val="845"/>
        </w:trPr>
        <w:tc>
          <w:tcPr>
            <w:tcW w:w="6804" w:type="dxa"/>
            <w:tcBorders>
              <w:right w:val="nil"/>
            </w:tcBorders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auto"/>
              </w:rPr>
              <w:t>Afati për dorëzimin e dokumentave për</w:t>
            </w:r>
          </w:p>
          <w:p w:rsidR="0009624B" w:rsidRPr="008F2E26" w:rsidRDefault="008F2E26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09624B" w:rsidRPr="008F2E26">
              <w:rPr>
                <w:rFonts w:ascii="Times New Roman" w:hAnsi="Times New Roman" w:cs="Times New Roman"/>
                <w:color w:val="C0504D" w:themeColor="accent2"/>
                <w:lang w:eastAsia="el-GR"/>
              </w:rPr>
              <w:t xml:space="preserve"> </w:t>
            </w:r>
            <w:r w:rsidR="00C60492" w:rsidRPr="008F2E26">
              <w:rPr>
                <w:rFonts w:ascii="Times New Roman" w:hAnsi="Times New Roman" w:cs="Times New Roman"/>
                <w:b/>
                <w:bCs/>
                <w:color w:val="C0504D" w:themeColor="accent2"/>
              </w:rPr>
              <w:t>PRANIMI NË SHËRBIMIN CIVIL: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09624B" w:rsidRPr="008F2E26" w:rsidRDefault="00151162" w:rsidP="00FF2452">
            <w:pPr>
              <w:pStyle w:val="Default"/>
              <w:jc w:val="both"/>
              <w:rPr>
                <w:rFonts w:ascii="Times New Roman" w:hAnsi="Times New Roman" w:cs="Times New Roman"/>
                <w:color w:val="924065"/>
              </w:rPr>
            </w:pPr>
            <w:r>
              <w:rPr>
                <w:rFonts w:ascii="Times New Roman" w:hAnsi="Times New Roman" w:cs="Times New Roman"/>
                <w:b/>
                <w:bCs/>
                <w:color w:val="924065"/>
              </w:rPr>
              <w:t>30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 xml:space="preserve"> Korrik </w:t>
            </w:r>
            <w:r w:rsidRPr="008F2E26">
              <w:rPr>
                <w:rFonts w:ascii="Times New Roman" w:hAnsi="Times New Roman" w:cs="Times New Roman"/>
                <w:b/>
                <w:bCs/>
                <w:color w:val="924065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924065"/>
              </w:rPr>
              <w:t>24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C77F9" w:rsidRDefault="000C77F9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C77F9" w:rsidRDefault="000C77F9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9624B" w:rsidRDefault="0009624B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Përshkrimi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përgjithësues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pozicionin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sipër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është</w:t>
      </w:r>
      <w:proofErr w:type="spellEnd"/>
      <w:r w:rsidRPr="008F2E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</w:p>
    <w:p w:rsidR="00E90462" w:rsidRPr="008F2E26" w:rsidRDefault="00E90462" w:rsidP="008F2E2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genplanet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azhornimit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përgatitura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AC20E4" w:rsidRPr="00AC20E4">
        <w:rPr>
          <w:rFonts w:ascii="Times New Roman" w:hAnsi="Times New Roman" w:cs="Times New Roman"/>
          <w:sz w:val="24"/>
          <w:szCs w:val="24"/>
        </w:rPr>
        <w:t>sector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leje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zhvillimi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ndërtimi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etapave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.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distancat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kufiri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pronës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pronat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kufitare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lidhja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përkatës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respektimin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Kryen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situatës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secilin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shkelje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Inspektoriatin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Urbanistik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Ndërtimor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Shqyrton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ankesa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kërkesa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Mban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fazë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punimeve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arkivon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dokumentacionin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objektit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Ndjek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infrastrukturës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0E4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Raporton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periodikisht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eprori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direkt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mbarevajtjen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FC8" w:rsidRPr="00AC20E4" w:rsidRDefault="0029428C" w:rsidP="00E90462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Propozon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eprorët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mundësi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hartimin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projekteve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proofErr w:type="gramStart"/>
      <w:r w:rsidRPr="00AC20E4">
        <w:rPr>
          <w:rFonts w:ascii="Times New Roman" w:hAnsi="Times New Roman" w:cs="Times New Roman"/>
          <w:sz w:val="24"/>
          <w:szCs w:val="24"/>
        </w:rPr>
        <w:t>.</w:t>
      </w:r>
      <w:r w:rsidR="00E90462" w:rsidRPr="00AC20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9624B" w:rsidRPr="00AC20E4" w:rsidRDefault="0009624B" w:rsidP="00E9046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697"/>
        <w:gridCol w:w="8690"/>
      </w:tblGrid>
      <w:tr w:rsidR="0009624B" w:rsidRPr="00AC20E4" w:rsidTr="00707B40">
        <w:tc>
          <w:tcPr>
            <w:tcW w:w="69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</w:t>
            </w:r>
          </w:p>
        </w:tc>
        <w:tc>
          <w:tcPr>
            <w:tcW w:w="86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>LËVIZJA PARALELE</w:t>
            </w:r>
          </w:p>
        </w:tc>
      </w:tr>
    </w:tbl>
    <w:p w:rsidR="0009624B" w:rsidRPr="00AC20E4" w:rsidRDefault="0009624B" w:rsidP="008F2E26">
      <w:pPr>
        <w:pStyle w:val="Body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sq-AL"/>
        </w:rPr>
      </w:pPr>
    </w:p>
    <w:p w:rsidR="0009624B" w:rsidRPr="00AC20E4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C20E4">
        <w:rPr>
          <w:rFonts w:ascii="Times New Roman" w:hAnsi="Times New Roman" w:cs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3"/>
        <w:gridCol w:w="8684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KUSHTET PËR LËVIZJEN PARALELE DHE KRITERET E VEÇANTA </w:t>
            </w:r>
          </w:p>
        </w:tc>
      </w:tr>
    </w:tbl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Kushtet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minimale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që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duhet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procedurë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janë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9624B" w:rsidRPr="00AC20E4" w:rsidRDefault="0009624B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jetë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nëpunës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konfirmuar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brenda</w:t>
      </w:r>
      <w:proofErr w:type="spellEnd"/>
      <w:proofErr w:type="gram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njëjtës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cilën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aplikon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mos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masë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disiplinore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fuqi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ketë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paktën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fundit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Shumë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mirë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:rsidR="00707B40" w:rsidRPr="00AC20E4" w:rsidRDefault="00707B40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ç)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plotësojë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kriteret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veçanta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përcaktuara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shpalljen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konkurrim</w:t>
      </w:r>
      <w:proofErr w:type="spellEnd"/>
      <w:r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7B40" w:rsidRPr="00AC20E4" w:rsidRDefault="00707B40" w:rsidP="008F2E26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Kandidatët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duhet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plotësojnë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kriteret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veçanta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si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më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poshtë</w:t>
      </w:r>
      <w:proofErr w:type="spellEnd"/>
      <w:r w:rsidRPr="00AC20E4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09624B" w:rsidRPr="00AC20E4" w:rsidRDefault="0029428C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“Master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”</w:t>
      </w:r>
      <w:r w:rsidRPr="00AC2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Fakulteti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Gjeologji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Miniera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dega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color w:val="000000"/>
          <w:sz w:val="24"/>
          <w:szCs w:val="24"/>
        </w:rPr>
        <w:t>Topografi</w:t>
      </w:r>
      <w:proofErr w:type="spellEnd"/>
      <w:r w:rsidRPr="00AC20E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9624B" w:rsidRPr="00AC20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9428C" w:rsidRPr="00AC20E4" w:rsidRDefault="0029428C" w:rsidP="008F2E26">
      <w:pPr>
        <w:shd w:val="clear" w:color="auto" w:fill="FFFFFF"/>
        <w:spacing w:after="0" w:line="13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AC20E4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t xml:space="preserve">Kandidatët duhet të dorëzojnë pranë  </w:t>
      </w:r>
      <w:r w:rsidRPr="00AC20E4">
        <w:rPr>
          <w:rFonts w:ascii="Times New Roman" w:hAnsi="Times New Roman" w:cs="Times New Roman"/>
        </w:rPr>
        <w:t xml:space="preserve">Drejtorise se  Burimeve Njerëzore të Bashkisë Finiq </w:t>
      </w:r>
      <w:r w:rsidRPr="00AC20E4">
        <w:rPr>
          <w:rFonts w:ascii="Times New Roman" w:hAnsi="Times New Roman" w:cs="Times New Roman"/>
          <w:color w:val="auto"/>
        </w:rPr>
        <w:t xml:space="preserve">, dokumentat si më poshtë: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C20E4">
        <w:rPr>
          <w:rFonts w:ascii="Times New Roman" w:hAnsi="Times New Roman" w:cs="Times New Roman"/>
          <w:color w:val="auto"/>
        </w:rPr>
        <w:lastRenderedPageBreak/>
        <w:t>a-Jetëshkrim i plotësuar në përputhje me dokumentin tip që e gjeni në linkun:</w:t>
      </w:r>
    </w:p>
    <w:p w:rsidR="0009624B" w:rsidRPr="00AC20E4" w:rsidRDefault="00D17642" w:rsidP="008F2E26">
      <w:pPr>
        <w:pStyle w:val="Default"/>
        <w:jc w:val="both"/>
        <w:rPr>
          <w:rFonts w:ascii="Times New Roman" w:hAnsi="Times New Roman" w:cs="Times New Roman"/>
          <w:color w:val="7030A0"/>
        </w:rPr>
      </w:pPr>
      <w:hyperlink r:id="rId10" w:history="1">
        <w:r w:rsidR="0009624B" w:rsidRPr="00AC20E4">
          <w:rPr>
            <w:rFonts w:ascii="Times New Roman" w:hAnsi="Times New Roman" w:cs="Times New Roman"/>
            <w:color w:val="7030A0"/>
          </w:rPr>
          <w:t>http://dap.gov.al/vende-vakante/udhezime-dokumenta/219-udhezime-dokumenta</w:t>
        </w:r>
      </w:hyperlink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>b-Fotokopje të diplomës dhe liste notash e noterizuar (bashkalidhur dhe diploma bachelor)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d-Fotokopje të letërnjoftimit (ID);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e-Vërtetim të gjendjes shëndetësore;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f-Vetedeklarimin e gjendjes gjyqesore / Vërtetim të gjendjes gjyqësore;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g-Vlerësimin e fundit nga eprori direkt;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h-Vërtetim nga Institucioni që nuk ka masë displinore në fuqi. </w:t>
      </w:r>
    </w:p>
    <w:p w:rsidR="0009624B" w:rsidRPr="00AC20E4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AC20E4">
        <w:rPr>
          <w:rFonts w:ascii="Times New Roman" w:hAnsi="Times New Roman" w:cs="Times New Roman"/>
        </w:rPr>
        <w:t xml:space="preserve">i-Çdo dokumentacion tjetër që vërteton trajnimet, kualifikimet, arsimim shtesë, vlerësimet pozitive apo të tjera të përmendura në jetëshkrimin tuaj. </w:t>
      </w:r>
    </w:p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15116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25.07.2024</w:t>
      </w:r>
      <w:proofErr w:type="gramEnd"/>
      <w:r w:rsidRPr="00AC2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C20E4">
        <w:rPr>
          <w:rFonts w:ascii="Times New Roman" w:hAnsi="Times New Roman" w:cs="Times New Roman"/>
          <w:sz w:val="24"/>
          <w:szCs w:val="24"/>
        </w:rPr>
        <w:t xml:space="preserve">QENDRA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AC20E4" w:rsidTr="00C53CDE">
        <w:tc>
          <w:tcPr>
            <w:tcW w:w="709" w:type="dxa"/>
            <w:shd w:val="clear" w:color="auto" w:fill="000000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AC20E4">
              <w:rPr>
                <w:rFonts w:ascii="Times New Roman" w:hAnsi="Times New Roman" w:cs="Times New Roman"/>
                <w:b/>
                <w:color w:val="BB91D5"/>
              </w:rPr>
              <w:t>1.3</w:t>
            </w:r>
          </w:p>
        </w:tc>
        <w:tc>
          <w:tcPr>
            <w:tcW w:w="8930" w:type="dxa"/>
            <w:shd w:val="clear" w:color="auto" w:fill="FFFFFF" w:themeFill="background1"/>
            <w:vAlign w:val="center"/>
          </w:tcPr>
          <w:p w:rsidR="0009624B" w:rsidRPr="00AC20E4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AC20E4">
              <w:rPr>
                <w:rFonts w:ascii="Times New Roman" w:hAnsi="Times New Roman" w:cs="Times New Roman"/>
                <w:b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AC20E4" w:rsidRDefault="0009624B" w:rsidP="008F2E26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AC20E4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="00151162">
        <w:rPr>
          <w:rFonts w:ascii="Times New Roman" w:hAnsi="Times New Roman" w:cs="Times New Roman"/>
          <w:color w:val="C00000"/>
          <w:sz w:val="24"/>
          <w:szCs w:val="24"/>
        </w:rPr>
        <w:t>29.07.2024</w:t>
      </w:r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0E4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proofErr w:type="gram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r w:rsidRPr="00AC20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daten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oren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sakte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20E4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AC20E4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lëvizjes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nëpërmjet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adresës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u w:val="single"/>
        </w:rPr>
        <w:t>së</w:t>
      </w:r>
      <w:proofErr w:type="spellEnd"/>
      <w:r w:rsidRPr="008F2E26">
        <w:rPr>
          <w:rFonts w:ascii="Times New Roman" w:hAnsi="Times New Roman" w:cs="Times New Roman"/>
          <w:sz w:val="24"/>
          <w:szCs w:val="24"/>
          <w:u w:val="single"/>
        </w:rPr>
        <w:t xml:space="preserve"> e-mail</w:t>
      </w:r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FUSHAT E NJOHURIVE, AFTËSITË DHE CILËSITË MBI TË CILAT DO TË ZHVILLOHET INTERVISTA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139, dt.17.12.2016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”.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civil”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95590A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95590A" w:rsidRPr="005D35F0" w:rsidRDefault="0095590A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</w:t>
      </w:r>
      <w:r w:rsidR="005D35F0" w:rsidRPr="005D35F0">
        <w:rPr>
          <w:rFonts w:ascii="Times New Roman" w:hAnsi="Times New Roman" w:cs="Times New Roman"/>
        </w:rPr>
        <w:t>“</w:t>
      </w:r>
      <w:proofErr w:type="spellStart"/>
      <w:r w:rsidR="005D35F0" w:rsidRPr="005D35F0">
        <w:rPr>
          <w:rFonts w:ascii="Times New Roman" w:hAnsi="Times New Roman" w:cs="Times New Roman"/>
        </w:rPr>
        <w:t>Për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planifikimin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dhe</w:t>
      </w:r>
      <w:proofErr w:type="spellEnd"/>
      <w:r w:rsidR="005D35F0" w:rsidRPr="005D35F0">
        <w:rPr>
          <w:rFonts w:ascii="Times New Roman" w:hAnsi="Times New Roman" w:cs="Times New Roman"/>
        </w:rPr>
        <w:t xml:space="preserve"> </w:t>
      </w:r>
      <w:proofErr w:type="spellStart"/>
      <w:r w:rsidR="005D35F0" w:rsidRPr="005D35F0">
        <w:rPr>
          <w:rFonts w:ascii="Times New Roman" w:hAnsi="Times New Roman" w:cs="Times New Roman"/>
        </w:rPr>
        <w:t>zhvillimin</w:t>
      </w:r>
      <w:proofErr w:type="spellEnd"/>
      <w:r w:rsidR="005D35F0" w:rsidRPr="005D35F0">
        <w:rPr>
          <w:rFonts w:ascii="Times New Roman" w:hAnsi="Times New Roman" w:cs="Times New Roman"/>
        </w:rPr>
        <w:t xml:space="preserve"> e </w:t>
      </w:r>
      <w:proofErr w:type="spellStart"/>
      <w:r w:rsidR="005D35F0" w:rsidRPr="005D35F0">
        <w:rPr>
          <w:rFonts w:ascii="Times New Roman" w:hAnsi="Times New Roman" w:cs="Times New Roman"/>
        </w:rPr>
        <w:t>territorit</w:t>
      </w:r>
      <w:proofErr w:type="spellEnd"/>
      <w:r w:rsidR="005D35F0" w:rsidRPr="005D35F0">
        <w:rPr>
          <w:rFonts w:ascii="Times New Roman" w:hAnsi="Times New Roman" w:cs="Times New Roman"/>
        </w:rPr>
        <w:t>”</w:t>
      </w:r>
    </w:p>
    <w:p w:rsidR="00851FFE" w:rsidRPr="008F2E26" w:rsidRDefault="00851FFE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4F1836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Kandidatet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vleresohen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me 20 pike, 10 pike per</w:t>
      </w:r>
      <w:r w:rsidR="00C4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10 pike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çertifikimet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pozitive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40 pike.</w:t>
      </w:r>
    </w:p>
    <w:p w:rsidR="004F1836" w:rsidRPr="008F2E26" w:rsidRDefault="00C42557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goje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F1836"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="004F1836" w:rsidRPr="008F2E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4F1836" w:rsidRPr="008F2E26">
        <w:rPr>
          <w:rFonts w:ascii="Times New Roman" w:hAnsi="Times New Roman" w:cs="Times New Roman"/>
          <w:sz w:val="24"/>
          <w:szCs w:val="24"/>
        </w:rPr>
        <w:t xml:space="preserve">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Kandidatet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gjate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b/>
          <w:sz w:val="24"/>
          <w:szCs w:val="24"/>
        </w:rPr>
        <w:t>intervistes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 se</w:t>
      </w:r>
      <w:proofErr w:type="gram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strukturuar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goje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vleresohen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</w:rPr>
        <w:t xml:space="preserve"> me :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Njohurite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aftesite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kompetencen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pershkrimin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Eksperiencen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meparshme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F1836" w:rsidRPr="008F2E26" w:rsidRDefault="004F1836" w:rsidP="00F434D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pritshmerine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karrierren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1836" w:rsidRPr="008F2E26" w:rsidRDefault="004F1836" w:rsidP="008F2E2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54" w:lineRule="auto"/>
        <w:ind w:left="366"/>
        <w:jc w:val="both"/>
        <w:rPr>
          <w:rFonts w:ascii="Times New Roman" w:hAnsi="Times New Roman" w:cs="Times New Roman"/>
          <w:sz w:val="24"/>
          <w:szCs w:val="24"/>
        </w:rPr>
      </w:pP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60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perzgjidhet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nder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kantidatet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pakten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70 pike.</w:t>
      </w:r>
    </w:p>
    <w:p w:rsidR="004F1836" w:rsidRPr="008F2E26" w:rsidRDefault="004F1836" w:rsidP="008F2E26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shume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vleresimin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pike,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metodologjine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shperndarjes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pikeve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perfundimtar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Udhezimin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nr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. 27.03.2015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Administrates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="00163F03" w:rsidRPr="00596F5D">
          <w:rPr>
            <w:rStyle w:val="Hyperlink"/>
            <w:rFonts w:ascii="Times New Roman" w:hAnsi="Times New Roman" w:cs="Times New Roman"/>
            <w:sz w:val="24"/>
            <w:szCs w:val="24"/>
          </w:rPr>
          <w:t>www.dap.gov.al</w:t>
        </w:r>
      </w:hyperlink>
      <w:r w:rsidRPr="008F2E26">
        <w:rPr>
          <w:rFonts w:ascii="Times New Roman" w:hAnsi="Times New Roman" w:cs="Times New Roman"/>
          <w:sz w:val="24"/>
          <w:szCs w:val="24"/>
        </w:rPr>
        <w:t xml:space="preserve"> ”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0000" w:themeColor="text1"/>
                <w:highlight w:val="black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  <w:highlight w:val="black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</w:t>
      </w:r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fitues</w:t>
      </w:r>
      <w:proofErr w:type="spellEnd"/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B91D5"/>
        <w:tblLook w:val="04A0"/>
      </w:tblPr>
      <w:tblGrid>
        <w:gridCol w:w="697"/>
        <w:gridCol w:w="8690"/>
      </w:tblGrid>
      <w:tr w:rsidR="0009624B" w:rsidRPr="008F2E26" w:rsidTr="00C53CDE">
        <w:trPr>
          <w:trHeight w:val="444"/>
        </w:trPr>
        <w:tc>
          <w:tcPr>
            <w:tcW w:w="710" w:type="dxa"/>
            <w:shd w:val="clear" w:color="auto" w:fill="BB91D5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BB91D5"/>
              </w:rPr>
            </w:pPr>
            <w:r w:rsidRPr="008F2E26">
              <w:rPr>
                <w:rFonts w:ascii="Times New Roman" w:hAnsi="Times New Roman" w:cs="Times New Roman"/>
                <w:b/>
                <w:color w:val="BB91D5"/>
              </w:rPr>
              <w:t>2</w:t>
            </w:r>
          </w:p>
        </w:tc>
        <w:tc>
          <w:tcPr>
            <w:tcW w:w="8944" w:type="dxa"/>
            <w:shd w:val="clear" w:color="auto" w:fill="BB91D5"/>
            <w:vAlign w:val="center"/>
          </w:tcPr>
          <w:p w:rsidR="0009624B" w:rsidRPr="008F2E26" w:rsidRDefault="00851FFE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PRANIM   NË  </w:t>
            </w:r>
            <w:r w:rsidR="0009624B"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SHËRBIMIT CIVIL</w:t>
            </w:r>
          </w:p>
        </w:tc>
      </w:tr>
    </w:tbl>
    <w:p w:rsidR="0009624B" w:rsidRPr="008F2E26" w:rsidRDefault="00D17642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.6pt;margin-top:13pt;width:513.6pt;height:80.2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Default="00851FFE" w:rsidP="0009624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Vetëm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renditur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kësaj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shpalljeje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përfundim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lëvizjes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paralele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rezulton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vakant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ky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pozicion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është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vlefshëm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nëpërmjet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procedurës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pranimit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shërbimin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civil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për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kategorinë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ekzekutive,informacion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qe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do</w:t>
                  </w:r>
                  <w:r w:rsidR="008F2E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merni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faqen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zyrtare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Sherbimit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Kombetar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Punesimit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“duke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filluar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nga</w:t>
                  </w:r>
                  <w:proofErr w:type="spellEnd"/>
                  <w:r w:rsidRPr="00851F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data</w:t>
                  </w:r>
                  <w:r w:rsidRPr="00AB04D1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8C6B8F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29.07.2024</w:t>
                  </w:r>
                  <w:r w:rsidR="0009624B" w:rsidRPr="00E7078E">
                    <w:rPr>
                      <w:rFonts w:ascii="Times New Roman" w:hAnsi="Times New Roman" w:cs="Times New Roman"/>
                      <w:color w:val="924065"/>
                      <w:sz w:val="24"/>
                      <w:szCs w:val="24"/>
                    </w:rPr>
                    <w:t>.</w:t>
                  </w: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Default="0009624B" w:rsidP="000962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9624B" w:rsidRPr="00EE066E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/>
                      <w:color w:val="C0504D" w:themeColor="accent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8F2E26">
              <w:rPr>
                <w:rFonts w:ascii="Times New Roman" w:hAnsi="Times New Roman" w:cs="Times New Roman"/>
                <w:b/>
                <w:color w:val="C0504D" w:themeColor="accent2"/>
              </w:rPr>
              <w:t>2.1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>KUSHTET QË DUHET TË PLOTËSOJË KANDIDATI NË PROCEDURËN E PRANIMIT NE</w:t>
            </w:r>
          </w:p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 SHËRBIMIN CIVIL  DHE KRITERET E VEÇANTA </w:t>
            </w:r>
          </w:p>
        </w:tc>
      </w:tr>
    </w:tbl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cilët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nr. 152/2013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plotesoje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zoteroje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gjuhen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folur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shendetsore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lejojne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kyeje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detyren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perkatese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F434D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F2E26">
        <w:rPr>
          <w:rFonts w:ascii="Times New Roman" w:hAnsi="Times New Roman" w:cs="Times New Roman"/>
          <w:sz w:val="24"/>
          <w:szCs w:val="24"/>
        </w:rPr>
        <w:lastRenderedPageBreak/>
        <w:t xml:space="preserve">Te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jete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denuar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formes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prere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kundravajtje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dashje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;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Kandidatët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plotësojnë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kriteret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veçanta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Pr="008F2E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63F03" w:rsidRPr="00163F03" w:rsidRDefault="003D5EFC" w:rsidP="00F434D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28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28C">
        <w:rPr>
          <w:rFonts w:ascii="Times New Roman" w:hAnsi="Times New Roman" w:cs="Times New Roman"/>
          <w:sz w:val="24"/>
          <w:szCs w:val="24"/>
        </w:rPr>
        <w:t>zotërojë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28C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 xml:space="preserve"> “</w:t>
      </w:r>
      <w:r w:rsidR="0029428C" w:rsidRPr="0029428C">
        <w:rPr>
          <w:rFonts w:ascii="Times New Roman" w:hAnsi="Times New Roman" w:cs="Times New Roman"/>
          <w:sz w:val="24"/>
          <w:szCs w:val="24"/>
        </w:rPr>
        <w:t xml:space="preserve">Master </w:t>
      </w:r>
      <w:proofErr w:type="spellStart"/>
      <w:r w:rsidR="0029428C" w:rsidRPr="0029428C">
        <w:rPr>
          <w:rFonts w:ascii="Times New Roman" w:hAnsi="Times New Roman" w:cs="Times New Roman"/>
          <w:sz w:val="24"/>
          <w:szCs w:val="24"/>
        </w:rPr>
        <w:t>Shkencor</w:t>
      </w:r>
      <w:proofErr w:type="spellEnd"/>
      <w:r w:rsidRPr="0029428C">
        <w:rPr>
          <w:rFonts w:ascii="Times New Roman" w:hAnsi="Times New Roman" w:cs="Times New Roman"/>
          <w:sz w:val="24"/>
          <w:szCs w:val="24"/>
        </w:rPr>
        <w:t>”</w:t>
      </w:r>
      <w:r w:rsidR="0029428C" w:rsidRPr="002942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428C" w:rsidRPr="00C60244">
        <w:rPr>
          <w:color w:val="000000"/>
          <w:sz w:val="24"/>
          <w:szCs w:val="24"/>
        </w:rPr>
        <w:t>Fakulteti</w:t>
      </w:r>
      <w:proofErr w:type="spellEnd"/>
      <w:r w:rsidR="0029428C" w:rsidRPr="00C60244">
        <w:rPr>
          <w:color w:val="000000"/>
          <w:sz w:val="24"/>
          <w:szCs w:val="24"/>
        </w:rPr>
        <w:t xml:space="preserve"> </w:t>
      </w:r>
      <w:proofErr w:type="spellStart"/>
      <w:r w:rsidR="0029428C">
        <w:rPr>
          <w:color w:val="000000"/>
        </w:rPr>
        <w:t>Gjeologji</w:t>
      </w:r>
      <w:proofErr w:type="spellEnd"/>
      <w:r w:rsidR="00163F03">
        <w:rPr>
          <w:color w:val="000000"/>
        </w:rPr>
        <w:t xml:space="preserve"> </w:t>
      </w:r>
      <w:r w:rsidR="0029428C">
        <w:rPr>
          <w:color w:val="000000"/>
        </w:rPr>
        <w:t xml:space="preserve">, </w:t>
      </w:r>
      <w:proofErr w:type="spellStart"/>
      <w:r w:rsidR="0029428C">
        <w:rPr>
          <w:color w:val="000000"/>
        </w:rPr>
        <w:t>dega</w:t>
      </w:r>
      <w:proofErr w:type="spellEnd"/>
      <w:r w:rsidR="0029428C">
        <w:rPr>
          <w:color w:val="000000"/>
        </w:rPr>
        <w:t xml:space="preserve"> </w:t>
      </w:r>
      <w:proofErr w:type="spellStart"/>
      <w:r w:rsidR="0029428C">
        <w:rPr>
          <w:color w:val="000000"/>
        </w:rPr>
        <w:t>Topografi</w:t>
      </w:r>
      <w:proofErr w:type="spellEnd"/>
      <w:r w:rsidR="0029428C">
        <w:rPr>
          <w:color w:val="000000"/>
        </w:rPr>
        <w:t xml:space="preserve"> </w:t>
      </w:r>
      <w:r w:rsidR="0029428C" w:rsidRPr="00C60244">
        <w:rPr>
          <w:color w:val="000000"/>
          <w:sz w:val="24"/>
          <w:szCs w:val="24"/>
        </w:rPr>
        <w:t xml:space="preserve"> </w:t>
      </w:r>
    </w:p>
    <w:p w:rsidR="003D5EFC" w:rsidRPr="008F2E26" w:rsidRDefault="003D5EFC" w:rsidP="00F434D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28C">
        <w:rPr>
          <w:rFonts w:ascii="Times New Roman" w:hAnsi="Times New Roman" w:cs="Times New Roman"/>
          <w:b/>
          <w:sz w:val="24"/>
          <w:szCs w:val="24"/>
        </w:rPr>
        <w:t>Tjeter</w:t>
      </w:r>
      <w:proofErr w:type="spellEnd"/>
      <w:r w:rsidRPr="0029428C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C" w:rsidRPr="008F2E26" w:rsidRDefault="003D5EFC" w:rsidP="00F434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programet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bazë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kompjuter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3D5EFC" w:rsidRPr="008F2E26" w:rsidRDefault="003D5EFC" w:rsidP="00F434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komunikuese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koordinuese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>.</w:t>
      </w: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EFC" w:rsidRPr="008F2E26" w:rsidRDefault="003D5EFC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DOKUMENTACIONI, MËNYRA DHE AFATI I DORËZIMIT </w:t>
            </w:r>
          </w:p>
        </w:tc>
      </w:tr>
    </w:tbl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Kandidatët që aplikojnë duhet të dorëzojnë dokumentat si më poshtë: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a-Jetëshkrim i plotësuar në përputhje me dokumentin tip që e gjeni në linkun:</w:t>
      </w:r>
    </w:p>
    <w:p w:rsidR="0009624B" w:rsidRPr="008F2E26" w:rsidRDefault="00D17642" w:rsidP="008F2E26">
      <w:pPr>
        <w:pStyle w:val="Default"/>
        <w:jc w:val="both"/>
        <w:rPr>
          <w:rFonts w:ascii="Times New Roman" w:hAnsi="Times New Roman" w:cs="Times New Roman"/>
          <w:color w:val="0000FF"/>
        </w:rPr>
      </w:pPr>
      <w:hyperlink r:id="rId12" w:history="1">
        <w:r w:rsidR="0009624B" w:rsidRPr="008F2E26">
          <w:rPr>
            <w:rFonts w:ascii="Times New Roman" w:hAnsi="Times New Roman" w:cs="Times New Roman"/>
            <w:color w:val="0000FF"/>
          </w:rPr>
          <w:t>http://dap.gov.al/vende-vakante/udhezime-dokumenta/219-udhezime-dokumenta</w:t>
        </w:r>
      </w:hyperlink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b-Fotokopje të diplomës dhe liste notash e noterizuar  (përfshirë edhe diplomën bachelor);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c-Fotokopje të librezës së punës (të gjitha faqet që vërtetojnë eksperiencën në punë);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d-Cdo dokumentacion tjetër që vërteton trajnimet, kualifikimet, arsimim shtesë, vlerësimet pozitive apo të tjera të përmendura në jetëshkrimin tuaj;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e-Fotokopje të letërnjoftimit (ID);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f-Vërtetim të gjendjes shëndetësore;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 xml:space="preserve">g-Vetëdeklarim të gjendjes gjyqësore / Vërtetim të gjendjes gjyqësore.  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</w:rPr>
      </w:pPr>
      <w:r w:rsidRPr="008F2E26">
        <w:rPr>
          <w:rFonts w:ascii="Times New Roman" w:hAnsi="Times New Roman" w:cs="Times New Roman"/>
        </w:rPr>
        <w:t>Aplikimi dhe dorëzimi i të gjitha dokumentave të cituara më sipër, do të bëhet në Bashkinë Finiq 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ë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Cs/>
          <w:sz w:val="24"/>
          <w:szCs w:val="24"/>
        </w:rPr>
        <w:t>adresën</w:t>
      </w:r>
      <w:proofErr w:type="spellEnd"/>
    </w:p>
    <w:p w:rsidR="0009624B" w:rsidRPr="008F2E26" w:rsidRDefault="0009624B" w:rsidP="008F2E26">
      <w:pPr>
        <w:pStyle w:val="Default"/>
        <w:ind w:left="1440"/>
        <w:jc w:val="both"/>
        <w:rPr>
          <w:rFonts w:ascii="Times New Roman" w:hAnsi="Times New Roman" w:cs="Times New Roman"/>
          <w:b/>
          <w:bCs/>
          <w:iCs/>
        </w:rPr>
      </w:pPr>
      <w:r w:rsidRPr="008F2E26">
        <w:rPr>
          <w:rFonts w:ascii="Times New Roman" w:hAnsi="Times New Roman" w:cs="Times New Roman"/>
          <w:b/>
          <w:bCs/>
          <w:iCs/>
        </w:rPr>
        <w:t xml:space="preserve"> QENDRA E BASHKISE FINIQ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39" w:lineRule="auto"/>
        <w:ind w:left="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Dokumentat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aplikimit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duhet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dorëzohen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apo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drejtpërsëdrejti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institucion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brenda</w:t>
      </w:r>
      <w:proofErr w:type="spellEnd"/>
      <w:proofErr w:type="gram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datës</w:t>
      </w:r>
      <w:proofErr w:type="spellEnd"/>
      <w:r w:rsidRPr="008F2E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C6B8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30.07.2024.</w:t>
      </w:r>
      <w:r w:rsidRPr="008F2E2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REZULTATET PËR FAZËN E VERIFIKIMIT PARAPRAK </w:t>
            </w:r>
          </w:p>
        </w:tc>
      </w:tr>
    </w:tbl>
    <w:p w:rsidR="0009624B" w:rsidRPr="008F2E26" w:rsidRDefault="0009624B" w:rsidP="008F2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r w:rsidR="008C6B8F">
        <w:rPr>
          <w:rFonts w:ascii="Times New Roman" w:hAnsi="Times New Roman" w:cs="Times New Roman"/>
          <w:color w:val="FF0000"/>
        </w:rPr>
        <w:t>0</w:t>
      </w:r>
      <w:r w:rsidR="00616634">
        <w:rPr>
          <w:rFonts w:ascii="Times New Roman" w:hAnsi="Times New Roman" w:cs="Times New Roman"/>
          <w:color w:val="FF0000"/>
        </w:rPr>
        <w:t>8</w:t>
      </w:r>
      <w:r w:rsidR="008C6B8F">
        <w:rPr>
          <w:rFonts w:ascii="Times New Roman" w:hAnsi="Times New Roman" w:cs="Times New Roman"/>
          <w:color w:val="FF0000"/>
        </w:rPr>
        <w:t>.08.2024</w:t>
      </w:r>
      <w:r w:rsidRPr="008F2E26">
        <w:rPr>
          <w:rFonts w:ascii="Times New Roman" w:hAnsi="Times New Roman" w:cs="Times New Roman"/>
          <w:color w:val="C0504D" w:themeColor="accent2"/>
          <w:sz w:val="24"/>
          <w:szCs w:val="24"/>
        </w:rPr>
        <w:t>,</w:t>
      </w:r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Njerëzoretë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Punësimit”,dhe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stenden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Bashkise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Finiq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procedurën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 </w:t>
      </w:r>
      <w:r w:rsidR="00851FFE" w:rsidRPr="008F2E26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sherbimin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kategoria</w:t>
      </w:r>
      <w:proofErr w:type="spellEnd"/>
      <w:r w:rsidR="00851FFE"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FFE" w:rsidRPr="008F2E26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saktë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intervista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9624B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të njëjtën datë kandidatët që nuk i plotësojnë kushtet e pranimit në shërbimin civil dhe kriteret e veçanta do të njoftohen individualisht në mënyrë elektronike nga Bashkia Finiq , për shkaqet e moskualifikimit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FUSHAT E NJOHURIVE, AFTËSITË DHE CILËSITË MBI TË CILAT DO TË ZHVILLOHET TESTIMI ME SHKRIM DHE INTERVISTA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testohen me shkrim në lidhje me: 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8F2E26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nr.139 ,</w:t>
      </w:r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date 17.12.2015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veteqeverisjes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vendore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Njohurim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nr.152/2013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nëpunësin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civil”indryshuar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.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q-AL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lastRenderedPageBreak/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9131, </w:t>
      </w:r>
      <w:proofErr w:type="spellStart"/>
      <w:proofErr w:type="gram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dt</w:t>
      </w:r>
      <w:proofErr w:type="spellEnd"/>
      <w:proofErr w:type="gram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. 08.09.2003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rregullat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Etikës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Administratën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Publike”i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ndryshuar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</w:p>
    <w:p w:rsidR="0009624B" w:rsidRPr="008F2E26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Njohuri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mbi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Ligjin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nr. 119/2014 “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Për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të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drejtën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e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informimit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>”.</w:t>
      </w:r>
    </w:p>
    <w:p w:rsidR="0009624B" w:rsidRPr="005D35F0" w:rsidRDefault="0009624B" w:rsidP="00F434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Legjislacionin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specifik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per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kete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pozicion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 </w:t>
      </w:r>
      <w:proofErr w:type="spellStart"/>
      <w:r w:rsidRPr="008F2E26">
        <w:rPr>
          <w:rFonts w:ascii="Times New Roman" w:hAnsi="Times New Roman" w:cs="Times New Roman"/>
          <w:sz w:val="24"/>
          <w:szCs w:val="24"/>
          <w:lang w:eastAsia="sq-AL"/>
        </w:rPr>
        <w:t>pune</w:t>
      </w:r>
      <w:proofErr w:type="spellEnd"/>
      <w:r w:rsidRPr="008F2E26">
        <w:rPr>
          <w:rFonts w:ascii="Times New Roman" w:hAnsi="Times New Roman" w:cs="Times New Roman"/>
          <w:sz w:val="24"/>
          <w:szCs w:val="24"/>
          <w:lang w:eastAsia="sq-AL"/>
        </w:rPr>
        <w:t xml:space="preserve">. </w:t>
      </w:r>
    </w:p>
    <w:p w:rsidR="005D35F0" w:rsidRPr="005D35F0" w:rsidRDefault="005D35F0" w:rsidP="005D35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D35F0">
        <w:rPr>
          <w:rFonts w:ascii="Times New Roman" w:hAnsi="Times New Roman" w:cs="Times New Roman"/>
        </w:rPr>
        <w:t>Njohuri</w:t>
      </w:r>
      <w:proofErr w:type="spellEnd"/>
      <w:r w:rsidRPr="005D35F0">
        <w:rPr>
          <w:rFonts w:ascii="Times New Roman" w:hAnsi="Times New Roman" w:cs="Times New Roman"/>
        </w:rPr>
        <w:t xml:space="preserve">  per</w:t>
      </w:r>
      <w:proofErr w:type="gram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ligjin</w:t>
      </w:r>
      <w:proofErr w:type="spellEnd"/>
      <w:r w:rsidRPr="005D35F0">
        <w:rPr>
          <w:rFonts w:ascii="Times New Roman" w:hAnsi="Times New Roman" w:cs="Times New Roman"/>
        </w:rPr>
        <w:t xml:space="preserve"> nr. 107/2014 “</w:t>
      </w:r>
      <w:proofErr w:type="spellStart"/>
      <w:r w:rsidRPr="005D35F0">
        <w:rPr>
          <w:rFonts w:ascii="Times New Roman" w:hAnsi="Times New Roman" w:cs="Times New Roman"/>
        </w:rPr>
        <w:t>Për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planifikimin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dhe</w:t>
      </w:r>
      <w:proofErr w:type="spellEnd"/>
      <w:r w:rsidRPr="005D35F0">
        <w:rPr>
          <w:rFonts w:ascii="Times New Roman" w:hAnsi="Times New Roman" w:cs="Times New Roman"/>
        </w:rPr>
        <w:t xml:space="preserve"> </w:t>
      </w:r>
      <w:proofErr w:type="spellStart"/>
      <w:r w:rsidRPr="005D35F0">
        <w:rPr>
          <w:rFonts w:ascii="Times New Roman" w:hAnsi="Times New Roman" w:cs="Times New Roman"/>
        </w:rPr>
        <w:t>zhvillimin</w:t>
      </w:r>
      <w:proofErr w:type="spellEnd"/>
      <w:r w:rsidRPr="005D35F0">
        <w:rPr>
          <w:rFonts w:ascii="Times New Roman" w:hAnsi="Times New Roman" w:cs="Times New Roman"/>
        </w:rPr>
        <w:t xml:space="preserve"> e </w:t>
      </w:r>
      <w:proofErr w:type="spellStart"/>
      <w:r w:rsidRPr="005D35F0">
        <w:rPr>
          <w:rFonts w:ascii="Times New Roman" w:hAnsi="Times New Roman" w:cs="Times New Roman"/>
        </w:rPr>
        <w:t>territorit</w:t>
      </w:r>
      <w:proofErr w:type="spellEnd"/>
      <w:r w:rsidRPr="005D35F0">
        <w:rPr>
          <w:rFonts w:ascii="Times New Roman" w:hAnsi="Times New Roman" w:cs="Times New Roman"/>
        </w:rPr>
        <w:t>”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gjatë intervistës së strukturuar me gojë do të vlerësohen në lidhje me: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Njohuritë, aftësitë, kompetencën në lidhje me përshkrimin përgjithësues të punës për pozicionet;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Eksperiencën e tyre të mëparshme; </w:t>
      </w:r>
    </w:p>
    <w:p w:rsidR="0009624B" w:rsidRPr="008F2E26" w:rsidRDefault="0009624B" w:rsidP="00F434DD">
      <w:pPr>
        <w:pStyle w:val="Default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Motivimin, aspiratat dhe pritshmëritë e tyre për karrierën.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MËNYRA E VLERËSIMIT TË KANDIDATËVE </w:t>
            </w:r>
          </w:p>
        </w:tc>
      </w:tr>
    </w:tbl>
    <w:p w:rsidR="00851FFE" w:rsidRPr="008F2E26" w:rsidRDefault="00851FFE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b/>
          <w:bCs/>
          <w:color w:val="auto"/>
        </w:rPr>
        <w:t xml:space="preserve">Kandidatët do të vlerësohen në lidhje me: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deri në 60 pikë për vlerësimin me shkrim 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Intervisten e strukturuar me goje  qe konstiton ne motivimin , aspiratat  dhe pritshmerine  e tyre  per karrieren , deri ne 25 pike.</w:t>
      </w:r>
    </w:p>
    <w:p w:rsidR="00851FFE" w:rsidRPr="008F2E26" w:rsidRDefault="00851FFE" w:rsidP="00F434DD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>Jeteshkrimin , qe konstiton ne vleresimin e arsimimit  te pervojes  e te trajnimeve , te lidhura  me fushen, deri ne 15 pike.</w:t>
      </w: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9624B" w:rsidRPr="008F2E26" w:rsidRDefault="0009624B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/>
      </w:tblPr>
      <w:tblGrid>
        <w:gridCol w:w="702"/>
        <w:gridCol w:w="8685"/>
      </w:tblGrid>
      <w:tr w:rsidR="0009624B" w:rsidRPr="008F2E26" w:rsidTr="00C53CDE"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color w:val="7030A0"/>
              </w:rPr>
              <w:t>2.6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9624B" w:rsidRPr="008F2E26" w:rsidRDefault="0009624B" w:rsidP="008F2E26">
            <w:pPr>
              <w:pStyle w:val="Default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8F2E26">
              <w:rPr>
                <w:rFonts w:ascii="Times New Roman" w:hAnsi="Times New Roman" w:cs="Times New Roman"/>
                <w:b/>
                <w:bCs/>
                <w:color w:val="7030A0"/>
              </w:rPr>
              <w:t xml:space="preserve">DATA E DALJES SË REZULTATEVE TË KONKURIMIT DHE MËNYRA E KOMUNIKIMIT </w:t>
            </w:r>
          </w:p>
        </w:tc>
      </w:tr>
    </w:tbl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F2E26">
        <w:rPr>
          <w:rFonts w:ascii="Times New Roman" w:hAnsi="Times New Roman" w:cs="Times New Roman"/>
          <w:color w:val="auto"/>
        </w:rPr>
        <w:t xml:space="preserve">Në përfundim të vlerësimit të kandidatëve, Bashkia Finiq  do të shpallë fituesin në portalin “Shërbimi Kombëtar i Punësimit” dhe stenden e Bashkise Finiq . Të gjithë kandidatët pjesëmarrës në këtë procedurë do të njoftohen individualisht në mënyrë elektronike për rezultatet </w:t>
      </w:r>
      <w:r w:rsidRPr="008F2E26">
        <w:rPr>
          <w:rFonts w:ascii="Times New Roman" w:hAnsi="Times New Roman" w:cs="Times New Roman"/>
          <w:iCs/>
          <w:color w:val="auto"/>
        </w:rPr>
        <w:t>(nëpërmjet adresës së e-mail)</w:t>
      </w:r>
      <w:r w:rsidRPr="008F2E26">
        <w:rPr>
          <w:rFonts w:ascii="Times New Roman" w:hAnsi="Times New Roman" w:cs="Times New Roman"/>
          <w:color w:val="auto"/>
        </w:rPr>
        <w:t xml:space="preserve">. </w:t>
      </w:r>
    </w:p>
    <w:p w:rsidR="0009624B" w:rsidRPr="008F2E26" w:rsidRDefault="0009624B" w:rsidP="008F2E2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9624B" w:rsidRPr="008F2E26" w:rsidRDefault="00D17642" w:rsidP="008F2E2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17642">
        <w:rPr>
          <w:rFonts w:ascii="Times New Roman" w:hAnsi="Times New Roman" w:cs="Times New Roman"/>
          <w:noProof/>
          <w:color w:val="000000"/>
          <w:lang w:val="sq-AL" w:eastAsia="sq-AL"/>
        </w:rPr>
        <w:pict>
          <v:shape id="_x0000_s1026" type="#_x0000_t202" style="position:absolute;left:0;text-align:left;margin-left:-12.6pt;margin-top:1.05pt;width:509.25pt;height:128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1" w:lineRule="auto"/>
                    <w:ind w:left="166" w:right="500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gjithë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që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aplikojnë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proofErr w:type="gram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fazat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mëtejshme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procedurës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ne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stendat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Bashkise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Finiq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: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daljes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rezultateve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verifikimit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paraprak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</w:p>
                <w:p w:rsidR="0009624B" w:rsidRPr="00B02270" w:rsidRDefault="0009624B" w:rsidP="0009624B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</w:p>
                <w:p w:rsidR="0009624B" w:rsidRPr="00B02270" w:rsidRDefault="0009624B" w:rsidP="00F434DD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datën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vendin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dhe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orën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ku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zhvillohet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konkurimi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; </w:t>
                  </w:r>
                </w:p>
                <w:p w:rsidR="0009624B" w:rsidRPr="00B02270" w:rsidRDefault="0009624B" w:rsidP="0009624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35" w:lineRule="auto"/>
                    <w:ind w:left="166" w:right="500"/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</w:pP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Për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marrë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këtë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informacion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kandidatët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duhet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vizitojnë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mënyrë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të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vazhdueshme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portalin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e “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Sherbimit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Kombetar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te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Punesimit</w:t>
                  </w:r>
                  <w:proofErr w:type="spellEnd"/>
                  <w:r w:rsidRPr="00B02270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“</w:t>
                  </w:r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duke </w:t>
                  </w:r>
                  <w:proofErr w:type="spellStart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filluar</w:t>
                  </w:r>
                  <w:proofErr w:type="spellEnd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nga</w:t>
                  </w:r>
                  <w:proofErr w:type="spellEnd"/>
                  <w:r w:rsidR="005B2181" w:rsidRPr="005B2181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 xml:space="preserve"> data  </w:t>
                  </w:r>
                  <w:r w:rsidR="008C6B8F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30.07.2024</w:t>
                  </w:r>
                  <w:r w:rsidR="00163F03">
                    <w:rPr>
                      <w:rFonts w:ascii="Times New Roman" w:hAnsi="Times New Roman" w:cs="Times New Roman"/>
                      <w:color w:val="C0504D" w:themeColor="accent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09624B" w:rsidRPr="008F2E26" w:rsidRDefault="0009624B" w:rsidP="008F2E2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9624B" w:rsidRPr="008F2E26" w:rsidSect="002374B8">
      <w:footerReference w:type="default" r:id="rId13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712" w:rsidRDefault="00C93712" w:rsidP="00285632">
      <w:pPr>
        <w:spacing w:after="0" w:line="240" w:lineRule="auto"/>
      </w:pPr>
      <w:r>
        <w:separator/>
      </w:r>
    </w:p>
  </w:endnote>
  <w:endnote w:type="continuationSeparator" w:id="0">
    <w:p w:rsidR="00C93712" w:rsidRDefault="00C93712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409" w:rsidRPr="002B7D52" w:rsidRDefault="002B7D52" w:rsidP="002B7D52">
    <w:pPr>
      <w:rPr>
        <w:rFonts w:ascii="Garamond" w:hAnsi="Garamond" w:cs="Arial"/>
        <w:sz w:val="20"/>
        <w:szCs w:val="20"/>
      </w:rPr>
    </w:pPr>
    <w:r>
      <w:rPr>
        <w:rFonts w:ascii="Garamond" w:hAnsi="Garamond" w:cs="Arial"/>
      </w:rPr>
      <w:t xml:space="preserve">         </w:t>
    </w:r>
    <w:r>
      <w:rPr>
        <w:rFonts w:ascii="Garamond" w:hAnsi="Garamond" w:cs="Arial"/>
        <w:sz w:val="20"/>
        <w:szCs w:val="20"/>
      </w:rPr>
      <w:t>Adresa</w:t>
    </w:r>
    <w:proofErr w:type="gramStart"/>
    <w:r>
      <w:rPr>
        <w:rFonts w:ascii="Garamond" w:hAnsi="Garamond" w:cs="Arial"/>
        <w:sz w:val="20"/>
        <w:szCs w:val="20"/>
      </w:rPr>
      <w:t>:9716,Finiq,Vlorë</w:t>
    </w:r>
    <w:proofErr w:type="gramEnd"/>
    <w:r w:rsidRPr="002B7D52">
      <w:rPr>
        <w:rFonts w:ascii="Garamond" w:hAnsi="Garamond" w:cs="Arial"/>
        <w:sz w:val="20"/>
        <w:szCs w:val="20"/>
      </w:rPr>
      <w:t xml:space="preserve">                         </w:t>
    </w:r>
    <w:hyperlink r:id="rId1" w:history="1">
      <w:r w:rsidR="0005061E" w:rsidRPr="00561532">
        <w:rPr>
          <w:rStyle w:val="Hyperlink"/>
          <w:rFonts w:ascii="Garamond" w:hAnsi="Garamond" w:cs="Arial"/>
          <w:sz w:val="20"/>
          <w:szCs w:val="20"/>
        </w:rPr>
        <w:t>www.bfiniq.gov.al</w:t>
      </w:r>
    </w:hyperlink>
    <w:r w:rsidRPr="002B7D52">
      <w:rPr>
        <w:rFonts w:ascii="Garamond" w:hAnsi="Garamond" w:cs="Arial"/>
        <w:sz w:val="20"/>
        <w:szCs w:val="20"/>
      </w:rPr>
      <w:t xml:space="preserve">               Email:bashkia.finiq</w:t>
    </w:r>
    <w:r w:rsidR="0005061E">
      <w:rPr>
        <w:rFonts w:ascii="Garamond" w:hAnsi="Garamond" w:cs="Arial"/>
        <w:sz w:val="20"/>
        <w:szCs w:val="20"/>
      </w:rPr>
      <w:t>@</w:t>
    </w:r>
    <w:r w:rsidRPr="002B7D52">
      <w:rPr>
        <w:rFonts w:ascii="Garamond" w:hAnsi="Garamond" w:cs="Arial"/>
        <w:sz w:val="20"/>
        <w:szCs w:val="20"/>
      </w:rPr>
      <w:t>gmail.com</w:t>
    </w:r>
  </w:p>
  <w:p w:rsidR="00870409" w:rsidRDefault="00D17642">
    <w:pPr>
      <w:pStyle w:val="Footer"/>
    </w:pPr>
    <w:r w:rsidRPr="00D17642">
      <w:rPr>
        <w:rFonts w:ascii="Garamond" w:hAnsi="Garamond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9.75pt;margin-top:-29.1pt;width:450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712" w:rsidRDefault="00C93712" w:rsidP="00285632">
      <w:pPr>
        <w:spacing w:after="0" w:line="240" w:lineRule="auto"/>
      </w:pPr>
      <w:r>
        <w:separator/>
      </w:r>
    </w:p>
  </w:footnote>
  <w:footnote w:type="continuationSeparator" w:id="0">
    <w:p w:rsidR="00C93712" w:rsidRDefault="00C93712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760B33"/>
    <w:multiLevelType w:val="hybridMultilevel"/>
    <w:tmpl w:val="8C94AD42"/>
    <w:lvl w:ilvl="0" w:tplc="B0E029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0A8"/>
    <w:multiLevelType w:val="hybridMultilevel"/>
    <w:tmpl w:val="0BECAA86"/>
    <w:lvl w:ilvl="0" w:tplc="CEC4AD4E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4C642A3"/>
    <w:multiLevelType w:val="hybridMultilevel"/>
    <w:tmpl w:val="2CAC263C"/>
    <w:lvl w:ilvl="0" w:tplc="E6DAC23C">
      <w:start w:val="1"/>
      <w:numFmt w:val="lowerLetter"/>
      <w:lvlText w:val="%1-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361F0804"/>
    <w:multiLevelType w:val="hybridMultilevel"/>
    <w:tmpl w:val="5878842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E14832"/>
    <w:multiLevelType w:val="hybridMultilevel"/>
    <w:tmpl w:val="6A387A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2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E0841"/>
    <w:multiLevelType w:val="hybridMultilevel"/>
    <w:tmpl w:val="41864500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D242A3"/>
    <w:multiLevelType w:val="hybridMultilevel"/>
    <w:tmpl w:val="16425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A0E46"/>
    <w:multiLevelType w:val="hybridMultilevel"/>
    <w:tmpl w:val="02B64F02"/>
    <w:lvl w:ilvl="0" w:tplc="9402B346">
      <w:start w:val="1"/>
      <w:numFmt w:val="lowerLetter"/>
      <w:lvlText w:val="%1)"/>
      <w:lvlJc w:val="left"/>
      <w:pPr>
        <w:ind w:left="366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>
    <w:nsid w:val="7ACB140B"/>
    <w:multiLevelType w:val="hybridMultilevel"/>
    <w:tmpl w:val="FA30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987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32"/>
    <w:rsid w:val="00016807"/>
    <w:rsid w:val="000332C8"/>
    <w:rsid w:val="00043BBB"/>
    <w:rsid w:val="0005061E"/>
    <w:rsid w:val="000507BB"/>
    <w:rsid w:val="00064801"/>
    <w:rsid w:val="000764CD"/>
    <w:rsid w:val="00081DBA"/>
    <w:rsid w:val="00084A0D"/>
    <w:rsid w:val="0009624B"/>
    <w:rsid w:val="000966BD"/>
    <w:rsid w:val="000A7DC9"/>
    <w:rsid w:val="000B66F2"/>
    <w:rsid w:val="000C77F9"/>
    <w:rsid w:val="000D196C"/>
    <w:rsid w:val="000D519F"/>
    <w:rsid w:val="000D714E"/>
    <w:rsid w:val="000F3A2E"/>
    <w:rsid w:val="000F57D8"/>
    <w:rsid w:val="001004ED"/>
    <w:rsid w:val="001041DA"/>
    <w:rsid w:val="0010688E"/>
    <w:rsid w:val="00106FD8"/>
    <w:rsid w:val="0010791F"/>
    <w:rsid w:val="001167A3"/>
    <w:rsid w:val="00132100"/>
    <w:rsid w:val="0014324A"/>
    <w:rsid w:val="0014683C"/>
    <w:rsid w:val="00151162"/>
    <w:rsid w:val="00155036"/>
    <w:rsid w:val="00163F03"/>
    <w:rsid w:val="00167504"/>
    <w:rsid w:val="00170C1E"/>
    <w:rsid w:val="001734AA"/>
    <w:rsid w:val="00192629"/>
    <w:rsid w:val="001A1F60"/>
    <w:rsid w:val="001A395D"/>
    <w:rsid w:val="001A3D5A"/>
    <w:rsid w:val="001A4391"/>
    <w:rsid w:val="001A68CB"/>
    <w:rsid w:val="001B1EBF"/>
    <w:rsid w:val="001C5FCC"/>
    <w:rsid w:val="001D02CC"/>
    <w:rsid w:val="001D49A0"/>
    <w:rsid w:val="001D5AB5"/>
    <w:rsid w:val="001E223B"/>
    <w:rsid w:val="001E40B4"/>
    <w:rsid w:val="001F5F56"/>
    <w:rsid w:val="0020250D"/>
    <w:rsid w:val="002033E1"/>
    <w:rsid w:val="00204E92"/>
    <w:rsid w:val="00211A6A"/>
    <w:rsid w:val="00230600"/>
    <w:rsid w:val="002374B8"/>
    <w:rsid w:val="00245D21"/>
    <w:rsid w:val="002475E3"/>
    <w:rsid w:val="0025608B"/>
    <w:rsid w:val="00264811"/>
    <w:rsid w:val="00277B33"/>
    <w:rsid w:val="00285632"/>
    <w:rsid w:val="0029428C"/>
    <w:rsid w:val="00295434"/>
    <w:rsid w:val="002A1020"/>
    <w:rsid w:val="002A3926"/>
    <w:rsid w:val="002A3BBB"/>
    <w:rsid w:val="002B3A06"/>
    <w:rsid w:val="002B7B51"/>
    <w:rsid w:val="002B7C8B"/>
    <w:rsid w:val="002B7D52"/>
    <w:rsid w:val="002C0605"/>
    <w:rsid w:val="002C6F97"/>
    <w:rsid w:val="002D4224"/>
    <w:rsid w:val="002F1C1D"/>
    <w:rsid w:val="002F379E"/>
    <w:rsid w:val="00311006"/>
    <w:rsid w:val="00325585"/>
    <w:rsid w:val="00336FF2"/>
    <w:rsid w:val="00340F7D"/>
    <w:rsid w:val="00342258"/>
    <w:rsid w:val="003426AA"/>
    <w:rsid w:val="00351A78"/>
    <w:rsid w:val="0035210B"/>
    <w:rsid w:val="00354A95"/>
    <w:rsid w:val="003613E4"/>
    <w:rsid w:val="00364E0C"/>
    <w:rsid w:val="0036778C"/>
    <w:rsid w:val="00384358"/>
    <w:rsid w:val="00394DC6"/>
    <w:rsid w:val="003B5406"/>
    <w:rsid w:val="003C07A1"/>
    <w:rsid w:val="003C4521"/>
    <w:rsid w:val="003D501B"/>
    <w:rsid w:val="003D5EFC"/>
    <w:rsid w:val="003F5D27"/>
    <w:rsid w:val="003F6168"/>
    <w:rsid w:val="004119B8"/>
    <w:rsid w:val="00447FEF"/>
    <w:rsid w:val="00450AE8"/>
    <w:rsid w:val="004749F1"/>
    <w:rsid w:val="0049222F"/>
    <w:rsid w:val="004942FE"/>
    <w:rsid w:val="004A05DA"/>
    <w:rsid w:val="004A3D49"/>
    <w:rsid w:val="004A56D7"/>
    <w:rsid w:val="004A571E"/>
    <w:rsid w:val="004B45FD"/>
    <w:rsid w:val="004B6441"/>
    <w:rsid w:val="004C1473"/>
    <w:rsid w:val="004C1551"/>
    <w:rsid w:val="004D656D"/>
    <w:rsid w:val="004E19CE"/>
    <w:rsid w:val="004F1836"/>
    <w:rsid w:val="00501420"/>
    <w:rsid w:val="00502794"/>
    <w:rsid w:val="00503760"/>
    <w:rsid w:val="00522B07"/>
    <w:rsid w:val="005348F4"/>
    <w:rsid w:val="00540023"/>
    <w:rsid w:val="00555022"/>
    <w:rsid w:val="00561C5B"/>
    <w:rsid w:val="0056450B"/>
    <w:rsid w:val="00593818"/>
    <w:rsid w:val="005954B0"/>
    <w:rsid w:val="005A7231"/>
    <w:rsid w:val="005B2181"/>
    <w:rsid w:val="005C5C88"/>
    <w:rsid w:val="005C78E1"/>
    <w:rsid w:val="005D35F0"/>
    <w:rsid w:val="005E3C0B"/>
    <w:rsid w:val="006008F2"/>
    <w:rsid w:val="00604C1D"/>
    <w:rsid w:val="00605640"/>
    <w:rsid w:val="006146E6"/>
    <w:rsid w:val="00616634"/>
    <w:rsid w:val="00620CAF"/>
    <w:rsid w:val="00633F39"/>
    <w:rsid w:val="00652DFC"/>
    <w:rsid w:val="0065703E"/>
    <w:rsid w:val="00693324"/>
    <w:rsid w:val="006C453C"/>
    <w:rsid w:val="006D559F"/>
    <w:rsid w:val="006D7F27"/>
    <w:rsid w:val="006E6D24"/>
    <w:rsid w:val="006F1EED"/>
    <w:rsid w:val="006F39C8"/>
    <w:rsid w:val="006F7591"/>
    <w:rsid w:val="006F774A"/>
    <w:rsid w:val="00702C6A"/>
    <w:rsid w:val="007050E0"/>
    <w:rsid w:val="00707B40"/>
    <w:rsid w:val="0071227E"/>
    <w:rsid w:val="00714FC8"/>
    <w:rsid w:val="0073516B"/>
    <w:rsid w:val="00736AB6"/>
    <w:rsid w:val="007476BD"/>
    <w:rsid w:val="0075010D"/>
    <w:rsid w:val="00751DCD"/>
    <w:rsid w:val="0075745B"/>
    <w:rsid w:val="00774ED7"/>
    <w:rsid w:val="0077504E"/>
    <w:rsid w:val="007843B6"/>
    <w:rsid w:val="0079721D"/>
    <w:rsid w:val="007B4F16"/>
    <w:rsid w:val="007B7150"/>
    <w:rsid w:val="007C0115"/>
    <w:rsid w:val="007C0AF2"/>
    <w:rsid w:val="007E0637"/>
    <w:rsid w:val="007E4065"/>
    <w:rsid w:val="007F20D1"/>
    <w:rsid w:val="008022FB"/>
    <w:rsid w:val="00814009"/>
    <w:rsid w:val="008261D6"/>
    <w:rsid w:val="00831A0C"/>
    <w:rsid w:val="008412D3"/>
    <w:rsid w:val="00841472"/>
    <w:rsid w:val="00844D4A"/>
    <w:rsid w:val="00851FFE"/>
    <w:rsid w:val="00856492"/>
    <w:rsid w:val="00865B09"/>
    <w:rsid w:val="00866CF8"/>
    <w:rsid w:val="00870409"/>
    <w:rsid w:val="00875BBF"/>
    <w:rsid w:val="008841C1"/>
    <w:rsid w:val="00887C9D"/>
    <w:rsid w:val="0089093E"/>
    <w:rsid w:val="00896DC1"/>
    <w:rsid w:val="008B2736"/>
    <w:rsid w:val="008B4D62"/>
    <w:rsid w:val="008C45D3"/>
    <w:rsid w:val="008C643F"/>
    <w:rsid w:val="008C6B8F"/>
    <w:rsid w:val="008E140D"/>
    <w:rsid w:val="008F0905"/>
    <w:rsid w:val="008F14A3"/>
    <w:rsid w:val="008F1AE4"/>
    <w:rsid w:val="008F2E26"/>
    <w:rsid w:val="00910E17"/>
    <w:rsid w:val="00914C85"/>
    <w:rsid w:val="00917E90"/>
    <w:rsid w:val="009247BE"/>
    <w:rsid w:val="00926380"/>
    <w:rsid w:val="00926C98"/>
    <w:rsid w:val="00927422"/>
    <w:rsid w:val="00930A58"/>
    <w:rsid w:val="00930F01"/>
    <w:rsid w:val="0093118E"/>
    <w:rsid w:val="00932DB9"/>
    <w:rsid w:val="00936102"/>
    <w:rsid w:val="009534BC"/>
    <w:rsid w:val="0095590A"/>
    <w:rsid w:val="00975190"/>
    <w:rsid w:val="0097671A"/>
    <w:rsid w:val="00980349"/>
    <w:rsid w:val="00981974"/>
    <w:rsid w:val="00991A65"/>
    <w:rsid w:val="009A76AF"/>
    <w:rsid w:val="009B7D9A"/>
    <w:rsid w:val="009C34E5"/>
    <w:rsid w:val="009D54B3"/>
    <w:rsid w:val="00A04724"/>
    <w:rsid w:val="00A22F38"/>
    <w:rsid w:val="00A24268"/>
    <w:rsid w:val="00A4078D"/>
    <w:rsid w:val="00AA30F3"/>
    <w:rsid w:val="00AA6DD2"/>
    <w:rsid w:val="00AB0C73"/>
    <w:rsid w:val="00AB129C"/>
    <w:rsid w:val="00AB317F"/>
    <w:rsid w:val="00AC20E4"/>
    <w:rsid w:val="00AC4685"/>
    <w:rsid w:val="00AC6960"/>
    <w:rsid w:val="00AD172D"/>
    <w:rsid w:val="00AE2595"/>
    <w:rsid w:val="00AE658C"/>
    <w:rsid w:val="00AF01AB"/>
    <w:rsid w:val="00AF23A2"/>
    <w:rsid w:val="00B02270"/>
    <w:rsid w:val="00B06FC6"/>
    <w:rsid w:val="00B10EE7"/>
    <w:rsid w:val="00B16567"/>
    <w:rsid w:val="00B86F73"/>
    <w:rsid w:val="00B9665D"/>
    <w:rsid w:val="00BA0194"/>
    <w:rsid w:val="00BA40BF"/>
    <w:rsid w:val="00BE0D21"/>
    <w:rsid w:val="00BE5717"/>
    <w:rsid w:val="00BF777E"/>
    <w:rsid w:val="00C11901"/>
    <w:rsid w:val="00C22A51"/>
    <w:rsid w:val="00C2496A"/>
    <w:rsid w:val="00C32291"/>
    <w:rsid w:val="00C3724B"/>
    <w:rsid w:val="00C40584"/>
    <w:rsid w:val="00C40ACC"/>
    <w:rsid w:val="00C42557"/>
    <w:rsid w:val="00C57DD7"/>
    <w:rsid w:val="00C60244"/>
    <w:rsid w:val="00C60492"/>
    <w:rsid w:val="00C93712"/>
    <w:rsid w:val="00C94421"/>
    <w:rsid w:val="00C9724C"/>
    <w:rsid w:val="00CA2943"/>
    <w:rsid w:val="00CB35FD"/>
    <w:rsid w:val="00CB3B98"/>
    <w:rsid w:val="00CB668D"/>
    <w:rsid w:val="00CC0667"/>
    <w:rsid w:val="00CC1872"/>
    <w:rsid w:val="00CC5175"/>
    <w:rsid w:val="00CC7356"/>
    <w:rsid w:val="00CE41FC"/>
    <w:rsid w:val="00D0502E"/>
    <w:rsid w:val="00D1280C"/>
    <w:rsid w:val="00D15714"/>
    <w:rsid w:val="00D17642"/>
    <w:rsid w:val="00D200E5"/>
    <w:rsid w:val="00D349F7"/>
    <w:rsid w:val="00D40620"/>
    <w:rsid w:val="00D44E87"/>
    <w:rsid w:val="00D46617"/>
    <w:rsid w:val="00D50A98"/>
    <w:rsid w:val="00D55428"/>
    <w:rsid w:val="00D55DC2"/>
    <w:rsid w:val="00D73187"/>
    <w:rsid w:val="00D97F0E"/>
    <w:rsid w:val="00DA23C7"/>
    <w:rsid w:val="00DA5378"/>
    <w:rsid w:val="00DB3F1C"/>
    <w:rsid w:val="00DC3A37"/>
    <w:rsid w:val="00DC4A3E"/>
    <w:rsid w:val="00DD5E90"/>
    <w:rsid w:val="00DD6559"/>
    <w:rsid w:val="00DF4369"/>
    <w:rsid w:val="00DF54F4"/>
    <w:rsid w:val="00E00C8A"/>
    <w:rsid w:val="00E12029"/>
    <w:rsid w:val="00E17626"/>
    <w:rsid w:val="00E24E6F"/>
    <w:rsid w:val="00E40AB9"/>
    <w:rsid w:val="00E432E5"/>
    <w:rsid w:val="00E471CD"/>
    <w:rsid w:val="00E51ADE"/>
    <w:rsid w:val="00E60555"/>
    <w:rsid w:val="00E6116E"/>
    <w:rsid w:val="00E63F17"/>
    <w:rsid w:val="00E642DC"/>
    <w:rsid w:val="00E724C5"/>
    <w:rsid w:val="00E74DAB"/>
    <w:rsid w:val="00E7653D"/>
    <w:rsid w:val="00E769A3"/>
    <w:rsid w:val="00E8078C"/>
    <w:rsid w:val="00E828D8"/>
    <w:rsid w:val="00E846EC"/>
    <w:rsid w:val="00E90462"/>
    <w:rsid w:val="00E968B8"/>
    <w:rsid w:val="00EA7773"/>
    <w:rsid w:val="00ED461A"/>
    <w:rsid w:val="00EE1043"/>
    <w:rsid w:val="00EF4E64"/>
    <w:rsid w:val="00F00B3B"/>
    <w:rsid w:val="00F019B6"/>
    <w:rsid w:val="00F434DD"/>
    <w:rsid w:val="00F4589B"/>
    <w:rsid w:val="00F476A2"/>
    <w:rsid w:val="00F51EF1"/>
    <w:rsid w:val="00F552AF"/>
    <w:rsid w:val="00F60906"/>
    <w:rsid w:val="00F764F9"/>
    <w:rsid w:val="00F91D02"/>
    <w:rsid w:val="00FA5250"/>
    <w:rsid w:val="00FA5762"/>
    <w:rsid w:val="00FC48EC"/>
    <w:rsid w:val="00FC5EEC"/>
    <w:rsid w:val="00FC6782"/>
    <w:rsid w:val="00FD24DC"/>
    <w:rsid w:val="00FD6620"/>
    <w:rsid w:val="00FE39AD"/>
    <w:rsid w:val="00FF2452"/>
    <w:rsid w:val="00FF2DFF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E1"/>
  </w:style>
  <w:style w:type="paragraph" w:styleId="Heading1">
    <w:name w:val="heading 1"/>
    <w:basedOn w:val="Normal"/>
    <w:next w:val="Normal"/>
    <w:link w:val="Heading1Char"/>
    <w:qFormat/>
    <w:rsid w:val="0009624B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8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32"/>
  </w:style>
  <w:style w:type="paragraph" w:styleId="Footer">
    <w:name w:val="footer"/>
    <w:basedOn w:val="Normal"/>
    <w:link w:val="FooterChar"/>
    <w:uiPriority w:val="99"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32"/>
  </w:style>
  <w:style w:type="character" w:styleId="Hyperlink">
    <w:name w:val="Hyperlink"/>
    <w:basedOn w:val="DefaultParagraphFont"/>
    <w:uiPriority w:val="99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customStyle="1" w:styleId="Default">
    <w:name w:val="Default"/>
    <w:rsid w:val="006C453C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033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F57D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624B"/>
    <w:rPr>
      <w:rFonts w:ascii="Arial" w:eastAsia="Times New Roman" w:hAnsi="Arial" w:cs="Arial"/>
      <w:sz w:val="28"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4B"/>
    <w:pPr>
      <w:spacing w:after="0" w:line="240" w:lineRule="auto"/>
    </w:pPr>
    <w:rPr>
      <w:rFonts w:ascii="Tahoma" w:eastAsiaTheme="minorHAnsi" w:hAnsi="Tahoma" w:cs="Tahoma"/>
      <w:sz w:val="16"/>
      <w:szCs w:val="16"/>
      <w:lang w:val="sq-AL"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4B"/>
    <w:rPr>
      <w:rFonts w:ascii="Tahoma" w:eastAsiaTheme="minorHAnsi" w:hAnsi="Tahoma" w:cs="Tahoma"/>
      <w:sz w:val="16"/>
      <w:szCs w:val="16"/>
      <w:lang w:val="sq-AL" w:eastAsia="el-GR"/>
    </w:rPr>
  </w:style>
  <w:style w:type="paragraph" w:styleId="BodyText">
    <w:name w:val="Body Text"/>
    <w:basedOn w:val="Normal"/>
    <w:link w:val="BodyTextChar"/>
    <w:rsid w:val="0009624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rsid w:val="0009624B"/>
    <w:rPr>
      <w:rFonts w:ascii="Arial" w:eastAsia="Times New Roman" w:hAnsi="Arial" w:cs="Arial"/>
      <w:sz w:val="24"/>
      <w:szCs w:val="24"/>
      <w:lang w:val="it-I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624B"/>
    <w:pPr>
      <w:spacing w:after="120" w:line="480" w:lineRule="auto"/>
      <w:ind w:left="360"/>
    </w:pPr>
    <w:rPr>
      <w:rFonts w:eastAsiaTheme="minorHAnsi"/>
      <w:lang w:val="sq-AL"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624B"/>
    <w:rPr>
      <w:rFonts w:eastAsiaTheme="minorHAnsi"/>
      <w:lang w:val="sq-AL" w:eastAsia="el-GR"/>
    </w:rPr>
  </w:style>
  <w:style w:type="paragraph" w:customStyle="1" w:styleId="Body">
    <w:name w:val="Body"/>
    <w:rsid w:val="000962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09624B"/>
    <w:pPr>
      <w:spacing w:after="0" w:line="240" w:lineRule="auto"/>
    </w:pPr>
    <w:rPr>
      <w:rFonts w:cs="Times New Roman"/>
      <w:lang w:val="sq-AL" w:eastAsia="sq-AL"/>
    </w:rPr>
  </w:style>
  <w:style w:type="character" w:customStyle="1" w:styleId="ListParagraphChar">
    <w:name w:val="List Paragraph Char"/>
    <w:link w:val="ListParagraph"/>
    <w:uiPriority w:val="34"/>
    <w:locked/>
    <w:rsid w:val="0009624B"/>
  </w:style>
  <w:style w:type="character" w:customStyle="1" w:styleId="NoSpacingChar">
    <w:name w:val="No Spacing Char"/>
    <w:basedOn w:val="DefaultParagraphFont"/>
    <w:link w:val="NoSpacing"/>
    <w:uiPriority w:val="1"/>
    <w:rsid w:val="00707B40"/>
    <w:rPr>
      <w:rFonts w:cs="Times New Roman"/>
      <w:lang w:val="sq-AL" w:eastAsia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na.Exsarho@bfiniq.gov.a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finiq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19CC-A2FB-45F2-9DF8-CC8DF56B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User</cp:lastModifiedBy>
  <cp:revision>15</cp:revision>
  <cp:lastPrinted>2024-07-09T09:20:00Z</cp:lastPrinted>
  <dcterms:created xsi:type="dcterms:W3CDTF">2020-09-21T07:36:00Z</dcterms:created>
  <dcterms:modified xsi:type="dcterms:W3CDTF">2024-07-09T09:20:00Z</dcterms:modified>
</cp:coreProperties>
</file>