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463" w:rsidRPr="00BB2463" w:rsidRDefault="00BB2463" w:rsidP="00BB2463">
      <w:pPr>
        <w:shd w:val="clear" w:color="auto" w:fill="C00000"/>
        <w:spacing w:after="0" w:line="253" w:lineRule="atLeast"/>
        <w:jc w:val="center"/>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FFFF00"/>
          <w:sz w:val="24"/>
          <w:szCs w:val="24"/>
          <w:bdr w:val="none" w:sz="0" w:space="0" w:color="auto" w:frame="1"/>
        </w:rPr>
        <w:t>SHPALLJE PËR NËPUNËS CIVIL,</w:t>
      </w:r>
    </w:p>
    <w:p w:rsidR="00BB2463" w:rsidRPr="00BB2463" w:rsidRDefault="00BB2463" w:rsidP="00BB2463">
      <w:pPr>
        <w:shd w:val="clear" w:color="auto" w:fill="C00000"/>
        <w:spacing w:after="0" w:line="253" w:lineRule="atLeast"/>
        <w:jc w:val="center"/>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FFFF00"/>
          <w:sz w:val="24"/>
          <w:szCs w:val="24"/>
          <w:bdr w:val="none" w:sz="0" w:space="0" w:color="auto" w:frame="1"/>
        </w:rPr>
        <w:t xml:space="preserve">LËVIZJE PARALELE DHE PRANIM NË SHËRBIMIN CIVIL, NË </w:t>
      </w:r>
      <w:proofErr w:type="gramStart"/>
      <w:r w:rsidRPr="00BB2463">
        <w:rPr>
          <w:rFonts w:ascii="Times New Roman" w:eastAsia="Times New Roman" w:hAnsi="Times New Roman" w:cs="Times New Roman"/>
          <w:b/>
          <w:bCs/>
          <w:color w:val="FFFF00"/>
          <w:sz w:val="24"/>
          <w:szCs w:val="24"/>
          <w:bdr w:val="none" w:sz="0" w:space="0" w:color="auto" w:frame="1"/>
        </w:rPr>
        <w:t>KATEGORINË  EKZEKUTIVE</w:t>
      </w:r>
      <w:proofErr w:type="gramEnd"/>
    </w:p>
    <w:p w:rsidR="00BB2463" w:rsidRPr="00BB2463" w:rsidRDefault="00BB2463" w:rsidP="00BB2463">
      <w:pPr>
        <w:shd w:val="clear" w:color="auto" w:fill="FFFFFF"/>
        <w:spacing w:after="0" w:line="253" w:lineRule="atLeast"/>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C00000"/>
          <w:sz w:val="24"/>
          <w:szCs w:val="24"/>
          <w:bdr w:val="none" w:sz="0" w:space="0" w:color="auto" w:frame="1"/>
        </w:rPr>
        <w:t> </w:t>
      </w:r>
    </w:p>
    <w:p w:rsidR="00BB2463" w:rsidRPr="00BB2463" w:rsidRDefault="00BB2463" w:rsidP="00BB2463">
      <w:pPr>
        <w:shd w:val="clear" w:color="auto" w:fill="FFFFFF"/>
        <w:spacing w:after="0" w:line="253" w:lineRule="atLeast"/>
        <w:jc w:val="center"/>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8"/>
          <w:szCs w:val="28"/>
          <w:bdr w:val="none" w:sz="0" w:space="0" w:color="auto" w:frame="1"/>
        </w:rPr>
        <w:t>Lloji i diplomës “Shkenca Juridike”</w:t>
      </w:r>
    </w:p>
    <w:p w:rsidR="00BB2463" w:rsidRPr="00BB2463" w:rsidRDefault="00BB2463" w:rsidP="00BB2463">
      <w:pPr>
        <w:shd w:val="clear" w:color="auto" w:fill="FFFFFF"/>
        <w:spacing w:after="0" w:line="253" w:lineRule="atLeast"/>
        <w:jc w:val="center"/>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8"/>
          <w:szCs w:val="28"/>
          <w:bdr w:val="none" w:sz="0" w:space="0" w:color="auto" w:frame="1"/>
        </w:rPr>
        <w:t>Niveli minimal i diplomës “</w:t>
      </w:r>
      <w:proofErr w:type="gramStart"/>
      <w:r w:rsidRPr="00BB2463">
        <w:rPr>
          <w:rFonts w:ascii="Times New Roman" w:eastAsia="Times New Roman" w:hAnsi="Times New Roman" w:cs="Times New Roman"/>
          <w:b/>
          <w:bCs/>
          <w:color w:val="242424"/>
          <w:sz w:val="28"/>
          <w:szCs w:val="28"/>
          <w:bdr w:val="none" w:sz="0" w:space="0" w:color="auto" w:frame="1"/>
        </w:rPr>
        <w:t>Bachelor”ose</w:t>
      </w:r>
      <w:proofErr w:type="gramEnd"/>
      <w:r w:rsidRPr="00BB2463">
        <w:rPr>
          <w:rFonts w:ascii="Times New Roman" w:eastAsia="Times New Roman" w:hAnsi="Times New Roman" w:cs="Times New Roman"/>
          <w:b/>
          <w:bCs/>
          <w:color w:val="242424"/>
          <w:sz w:val="28"/>
          <w:szCs w:val="28"/>
          <w:bdr w:val="none" w:sz="0" w:space="0" w:color="auto" w:frame="1"/>
        </w:rPr>
        <w:t xml:space="preserve"> “Master Profesional”</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BB2463">
        <w:rPr>
          <w:rFonts w:ascii="Times New Roman" w:eastAsia="Times New Roman" w:hAnsi="Times New Roman" w:cs="Times New Roman"/>
          <w:i/>
          <w:iCs/>
          <w:color w:val="242424"/>
          <w:sz w:val="24"/>
          <w:szCs w:val="24"/>
          <w:bdr w:val="none" w:sz="0" w:space="0" w:color="auto" w:frame="1"/>
        </w:rPr>
        <w:t>Për nëpunësin civil</w:t>
      </w:r>
      <w:r w:rsidRPr="00BB2463">
        <w:rPr>
          <w:rFonts w:ascii="Times New Roman" w:eastAsia="Times New Roman" w:hAnsi="Times New Roman" w:cs="Times New Roman"/>
          <w:color w:val="242424"/>
          <w:sz w:val="24"/>
          <w:szCs w:val="24"/>
          <w:bdr w:val="none" w:sz="0" w:space="0" w:color="auto" w:frame="1"/>
        </w:rPr>
        <w:t>”, i ndryshuar, si dhe të Kreut II, III, IV dhe VII, të Vendimit Nr. 243, datë 18/03/2015</w:t>
      </w:r>
      <w:r w:rsidRPr="00BB2463">
        <w:rPr>
          <w:rFonts w:ascii="Times New Roman" w:eastAsia="Times New Roman" w:hAnsi="Times New Roman" w:cs="Times New Roman"/>
          <w:color w:val="000000"/>
          <w:sz w:val="24"/>
          <w:szCs w:val="24"/>
          <w:bdr w:val="none" w:sz="0" w:space="0" w:color="auto" w:frame="1"/>
        </w:rPr>
        <w:t>, </w:t>
      </w:r>
      <w:r w:rsidRPr="00BB2463">
        <w:rPr>
          <w:rFonts w:ascii="Times New Roman" w:eastAsia="Times New Roman" w:hAnsi="Times New Roman" w:cs="Times New Roman"/>
          <w:color w:val="242424"/>
          <w:sz w:val="24"/>
          <w:szCs w:val="24"/>
          <w:bdr w:val="none" w:sz="0" w:space="0" w:color="auto" w:frame="1"/>
        </w:rPr>
        <w:t>Vendimit të Këshillit Bashkiak nr.39, datë 19.12.2023, </w:t>
      </w:r>
      <w:r w:rsidRPr="00BB2463">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BB2463">
        <w:rPr>
          <w:rFonts w:ascii="Times New Roman" w:eastAsia="Times New Roman" w:hAnsi="Times New Roman" w:cs="Times New Roman"/>
          <w:color w:val="242424"/>
          <w:sz w:val="24"/>
          <w:szCs w:val="24"/>
          <w:bdr w:val="none" w:sz="0" w:space="0" w:color="auto" w:frame="1"/>
        </w:rPr>
        <w:t>, Urdhërit të Kryetarit të Bashkisë Nr.219, datë 28.12.2023 </w:t>
      </w:r>
      <w:r w:rsidRPr="00BB2463">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BB2463">
        <w:rPr>
          <w:rFonts w:ascii="Times New Roman" w:eastAsia="Times New Roman" w:hAnsi="Times New Roman" w:cs="Times New Roman"/>
          <w:color w:val="242424"/>
          <w:sz w:val="24"/>
          <w:szCs w:val="24"/>
          <w:bdr w:val="none" w:sz="0" w:space="0" w:color="auto" w:frame="1"/>
        </w:rPr>
        <w:t>Urdhërit të Kryetarit të Bashkisë Nr.116, datë 01.07.2024</w:t>
      </w:r>
      <w:r w:rsidRPr="00BB2463">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BB2463">
        <w:rPr>
          <w:rFonts w:ascii="Times New Roman" w:eastAsia="Times New Roman" w:hAnsi="Times New Roman" w:cs="Times New Roman"/>
          <w:color w:val="242424"/>
          <w:sz w:val="24"/>
          <w:szCs w:val="24"/>
          <w:bdr w:val="none" w:sz="0" w:space="0" w:color="auto" w:frame="1"/>
        </w:rPr>
        <w:t>,</w:t>
      </w:r>
      <w:r w:rsidRPr="00BB2463">
        <w:rPr>
          <w:rFonts w:ascii="Times New Roman" w:eastAsia="Times New Roman" w:hAnsi="Times New Roman" w:cs="Times New Roman"/>
          <w:i/>
          <w:iCs/>
          <w:color w:val="242424"/>
          <w:sz w:val="24"/>
          <w:szCs w:val="24"/>
          <w:bdr w:val="none" w:sz="0" w:space="0" w:color="auto" w:frame="1"/>
        </w:rPr>
        <w:t> </w:t>
      </w:r>
      <w:r w:rsidRPr="00BB2463">
        <w:rPr>
          <w:rFonts w:ascii="Times New Roman" w:eastAsia="Times New Roman" w:hAnsi="Times New Roman" w:cs="Times New Roman"/>
          <w:color w:val="242424"/>
          <w:sz w:val="24"/>
          <w:szCs w:val="24"/>
          <w:bdr w:val="none" w:sz="0" w:space="0" w:color="auto" w:frame="1"/>
        </w:rPr>
        <w:t>Bashkia Kurbin</w:t>
      </w:r>
      <w:r w:rsidRPr="00BB2463">
        <w:rPr>
          <w:rFonts w:ascii="Times New Roman" w:eastAsia="Times New Roman" w:hAnsi="Times New Roman" w:cs="Times New Roman"/>
          <w:i/>
          <w:iCs/>
          <w:color w:val="242424"/>
          <w:sz w:val="24"/>
          <w:szCs w:val="24"/>
          <w:bdr w:val="none" w:sz="0" w:space="0" w:color="auto" w:frame="1"/>
        </w:rPr>
        <w:t> </w:t>
      </w:r>
      <w:r w:rsidRPr="00BB2463">
        <w:rPr>
          <w:rFonts w:ascii="Times New Roman" w:eastAsia="Times New Roman" w:hAnsi="Times New Roman" w:cs="Times New Roman"/>
          <w:color w:val="242424"/>
          <w:sz w:val="24"/>
          <w:szCs w:val="24"/>
          <w:bdr w:val="none" w:sz="0" w:space="0" w:color="auto" w:frame="1"/>
        </w:rPr>
        <w:t>shpall procedurat e lëvizjes paralele dhe pranimit në shërbimin civil për pozicionet:</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C00000"/>
          <w:sz w:val="24"/>
          <w:szCs w:val="24"/>
          <w:bdr w:val="none" w:sz="0" w:space="0" w:color="auto" w:frame="1"/>
        </w:rPr>
        <w:t> </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lang w:val="sq-AL"/>
        </w:rPr>
        <w:t></w:t>
      </w:r>
      <w:r w:rsidRPr="00BB2463">
        <w:rPr>
          <w:rFonts w:ascii="Times New Roman" w:eastAsia="Times New Roman" w:hAnsi="Times New Roman" w:cs="Times New Roman"/>
          <w:color w:val="242424"/>
          <w:sz w:val="14"/>
          <w:szCs w:val="14"/>
          <w:bdr w:val="none" w:sz="0" w:space="0" w:color="auto" w:frame="1"/>
          <w:lang w:val="sq-AL"/>
        </w:rPr>
        <w:t>         </w:t>
      </w:r>
      <w:r w:rsidRPr="00BB2463">
        <w:rPr>
          <w:rFonts w:ascii="Times New Roman" w:eastAsia="Times New Roman" w:hAnsi="Times New Roman" w:cs="Times New Roman"/>
          <w:b/>
          <w:bCs/>
          <w:color w:val="242424"/>
          <w:sz w:val="24"/>
          <w:szCs w:val="24"/>
          <w:bdr w:val="none" w:sz="0" w:space="0" w:color="auto" w:frame="1"/>
        </w:rPr>
        <w:t>1 “Specialist për Arkivën (Jurist ose Inxhinier)- Sektori Juridik dhe Menaxhimit të Dokumentacionit, Drejtoria e Planifikimit, Kontrollit dhe Zhvillimit të Territorit,</w:t>
      </w:r>
      <w:r w:rsidRPr="00BB2463">
        <w:rPr>
          <w:rFonts w:ascii="Times New Roman" w:eastAsia="Times New Roman" w:hAnsi="Times New Roman" w:cs="Times New Roman"/>
          <w:b/>
          <w:bCs/>
          <w:color w:val="242424"/>
          <w:sz w:val="24"/>
          <w:szCs w:val="24"/>
          <w:bdr w:val="none" w:sz="0" w:space="0" w:color="auto" w:frame="1"/>
          <w:lang w:val="sq-AL"/>
        </w:rPr>
        <w:t> kategoria e pagës: IV-a,</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lang w:val="sq-AL"/>
        </w:rPr>
        <w:t></w:t>
      </w:r>
      <w:r w:rsidRPr="00BB2463">
        <w:rPr>
          <w:rFonts w:ascii="Times New Roman" w:eastAsia="Times New Roman" w:hAnsi="Times New Roman" w:cs="Times New Roman"/>
          <w:color w:val="242424"/>
          <w:sz w:val="14"/>
          <w:szCs w:val="14"/>
          <w:bdr w:val="none" w:sz="0" w:space="0" w:color="auto" w:frame="1"/>
          <w:lang w:val="sq-AL"/>
        </w:rPr>
        <w:t>         </w:t>
      </w:r>
      <w:r w:rsidRPr="00BB2463">
        <w:rPr>
          <w:rFonts w:ascii="Times New Roman" w:eastAsia="Times New Roman" w:hAnsi="Times New Roman" w:cs="Times New Roman"/>
          <w:b/>
          <w:bCs/>
          <w:color w:val="242424"/>
          <w:sz w:val="24"/>
          <w:szCs w:val="24"/>
          <w:bdr w:val="none" w:sz="0" w:space="0" w:color="auto" w:frame="1"/>
          <w:lang w:val="sq-AL"/>
        </w:rPr>
        <w:t>2 “Specialistë për Strehimin”-</w:t>
      </w:r>
      <w:r w:rsidRPr="00BB2463">
        <w:rPr>
          <w:rFonts w:ascii="inherit" w:eastAsia="Times New Roman" w:hAnsi="inherit" w:cs="Calibri"/>
          <w:b/>
          <w:bCs/>
          <w:color w:val="242424"/>
          <w:sz w:val="24"/>
          <w:szCs w:val="24"/>
          <w:bdr w:val="none" w:sz="0" w:space="0" w:color="auto" w:frame="1"/>
          <w:lang w:val="sq-AL"/>
        </w:rPr>
        <w:t> </w:t>
      </w:r>
      <w:r w:rsidRPr="00BB2463">
        <w:rPr>
          <w:rFonts w:ascii="Times New Roman" w:eastAsia="Times New Roman" w:hAnsi="Times New Roman" w:cs="Times New Roman"/>
          <w:b/>
          <w:bCs/>
          <w:color w:val="242424"/>
          <w:sz w:val="24"/>
          <w:szCs w:val="24"/>
          <w:bdr w:val="none" w:sz="0" w:space="0" w:color="auto" w:frame="1"/>
          <w:lang w:val="sq-AL"/>
        </w:rPr>
        <w:t>Sektori i Strehimit Social, Drejtoria e  Shërbimeve Publike, kategoria e pagës: IV-a,</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lang w:val="sq-AL"/>
        </w:rPr>
        <w:t></w:t>
      </w:r>
      <w:r w:rsidRPr="00BB2463">
        <w:rPr>
          <w:rFonts w:ascii="Times New Roman" w:eastAsia="Times New Roman" w:hAnsi="Times New Roman" w:cs="Times New Roman"/>
          <w:color w:val="242424"/>
          <w:sz w:val="14"/>
          <w:szCs w:val="14"/>
          <w:bdr w:val="none" w:sz="0" w:space="0" w:color="auto" w:frame="1"/>
          <w:lang w:val="sq-AL"/>
        </w:rPr>
        <w:t>         </w:t>
      </w:r>
      <w:r w:rsidRPr="00BB2463">
        <w:rPr>
          <w:rFonts w:ascii="Times New Roman" w:eastAsia="Times New Roman" w:hAnsi="Times New Roman" w:cs="Times New Roman"/>
          <w:b/>
          <w:bCs/>
          <w:color w:val="242424"/>
          <w:sz w:val="24"/>
          <w:szCs w:val="24"/>
          <w:bdr w:val="none" w:sz="0" w:space="0" w:color="auto" w:frame="1"/>
        </w:rPr>
        <w:t>2 “Specialistë Juristë”-  Sektori Juridik, Drejtoria Juridike dhe Prokurimeve Publike, </w:t>
      </w:r>
      <w:r w:rsidRPr="00BB2463">
        <w:rPr>
          <w:rFonts w:ascii="Times New Roman" w:eastAsia="Times New Roman" w:hAnsi="Times New Roman" w:cs="Times New Roman"/>
          <w:b/>
          <w:bCs/>
          <w:color w:val="242424"/>
          <w:sz w:val="24"/>
          <w:szCs w:val="24"/>
          <w:bdr w:val="none" w:sz="0" w:space="0" w:color="auto" w:frame="1"/>
          <w:lang w:val="sq-AL"/>
        </w:rPr>
        <w:t>kategoria e pagës: IV-a;</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lang w:val="sq-AL"/>
        </w:rPr>
        <w:t> </w:t>
      </w:r>
    </w:p>
    <w:tbl>
      <w:tblPr>
        <w:tblW w:w="0" w:type="auto"/>
        <w:tblCellMar>
          <w:left w:w="0" w:type="dxa"/>
          <w:right w:w="0" w:type="dxa"/>
        </w:tblCellMar>
        <w:tblLook w:val="04A0" w:firstRow="1" w:lastRow="0" w:firstColumn="1" w:lastColumn="0" w:noHBand="0" w:noVBand="1"/>
      </w:tblPr>
      <w:tblGrid>
        <w:gridCol w:w="9340"/>
      </w:tblGrid>
      <w:tr w:rsidR="00BB2463" w:rsidRPr="00BB2463" w:rsidTr="00BB2463">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BB2463" w:rsidRPr="00BB2463" w:rsidRDefault="00BB2463" w:rsidP="00BB2463">
            <w:pPr>
              <w:spacing w:after="0" w:line="240" w:lineRule="auto"/>
              <w:jc w:val="both"/>
              <w:rPr>
                <w:rFonts w:ascii="Calibri" w:eastAsia="Times New Roman" w:hAnsi="Calibri" w:cs="Calibri"/>
              </w:rPr>
            </w:pPr>
            <w:r w:rsidRPr="00BB2463">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BB2463" w:rsidRPr="00BB2463" w:rsidRDefault="00BB2463" w:rsidP="00BB2463">
            <w:pPr>
              <w:spacing w:after="0" w:line="253" w:lineRule="atLeast"/>
              <w:jc w:val="both"/>
              <w:rPr>
                <w:rFonts w:ascii="Calibri" w:eastAsia="Times New Roman" w:hAnsi="Calibri" w:cs="Calibri"/>
              </w:rPr>
            </w:pPr>
            <w:r w:rsidRPr="00BB2463">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BB2463" w:rsidRPr="00BB2463" w:rsidRDefault="00BB2463" w:rsidP="00BB2463">
      <w:pPr>
        <w:shd w:val="clear" w:color="auto" w:fill="FFFFFF"/>
        <w:spacing w:after="0" w:line="253" w:lineRule="atLeast"/>
        <w:jc w:val="center"/>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BB2463" w:rsidRPr="00BB2463" w:rsidRDefault="00BB2463" w:rsidP="00BB2463">
      <w:pPr>
        <w:shd w:val="clear" w:color="auto" w:fill="FFFFFF"/>
        <w:spacing w:after="0" w:line="253" w:lineRule="atLeast"/>
        <w:jc w:val="center"/>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tblCellMar>
          <w:left w:w="0" w:type="dxa"/>
          <w:right w:w="0" w:type="dxa"/>
        </w:tblCellMar>
        <w:tblLook w:val="04A0" w:firstRow="1" w:lastRow="0" w:firstColumn="1" w:lastColumn="0" w:noHBand="0" w:noVBand="1"/>
      </w:tblPr>
      <w:tblGrid>
        <w:gridCol w:w="5610"/>
        <w:gridCol w:w="3730"/>
      </w:tblGrid>
      <w:tr w:rsidR="00BB2463" w:rsidRPr="00BB2463" w:rsidTr="00BB2463">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BB2463" w:rsidRPr="00BB2463" w:rsidRDefault="00BB2463" w:rsidP="00BB2463">
            <w:pPr>
              <w:spacing w:after="0" w:line="253" w:lineRule="atLeast"/>
              <w:jc w:val="center"/>
              <w:rPr>
                <w:rFonts w:ascii="Calibri" w:eastAsia="Times New Roman" w:hAnsi="Calibri" w:cs="Calibri"/>
              </w:rPr>
            </w:pPr>
            <w:r w:rsidRPr="00BB2463">
              <w:rPr>
                <w:rFonts w:ascii="Times New Roman" w:eastAsia="Times New Roman" w:hAnsi="Times New Roman" w:cs="Times New Roman"/>
                <w:b/>
                <w:bCs/>
                <w:color w:val="000000"/>
                <w:sz w:val="24"/>
                <w:szCs w:val="24"/>
                <w:bdr w:val="none" w:sz="0" w:space="0" w:color="auto" w:frame="1"/>
              </w:rPr>
              <w:t>Afati për dorëzimin e Dokumenteve:</w:t>
            </w:r>
          </w:p>
          <w:p w:rsidR="00BB2463" w:rsidRPr="00BB2463" w:rsidRDefault="00BB2463" w:rsidP="00BB2463">
            <w:pPr>
              <w:spacing w:after="0" w:line="253" w:lineRule="atLeast"/>
              <w:jc w:val="center"/>
              <w:rPr>
                <w:rFonts w:ascii="Calibri" w:eastAsia="Times New Roman" w:hAnsi="Calibri" w:cs="Calibri"/>
              </w:rPr>
            </w:pPr>
            <w:r w:rsidRPr="00BB2463">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BB2463" w:rsidRPr="00BB2463" w:rsidRDefault="00BB2463" w:rsidP="00BB2463">
            <w:pPr>
              <w:spacing w:after="0" w:line="253" w:lineRule="atLeast"/>
              <w:jc w:val="center"/>
              <w:rPr>
                <w:rFonts w:ascii="Calibri" w:eastAsia="Times New Roman" w:hAnsi="Calibri" w:cs="Calibri"/>
              </w:rPr>
            </w:pPr>
            <w:r w:rsidRPr="00BB2463">
              <w:rPr>
                <w:rFonts w:ascii="Times New Roman" w:eastAsia="Times New Roman" w:hAnsi="Times New Roman" w:cs="Times New Roman"/>
                <w:b/>
                <w:bCs/>
                <w:i/>
                <w:iCs/>
                <w:sz w:val="24"/>
                <w:szCs w:val="24"/>
                <w:u w:val="single"/>
                <w:bdr w:val="none" w:sz="0" w:space="0" w:color="auto" w:frame="1"/>
              </w:rPr>
              <w:t> </w:t>
            </w:r>
          </w:p>
          <w:p w:rsidR="00BB2463" w:rsidRPr="00BB2463" w:rsidRDefault="00BB2463" w:rsidP="00BB2463">
            <w:pPr>
              <w:spacing w:after="0" w:line="253" w:lineRule="atLeast"/>
              <w:jc w:val="center"/>
              <w:rPr>
                <w:rFonts w:ascii="Calibri" w:eastAsia="Times New Roman" w:hAnsi="Calibri" w:cs="Calibri"/>
              </w:rPr>
            </w:pPr>
            <w:r w:rsidRPr="00BB2463">
              <w:rPr>
                <w:rFonts w:ascii="Times New Roman" w:eastAsia="Times New Roman" w:hAnsi="Times New Roman" w:cs="Times New Roman"/>
                <w:b/>
                <w:bCs/>
                <w:i/>
                <w:iCs/>
                <w:color w:val="000000"/>
                <w:sz w:val="24"/>
                <w:szCs w:val="24"/>
                <w:u w:val="single"/>
                <w:bdr w:val="none" w:sz="0" w:space="0" w:color="auto" w:frame="1"/>
              </w:rPr>
              <w:t>01.08.2024</w:t>
            </w:r>
          </w:p>
        </w:tc>
      </w:tr>
      <w:tr w:rsidR="00BB2463" w:rsidRPr="00BB2463" w:rsidTr="00BB2463">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BB2463" w:rsidRPr="00BB2463" w:rsidRDefault="00BB2463" w:rsidP="00BB2463">
            <w:pPr>
              <w:spacing w:after="0" w:line="253" w:lineRule="atLeast"/>
              <w:jc w:val="center"/>
              <w:rPr>
                <w:rFonts w:ascii="Calibri" w:eastAsia="Times New Roman" w:hAnsi="Calibri" w:cs="Calibri"/>
              </w:rPr>
            </w:pPr>
            <w:r w:rsidRPr="00BB2463">
              <w:rPr>
                <w:rFonts w:ascii="Times New Roman" w:eastAsia="Times New Roman" w:hAnsi="Times New Roman" w:cs="Times New Roman"/>
                <w:b/>
                <w:bCs/>
                <w:color w:val="000000"/>
                <w:sz w:val="24"/>
                <w:szCs w:val="24"/>
                <w:bdr w:val="none" w:sz="0" w:space="0" w:color="auto" w:frame="1"/>
              </w:rPr>
              <w:t>Afati për dorëzimin e Dokumenteve:</w:t>
            </w:r>
          </w:p>
          <w:p w:rsidR="00BB2463" w:rsidRPr="00BB2463" w:rsidRDefault="00BB2463" w:rsidP="00BB2463">
            <w:pPr>
              <w:spacing w:after="0" w:line="253" w:lineRule="atLeast"/>
              <w:jc w:val="center"/>
              <w:rPr>
                <w:rFonts w:ascii="Calibri" w:eastAsia="Times New Roman" w:hAnsi="Calibri" w:cs="Calibri"/>
              </w:rPr>
            </w:pPr>
            <w:r w:rsidRPr="00BB2463">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BB2463" w:rsidRPr="00BB2463" w:rsidRDefault="00BB2463" w:rsidP="00BB2463">
            <w:pPr>
              <w:spacing w:after="0" w:line="253" w:lineRule="atLeast"/>
              <w:jc w:val="center"/>
              <w:rPr>
                <w:rFonts w:ascii="Calibri" w:eastAsia="Times New Roman" w:hAnsi="Calibri" w:cs="Calibri"/>
              </w:rPr>
            </w:pPr>
            <w:r w:rsidRPr="00BB2463">
              <w:rPr>
                <w:rFonts w:ascii="Times New Roman" w:eastAsia="Times New Roman" w:hAnsi="Times New Roman" w:cs="Times New Roman"/>
                <w:b/>
                <w:bCs/>
                <w:i/>
                <w:iCs/>
                <w:color w:val="000000"/>
                <w:sz w:val="24"/>
                <w:szCs w:val="24"/>
                <w:u w:val="single"/>
                <w:bdr w:val="none" w:sz="0" w:space="0" w:color="auto" w:frame="1"/>
              </w:rPr>
              <w:t>05.08.2024</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9360"/>
      </w:tblGrid>
      <w:tr w:rsidR="00BB2463" w:rsidRPr="00BB2463" w:rsidTr="00BB2463">
        <w:tc>
          <w:tcPr>
            <w:tcW w:w="9855" w:type="dxa"/>
            <w:shd w:val="clear" w:color="auto" w:fill="C00000"/>
            <w:tcMar>
              <w:top w:w="113" w:type="dxa"/>
              <w:left w:w="108" w:type="dxa"/>
              <w:bottom w:w="113" w:type="dxa"/>
              <w:right w:w="108" w:type="dxa"/>
            </w:tcMar>
            <w:hideMark/>
          </w:tcPr>
          <w:p w:rsidR="00BB2463" w:rsidRPr="00BB2463" w:rsidRDefault="00BB2463" w:rsidP="00BB2463">
            <w:pPr>
              <w:spacing w:after="0" w:line="240" w:lineRule="auto"/>
              <w:rPr>
                <w:rFonts w:ascii="Times New Roman" w:eastAsia="Times New Roman" w:hAnsi="Times New Roman" w:cs="Times New Roman"/>
                <w:sz w:val="24"/>
                <w:szCs w:val="24"/>
              </w:rPr>
            </w:pPr>
            <w:r w:rsidRPr="00BB2463">
              <w:rPr>
                <w:rFonts w:ascii="Times New Roman" w:eastAsia="Times New Roman" w:hAnsi="Times New Roman" w:cs="Times New Roman"/>
                <w:b/>
                <w:bCs/>
                <w:color w:val="C00000"/>
                <w:sz w:val="24"/>
                <w:szCs w:val="24"/>
                <w:bdr w:val="none" w:sz="0" w:space="0" w:color="auto" w:frame="1"/>
              </w:rPr>
              <w:br w:type="textWrapping" w:clear="all"/>
            </w:r>
          </w:p>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color w:val="FFFF00"/>
                <w:sz w:val="24"/>
                <w:szCs w:val="24"/>
                <w:bdr w:val="none" w:sz="0" w:space="0" w:color="auto" w:frame="1"/>
              </w:rPr>
              <w:t>Përshkrimi përgjithësues i punës për pozicionet si më sipër është:</w:t>
            </w:r>
          </w:p>
        </w:tc>
      </w:tr>
    </w:tbl>
    <w:p w:rsidR="00BB2463" w:rsidRPr="00BB2463" w:rsidRDefault="00BB2463" w:rsidP="00BB2463">
      <w:pPr>
        <w:shd w:val="clear" w:color="auto" w:fill="FFFFFF"/>
        <w:spacing w:after="0" w:line="240" w:lineRule="auto"/>
        <w:jc w:val="both"/>
        <w:textAlignment w:val="baseline"/>
        <w:rPr>
          <w:rFonts w:ascii="Calibri" w:eastAsia="Times New Roman" w:hAnsi="Calibri" w:cs="Calibri"/>
          <w:color w:val="242424"/>
          <w:bdr w:val="none" w:sz="0" w:space="0" w:color="auto" w:frame="1"/>
        </w:rPr>
      </w:pPr>
      <w:r w:rsidRPr="00BB2463">
        <w:rPr>
          <w:rFonts w:ascii="Calibri" w:eastAsia="Times New Roman" w:hAnsi="Calibri" w:cs="Calibri"/>
          <w:color w:val="242424"/>
          <w:bdr w:val="none" w:sz="0" w:space="0" w:color="auto" w:frame="1"/>
          <w:lang w:val="sq-AL"/>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lang w:val="sq-AL"/>
        </w:rPr>
        <w:lastRenderedPageBreak/>
        <w:t>Për pozicionin e punës</w:t>
      </w:r>
      <w:r w:rsidRPr="00BB2463">
        <w:rPr>
          <w:rFonts w:ascii="Times New Roman" w:eastAsia="Times New Roman" w:hAnsi="Times New Roman" w:cs="Times New Roman"/>
          <w:b/>
          <w:bCs/>
          <w:color w:val="242424"/>
          <w:sz w:val="24"/>
          <w:szCs w:val="24"/>
          <w:bdr w:val="none" w:sz="0" w:space="0" w:color="auto" w:frame="1"/>
        </w:rPr>
        <w:t> “Specialist për Arkivën” (Jurist ose Inxhinier):</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a)</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Mban arkivën e projekteve të realizuara, duke kompletuar dosjet periodikisht me materialet përkatëse dhe arkivon dosjet e zbatimit të objekteve me investime publike të përfunduara e të marra në dorëzim nga Bashkia;</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b)</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Përpunon të dhëna statistikore nga kostot e veprave të realizuara, duke nxjerrë konkluzione për çmimet mesatare në periudhat përkatëse;</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c)</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Mban Regjistrin Kombëtar të Planifikimit të Territorit për Bashkinë, inventarit elektronik dhe shkresor i cili ruhet, mirëmbahet, administrohet dhe përditësohet në mënyrë të pavarur;</w:t>
      </w:r>
      <w:r w:rsidRPr="00BB2463">
        <w:rPr>
          <w:rFonts w:ascii="Times New Roman" w:eastAsia="Times New Roman" w:hAnsi="Times New Roman" w:cs="Times New Roman"/>
          <w:color w:val="000000"/>
          <w:sz w:val="24"/>
          <w:szCs w:val="24"/>
          <w:bdr w:val="none" w:sz="0" w:space="0" w:color="auto" w:frame="1"/>
        </w:rPr>
        <w:t> Harton dokumentin e analizës dhe vlerësimit të gjendjes ekzistuese territoriale e mjedisore në territorin e njësisë së qeverisjes vendore i cili shoqërohet me paraqitjen grafike;</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d)</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000000"/>
          <w:sz w:val="24"/>
          <w:szCs w:val="24"/>
          <w:bdr w:val="none" w:sz="0" w:space="0" w:color="auto" w:frame="1"/>
        </w:rPr>
        <w:t>Harton planin e propozuar për përdorimin e tokës;</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e)</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000000"/>
          <w:sz w:val="24"/>
          <w:szCs w:val="24"/>
          <w:bdr w:val="none" w:sz="0" w:space="0" w:color="auto" w:frame="1"/>
        </w:rPr>
        <w:t>Harton projekt-vendimet për miratim në Këshill Bashkiak për fillimin e proçesit të hartimit të Instrumentit Vendor të Planifikimit;</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 Për pozicionin e punës </w:t>
      </w:r>
      <w:r w:rsidRPr="00BB2463">
        <w:rPr>
          <w:rFonts w:ascii="Times New Roman" w:eastAsia="Times New Roman" w:hAnsi="Times New Roman" w:cs="Times New Roman"/>
          <w:b/>
          <w:bCs/>
          <w:color w:val="242424"/>
          <w:sz w:val="24"/>
          <w:szCs w:val="24"/>
          <w:bdr w:val="none" w:sz="0" w:space="0" w:color="auto" w:frame="1"/>
          <w:lang w:val="sq-AL"/>
        </w:rPr>
        <w:t>“Specialist për Strehimin”:</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a)</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Identifikon nevojat për strehim, sipas programeve te hartuara në bazë të ligjit në fuqi për popullsinë nen juridiksionin territorial te tyre;</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b)</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Harton programe afatshkurtëra dhe afatgjata për strehimin dhe projekte bazuar ne burimet financiare;</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c)</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Paraqet kërkesat pranë ministrit qe mbulon fushën e strehimit, për financime, investime dhe subvencione;</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d)</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Krijon dhe administron, në nivel vendor, bazën e te dhënave për familjet që përfitojnë strehim;</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e)</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Përcakton kostot maksimale te lejueshme, brenda kufijve te përcaktuar nga ministri që mbulon fushën e strehimit, për ndërtimin e banesave, sipas këtij ligji;</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f)</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Siguron ndërtimin, administrimin dhe mirëmbajtjen e banesave sociale me qira;</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g)</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Njofton çdo vit ministrin qe mbulon fushën e strehimit, për ecurinë e programeve te strehimit, sipas këtij ligji;</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330"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Për pozicionin e punës “Specialist Jurist”: </w:t>
      </w:r>
    </w:p>
    <w:p w:rsidR="00BB2463" w:rsidRPr="00BB2463" w:rsidRDefault="00BB2463" w:rsidP="00BB2463">
      <w:pPr>
        <w:shd w:val="clear" w:color="auto" w:fill="FFFFFF"/>
        <w:spacing w:after="0" w:line="253" w:lineRule="atLeast"/>
        <w:ind w:left="78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a)</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Është përgjegjës për kontrollin dhe monitorimin e aktiviteteve të sektorit dhe siguron përmbushjen e tyre sipas planit;</w:t>
      </w:r>
    </w:p>
    <w:p w:rsidR="00BB2463" w:rsidRPr="00BB2463" w:rsidRDefault="00BB2463" w:rsidP="00BB2463">
      <w:pPr>
        <w:shd w:val="clear" w:color="auto" w:fill="FFFFFF"/>
        <w:spacing w:after="0" w:line="253" w:lineRule="atLeast"/>
        <w:ind w:left="78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b)</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Eshtë përgjegjës për korrigjimin e çdo shmangieje të konsiderueshme që mund të ekzistojë mes objektivave dhe rezultatit faktik;</w:t>
      </w:r>
    </w:p>
    <w:p w:rsidR="00BB2463" w:rsidRPr="00BB2463" w:rsidRDefault="00BB2463" w:rsidP="00BB2463">
      <w:pPr>
        <w:shd w:val="clear" w:color="auto" w:fill="FFFFFF"/>
        <w:spacing w:after="0" w:line="253" w:lineRule="atLeast"/>
        <w:ind w:left="78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c)</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Te jap kontribut në procesin e vendimmarrjes të nivelit të mesëm drejtues, sipas fushës së ekspertizës, nëpërmjet sigurimit të të dhënave të detajuara dhe analizave, të cilat mbështesin linjën e propozuar të veprimit;</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000000"/>
          <w:sz w:val="24"/>
          <w:szCs w:val="24"/>
          <w:bdr w:val="none" w:sz="0" w:space="0" w:color="auto" w:frame="1"/>
          <w:lang w:val="it-IT"/>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C00000"/>
          <w:sz w:val="24"/>
          <w:szCs w:val="24"/>
          <w:bdr w:val="none" w:sz="0" w:space="0" w:color="auto" w:frame="1"/>
          <w:lang w:val="it-IT"/>
        </w:rPr>
        <w:t>I-Lëvizja paralele</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lang w:val="it-IT"/>
        </w:rPr>
        <w:t> </w:t>
      </w:r>
    </w:p>
    <w:tbl>
      <w:tblPr>
        <w:tblW w:w="0" w:type="auto"/>
        <w:tblCellMar>
          <w:left w:w="0" w:type="dxa"/>
          <w:right w:w="0" w:type="dxa"/>
        </w:tblCellMar>
        <w:tblLook w:val="04A0" w:firstRow="1" w:lastRow="0" w:firstColumn="1" w:lastColumn="0" w:noHBand="0" w:noVBand="1"/>
      </w:tblPr>
      <w:tblGrid>
        <w:gridCol w:w="795"/>
        <w:gridCol w:w="8555"/>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KUSHTET PËR LËVIZJEN PARALELE DHE KRITERET E VEÇANTA</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lastRenderedPageBreak/>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BB2463" w:rsidRPr="00BB2463" w:rsidRDefault="00BB2463" w:rsidP="00BB2463">
      <w:pPr>
        <w:shd w:val="clear" w:color="auto" w:fill="FFFFFF"/>
        <w:spacing w:after="0" w:line="253" w:lineRule="atLeast"/>
        <w:ind w:left="36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rPr>
        <w:t></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BB2463">
        <w:rPr>
          <w:rFonts w:ascii="Times New Roman" w:eastAsia="Times New Roman" w:hAnsi="Times New Roman" w:cs="Times New Roman"/>
          <w:i/>
          <w:iCs/>
          <w:color w:val="242424"/>
          <w:sz w:val="24"/>
          <w:szCs w:val="24"/>
          <w:bdr w:val="none" w:sz="0" w:space="0" w:color="auto" w:frame="1"/>
        </w:rPr>
        <w:t>“Për nëpunësin civil”</w:t>
      </w:r>
      <w:r w:rsidRPr="00BB2463">
        <w:rPr>
          <w:rFonts w:ascii="Times New Roman" w:eastAsia="Times New Roman" w:hAnsi="Times New Roman" w:cs="Times New Roman"/>
          <w:color w:val="242424"/>
          <w:sz w:val="24"/>
          <w:szCs w:val="24"/>
          <w:bdr w:val="none" w:sz="0" w:space="0" w:color="auto" w:frame="1"/>
        </w:rPr>
        <w:t>, i ndryshuar) (niveli i pagës IV-a),</w:t>
      </w:r>
    </w:p>
    <w:p w:rsidR="00BB2463" w:rsidRPr="00BB2463" w:rsidRDefault="00BB2463" w:rsidP="00BB2463">
      <w:pPr>
        <w:shd w:val="clear" w:color="auto" w:fill="FFFFFF"/>
        <w:spacing w:after="0" w:line="253" w:lineRule="atLeast"/>
        <w:ind w:left="36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rPr>
        <w:t></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BB2463" w:rsidRPr="00BB2463" w:rsidRDefault="00BB2463" w:rsidP="00BB2463">
      <w:pPr>
        <w:shd w:val="clear" w:color="auto" w:fill="FFFFFF"/>
        <w:spacing w:after="0" w:line="253" w:lineRule="atLeast"/>
        <w:ind w:left="36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rPr>
        <w:t></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a)</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000000"/>
          <w:sz w:val="24"/>
          <w:szCs w:val="24"/>
          <w:bdr w:val="none" w:sz="0" w:space="0" w:color="auto" w:frame="1"/>
        </w:rPr>
        <w:t>Të zotërojnë diplomë të nivelit “Bachelor”, “Master Profesional” në Shkenca </w:t>
      </w:r>
      <w:r w:rsidRPr="00BB2463">
        <w:rPr>
          <w:rFonts w:ascii="Times New Roman" w:eastAsia="Times New Roman" w:hAnsi="Times New Roman" w:cs="Times New Roman"/>
          <w:color w:val="242424"/>
          <w:sz w:val="24"/>
          <w:szCs w:val="24"/>
          <w:bdr w:val="none" w:sz="0" w:space="0" w:color="auto" w:frame="1"/>
        </w:rPr>
        <w:t>Juridike. </w:t>
      </w:r>
      <w:r w:rsidRPr="00BB2463">
        <w:rPr>
          <w:rFonts w:ascii="Times New Roman" w:eastAsia="Times New Roman" w:hAnsi="Times New Roman" w:cs="Times New Roman"/>
          <w:color w:val="000000"/>
          <w:sz w:val="24"/>
          <w:szCs w:val="24"/>
          <w:bdr w:val="none" w:sz="0" w:space="0" w:color="auto" w:frame="1"/>
        </w:rPr>
        <w:t>(</w:t>
      </w:r>
      <w:r w:rsidRPr="00BB2463">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b)</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c)</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000000"/>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tcMar>
              <w:top w:w="0" w:type="dxa"/>
              <w:left w:w="108" w:type="dxa"/>
              <w:bottom w:w="0" w:type="dxa"/>
              <w:right w:w="108"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DOKUMENTACIONI, MËNYRA DHE AFATI I DORËZIMIT.</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a-</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hyperlink r:id="rId4" w:tgtFrame="_blank" w:history="1">
        <w:r w:rsidRPr="00BB2463">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b-</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Fotokopje të diplomës (përfshirë edhe diplomën bachelor);</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c-</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d-</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Fotokopje të letërnjoftimit (ID);</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e-</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Vërtetim të gjëndjes shëndetësore;</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f-</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Vetëdeklarim të gjëndjes gjyqësore;</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g-</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Vlerësimin e fundit nga eprori direkt;</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h-</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Vërtetim nga Institucioni qe nuk ka masë displinore në fuqi.</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i-</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proofErr w:type="gramStart"/>
      <w:r w:rsidRPr="00BB2463">
        <w:rPr>
          <w:rFonts w:ascii="Times New Roman" w:eastAsia="Times New Roman" w:hAnsi="Times New Roman" w:cs="Times New Roman"/>
          <w:b/>
          <w:bCs/>
          <w:i/>
          <w:iCs/>
          <w:color w:val="242424"/>
          <w:sz w:val="24"/>
          <w:szCs w:val="24"/>
          <w:u w:val="single"/>
          <w:bdr w:val="none" w:sz="0" w:space="0" w:color="auto" w:frame="1"/>
        </w:rPr>
        <w:t>01.08.2024</w:t>
      </w:r>
      <w:r w:rsidRPr="00BB2463">
        <w:rPr>
          <w:rFonts w:ascii="Times New Roman" w:eastAsia="Times New Roman" w:hAnsi="Times New Roman" w:cs="Times New Roman"/>
          <w:b/>
          <w:bCs/>
          <w:i/>
          <w:iCs/>
          <w:color w:val="242424"/>
          <w:sz w:val="24"/>
          <w:szCs w:val="24"/>
          <w:bdr w:val="none" w:sz="0" w:space="0" w:color="auto" w:frame="1"/>
        </w:rPr>
        <w:t> .</w:t>
      </w:r>
      <w:proofErr w:type="gramEnd"/>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i/>
          <w:iCs/>
          <w:color w:val="242424"/>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REZULTATET PËR FAZËN E VERIFIKIMIT PARAPRAK</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Në datën </w:t>
      </w:r>
      <w:r w:rsidRPr="00BB2463">
        <w:rPr>
          <w:rFonts w:ascii="Times New Roman" w:eastAsia="Times New Roman" w:hAnsi="Times New Roman" w:cs="Times New Roman"/>
          <w:b/>
          <w:bCs/>
          <w:i/>
          <w:iCs/>
          <w:color w:val="242424"/>
          <w:sz w:val="24"/>
          <w:szCs w:val="24"/>
          <w:u w:val="single"/>
          <w:bdr w:val="none" w:sz="0" w:space="0" w:color="auto" w:frame="1"/>
        </w:rPr>
        <w:t>05.08.2024</w:t>
      </w:r>
      <w:r w:rsidRPr="00BB2463">
        <w:rPr>
          <w:rFonts w:ascii="Times New Roman" w:eastAsia="Times New Roman" w:hAnsi="Times New Roman" w:cs="Times New Roman"/>
          <w:i/>
          <w:iCs/>
          <w:color w:val="242424"/>
          <w:sz w:val="24"/>
          <w:szCs w:val="24"/>
          <w:bdr w:val="none" w:sz="0" w:space="0" w:color="auto" w:frame="1"/>
        </w:rPr>
        <w:t>, </w:t>
      </w:r>
      <w:r w:rsidRPr="00BB2463">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BB2463">
        <w:rPr>
          <w:rFonts w:ascii="Times New Roman" w:eastAsia="Times New Roman" w:hAnsi="Times New Roman" w:cs="Times New Roman"/>
          <w:color w:val="242424"/>
          <w:sz w:val="24"/>
          <w:szCs w:val="24"/>
          <w:u w:val="single"/>
          <w:bdr w:val="none" w:sz="0" w:space="0" w:color="auto" w:frame="1"/>
        </w:rPr>
        <w:t>nëpërmjet adresës tuaj të e-mail</w:t>
      </w:r>
      <w:r w:rsidRPr="00BB2463">
        <w:rPr>
          <w:rFonts w:ascii="Times New Roman" w:eastAsia="Times New Roman" w:hAnsi="Times New Roman" w:cs="Times New Roman"/>
          <w:color w:val="242424"/>
          <w:sz w:val="24"/>
          <w:szCs w:val="24"/>
          <w:bdr w:val="none" w:sz="0" w:space="0" w:color="auto" w:frame="1"/>
        </w:rPr>
        <w:t>, për shkaqet e moskualifikimit.</w:t>
      </w:r>
    </w:p>
    <w:tbl>
      <w:tblPr>
        <w:tblW w:w="0" w:type="auto"/>
        <w:tblCellMar>
          <w:left w:w="0" w:type="dxa"/>
          <w:right w:w="0" w:type="dxa"/>
        </w:tblCellMar>
        <w:tblLook w:val="04A0" w:firstRow="1" w:lastRow="0" w:firstColumn="1" w:lastColumn="0" w:noHBand="0" w:noVBand="1"/>
      </w:tblPr>
      <w:tblGrid>
        <w:gridCol w:w="794"/>
        <w:gridCol w:w="8556"/>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FUSHAT E NJOHURIVE, AFTËSITË DHE CILËSITË MBI TË CILAT DO TË ZHVILLOHET INTERVISTA.</w:t>
            </w:r>
          </w:p>
        </w:tc>
      </w:tr>
    </w:tbl>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lastRenderedPageBreak/>
        <w:t> </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do të vlerësohen në lidhje me:</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a)</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Njohuritë mbi Ligjin Nr. 152/</w:t>
      </w:r>
      <w:proofErr w:type="gramStart"/>
      <w:r w:rsidRPr="00BB2463">
        <w:rPr>
          <w:rFonts w:ascii="Times New Roman" w:eastAsia="Times New Roman" w:hAnsi="Times New Roman" w:cs="Times New Roman"/>
          <w:color w:val="242424"/>
          <w:sz w:val="24"/>
          <w:szCs w:val="24"/>
          <w:bdr w:val="none" w:sz="0" w:space="0" w:color="auto" w:frame="1"/>
        </w:rPr>
        <w:t>2013,</w:t>
      </w:r>
      <w:r w:rsidRPr="00BB2463">
        <w:rPr>
          <w:rFonts w:ascii="Times New Roman" w:eastAsia="Times New Roman" w:hAnsi="Times New Roman" w:cs="Times New Roman"/>
          <w:i/>
          <w:iCs/>
          <w:color w:val="242424"/>
          <w:sz w:val="24"/>
          <w:szCs w:val="24"/>
          <w:bdr w:val="none" w:sz="0" w:space="0" w:color="auto" w:frame="1"/>
        </w:rPr>
        <w:t>“</w:t>
      </w:r>
      <w:proofErr w:type="gramEnd"/>
      <w:r w:rsidRPr="00BB2463">
        <w:rPr>
          <w:rFonts w:ascii="Times New Roman" w:eastAsia="Times New Roman" w:hAnsi="Times New Roman" w:cs="Times New Roman"/>
          <w:i/>
          <w:iCs/>
          <w:color w:val="242424"/>
          <w:sz w:val="24"/>
          <w:szCs w:val="24"/>
          <w:bdr w:val="none" w:sz="0" w:space="0" w:color="auto" w:frame="1"/>
        </w:rPr>
        <w:t>Për Nëpunësin Civil”</w:t>
      </w:r>
      <w:r w:rsidRPr="00BB2463">
        <w:rPr>
          <w:rFonts w:ascii="Times New Roman" w:eastAsia="Times New Roman" w:hAnsi="Times New Roman" w:cs="Times New Roman"/>
          <w:color w:val="242424"/>
          <w:sz w:val="24"/>
          <w:szCs w:val="24"/>
          <w:bdr w:val="none" w:sz="0" w:space="0" w:color="auto" w:frame="1"/>
        </w:rPr>
        <w:t>, (i ndryshuar), dhe aktet nënligjore dalë në zbatim të tij.</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b)</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 xml:space="preserve">Njohuritë mbi Ligjin Nr. 9131, datë </w:t>
      </w:r>
      <w:proofErr w:type="gramStart"/>
      <w:r w:rsidRPr="00BB2463">
        <w:rPr>
          <w:rFonts w:ascii="Times New Roman" w:eastAsia="Times New Roman" w:hAnsi="Times New Roman" w:cs="Times New Roman"/>
          <w:color w:val="242424"/>
          <w:sz w:val="24"/>
          <w:szCs w:val="24"/>
          <w:bdr w:val="none" w:sz="0" w:space="0" w:color="auto" w:frame="1"/>
        </w:rPr>
        <w:t>08.09.2003,</w:t>
      </w:r>
      <w:r w:rsidRPr="00BB2463">
        <w:rPr>
          <w:rFonts w:ascii="Times New Roman" w:eastAsia="Times New Roman" w:hAnsi="Times New Roman" w:cs="Times New Roman"/>
          <w:i/>
          <w:iCs/>
          <w:color w:val="242424"/>
          <w:sz w:val="24"/>
          <w:szCs w:val="24"/>
          <w:bdr w:val="none" w:sz="0" w:space="0" w:color="auto" w:frame="1"/>
        </w:rPr>
        <w:t>“</w:t>
      </w:r>
      <w:proofErr w:type="gramEnd"/>
      <w:r w:rsidRPr="00BB2463">
        <w:rPr>
          <w:rFonts w:ascii="Times New Roman" w:eastAsia="Times New Roman" w:hAnsi="Times New Roman" w:cs="Times New Roman"/>
          <w:i/>
          <w:iCs/>
          <w:color w:val="242424"/>
          <w:sz w:val="24"/>
          <w:szCs w:val="24"/>
          <w:bdr w:val="none" w:sz="0" w:space="0" w:color="auto" w:frame="1"/>
        </w:rPr>
        <w:t>Për rregullat e etikës në administratën publike”</w:t>
      </w:r>
      <w:r w:rsidRPr="00BB2463">
        <w:rPr>
          <w:rFonts w:ascii="Times New Roman" w:eastAsia="Times New Roman" w:hAnsi="Times New Roman" w:cs="Times New Roman"/>
          <w:color w:val="242424"/>
          <w:sz w:val="24"/>
          <w:szCs w:val="24"/>
          <w:bdr w:val="none" w:sz="0" w:space="0" w:color="auto" w:frame="1"/>
        </w:rPr>
        <w:t>.</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c)</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lang w:val="sq-AL"/>
        </w:rPr>
        <w:t>Njohuritë mbi Ligjin Nr. 139/2015, </w:t>
      </w:r>
      <w:r w:rsidRPr="00BB2463">
        <w:rPr>
          <w:rFonts w:ascii="Times New Roman" w:eastAsia="Times New Roman" w:hAnsi="Times New Roman" w:cs="Times New Roman"/>
          <w:i/>
          <w:iCs/>
          <w:color w:val="242424"/>
          <w:sz w:val="24"/>
          <w:szCs w:val="24"/>
          <w:bdr w:val="none" w:sz="0" w:space="0" w:color="auto" w:frame="1"/>
          <w:lang w:val="sq-AL"/>
        </w:rPr>
        <w:t>“Për Vetëqeverisjen Vendore”.</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d)</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Njohuritë mbi Ligjin Nr. 44/</w:t>
      </w:r>
      <w:r w:rsidRPr="00BB2463">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MËNYRA E VLERËSIMIT TË KANDIDATËVE</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BB2463" w:rsidRPr="00BB2463" w:rsidRDefault="00BB2463" w:rsidP="00BB2463">
      <w:pPr>
        <w:shd w:val="clear" w:color="auto" w:fill="FFFFFF"/>
        <w:spacing w:after="0" w:line="253" w:lineRule="atLeast"/>
        <w:ind w:left="36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rPr>
        <w:t></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BB2463" w:rsidRPr="00BB2463" w:rsidRDefault="00BB2463" w:rsidP="00BB2463">
      <w:pPr>
        <w:shd w:val="clear" w:color="auto" w:fill="FFFFFF"/>
        <w:spacing w:after="0" w:line="253" w:lineRule="atLeast"/>
        <w:ind w:left="36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rPr>
        <w:t></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Eksperiencën e tyre të mëparshme;</w:t>
      </w:r>
    </w:p>
    <w:p w:rsidR="00BB2463" w:rsidRPr="00BB2463" w:rsidRDefault="00BB2463" w:rsidP="00BB2463">
      <w:pPr>
        <w:shd w:val="clear" w:color="auto" w:fill="FFFFFF"/>
        <w:spacing w:after="0" w:line="253" w:lineRule="atLeast"/>
        <w:ind w:left="360"/>
        <w:jc w:val="both"/>
        <w:textAlignment w:val="baseline"/>
        <w:rPr>
          <w:rFonts w:ascii="Calibri" w:eastAsia="Times New Roman" w:hAnsi="Calibri" w:cs="Calibri"/>
          <w:color w:val="242424"/>
          <w:bdr w:val="none" w:sz="0" w:space="0" w:color="auto" w:frame="1"/>
        </w:rPr>
      </w:pPr>
      <w:r w:rsidRPr="00BB2463">
        <w:rPr>
          <w:rFonts w:ascii="Symbol" w:eastAsia="Times New Roman" w:hAnsi="Symbol" w:cs="Calibri"/>
          <w:color w:val="242424"/>
          <w:sz w:val="24"/>
          <w:szCs w:val="24"/>
          <w:bdr w:val="none" w:sz="0" w:space="0" w:color="auto" w:frame="1"/>
        </w:rPr>
        <w:t></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Motivimin, aspiratat dhe pritshmëritë e tyre për karrierën.</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BB2463">
        <w:rPr>
          <w:rFonts w:ascii="Times New Roman" w:eastAsia="Times New Roman" w:hAnsi="Times New Roman" w:cs="Times New Roman"/>
          <w:i/>
          <w:iCs/>
          <w:color w:val="242424"/>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proofErr w:type="gramStart"/>
      <w:r w:rsidRPr="00BB2463">
        <w:rPr>
          <w:rFonts w:ascii="Times New Roman" w:eastAsia="Times New Roman" w:hAnsi="Times New Roman" w:cs="Times New Roman"/>
          <w:color w:val="242424"/>
          <w:sz w:val="24"/>
          <w:szCs w:val="24"/>
          <w:bdr w:val="none" w:sz="0" w:space="0" w:color="auto" w:frame="1"/>
        </w:rPr>
        <w:t>”</w:t>
      </w:r>
      <w:r w:rsidRPr="00BB2463">
        <w:rPr>
          <w:rFonts w:ascii="Calibri" w:eastAsia="Times New Roman" w:hAnsi="Calibri" w:cs="Calibri"/>
          <w:color w:val="242424"/>
          <w:bdr w:val="none" w:sz="0" w:space="0" w:color="auto" w:frame="1"/>
        </w:rPr>
        <w:t>,</w:t>
      </w:r>
      <w:r w:rsidRPr="00BB2463">
        <w:rPr>
          <w:rFonts w:ascii="Times New Roman" w:eastAsia="Times New Roman" w:hAnsi="Times New Roman" w:cs="Times New Roman"/>
          <w:color w:val="242424"/>
          <w:sz w:val="24"/>
          <w:szCs w:val="24"/>
          <w:bdr w:val="none" w:sz="0" w:space="0" w:color="auto" w:frame="1"/>
        </w:rPr>
        <w:t>të</w:t>
      </w:r>
      <w:proofErr w:type="gramEnd"/>
      <w:r w:rsidRPr="00BB2463">
        <w:rPr>
          <w:rFonts w:ascii="Times New Roman" w:eastAsia="Times New Roman" w:hAnsi="Times New Roman" w:cs="Times New Roman"/>
          <w:color w:val="242424"/>
          <w:sz w:val="24"/>
          <w:szCs w:val="24"/>
          <w:bdr w:val="none" w:sz="0" w:space="0" w:color="auto" w:frame="1"/>
        </w:rPr>
        <w:t xml:space="preserve"> Departamentit të Administratës Publike </w:t>
      </w:r>
      <w:hyperlink r:id="rId5" w:tgtFrame="_blank" w:history="1">
        <w:r w:rsidRPr="00BB2463">
          <w:rPr>
            <w:rFonts w:ascii="inherit" w:eastAsia="Times New Roman" w:hAnsi="inherit" w:cs="Times New Roman"/>
            <w:color w:val="0000FF"/>
            <w:sz w:val="24"/>
            <w:szCs w:val="24"/>
            <w:u w:val="single"/>
            <w:bdr w:val="none" w:sz="0" w:space="0" w:color="auto" w:frame="1"/>
          </w:rPr>
          <w:t>www.dap.gov.al</w:t>
        </w:r>
      </w:hyperlink>
      <w:r w:rsidRPr="00BB2463">
        <w:rPr>
          <w:rFonts w:ascii="Times New Roman" w:eastAsia="Times New Roman" w:hAnsi="Times New Roman" w:cs="Times New Roman"/>
          <w:color w:val="242424"/>
          <w:sz w:val="24"/>
          <w:szCs w:val="24"/>
          <w:bdr w:val="none" w:sz="0" w:space="0" w:color="auto" w:frame="1"/>
        </w:rPr>
        <w:t>.</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hyperlink r:id="rId6" w:tgtFrame="_blank" w:history="1">
        <w:r w:rsidRPr="00BB2463">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DATA E DALJES SË REZULTATEVE TË KONKURIMIT DHE MËNYRA E KOMUNIKIMIT</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tblCellMar>
          <w:left w:w="0" w:type="dxa"/>
          <w:right w:w="0" w:type="dxa"/>
        </w:tblCellMar>
        <w:tblLook w:val="04A0" w:firstRow="1" w:lastRow="0" w:firstColumn="1" w:lastColumn="0" w:noHBand="0" w:noVBand="1"/>
      </w:tblPr>
      <w:tblGrid>
        <w:gridCol w:w="9166"/>
      </w:tblGrid>
      <w:tr w:rsidR="00BB2463" w:rsidRPr="00BB2463" w:rsidTr="00BB2463">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BB2463" w:rsidRPr="00BB2463" w:rsidRDefault="00BB2463" w:rsidP="00BB2463">
            <w:pPr>
              <w:spacing w:after="0" w:line="253" w:lineRule="atLeast"/>
              <w:jc w:val="both"/>
              <w:rPr>
                <w:rFonts w:ascii="Calibri" w:eastAsia="Times New Roman" w:hAnsi="Calibri" w:cs="Calibri"/>
              </w:rPr>
            </w:pPr>
            <w:r w:rsidRPr="00BB2463">
              <w:rPr>
                <w:rFonts w:ascii="Times New Roman" w:eastAsia="Times New Roman" w:hAnsi="Times New Roman" w:cs="Times New Roman"/>
                <w:i/>
                <w:iCs/>
                <w:color w:val="000000"/>
                <w:sz w:val="24"/>
                <w:szCs w:val="24"/>
                <w:bdr w:val="none" w:sz="0" w:space="0" w:color="auto" w:frame="1"/>
              </w:rPr>
              <w:lastRenderedPageBreak/>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i/>
          <w:iCs/>
          <w:color w:val="242424"/>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KUSHTET QË DUHET TË PLOTËSOJË KANDIDATI NË PROCEDURËN E PRANIMIT NË SHËRBIMIN CIVIL DHE KRITERET E VEÇANTA</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d)</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jetë shtetas shqiptar;</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e)</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ketë zotësi të plotë për të vepruar;</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f)</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zotërojë gjuhën shqipe, të shkruar dhe të folur;</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g)</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h)</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i)</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 xml:space="preserve">Ndaj tij të mos jetë marrë masa disiplinore e largimit nga shërbimi civil, që nuk është shuar </w:t>
      </w:r>
      <w:proofErr w:type="gramStart"/>
      <w:r w:rsidRPr="00BB2463">
        <w:rPr>
          <w:rFonts w:ascii="Times New Roman" w:eastAsia="Times New Roman" w:hAnsi="Times New Roman" w:cs="Times New Roman"/>
          <w:color w:val="242424"/>
          <w:sz w:val="24"/>
          <w:szCs w:val="24"/>
          <w:bdr w:val="none" w:sz="0" w:space="0" w:color="auto" w:frame="1"/>
        </w:rPr>
        <w:t>sipas  Ligjit</w:t>
      </w:r>
      <w:proofErr w:type="gramEnd"/>
      <w:r w:rsidRPr="00BB2463">
        <w:rPr>
          <w:rFonts w:ascii="Times New Roman" w:eastAsia="Times New Roman" w:hAnsi="Times New Roman" w:cs="Times New Roman"/>
          <w:color w:val="242424"/>
          <w:sz w:val="24"/>
          <w:szCs w:val="24"/>
          <w:bdr w:val="none" w:sz="0" w:space="0" w:color="auto" w:frame="1"/>
        </w:rPr>
        <w:t xml:space="preserve"> Nr. 152/2013, “</w:t>
      </w:r>
      <w:r w:rsidRPr="00BB2463">
        <w:rPr>
          <w:rFonts w:ascii="Times New Roman" w:eastAsia="Times New Roman" w:hAnsi="Times New Roman" w:cs="Times New Roman"/>
          <w:i/>
          <w:iCs/>
          <w:color w:val="242424"/>
          <w:sz w:val="24"/>
          <w:szCs w:val="24"/>
          <w:bdr w:val="none" w:sz="0" w:space="0" w:color="auto" w:frame="1"/>
        </w:rPr>
        <w:t>Për nëpunësin civil</w:t>
      </w:r>
      <w:r w:rsidRPr="00BB2463">
        <w:rPr>
          <w:rFonts w:ascii="Times New Roman" w:eastAsia="Times New Roman" w:hAnsi="Times New Roman" w:cs="Times New Roman"/>
          <w:color w:val="242424"/>
          <w:sz w:val="24"/>
          <w:szCs w:val="24"/>
          <w:bdr w:val="none" w:sz="0" w:space="0" w:color="auto" w:frame="1"/>
        </w:rPr>
        <w:t>”, i ndryshuar.</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000000"/>
          <w:sz w:val="24"/>
          <w:szCs w:val="24"/>
          <w:bdr w:val="none" w:sz="0" w:space="0" w:color="auto" w:frame="1"/>
        </w:rPr>
        <w:t>a)</w:t>
      </w:r>
      <w:r w:rsidRPr="00BB2463">
        <w:rPr>
          <w:rFonts w:ascii="Times New Roman" w:eastAsia="Times New Roman" w:hAnsi="Times New Roman" w:cs="Times New Roman"/>
          <w:color w:val="000000"/>
          <w:sz w:val="14"/>
          <w:szCs w:val="14"/>
          <w:bdr w:val="none" w:sz="0" w:space="0" w:color="auto" w:frame="1"/>
        </w:rPr>
        <w:t>      </w:t>
      </w:r>
      <w:r w:rsidRPr="00BB2463">
        <w:rPr>
          <w:rFonts w:ascii="Times New Roman" w:eastAsia="Times New Roman" w:hAnsi="Times New Roman" w:cs="Times New Roman"/>
          <w:color w:val="000000"/>
          <w:sz w:val="24"/>
          <w:szCs w:val="24"/>
          <w:bdr w:val="none" w:sz="0" w:space="0" w:color="auto" w:frame="1"/>
        </w:rPr>
        <w:t>Të zotërojnë diplomë të nivelit “Bachelor”, “Master Profesional” në Shkenca </w:t>
      </w:r>
      <w:r w:rsidRPr="00BB2463">
        <w:rPr>
          <w:rFonts w:ascii="Times New Roman" w:eastAsia="Times New Roman" w:hAnsi="Times New Roman" w:cs="Times New Roman"/>
          <w:color w:val="242424"/>
          <w:sz w:val="24"/>
          <w:szCs w:val="24"/>
          <w:bdr w:val="none" w:sz="0" w:space="0" w:color="auto" w:frame="1"/>
        </w:rPr>
        <w:t>Juridike.</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000000"/>
          <w:sz w:val="24"/>
          <w:szCs w:val="24"/>
          <w:bdr w:val="none" w:sz="0" w:space="0" w:color="auto" w:frame="1"/>
        </w:rPr>
        <w:t>(</w:t>
      </w:r>
      <w:r w:rsidRPr="00BB2463">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BB2463" w:rsidRPr="00BB2463" w:rsidRDefault="00BB2463" w:rsidP="00BB2463">
      <w:pPr>
        <w:shd w:val="clear" w:color="auto" w:fill="FFFFFF"/>
        <w:spacing w:after="0" w:line="253" w:lineRule="atLeast"/>
        <w:ind w:left="720"/>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b)</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000000"/>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1"/>
        <w:gridCol w:w="8559"/>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DOKUMENTACIONI, MËNYRA DHE AFATI I DORËZIMIT</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a-</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hyperlink r:id="rId7" w:tgtFrame="_blank" w:history="1">
        <w:r w:rsidRPr="00BB2463">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b-</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Fotokopje të diplomës (përfshirë edhe diplomën bachelor);</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c-</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d-</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Fotokopje të letërnjoftimit (ID);</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e-</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Vërtetim të gjëndjes shëndetësore;</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f-</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Vetëdeklarim të gjëndjes gjyqësore;</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g-</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Vlerësimin e fundit nga eprori direkt;</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h-</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BB2463" w:rsidRPr="00BB2463" w:rsidRDefault="00BB2463" w:rsidP="00BB2463">
      <w:pPr>
        <w:shd w:val="clear" w:color="auto" w:fill="FFFFFF"/>
        <w:spacing w:after="0" w:line="253" w:lineRule="atLeast"/>
        <w:ind w:left="360"/>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i-</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w:t>
      </w:r>
      <w:r w:rsidRPr="00BB2463">
        <w:rPr>
          <w:rFonts w:ascii="Times New Roman" w:eastAsia="Times New Roman" w:hAnsi="Times New Roman" w:cs="Times New Roman"/>
          <w:b/>
          <w:bCs/>
          <w:i/>
          <w:iCs/>
          <w:color w:val="FF0000"/>
          <w:sz w:val="24"/>
          <w:szCs w:val="24"/>
          <w:bdr w:val="none" w:sz="0" w:space="0" w:color="auto" w:frame="1"/>
        </w:rPr>
        <w:t> </w:t>
      </w:r>
      <w:r w:rsidRPr="00BB2463">
        <w:rPr>
          <w:rFonts w:ascii="Times New Roman" w:eastAsia="Times New Roman" w:hAnsi="Times New Roman" w:cs="Times New Roman"/>
          <w:b/>
          <w:bCs/>
          <w:i/>
          <w:iCs/>
          <w:color w:val="242424"/>
          <w:sz w:val="24"/>
          <w:szCs w:val="24"/>
          <w:u w:val="single"/>
          <w:bdr w:val="none" w:sz="0" w:space="0" w:color="auto" w:frame="1"/>
        </w:rPr>
        <w:t>05.08.2024</w:t>
      </w:r>
      <w:proofErr w:type="gramStart"/>
      <w:r w:rsidRPr="00BB2463">
        <w:rPr>
          <w:rFonts w:ascii="Times New Roman" w:eastAsia="Times New Roman" w:hAnsi="Times New Roman" w:cs="Times New Roman"/>
          <w:b/>
          <w:bCs/>
          <w:i/>
          <w:iCs/>
          <w:color w:val="242424"/>
          <w:sz w:val="24"/>
          <w:szCs w:val="24"/>
          <w:bdr w:val="none" w:sz="0" w:space="0" w:color="auto" w:frame="1"/>
        </w:rPr>
        <w:t>,</w:t>
      </w:r>
      <w:r w:rsidRPr="00BB2463">
        <w:rPr>
          <w:rFonts w:ascii="Times New Roman" w:eastAsia="Times New Roman" w:hAnsi="Times New Roman" w:cs="Times New Roman"/>
          <w:b/>
          <w:bCs/>
          <w:i/>
          <w:iCs/>
          <w:color w:val="FF0000"/>
          <w:sz w:val="24"/>
          <w:szCs w:val="24"/>
          <w:bdr w:val="none" w:sz="0" w:space="0" w:color="auto" w:frame="1"/>
        </w:rPr>
        <w:t> </w:t>
      </w:r>
      <w:r w:rsidRPr="00BB2463">
        <w:rPr>
          <w:rFonts w:ascii="Times New Roman" w:eastAsia="Times New Roman" w:hAnsi="Times New Roman" w:cs="Times New Roman"/>
          <w:b/>
          <w:bCs/>
          <w:i/>
          <w:iCs/>
          <w:color w:val="242424"/>
          <w:sz w:val="24"/>
          <w:szCs w:val="24"/>
          <w:bdr w:val="none" w:sz="0" w:space="0" w:color="auto" w:frame="1"/>
        </w:rPr>
        <w:t> në</w:t>
      </w:r>
      <w:proofErr w:type="gramEnd"/>
      <w:r w:rsidRPr="00BB2463">
        <w:rPr>
          <w:rFonts w:ascii="Times New Roman" w:eastAsia="Times New Roman" w:hAnsi="Times New Roman" w:cs="Times New Roman"/>
          <w:b/>
          <w:bCs/>
          <w:i/>
          <w:iCs/>
          <w:color w:val="242424"/>
          <w:sz w:val="24"/>
          <w:szCs w:val="24"/>
          <w:bdr w:val="none" w:sz="0" w:space="0" w:color="auto" w:frame="1"/>
        </w:rPr>
        <w:t xml:space="preserve"> Drejtorinë e Burimeve Njerëzore, pranë Bashkisë Kurbin.</w:t>
      </w:r>
    </w:p>
    <w:tbl>
      <w:tblPr>
        <w:tblW w:w="0" w:type="auto"/>
        <w:tblInd w:w="174" w:type="dxa"/>
        <w:tblCellMar>
          <w:left w:w="0" w:type="dxa"/>
          <w:right w:w="0" w:type="dxa"/>
        </w:tblCellMar>
        <w:tblLook w:val="04A0" w:firstRow="1" w:lastRow="0" w:firstColumn="1" w:lastColumn="0" w:noHBand="0" w:noVBand="1"/>
      </w:tblPr>
      <w:tblGrid>
        <w:gridCol w:w="9166"/>
      </w:tblGrid>
      <w:tr w:rsidR="00BB2463" w:rsidRPr="00BB2463" w:rsidTr="00BB2463">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BB2463" w:rsidRPr="00BB2463" w:rsidRDefault="00BB2463" w:rsidP="00BB2463">
            <w:pPr>
              <w:spacing w:after="0" w:line="253" w:lineRule="atLeast"/>
              <w:jc w:val="both"/>
              <w:rPr>
                <w:rFonts w:ascii="Calibri" w:eastAsia="Times New Roman" w:hAnsi="Calibri" w:cs="Calibri"/>
              </w:rPr>
            </w:pPr>
            <w:r w:rsidRPr="00BB2463">
              <w:rPr>
                <w:rFonts w:ascii="Times New Roman" w:eastAsia="Times New Roman" w:hAnsi="Times New Roman" w:cs="Times New Roman"/>
                <w:color w:val="C00000"/>
                <w:sz w:val="24"/>
                <w:szCs w:val="24"/>
                <w:bdr w:val="none" w:sz="0" w:space="0" w:color="auto" w:frame="1"/>
              </w:rPr>
              <w:lastRenderedPageBreak/>
              <w:t xml:space="preserve">Të gjithë kandidatët që aplikojnë për procedurën e pranimit në shërbimin </w:t>
            </w:r>
            <w:proofErr w:type="gramStart"/>
            <w:r w:rsidRPr="00BB2463">
              <w:rPr>
                <w:rFonts w:ascii="Times New Roman" w:eastAsia="Times New Roman" w:hAnsi="Times New Roman" w:cs="Times New Roman"/>
                <w:color w:val="C00000"/>
                <w:sz w:val="24"/>
                <w:szCs w:val="24"/>
                <w:bdr w:val="none" w:sz="0" w:space="0" w:color="auto" w:frame="1"/>
              </w:rPr>
              <w:t>civil ,</w:t>
            </w:r>
            <w:proofErr w:type="gramEnd"/>
            <w:r w:rsidRPr="00BB2463">
              <w:rPr>
                <w:rFonts w:ascii="Times New Roman" w:eastAsia="Times New Roman" w:hAnsi="Times New Roman" w:cs="Times New Roman"/>
                <w:color w:val="C00000"/>
                <w:sz w:val="24"/>
                <w:szCs w:val="24"/>
                <w:bdr w:val="none" w:sz="0" w:space="0" w:color="auto" w:frame="1"/>
              </w:rPr>
              <w:t xml:space="preserve"> do të informohen për fazat e mëtejshme të kësaj proçedure:</w:t>
            </w:r>
          </w:p>
          <w:p w:rsidR="00BB2463" w:rsidRPr="00BB2463" w:rsidRDefault="00BB2463" w:rsidP="00BB2463">
            <w:pPr>
              <w:spacing w:after="0" w:line="253" w:lineRule="atLeast"/>
              <w:ind w:left="720"/>
              <w:jc w:val="both"/>
              <w:rPr>
                <w:rFonts w:ascii="Calibri" w:eastAsia="Times New Roman" w:hAnsi="Calibri" w:cs="Calibri"/>
              </w:rPr>
            </w:pPr>
            <w:r w:rsidRPr="00BB2463">
              <w:rPr>
                <w:rFonts w:ascii="Times New Roman" w:eastAsia="Times New Roman" w:hAnsi="Times New Roman" w:cs="Times New Roman"/>
                <w:color w:val="C00000"/>
                <w:sz w:val="24"/>
                <w:szCs w:val="24"/>
                <w:bdr w:val="none" w:sz="0" w:space="0" w:color="auto" w:frame="1"/>
              </w:rPr>
              <w:t>-</w:t>
            </w:r>
            <w:r w:rsidRPr="00BB2463">
              <w:rPr>
                <w:rFonts w:ascii="Times New Roman" w:eastAsia="Times New Roman" w:hAnsi="Times New Roman" w:cs="Times New Roman"/>
                <w:color w:val="C00000"/>
                <w:sz w:val="14"/>
                <w:szCs w:val="14"/>
                <w:bdr w:val="none" w:sz="0" w:space="0" w:color="auto" w:frame="1"/>
              </w:rPr>
              <w:t>          </w:t>
            </w:r>
            <w:r w:rsidRPr="00BB2463">
              <w:rPr>
                <w:rFonts w:ascii="Times New Roman" w:eastAsia="Times New Roman" w:hAnsi="Times New Roman" w:cs="Times New Roman"/>
                <w:color w:val="C00000"/>
                <w:sz w:val="24"/>
                <w:szCs w:val="24"/>
                <w:bdr w:val="none" w:sz="0" w:space="0" w:color="auto" w:frame="1"/>
              </w:rPr>
              <w:t>për datën e daljes së rezultateve të verifikimit paraprak,</w:t>
            </w:r>
          </w:p>
          <w:p w:rsidR="00BB2463" w:rsidRPr="00BB2463" w:rsidRDefault="00BB2463" w:rsidP="00BB2463">
            <w:pPr>
              <w:spacing w:after="0" w:line="253" w:lineRule="atLeast"/>
              <w:ind w:left="720"/>
              <w:jc w:val="both"/>
              <w:rPr>
                <w:rFonts w:ascii="Calibri" w:eastAsia="Times New Roman" w:hAnsi="Calibri" w:cs="Calibri"/>
              </w:rPr>
            </w:pPr>
            <w:r w:rsidRPr="00BB2463">
              <w:rPr>
                <w:rFonts w:ascii="Times New Roman" w:eastAsia="Times New Roman" w:hAnsi="Times New Roman" w:cs="Times New Roman"/>
                <w:color w:val="C00000"/>
                <w:sz w:val="24"/>
                <w:szCs w:val="24"/>
                <w:bdr w:val="none" w:sz="0" w:space="0" w:color="auto" w:frame="1"/>
              </w:rPr>
              <w:t>-</w:t>
            </w:r>
            <w:r w:rsidRPr="00BB2463">
              <w:rPr>
                <w:rFonts w:ascii="Times New Roman" w:eastAsia="Times New Roman" w:hAnsi="Times New Roman" w:cs="Times New Roman"/>
                <w:color w:val="C00000"/>
                <w:sz w:val="14"/>
                <w:szCs w:val="14"/>
                <w:bdr w:val="none" w:sz="0" w:space="0" w:color="auto" w:frame="1"/>
              </w:rPr>
              <w:t>          </w:t>
            </w:r>
            <w:r w:rsidRPr="00BB2463">
              <w:rPr>
                <w:rFonts w:ascii="Times New Roman" w:eastAsia="Times New Roman" w:hAnsi="Times New Roman" w:cs="Times New Roman"/>
                <w:color w:val="C00000"/>
                <w:sz w:val="24"/>
                <w:szCs w:val="24"/>
                <w:bdr w:val="none" w:sz="0" w:space="0" w:color="auto" w:frame="1"/>
              </w:rPr>
              <w:t>datën, vendin dhe orën ku do të zhvillohet konkurimi;</w:t>
            </w:r>
          </w:p>
          <w:p w:rsidR="00BB2463" w:rsidRPr="00BB2463" w:rsidRDefault="00BB2463" w:rsidP="00BB2463">
            <w:pPr>
              <w:spacing w:after="0" w:line="253" w:lineRule="atLeast"/>
              <w:ind w:left="720"/>
              <w:jc w:val="both"/>
              <w:rPr>
                <w:rFonts w:ascii="Calibri" w:eastAsia="Times New Roman" w:hAnsi="Calibri" w:cs="Calibri"/>
              </w:rPr>
            </w:pPr>
            <w:r w:rsidRPr="00BB2463">
              <w:rPr>
                <w:rFonts w:ascii="Times New Roman" w:eastAsia="Times New Roman" w:hAnsi="Times New Roman" w:cs="Times New Roman"/>
                <w:color w:val="C00000"/>
                <w:sz w:val="24"/>
                <w:szCs w:val="24"/>
                <w:bdr w:val="none" w:sz="0" w:space="0" w:color="auto" w:frame="1"/>
              </w:rPr>
              <w:t>-</w:t>
            </w:r>
            <w:r w:rsidRPr="00BB2463">
              <w:rPr>
                <w:rFonts w:ascii="Times New Roman" w:eastAsia="Times New Roman" w:hAnsi="Times New Roman" w:cs="Times New Roman"/>
                <w:color w:val="C00000"/>
                <w:sz w:val="14"/>
                <w:szCs w:val="14"/>
                <w:bdr w:val="none" w:sz="0" w:space="0" w:color="auto" w:frame="1"/>
              </w:rPr>
              <w:t>          </w:t>
            </w:r>
            <w:r w:rsidRPr="00BB2463">
              <w:rPr>
                <w:rFonts w:ascii="Times New Roman" w:eastAsia="Times New Roman" w:hAnsi="Times New Roman" w:cs="Times New Roman"/>
                <w:color w:val="C00000"/>
                <w:sz w:val="24"/>
                <w:szCs w:val="24"/>
                <w:bdr w:val="none" w:sz="0" w:space="0" w:color="auto" w:frame="1"/>
              </w:rPr>
              <w:t>mënyrën e vlerësimit të kandidatëve.</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REZULTATET PËR FAZËN E VERIFIKIMIT PARAPRAK</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Në datën </w:t>
      </w:r>
      <w:r w:rsidRPr="00BB2463">
        <w:rPr>
          <w:rFonts w:ascii="Times New Roman" w:eastAsia="Times New Roman" w:hAnsi="Times New Roman" w:cs="Times New Roman"/>
          <w:b/>
          <w:bCs/>
          <w:i/>
          <w:iCs/>
          <w:color w:val="242424"/>
          <w:sz w:val="24"/>
          <w:szCs w:val="24"/>
          <w:u w:val="single"/>
          <w:bdr w:val="none" w:sz="0" w:space="0" w:color="auto" w:frame="1"/>
        </w:rPr>
        <w:t>16.08.2024</w:t>
      </w:r>
      <w:r w:rsidRPr="00BB2463">
        <w:rPr>
          <w:rFonts w:ascii="Times New Roman" w:eastAsia="Times New Roman" w:hAnsi="Times New Roman" w:cs="Times New Roman"/>
          <w:b/>
          <w:bCs/>
          <w:i/>
          <w:iCs/>
          <w:color w:val="242424"/>
          <w:sz w:val="24"/>
          <w:szCs w:val="24"/>
          <w:bdr w:val="none" w:sz="0" w:space="0" w:color="auto" w:frame="1"/>
        </w:rPr>
        <w:t>, </w:t>
      </w:r>
      <w:r w:rsidRPr="00BB2463">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BB2463">
        <w:rPr>
          <w:rFonts w:ascii="Times New Roman" w:eastAsia="Times New Roman" w:hAnsi="Times New Roman" w:cs="Times New Roman"/>
          <w:color w:val="242424"/>
          <w:sz w:val="24"/>
          <w:szCs w:val="24"/>
          <w:u w:val="single"/>
          <w:bdr w:val="none" w:sz="0" w:space="0" w:color="auto" w:frame="1"/>
        </w:rPr>
        <w:t>nëpërmjet adresës tuaj të e-mail</w:t>
      </w:r>
      <w:r w:rsidRPr="00BB2463">
        <w:rPr>
          <w:rFonts w:ascii="Times New Roman" w:eastAsia="Times New Roman" w:hAnsi="Times New Roman" w:cs="Times New Roman"/>
          <w:color w:val="242424"/>
          <w:sz w:val="24"/>
          <w:szCs w:val="24"/>
          <w:bdr w:val="none" w:sz="0" w:space="0" w:color="auto" w:frame="1"/>
        </w:rPr>
        <w:t>, për shkaqet e moskualifikimit.</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FUSHAT E NJOHURIVE, AFTËSITË DHE CILËSITË MBI TË CILAT DO TË ZHVILLOHET TESTIMI DHE INTERVISTA</w:t>
            </w:r>
          </w:p>
        </w:tc>
      </w:tr>
    </w:tbl>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Kandidatët do të vlerësohen në lidhje me:</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a)</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Njohuritë mbi Ligjin Nr. 152/</w:t>
      </w:r>
      <w:proofErr w:type="gramStart"/>
      <w:r w:rsidRPr="00BB2463">
        <w:rPr>
          <w:rFonts w:ascii="Times New Roman" w:eastAsia="Times New Roman" w:hAnsi="Times New Roman" w:cs="Times New Roman"/>
          <w:color w:val="242424"/>
          <w:sz w:val="24"/>
          <w:szCs w:val="24"/>
          <w:bdr w:val="none" w:sz="0" w:space="0" w:color="auto" w:frame="1"/>
        </w:rPr>
        <w:t>2013,</w:t>
      </w:r>
      <w:r w:rsidRPr="00BB2463">
        <w:rPr>
          <w:rFonts w:ascii="Times New Roman" w:eastAsia="Times New Roman" w:hAnsi="Times New Roman" w:cs="Times New Roman"/>
          <w:i/>
          <w:iCs/>
          <w:color w:val="242424"/>
          <w:sz w:val="24"/>
          <w:szCs w:val="24"/>
          <w:bdr w:val="none" w:sz="0" w:space="0" w:color="auto" w:frame="1"/>
        </w:rPr>
        <w:t>“</w:t>
      </w:r>
      <w:proofErr w:type="gramEnd"/>
      <w:r w:rsidRPr="00BB2463">
        <w:rPr>
          <w:rFonts w:ascii="Times New Roman" w:eastAsia="Times New Roman" w:hAnsi="Times New Roman" w:cs="Times New Roman"/>
          <w:i/>
          <w:iCs/>
          <w:color w:val="242424"/>
          <w:sz w:val="24"/>
          <w:szCs w:val="24"/>
          <w:bdr w:val="none" w:sz="0" w:space="0" w:color="auto" w:frame="1"/>
        </w:rPr>
        <w:t>Për Nëpunësin Civil”</w:t>
      </w:r>
      <w:r w:rsidRPr="00BB2463">
        <w:rPr>
          <w:rFonts w:ascii="Times New Roman" w:eastAsia="Times New Roman" w:hAnsi="Times New Roman" w:cs="Times New Roman"/>
          <w:color w:val="242424"/>
          <w:sz w:val="24"/>
          <w:szCs w:val="24"/>
          <w:bdr w:val="none" w:sz="0" w:space="0" w:color="auto" w:frame="1"/>
        </w:rPr>
        <w:t>, (i ndryshuar), dhe aktet nënligjore dalë në zbatim të tij.</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b)</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 xml:space="preserve">Njohuritë mbi Ligjin Nr. 9131, datë </w:t>
      </w:r>
      <w:proofErr w:type="gramStart"/>
      <w:r w:rsidRPr="00BB2463">
        <w:rPr>
          <w:rFonts w:ascii="Times New Roman" w:eastAsia="Times New Roman" w:hAnsi="Times New Roman" w:cs="Times New Roman"/>
          <w:color w:val="242424"/>
          <w:sz w:val="24"/>
          <w:szCs w:val="24"/>
          <w:bdr w:val="none" w:sz="0" w:space="0" w:color="auto" w:frame="1"/>
        </w:rPr>
        <w:t>08.09.2003,</w:t>
      </w:r>
      <w:r w:rsidRPr="00BB2463">
        <w:rPr>
          <w:rFonts w:ascii="Times New Roman" w:eastAsia="Times New Roman" w:hAnsi="Times New Roman" w:cs="Times New Roman"/>
          <w:i/>
          <w:iCs/>
          <w:color w:val="242424"/>
          <w:sz w:val="24"/>
          <w:szCs w:val="24"/>
          <w:bdr w:val="none" w:sz="0" w:space="0" w:color="auto" w:frame="1"/>
        </w:rPr>
        <w:t>“</w:t>
      </w:r>
      <w:proofErr w:type="gramEnd"/>
      <w:r w:rsidRPr="00BB2463">
        <w:rPr>
          <w:rFonts w:ascii="Times New Roman" w:eastAsia="Times New Roman" w:hAnsi="Times New Roman" w:cs="Times New Roman"/>
          <w:i/>
          <w:iCs/>
          <w:color w:val="242424"/>
          <w:sz w:val="24"/>
          <w:szCs w:val="24"/>
          <w:bdr w:val="none" w:sz="0" w:space="0" w:color="auto" w:frame="1"/>
        </w:rPr>
        <w:t>Për rregullat e etikës në administratën publike”</w:t>
      </w:r>
      <w:r w:rsidRPr="00BB2463">
        <w:rPr>
          <w:rFonts w:ascii="Times New Roman" w:eastAsia="Times New Roman" w:hAnsi="Times New Roman" w:cs="Times New Roman"/>
          <w:color w:val="242424"/>
          <w:sz w:val="24"/>
          <w:szCs w:val="24"/>
          <w:bdr w:val="none" w:sz="0" w:space="0" w:color="auto" w:frame="1"/>
        </w:rPr>
        <w:t>.</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c)</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lang w:val="sq-AL"/>
        </w:rPr>
        <w:t>Njohuritë mbi Ligjin Nr. 139/2015, </w:t>
      </w:r>
      <w:r w:rsidRPr="00BB2463">
        <w:rPr>
          <w:rFonts w:ascii="Times New Roman" w:eastAsia="Times New Roman" w:hAnsi="Times New Roman" w:cs="Times New Roman"/>
          <w:i/>
          <w:iCs/>
          <w:color w:val="242424"/>
          <w:sz w:val="24"/>
          <w:szCs w:val="24"/>
          <w:bdr w:val="none" w:sz="0" w:space="0" w:color="auto" w:frame="1"/>
          <w:lang w:val="sq-AL"/>
        </w:rPr>
        <w:t>“Për Vetëqeverisjen Vendore”.</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d)</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Njohuritë mbi Ligjin Nr. 44/</w:t>
      </w:r>
      <w:r w:rsidRPr="00BB2463">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before="100" w:beforeAutospacing="1" w:after="100" w:afterAutospacing="1" w:line="253" w:lineRule="atLeast"/>
        <w:jc w:val="both"/>
        <w:textAlignment w:val="baseline"/>
        <w:rPr>
          <w:rFonts w:ascii="Calibri" w:eastAsia="Times New Roman" w:hAnsi="Calibri" w:cs="Calibri"/>
          <w:color w:val="242424"/>
          <w:bdr w:val="none" w:sz="0" w:space="0" w:color="auto" w:frame="1"/>
        </w:rPr>
      </w:pPr>
    </w:p>
    <w:tbl>
      <w:tblPr>
        <w:tblW w:w="0" w:type="auto"/>
        <w:tblCellMar>
          <w:left w:w="0" w:type="dxa"/>
          <w:right w:w="0" w:type="dxa"/>
        </w:tblCellMar>
        <w:tblLook w:val="04A0" w:firstRow="1" w:lastRow="0" w:firstColumn="1" w:lastColumn="0" w:noHBand="0" w:noVBand="1"/>
      </w:tblPr>
      <w:tblGrid>
        <w:gridCol w:w="793"/>
        <w:gridCol w:w="8557"/>
      </w:tblGrid>
      <w:tr w:rsidR="00BB2463" w:rsidRPr="00BB2463" w:rsidTr="00BB2463">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2.5</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MËNYRA E VLERËSIMIT TË KANDIDATËVE</w:t>
            </w:r>
          </w:p>
        </w:tc>
      </w:tr>
    </w:tbl>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b/>
          <w:bCs/>
          <w:color w:val="242424"/>
          <w:sz w:val="24"/>
          <w:szCs w:val="24"/>
          <w:bdr w:val="none" w:sz="0" w:space="0" w:color="auto" w:frame="1"/>
        </w:rPr>
        <w:t>Kandidatët do të vlerësohen në lidhje me:</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a-</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Vlerësimin me shkrim, deri në 60 pikë;</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8"/>
          <w:szCs w:val="28"/>
          <w:bdr w:val="none" w:sz="0" w:space="0" w:color="auto" w:frame="1"/>
        </w:rPr>
        <w:lastRenderedPageBreak/>
        <w:t>b-</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8"/>
          <w:szCs w:val="28"/>
          <w:bdr w:val="none" w:sz="0" w:space="0" w:color="auto" w:frame="1"/>
        </w:rPr>
        <w:t>c-</w:t>
      </w:r>
      <w:r w:rsidRPr="00BB2463">
        <w:rPr>
          <w:rFonts w:ascii="Times New Roman" w:eastAsia="Times New Roman" w:hAnsi="Times New Roman" w:cs="Times New Roman"/>
          <w:color w:val="242424"/>
          <w:sz w:val="14"/>
          <w:szCs w:val="14"/>
          <w:bdr w:val="none" w:sz="0" w:space="0" w:color="auto" w:frame="1"/>
        </w:rPr>
        <w:t>     </w:t>
      </w:r>
      <w:r w:rsidRPr="00BB2463">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BB2463">
          <w:rPr>
            <w:rFonts w:ascii="Times New Roman" w:eastAsia="Times New Roman" w:hAnsi="Times New Roman" w:cs="Times New Roman"/>
            <w:color w:val="0000FF"/>
            <w:sz w:val="24"/>
            <w:szCs w:val="24"/>
            <w:u w:val="single"/>
            <w:bdr w:val="none" w:sz="0" w:space="0" w:color="auto" w:frame="1"/>
          </w:rPr>
          <w:t>www.dap.gov.al</w:t>
        </w:r>
      </w:hyperlink>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hyperlink r:id="rId9" w:tgtFrame="_blank" w:history="1">
        <w:r w:rsidRPr="00BB2463">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BB2463" w:rsidRPr="00BB2463" w:rsidRDefault="00BB2463" w:rsidP="00BB2463">
      <w:pPr>
        <w:shd w:val="clear" w:color="auto" w:fill="FFFFFF"/>
        <w:spacing w:beforeAutospacing="1" w:after="0" w:afterAutospacing="1" w:line="253" w:lineRule="atLeast"/>
        <w:jc w:val="both"/>
        <w:textAlignment w:val="baseline"/>
        <w:rPr>
          <w:rFonts w:ascii="Calibri" w:eastAsia="Times New Roman" w:hAnsi="Calibri" w:cs="Calibri"/>
          <w:color w:val="242424"/>
          <w:bdr w:val="none" w:sz="0" w:space="0" w:color="auto" w:frame="1"/>
        </w:rPr>
      </w:pPr>
      <w:r w:rsidRPr="00BB2463">
        <w:rPr>
          <w:rFonts w:ascii="inherit" w:eastAsia="Times New Roman" w:hAnsi="inherit" w:cs="Calibri"/>
          <w:color w:val="0000FF"/>
          <w:sz w:val="24"/>
          <w:szCs w:val="24"/>
          <w:u w:val="single"/>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BB2463" w:rsidRPr="00BB2463" w:rsidTr="00BB2463">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BB2463" w:rsidRPr="00BB2463" w:rsidRDefault="00BB2463" w:rsidP="00BB2463">
            <w:pPr>
              <w:spacing w:after="0" w:line="240" w:lineRule="auto"/>
              <w:jc w:val="center"/>
              <w:rPr>
                <w:rFonts w:ascii="Calibri" w:eastAsia="Times New Roman" w:hAnsi="Calibri" w:cs="Calibri"/>
              </w:rPr>
            </w:pPr>
            <w:r w:rsidRPr="00BB2463">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tcMar>
              <w:top w:w="0" w:type="dxa"/>
              <w:left w:w="170" w:type="dxa"/>
              <w:bottom w:w="0" w:type="dxa"/>
              <w:right w:w="0" w:type="dxa"/>
            </w:tcMar>
            <w:vAlign w:val="center"/>
            <w:hideMark/>
          </w:tcPr>
          <w:p w:rsidR="00BB2463" w:rsidRPr="00BB2463" w:rsidRDefault="00BB2463" w:rsidP="00BB2463">
            <w:pPr>
              <w:spacing w:after="0" w:line="240" w:lineRule="auto"/>
              <w:rPr>
                <w:rFonts w:ascii="Calibri" w:eastAsia="Times New Roman" w:hAnsi="Calibri" w:cs="Calibri"/>
              </w:rPr>
            </w:pPr>
            <w:r w:rsidRPr="00BB2463">
              <w:rPr>
                <w:rFonts w:ascii="Times New Roman" w:eastAsia="Times New Roman" w:hAnsi="Times New Roman" w:cs="Times New Roman"/>
                <w:b/>
                <w:bCs/>
                <w:sz w:val="24"/>
                <w:szCs w:val="24"/>
                <w:bdr w:val="none" w:sz="0" w:space="0" w:color="auto" w:frame="1"/>
              </w:rPr>
              <w:t>DATA E DALJES SË REZULTATEVE TË KONKURIMIT DHE MËNYRA E KOMUNIKIMIT</w:t>
            </w:r>
          </w:p>
        </w:tc>
      </w:tr>
    </w:tbl>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 </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BB2463" w:rsidRPr="00BB2463" w:rsidRDefault="00BB2463" w:rsidP="00BB2463">
      <w:pPr>
        <w:shd w:val="clear" w:color="auto" w:fill="FFFFFF"/>
        <w:spacing w:after="0" w:line="253" w:lineRule="atLeast"/>
        <w:jc w:val="both"/>
        <w:textAlignment w:val="baseline"/>
        <w:rPr>
          <w:rFonts w:ascii="Calibri" w:eastAsia="Times New Roman" w:hAnsi="Calibri" w:cs="Calibri"/>
          <w:color w:val="242424"/>
          <w:bdr w:val="none" w:sz="0" w:space="0" w:color="auto" w:frame="1"/>
        </w:rPr>
      </w:pPr>
      <w:r w:rsidRPr="00BB2463">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w:t>
      </w:r>
    </w:p>
    <w:p w:rsidR="00BB2463" w:rsidRPr="00BB2463" w:rsidRDefault="00BB2463" w:rsidP="00BB2463">
      <w:pPr>
        <w:shd w:val="clear" w:color="auto" w:fill="FFFFFF"/>
        <w:spacing w:after="0" w:line="240" w:lineRule="auto"/>
        <w:textAlignment w:val="baseline"/>
        <w:rPr>
          <w:rFonts w:ascii="Segoe UI" w:eastAsia="Times New Roman" w:hAnsi="Segoe UI" w:cs="Segoe UI"/>
          <w:color w:val="242424"/>
          <w:sz w:val="23"/>
          <w:szCs w:val="23"/>
        </w:rPr>
      </w:pPr>
      <w:r w:rsidRPr="00BB2463">
        <w:rPr>
          <w:rFonts w:ascii="Segoe UI" w:eastAsia="Times New Roman" w:hAnsi="Segoe UI" w:cs="Segoe UI"/>
          <w:color w:val="242424"/>
          <w:sz w:val="23"/>
          <w:szCs w:val="23"/>
        </w:rPr>
        <w:t>...</w:t>
      </w:r>
    </w:p>
    <w:p w:rsidR="00AB10C5" w:rsidRDefault="00AB10C5">
      <w:bookmarkStart w:id="0" w:name="_GoBack"/>
      <w:bookmarkEnd w:id="0"/>
    </w:p>
    <w:sectPr w:rsidR="00AB1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63"/>
    <w:rsid w:val="00AB10C5"/>
    <w:rsid w:val="00BB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8B59F-11B8-47B8-A416-667D8201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232452">
      <w:bodyDiv w:val="1"/>
      <w:marLeft w:val="0"/>
      <w:marRight w:val="0"/>
      <w:marTop w:val="0"/>
      <w:marBottom w:val="0"/>
      <w:divBdr>
        <w:top w:val="none" w:sz="0" w:space="0" w:color="auto"/>
        <w:left w:val="none" w:sz="0" w:space="0" w:color="auto"/>
        <w:bottom w:val="none" w:sz="0" w:space="0" w:color="auto"/>
        <w:right w:val="none" w:sz="0" w:space="0" w:color="auto"/>
      </w:divBdr>
      <w:divsChild>
        <w:div w:id="1910382064">
          <w:marLeft w:val="0"/>
          <w:marRight w:val="0"/>
          <w:marTop w:val="0"/>
          <w:marBottom w:val="0"/>
          <w:divBdr>
            <w:top w:val="none" w:sz="0" w:space="0" w:color="auto"/>
            <w:left w:val="none" w:sz="0" w:space="0" w:color="auto"/>
            <w:bottom w:val="none" w:sz="0" w:space="0" w:color="auto"/>
            <w:right w:val="none" w:sz="0" w:space="0" w:color="auto"/>
          </w:divBdr>
          <w:divsChild>
            <w:div w:id="1887450638">
              <w:marLeft w:val="0"/>
              <w:marRight w:val="0"/>
              <w:marTop w:val="0"/>
              <w:marBottom w:val="0"/>
              <w:divBdr>
                <w:top w:val="none" w:sz="0" w:space="0" w:color="auto"/>
                <w:left w:val="none" w:sz="0" w:space="0" w:color="auto"/>
                <w:bottom w:val="single" w:sz="12" w:space="4" w:color="C00000"/>
                <w:right w:val="none" w:sz="0" w:space="0" w:color="auto"/>
              </w:divBdr>
            </w:div>
            <w:div w:id="2072314747">
              <w:marLeft w:val="0"/>
              <w:marRight w:val="0"/>
              <w:marTop w:val="0"/>
              <w:marBottom w:val="0"/>
              <w:divBdr>
                <w:top w:val="none" w:sz="0" w:space="0" w:color="auto"/>
                <w:left w:val="none" w:sz="0" w:space="0" w:color="auto"/>
                <w:bottom w:val="single" w:sz="8" w:space="1" w:color="C00000"/>
                <w:right w:val="none" w:sz="0" w:space="0" w:color="auto"/>
              </w:divBdr>
            </w:div>
            <w:div w:id="821582075">
              <w:marLeft w:val="0"/>
              <w:marRight w:val="0"/>
              <w:marTop w:val="0"/>
              <w:marBottom w:val="0"/>
              <w:divBdr>
                <w:top w:val="none" w:sz="0" w:space="0" w:color="auto"/>
                <w:left w:val="none" w:sz="0" w:space="0" w:color="auto"/>
                <w:bottom w:val="single" w:sz="8" w:space="1" w:color="C00000"/>
                <w:right w:val="none" w:sz="0" w:space="0" w:color="auto"/>
              </w:divBdr>
            </w:div>
          </w:divsChild>
        </w:div>
        <w:div w:id="19015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1</cp:revision>
  <dcterms:created xsi:type="dcterms:W3CDTF">2024-07-30T06:23:00Z</dcterms:created>
  <dcterms:modified xsi:type="dcterms:W3CDTF">2024-07-30T06:24:00Z</dcterms:modified>
</cp:coreProperties>
</file>