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59" w:rsidRDefault="006B1D59" w:rsidP="006B1D59">
      <w:pPr>
        <w:pStyle w:val="BodyText"/>
        <w:ind w:left="37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401A774" wp14:editId="6E81E1BB">
            <wp:extent cx="5938499" cy="8429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499" cy="8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D59" w:rsidRDefault="006B1D59" w:rsidP="006B1D59">
      <w:pPr>
        <w:pStyle w:val="Heading1"/>
        <w:spacing w:before="26"/>
        <w:ind w:left="2944" w:right="2913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BDC5E9" wp14:editId="165E429B">
                <wp:simplePos x="0" y="0"/>
                <wp:positionH relativeFrom="page">
                  <wp:posOffset>701040</wp:posOffset>
                </wp:positionH>
                <wp:positionV relativeFrom="paragraph">
                  <wp:posOffset>231775</wp:posOffset>
                </wp:positionV>
                <wp:extent cx="6159500" cy="749935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7499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D59" w:rsidRDefault="006B1D59" w:rsidP="006B1D59">
                            <w:pPr>
                              <w:pStyle w:val="BodyText"/>
                              <w:spacing w:before="9"/>
                              <w:ind w:left="0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6B1D59" w:rsidRDefault="006B1D59" w:rsidP="006B1D59">
                            <w:pPr>
                              <w:spacing w:line="275" w:lineRule="exact"/>
                              <w:ind w:left="480" w:right="48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SHPALLJE</w:t>
                            </w:r>
                            <w:r>
                              <w:rPr>
                                <w:b/>
                                <w:color w:val="FFFF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PËR</w:t>
                            </w:r>
                          </w:p>
                          <w:p w:rsidR="006B1D59" w:rsidRDefault="006B1D59" w:rsidP="006B1D59">
                            <w:pPr>
                              <w:spacing w:line="242" w:lineRule="auto"/>
                              <w:ind w:left="480" w:right="4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LËVIZJE</w:t>
                            </w:r>
                            <w:r>
                              <w:rPr>
                                <w:b/>
                                <w:color w:val="FFFF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PARALELE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DHE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PRANIM</w:t>
                            </w:r>
                            <w:r>
                              <w:rPr>
                                <w:b/>
                                <w:color w:val="FFFF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SHËRBIMIN</w:t>
                            </w:r>
                            <w:r>
                              <w:rPr>
                                <w:b/>
                                <w:color w:val="FFFF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CIVIL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b/>
                                <w:color w:val="FFFF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KATEGORINË</w:t>
                            </w:r>
                            <w:r>
                              <w:rPr>
                                <w:b/>
                                <w:color w:val="FFFF0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4"/>
                              </w:rPr>
                              <w:t>EKZEKUTIVE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DC5E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55.2pt;margin-top:18.25pt;width:485pt;height:59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" fillcolor="#c00000" stroked="f">
                <v:textbox inset="0,0,0,0">
                  <w:txbxContent>
                    <w:p w:rsidR="006B1D59" w:rsidRDefault="006B1D59" w:rsidP="006B1D59">
                      <w:pPr>
                        <w:pStyle w:val="BodyText"/>
                        <w:spacing w:before="9"/>
                        <w:ind w:left="0"/>
                        <w:rPr>
                          <w:b/>
                          <w:sz w:val="26"/>
                        </w:rPr>
                      </w:pPr>
                    </w:p>
                    <w:p w:rsidR="006B1D59" w:rsidRDefault="006B1D59" w:rsidP="006B1D59">
                      <w:pPr>
                        <w:spacing w:line="275" w:lineRule="exact"/>
                        <w:ind w:left="480" w:right="48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4"/>
                        </w:rPr>
                        <w:t>SHPALLJE</w:t>
                      </w:r>
                      <w:r>
                        <w:rPr>
                          <w:b/>
                          <w:color w:val="FFFF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PËR</w:t>
                      </w:r>
                    </w:p>
                    <w:p w:rsidR="006B1D59" w:rsidRDefault="006B1D59" w:rsidP="006B1D59">
                      <w:pPr>
                        <w:spacing w:line="242" w:lineRule="auto"/>
                        <w:ind w:left="480" w:right="48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00"/>
                          <w:sz w:val="24"/>
                        </w:rPr>
                        <w:t>LËVIZJE</w:t>
                      </w:r>
                      <w:r>
                        <w:rPr>
                          <w:b/>
                          <w:color w:val="FFFF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PARALELE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DHE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PRANIM</w:t>
                      </w:r>
                      <w:r>
                        <w:rPr>
                          <w:b/>
                          <w:color w:val="FFFF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NË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SHËRBIMIN</w:t>
                      </w:r>
                      <w:r>
                        <w:rPr>
                          <w:b/>
                          <w:color w:val="FFFF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CIVIL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NË</w:t>
                      </w:r>
                      <w:r>
                        <w:rPr>
                          <w:b/>
                          <w:color w:val="FFFF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KATEGORINË</w:t>
                      </w:r>
                      <w:r>
                        <w:rPr>
                          <w:b/>
                          <w:color w:val="FFFF00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4"/>
                        </w:rPr>
                        <w:t>EKZEKUTIVE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KOMISIONI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PROKURIMIT</w:t>
      </w:r>
      <w:r>
        <w:rPr>
          <w:spacing w:val="-2"/>
        </w:rPr>
        <w:t xml:space="preserve"> </w:t>
      </w:r>
      <w:r>
        <w:t>PUBLIK</w:t>
      </w:r>
    </w:p>
    <w:p w:rsidR="006B1D59" w:rsidRDefault="006B1D59" w:rsidP="006B1D59">
      <w:pPr>
        <w:pStyle w:val="BodyText"/>
        <w:spacing w:before="1"/>
        <w:ind w:left="0"/>
        <w:rPr>
          <w:b/>
          <w:sz w:val="16"/>
        </w:rPr>
      </w:pPr>
    </w:p>
    <w:p w:rsidR="006B1D59" w:rsidRDefault="006B1D59" w:rsidP="006B1D59">
      <w:pPr>
        <w:pStyle w:val="BodyText"/>
        <w:spacing w:before="90" w:line="268" w:lineRule="auto"/>
        <w:ind w:left="188" w:right="154" w:hanging="10"/>
        <w:jc w:val="both"/>
      </w:pPr>
      <w:r>
        <w:t>Në zbatim të nenit 22 dhe të nenit 25, të ligjit nr. 152/2013, “</w:t>
      </w:r>
      <w:r>
        <w:rPr>
          <w:i/>
        </w:rPr>
        <w:t>Për nëpunësin civil</w:t>
      </w:r>
      <w:r>
        <w:t>”, i ndryshuar, si dhe</w:t>
      </w:r>
      <w:r>
        <w:rPr>
          <w:spacing w:val="-57"/>
        </w:rPr>
        <w:t xml:space="preserve"> </w:t>
      </w:r>
      <w:r>
        <w:t>të kreut II, IV dhe VII, të Vendimit të Këshillit të Ministrave nr.243, datë 18.03.2015 “</w:t>
      </w:r>
      <w:r w:rsidRPr="00FE5918">
        <w:rPr>
          <w:i/>
        </w:rPr>
        <w:t>Për pranimin,</w:t>
      </w:r>
      <w:r w:rsidRPr="00FE5918">
        <w:rPr>
          <w:i/>
          <w:spacing w:val="1"/>
        </w:rPr>
        <w:t xml:space="preserve"> </w:t>
      </w:r>
      <w:r w:rsidRPr="00FE5918">
        <w:rPr>
          <w:i/>
        </w:rPr>
        <w:t>lëvizjen paralele, periudhën e provës dhe emërimin në kategorinë ekzekutive</w:t>
      </w:r>
      <w:r>
        <w:t>”, i ndryshuar,</w:t>
      </w:r>
      <w:r w:rsidR="00FE5918">
        <w:t xml:space="preserve"> </w:t>
      </w:r>
      <w:r w:rsidR="00FE5918">
        <w:rPr>
          <w:color w:val="000000" w:themeColor="text1"/>
          <w:shd w:val="clear" w:color="auto" w:fill="FFFFFF"/>
        </w:rPr>
        <w:t xml:space="preserve">urdhrit nr. </w:t>
      </w:r>
      <w:r w:rsidR="007D42D8" w:rsidRPr="009310BF">
        <w:rPr>
          <w:color w:val="000000" w:themeColor="text1"/>
          <w:shd w:val="clear" w:color="auto" w:fill="FFFFFF"/>
        </w:rPr>
        <w:t>42</w:t>
      </w:r>
      <w:r w:rsidR="00FE5918" w:rsidRPr="009310BF">
        <w:rPr>
          <w:color w:val="000000" w:themeColor="text1"/>
          <w:shd w:val="clear" w:color="auto" w:fill="FFFFFF"/>
        </w:rPr>
        <w:t xml:space="preserve">, datë </w:t>
      </w:r>
      <w:r w:rsidR="007D42D8" w:rsidRPr="009310BF">
        <w:rPr>
          <w:color w:val="000000" w:themeColor="text1"/>
          <w:shd w:val="clear" w:color="auto" w:fill="FFFFFF"/>
        </w:rPr>
        <w:t>01.02.2024</w:t>
      </w:r>
      <w:r w:rsidR="00FE5918">
        <w:rPr>
          <w:color w:val="000000" w:themeColor="text1"/>
          <w:shd w:val="clear" w:color="auto" w:fill="FFFFFF"/>
        </w:rPr>
        <w:t xml:space="preserve"> “Për </w:t>
      </w:r>
      <w:r w:rsidR="00FE5918">
        <w:t>p</w:t>
      </w:r>
      <w:r w:rsidR="00FE5918" w:rsidRPr="00060793">
        <w:t>lani</w:t>
      </w:r>
      <w:r w:rsidR="00FE5918">
        <w:t>n vjetor të pranimit</w:t>
      </w:r>
      <w:r w:rsidR="00FE5918" w:rsidRPr="00060793">
        <w:t xml:space="preserve"> në</w:t>
      </w:r>
      <w:r w:rsidR="00FE5918">
        <w:t xml:space="preserve"> shërbimin civil për vitin 2024</w:t>
      </w:r>
      <w:r w:rsidR="00FE5918" w:rsidRPr="00060793">
        <w:t>”</w:t>
      </w:r>
      <w:r>
        <w:t xml:space="preserve"> njësia</w:t>
      </w:r>
      <w:r>
        <w:rPr>
          <w:spacing w:val="1"/>
        </w:rPr>
        <w:t xml:space="preserve"> </w:t>
      </w:r>
      <w:r>
        <w:t>përgjegjëse</w:t>
      </w:r>
      <w:r>
        <w:rPr>
          <w:spacing w:val="-6"/>
        </w:rPr>
        <w:t xml:space="preserve"> </w:t>
      </w:r>
      <w:r>
        <w:t>pranë</w:t>
      </w:r>
      <w:r>
        <w:rPr>
          <w:spacing w:val="-5"/>
        </w:rPr>
        <w:t xml:space="preserve"> </w:t>
      </w:r>
      <w:r>
        <w:t>Komisionit të</w:t>
      </w:r>
      <w:r>
        <w:rPr>
          <w:spacing w:val="-10"/>
        </w:rPr>
        <w:t xml:space="preserve"> </w:t>
      </w:r>
      <w:r>
        <w:t>Prokurimit Publik</w:t>
      </w:r>
      <w:r>
        <w:rPr>
          <w:spacing w:val="2"/>
        </w:rPr>
        <w:t xml:space="preserve"> </w:t>
      </w:r>
      <w:r>
        <w:t>shpall</w:t>
      </w:r>
      <w:r>
        <w:rPr>
          <w:spacing w:val="-9"/>
        </w:rPr>
        <w:t xml:space="preserve"> </w:t>
      </w:r>
      <w:r>
        <w:t>procedurën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lëvizjes</w:t>
      </w:r>
      <w:r>
        <w:rPr>
          <w:spacing w:val="-6"/>
        </w:rPr>
        <w:t xml:space="preserve"> </w:t>
      </w:r>
      <w:r>
        <w:t>paralele,</w:t>
      </w:r>
      <w:r>
        <w:rPr>
          <w:spacing w:val="-3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pranimit</w:t>
      </w:r>
      <w:r w:rsidR="005C1EE0">
        <w:t xml:space="preserve"> </w:t>
      </w:r>
      <w:r>
        <w:rPr>
          <w:spacing w:val="-58"/>
        </w:rPr>
        <w:t xml:space="preserve"> </w:t>
      </w:r>
      <w:r>
        <w:t>në shërbimin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në</w:t>
      </w:r>
      <w:r>
        <w:rPr>
          <w:spacing w:val="1"/>
        </w:rPr>
        <w:t xml:space="preserve"> </w:t>
      </w:r>
      <w:r>
        <w:t>kategorinë</w:t>
      </w:r>
      <w:r>
        <w:rPr>
          <w:spacing w:val="1"/>
        </w:rPr>
        <w:t xml:space="preserve"> </w:t>
      </w:r>
      <w:r>
        <w:t>ekzekutive për</w:t>
      </w:r>
      <w:r>
        <w:rPr>
          <w:spacing w:val="10"/>
        </w:rPr>
        <w:t xml:space="preserve"> </w:t>
      </w:r>
      <w:r>
        <w:t>pozicionin:</w:t>
      </w:r>
    </w:p>
    <w:p w:rsidR="006B1D59" w:rsidRPr="00B12DBB" w:rsidRDefault="006B1D59" w:rsidP="006B1D59">
      <w:pPr>
        <w:pStyle w:val="Heading1"/>
        <w:spacing w:before="106" w:line="259" w:lineRule="auto"/>
        <w:ind w:left="1283" w:right="437" w:hanging="462"/>
        <w:jc w:val="both"/>
      </w:pPr>
      <w:r>
        <w:rPr>
          <w:i/>
          <w:spacing w:val="1"/>
        </w:rPr>
        <w:t xml:space="preserve"> </w:t>
      </w:r>
      <w:r>
        <w:t>“Specialist Buxhet” në Sektorin e Financës, Burimeve</w:t>
      </w:r>
      <w:r>
        <w:rPr>
          <w:spacing w:val="-57"/>
        </w:rPr>
        <w:t xml:space="preserve"> </w:t>
      </w:r>
      <w:r w:rsidR="005C1EE0">
        <w:rPr>
          <w:spacing w:val="-57"/>
        </w:rPr>
        <w:t xml:space="preserve">     </w:t>
      </w:r>
      <w:r>
        <w:t>Njerëzore</w:t>
      </w:r>
      <w:r>
        <w:rPr>
          <w:spacing w:val="-2"/>
        </w:rPr>
        <w:t xml:space="preserve"> dhe Trajnimeve </w:t>
      </w:r>
      <w:r>
        <w:t>në</w:t>
      </w:r>
      <w:r>
        <w:rPr>
          <w:spacing w:val="-2"/>
        </w:rPr>
        <w:t xml:space="preserve"> </w:t>
      </w:r>
      <w:r>
        <w:t>Drejtorinë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Monitorimit</w:t>
      </w:r>
      <w:r>
        <w:rPr>
          <w:spacing w:val="1"/>
        </w:rPr>
        <w:t xml:space="preserve"> </w:t>
      </w:r>
      <w:r>
        <w:t>Shërbimeve</w:t>
      </w:r>
      <w:r>
        <w:rPr>
          <w:spacing w:val="-1"/>
        </w:rPr>
        <w:t xml:space="preserve"> </w:t>
      </w:r>
      <w:r>
        <w:t>Mbështetëse</w:t>
      </w:r>
      <w:r>
        <w:rPr>
          <w:spacing w:val="-2"/>
        </w:rPr>
        <w:t xml:space="preserve"> </w:t>
      </w:r>
      <w:r>
        <w:t>dhe</w:t>
      </w:r>
      <w:r>
        <w:rPr>
          <w:spacing w:val="-6"/>
        </w:rPr>
        <w:t xml:space="preserve"> </w:t>
      </w:r>
      <w:r>
        <w:t>Financës</w:t>
      </w:r>
      <w:r>
        <w:rPr>
          <w:spacing w:val="-3"/>
        </w:rPr>
        <w:t xml:space="preserve"> </w:t>
      </w:r>
      <w:r>
        <w:t>në Komisionin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Prokurimit Publik -</w:t>
      </w:r>
      <w:r>
        <w:rPr>
          <w:spacing w:val="1"/>
        </w:rPr>
        <w:t xml:space="preserve"> </w:t>
      </w:r>
      <w:r>
        <w:t>Kategoria:</w:t>
      </w:r>
      <w:r>
        <w:rPr>
          <w:spacing w:val="1"/>
        </w:rPr>
        <w:t xml:space="preserve"> </w:t>
      </w:r>
      <w:r>
        <w:t>I</w:t>
      </w:r>
      <w:r w:rsidR="005C1EE0">
        <w:t>V-1</w:t>
      </w:r>
      <w:r>
        <w:t>,</w:t>
      </w:r>
      <w:r>
        <w:rPr>
          <w:spacing w:val="2"/>
        </w:rPr>
        <w:t xml:space="preserve"> </w:t>
      </w:r>
      <w:bookmarkStart w:id="0" w:name="_Hlk142043254"/>
      <w:r>
        <w:rPr>
          <w:i/>
          <w:u w:val="thick"/>
        </w:rPr>
        <w:t>një</w:t>
      </w:r>
      <w:r>
        <w:rPr>
          <w:i/>
          <w:spacing w:val="-7"/>
          <w:u w:val="thick"/>
        </w:rPr>
        <w:t xml:space="preserve"> </w:t>
      </w:r>
      <w:r>
        <w:rPr>
          <w:i/>
          <w:u w:val="thick"/>
        </w:rPr>
        <w:t>vend vakant.</w:t>
      </w:r>
    </w:p>
    <w:bookmarkEnd w:id="0"/>
    <w:p w:rsidR="006B1D59" w:rsidRDefault="006B1D59" w:rsidP="006B1D59">
      <w:pPr>
        <w:pStyle w:val="BodyText"/>
        <w:spacing w:before="5"/>
        <w:ind w:left="0"/>
        <w:rPr>
          <w:b/>
          <w:i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2DE84F" wp14:editId="3135FACA">
                <wp:simplePos x="0" y="0"/>
                <wp:positionH relativeFrom="page">
                  <wp:posOffset>807720</wp:posOffset>
                </wp:positionH>
                <wp:positionV relativeFrom="paragraph">
                  <wp:posOffset>177800</wp:posOffset>
                </wp:positionV>
                <wp:extent cx="5982970" cy="79629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79629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D59" w:rsidRDefault="006B1D59" w:rsidP="006B1D59">
                            <w:pPr>
                              <w:pStyle w:val="BodyText"/>
                              <w:spacing w:line="271" w:lineRule="auto"/>
                              <w:ind w:left="28" w:right="34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Pozicioni më sipër, i ofrohen fillimisht nëpunësve civilë të së njëjtës kategori për procedurën 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lëvizjes paralele! Vetëm në rast se në përfundim të procedurës së lëvizjes paralele, rezulton se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pozicioni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ende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vakant,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ai</w:t>
                            </w:r>
                            <w:r>
                              <w:rPr>
                                <w:color w:val="FF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vlefshëm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>konkurrimin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nëpërmjet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pranimit</w:t>
                            </w:r>
                            <w:r>
                              <w:rPr>
                                <w:color w:val="FF0000"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 shërbimin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civil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kategorinë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ekzekutive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DE84F" id="Text Box 15" o:spid="_x0000_s1027" type="#_x0000_t202" style="position:absolute;margin-left:63.6pt;margin-top:14pt;width:471.1pt;height:62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" fillcolor="#ffc" strokeweight=".16936mm">
                <v:textbox inset="0,0,0,0">
                  <w:txbxContent>
                    <w:p w:rsidR="006B1D59" w:rsidRDefault="006B1D59" w:rsidP="006B1D59">
                      <w:pPr>
                        <w:pStyle w:val="BodyText"/>
                        <w:spacing w:line="271" w:lineRule="auto"/>
                        <w:ind w:left="28" w:right="34"/>
                        <w:jc w:val="both"/>
                        <w:rPr>
                          <w:i/>
                        </w:rPr>
                      </w:pPr>
                      <w:r>
                        <w:rPr>
                          <w:color w:val="FF0000"/>
                        </w:rPr>
                        <w:t>Pozicioni më sipër, i ofrohen fillimisht nëpunësve civilë të së njëjtës kategori për procedurën 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lëvizjes paralele! Vetëm në rast se në përfundim të procedurës së lëvizjes paralele, rezulton se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pozicioni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është</w:t>
                      </w:r>
                      <w:r>
                        <w:rPr>
                          <w:color w:val="FF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ende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vakant,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ai</w:t>
                      </w:r>
                      <w:r>
                        <w:rPr>
                          <w:color w:val="FF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është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i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vlefshëm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për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1"/>
                        </w:rPr>
                        <w:t>konkurrimin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nëpërmjet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pranimit</w:t>
                      </w:r>
                      <w:r>
                        <w:rPr>
                          <w:color w:val="FF0000"/>
                          <w:spacing w:val="-5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 shërbimin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civil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kategorinë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ekzekutive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1D59" w:rsidRDefault="006B1D59" w:rsidP="006B1D59">
      <w:pPr>
        <w:pStyle w:val="BodyText"/>
        <w:spacing w:before="7"/>
        <w:ind w:left="0"/>
        <w:rPr>
          <w:b/>
          <w:i/>
          <w:sz w:val="20"/>
        </w:rPr>
      </w:pPr>
    </w:p>
    <w:p w:rsidR="006B1D59" w:rsidRDefault="006B1D59" w:rsidP="006B1D59">
      <w:pPr>
        <w:pStyle w:val="Heading1"/>
        <w:spacing w:before="92" w:line="237" w:lineRule="auto"/>
        <w:ind w:left="202" w:right="486" w:hanging="10"/>
      </w:pPr>
      <w:bookmarkStart w:id="1" w:name="Për_të_dy_procedurat_(lëvizje_paralele_d"/>
      <w:bookmarkEnd w:id="1"/>
      <w:r>
        <w:t>Për të dy procedurat (lëvizje paralele dhe pranim në shërbimin civil) aplikohet në të njëjtën</w:t>
      </w:r>
      <w:r>
        <w:rPr>
          <w:spacing w:val="-57"/>
        </w:rPr>
        <w:t xml:space="preserve"> </w:t>
      </w:r>
      <w:r>
        <w:t>kohë!</w:t>
      </w:r>
    </w:p>
    <w:p w:rsidR="006B1D59" w:rsidRDefault="006B1D59" w:rsidP="006B1D59">
      <w:pPr>
        <w:pStyle w:val="BodyText"/>
        <w:spacing w:before="3"/>
        <w:ind w:left="0"/>
        <w:rPr>
          <w:b/>
          <w:sz w:val="25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6"/>
        <w:gridCol w:w="3841"/>
      </w:tblGrid>
      <w:tr w:rsidR="006B1D59" w:rsidTr="00312ABD">
        <w:trPr>
          <w:trHeight w:val="1853"/>
        </w:trPr>
        <w:tc>
          <w:tcPr>
            <w:tcW w:w="5786" w:type="dxa"/>
            <w:shd w:val="clear" w:color="auto" w:fill="FFFFCC"/>
          </w:tcPr>
          <w:p w:rsidR="006B1D59" w:rsidRPr="00D12C90" w:rsidRDefault="006B1D59" w:rsidP="00312ABD">
            <w:pPr>
              <w:pStyle w:val="TableParagraph"/>
              <w:spacing w:before="83" w:line="388" w:lineRule="auto"/>
              <w:ind w:left="1065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Afati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dorëzimin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dokumenteve: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D12C90">
              <w:rPr>
                <w:b/>
                <w:sz w:val="24"/>
              </w:rPr>
              <w:t>Deri</w:t>
            </w:r>
            <w:r w:rsidRPr="00D12C90">
              <w:rPr>
                <w:b/>
                <w:spacing w:val="1"/>
                <w:sz w:val="24"/>
              </w:rPr>
              <w:t xml:space="preserve"> </w:t>
            </w:r>
            <w:r w:rsidRPr="00D12C90">
              <w:rPr>
                <w:b/>
                <w:sz w:val="24"/>
              </w:rPr>
              <w:t>në</w:t>
            </w:r>
            <w:r w:rsidRPr="00D12C90">
              <w:rPr>
                <w:b/>
                <w:spacing w:val="1"/>
                <w:sz w:val="24"/>
              </w:rPr>
              <w:t xml:space="preserve"> </w:t>
            </w:r>
            <w:r w:rsidR="0013660D">
              <w:rPr>
                <w:b/>
                <w:sz w:val="24"/>
              </w:rPr>
              <w:t>15.07</w:t>
            </w:r>
            <w:r w:rsidRPr="009310BF">
              <w:rPr>
                <w:b/>
                <w:sz w:val="24"/>
              </w:rPr>
              <w:t>.202</w:t>
            </w:r>
            <w:r w:rsidR="005C1EE0" w:rsidRPr="009310BF">
              <w:rPr>
                <w:b/>
                <w:sz w:val="24"/>
              </w:rPr>
              <w:t>4</w:t>
            </w:r>
          </w:p>
          <w:p w:rsidR="006B1D59" w:rsidRDefault="006B1D59" w:rsidP="00312ABD">
            <w:pPr>
              <w:pStyle w:val="TableParagraph"/>
              <w:spacing w:line="275" w:lineRule="exact"/>
              <w:ind w:left="1065" w:right="998"/>
              <w:jc w:val="center"/>
              <w:rPr>
                <w:b/>
                <w:sz w:val="24"/>
              </w:rPr>
            </w:pPr>
            <w:r w:rsidRPr="00D12C90">
              <w:rPr>
                <w:b/>
                <w:sz w:val="24"/>
              </w:rPr>
              <w:t>Deri në</w:t>
            </w:r>
            <w:r w:rsidRPr="00D12C90">
              <w:rPr>
                <w:b/>
                <w:spacing w:val="-1"/>
                <w:sz w:val="24"/>
              </w:rPr>
              <w:t xml:space="preserve"> </w:t>
            </w:r>
            <w:r w:rsidR="0013660D">
              <w:rPr>
                <w:b/>
                <w:sz w:val="24"/>
              </w:rPr>
              <w:t>19.07</w:t>
            </w:r>
            <w:r w:rsidRPr="009310BF">
              <w:rPr>
                <w:b/>
                <w:sz w:val="24"/>
              </w:rPr>
              <w:t>.202</w:t>
            </w:r>
            <w:r w:rsidR="005C1EE0" w:rsidRPr="009310BF">
              <w:rPr>
                <w:b/>
                <w:sz w:val="24"/>
              </w:rPr>
              <w:t>4</w:t>
            </w:r>
          </w:p>
        </w:tc>
        <w:tc>
          <w:tcPr>
            <w:tcW w:w="3841" w:type="dxa"/>
            <w:shd w:val="clear" w:color="auto" w:fill="FFFFCC"/>
          </w:tcPr>
          <w:p w:rsidR="006B1D59" w:rsidRDefault="006B1D59" w:rsidP="00312ABD">
            <w:pPr>
              <w:pStyle w:val="TableParagraph"/>
              <w:spacing w:before="83" w:line="388" w:lineRule="auto"/>
              <w:ind w:left="1123" w:right="517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Shih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procedurat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përkatëse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Lëvizja paralele</w:t>
            </w:r>
          </w:p>
          <w:p w:rsidR="006B1D59" w:rsidRDefault="006B1D59" w:rsidP="00312ABD">
            <w:pPr>
              <w:pStyle w:val="TableParagraph"/>
              <w:spacing w:line="275" w:lineRule="exact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Pranim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shërbimin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civil</w:t>
            </w:r>
          </w:p>
        </w:tc>
      </w:tr>
    </w:tbl>
    <w:p w:rsidR="006B1D59" w:rsidRDefault="006B1D59" w:rsidP="006B1D59">
      <w:pPr>
        <w:pStyle w:val="BodyText"/>
        <w:spacing w:before="10"/>
        <w:ind w:left="0"/>
        <w:rPr>
          <w:b/>
          <w:sz w:val="23"/>
        </w:rPr>
      </w:pPr>
    </w:p>
    <w:p w:rsidR="006B1D59" w:rsidRDefault="006B1D59" w:rsidP="006B1D59">
      <w:pPr>
        <w:pStyle w:val="BodyText"/>
        <w:ind w:left="241"/>
      </w:pPr>
      <w:r>
        <w:t>Përshkrimi</w:t>
      </w:r>
      <w:r>
        <w:rPr>
          <w:spacing w:val="-10"/>
        </w:rPr>
        <w:t xml:space="preserve"> </w:t>
      </w:r>
      <w:r>
        <w:t>përgjithësues i</w:t>
      </w:r>
      <w:r>
        <w:rPr>
          <w:spacing w:val="-9"/>
        </w:rPr>
        <w:t xml:space="preserve"> </w:t>
      </w:r>
      <w:r>
        <w:t>punës</w:t>
      </w:r>
      <w:r>
        <w:rPr>
          <w:spacing w:val="-4"/>
        </w:rPr>
        <w:t xml:space="preserve"> </w:t>
      </w:r>
      <w:r>
        <w:t>për pozicionin</w:t>
      </w:r>
      <w:r>
        <w:rPr>
          <w:spacing w:val="-1"/>
        </w:rPr>
        <w:t xml:space="preserve"> </w:t>
      </w:r>
      <w:r>
        <w:t>më</w:t>
      </w:r>
      <w:r>
        <w:rPr>
          <w:spacing w:val="-2"/>
        </w:rPr>
        <w:t xml:space="preserve"> </w:t>
      </w:r>
      <w:r>
        <w:t>sipër</w:t>
      </w:r>
      <w:r>
        <w:rPr>
          <w:spacing w:val="-1"/>
        </w:rPr>
        <w:t xml:space="preserve"> </w:t>
      </w:r>
      <w:r>
        <w:t>është:</w:t>
      </w:r>
    </w:p>
    <w:p w:rsidR="006B1D59" w:rsidRDefault="006B1D59" w:rsidP="006B1D59">
      <w:pPr>
        <w:pStyle w:val="BodyText"/>
        <w:spacing w:before="1"/>
        <w:ind w:left="0"/>
        <w:rPr>
          <w:sz w:val="31"/>
        </w:rPr>
      </w:pP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" w:line="276" w:lineRule="auto"/>
        <w:ind w:right="670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kryej</w:t>
      </w:r>
      <w:r>
        <w:rPr>
          <w:spacing w:val="-8"/>
          <w:sz w:val="24"/>
        </w:rPr>
        <w:t xml:space="preserve"> </w:t>
      </w:r>
      <w:r>
        <w:rPr>
          <w:sz w:val="24"/>
        </w:rPr>
        <w:t>mbajtjen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sistemit kontabël,</w:t>
      </w:r>
      <w:r>
        <w:rPr>
          <w:spacing w:val="-2"/>
          <w:sz w:val="24"/>
        </w:rPr>
        <w:t xml:space="preserve"> </w:t>
      </w:r>
      <w:r>
        <w:rPr>
          <w:sz w:val="24"/>
        </w:rPr>
        <w:t>pasqyrave</w:t>
      </w:r>
      <w:r>
        <w:rPr>
          <w:spacing w:val="-1"/>
          <w:sz w:val="24"/>
        </w:rPr>
        <w:t xml:space="preserve"> </w:t>
      </w:r>
      <w:r>
        <w:rPr>
          <w:sz w:val="24"/>
        </w:rPr>
        <w:t>financiare</w:t>
      </w:r>
      <w:r>
        <w:rPr>
          <w:spacing w:val="-5"/>
          <w:sz w:val="24"/>
        </w:rPr>
        <w:t xml:space="preserve"> </w:t>
      </w:r>
      <w:r>
        <w:rPr>
          <w:sz w:val="24"/>
        </w:rPr>
        <w:t>duke</w:t>
      </w:r>
      <w:r>
        <w:rPr>
          <w:spacing w:val="-5"/>
          <w:sz w:val="24"/>
        </w:rPr>
        <w:t xml:space="preserve"> </w:t>
      </w:r>
      <w:r>
        <w:rPr>
          <w:sz w:val="24"/>
        </w:rPr>
        <w:t>pasqyruar</w:t>
      </w:r>
      <w:r>
        <w:rPr>
          <w:spacing w:val="-3"/>
          <w:sz w:val="24"/>
        </w:rPr>
        <w:t xml:space="preserve"> </w:t>
      </w:r>
      <w:r>
        <w:rPr>
          <w:sz w:val="24"/>
        </w:rPr>
        <w:t>veprimtarinë</w:t>
      </w:r>
      <w:r>
        <w:rPr>
          <w:spacing w:val="-57"/>
          <w:sz w:val="24"/>
        </w:rPr>
        <w:t xml:space="preserve"> </w:t>
      </w:r>
      <w:r>
        <w:rPr>
          <w:sz w:val="24"/>
        </w:rPr>
        <w:t>ekonomike-finaciare, situacionet mujore të shpenzimeve dhe të të ardhurave si dhe të</w:t>
      </w:r>
      <w:r>
        <w:rPr>
          <w:spacing w:val="1"/>
          <w:sz w:val="24"/>
        </w:rPr>
        <w:t xml:space="preserve"> </w:t>
      </w:r>
      <w:r>
        <w:rPr>
          <w:sz w:val="24"/>
        </w:rPr>
        <w:t>pasqyrave</w:t>
      </w:r>
      <w:r>
        <w:rPr>
          <w:spacing w:val="4"/>
          <w:sz w:val="24"/>
        </w:rPr>
        <w:t xml:space="preserve"> </w:t>
      </w:r>
      <w:r>
        <w:rPr>
          <w:sz w:val="24"/>
        </w:rPr>
        <w:t>financiare</w:t>
      </w:r>
      <w:r>
        <w:rPr>
          <w:spacing w:val="-1"/>
          <w:sz w:val="24"/>
        </w:rPr>
        <w:t xml:space="preserve"> </w:t>
      </w:r>
      <w:r>
        <w:rPr>
          <w:sz w:val="24"/>
        </w:rPr>
        <w:t>vjetore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çdo</w:t>
      </w:r>
      <w:r>
        <w:rPr>
          <w:spacing w:val="4"/>
          <w:sz w:val="24"/>
        </w:rPr>
        <w:t xml:space="preserve"> </w:t>
      </w:r>
      <w:r>
        <w:rPr>
          <w:sz w:val="24"/>
        </w:rPr>
        <w:t>proces</w:t>
      </w:r>
      <w:r>
        <w:rPr>
          <w:spacing w:val="-7"/>
          <w:sz w:val="24"/>
        </w:rPr>
        <w:t xml:space="preserve"> </w:t>
      </w:r>
      <w:r>
        <w:rPr>
          <w:sz w:val="24"/>
        </w:rPr>
        <w:t>tjetër</w:t>
      </w:r>
      <w:r>
        <w:rPr>
          <w:spacing w:val="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akteve</w:t>
      </w:r>
      <w:r>
        <w:rPr>
          <w:spacing w:val="4"/>
          <w:sz w:val="24"/>
        </w:rPr>
        <w:t xml:space="preserve"> </w:t>
      </w:r>
      <w:r>
        <w:rPr>
          <w:sz w:val="24"/>
        </w:rPr>
        <w:t>ligjore</w:t>
      </w:r>
      <w:r>
        <w:rPr>
          <w:spacing w:val="-1"/>
          <w:sz w:val="24"/>
        </w:rPr>
        <w:t xml:space="preserve"> </w:t>
      </w:r>
      <w:r>
        <w:rPr>
          <w:sz w:val="24"/>
        </w:rPr>
        <w:t>përkatëse.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18" w:line="276" w:lineRule="auto"/>
        <w:ind w:right="190"/>
        <w:rPr>
          <w:sz w:val="24"/>
        </w:rPr>
      </w:pPr>
      <w:r>
        <w:rPr>
          <w:sz w:val="24"/>
        </w:rPr>
        <w:t>Përgatit</w:t>
      </w:r>
      <w:r>
        <w:rPr>
          <w:spacing w:val="2"/>
          <w:sz w:val="24"/>
        </w:rPr>
        <w:t xml:space="preserve"> </w:t>
      </w:r>
      <w:r>
        <w:rPr>
          <w:sz w:val="24"/>
        </w:rPr>
        <w:t>urdhrat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brendshëm</w:t>
      </w:r>
      <w:r>
        <w:rPr>
          <w:spacing w:val="-10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kthimin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tarifave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operatoreve</w:t>
      </w:r>
      <w:r>
        <w:rPr>
          <w:spacing w:val="-2"/>
          <w:sz w:val="24"/>
        </w:rPr>
        <w:t xml:space="preserve"> </w:t>
      </w:r>
      <w:r>
        <w:rPr>
          <w:sz w:val="24"/>
        </w:rPr>
        <w:t>ekonomike</w:t>
      </w:r>
      <w:r>
        <w:rPr>
          <w:spacing w:val="-3"/>
          <w:sz w:val="24"/>
        </w:rPr>
        <w:t xml:space="preserve"> </w:t>
      </w:r>
      <w:r>
        <w:rPr>
          <w:sz w:val="24"/>
        </w:rPr>
        <w:t>ankimues</w:t>
      </w:r>
      <w:r>
        <w:rPr>
          <w:spacing w:val="-4"/>
          <w:sz w:val="24"/>
        </w:rPr>
        <w:t xml:space="preserve"> </w:t>
      </w:r>
      <w:r>
        <w:rPr>
          <w:sz w:val="24"/>
        </w:rPr>
        <w:t>duke</w:t>
      </w:r>
      <w:r>
        <w:rPr>
          <w:spacing w:val="-57"/>
          <w:sz w:val="24"/>
        </w:rPr>
        <w:t xml:space="preserve"> </w:t>
      </w:r>
      <w:r>
        <w:rPr>
          <w:sz w:val="24"/>
        </w:rPr>
        <w:t>kryer</w:t>
      </w:r>
      <w:r>
        <w:rPr>
          <w:spacing w:val="6"/>
          <w:sz w:val="24"/>
        </w:rPr>
        <w:t xml:space="preserve"> </w:t>
      </w:r>
      <w:r>
        <w:rPr>
          <w:sz w:val="24"/>
        </w:rPr>
        <w:t>funksion</w:t>
      </w:r>
      <w:r>
        <w:rPr>
          <w:spacing w:val="-4"/>
          <w:sz w:val="24"/>
        </w:rPr>
        <w:t xml:space="preserve"> </w:t>
      </w:r>
      <w:r>
        <w:rPr>
          <w:sz w:val="24"/>
        </w:rPr>
        <w:t>teknik</w:t>
      </w:r>
      <w:r>
        <w:rPr>
          <w:spacing w:val="5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funksion</w:t>
      </w:r>
      <w:r>
        <w:rPr>
          <w:spacing w:val="-4"/>
          <w:sz w:val="24"/>
        </w:rPr>
        <w:t xml:space="preserve"> </w:t>
      </w:r>
      <w:r>
        <w:rPr>
          <w:sz w:val="24"/>
        </w:rPr>
        <w:t>të veprimtarisë së</w:t>
      </w:r>
      <w:r>
        <w:rPr>
          <w:spacing w:val="5"/>
          <w:sz w:val="24"/>
        </w:rPr>
        <w:t xml:space="preserve"> </w:t>
      </w:r>
      <w:r>
        <w:rPr>
          <w:sz w:val="24"/>
        </w:rPr>
        <w:t>institucionit.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24" w:line="276" w:lineRule="auto"/>
        <w:ind w:right="259"/>
        <w:rPr>
          <w:sz w:val="24"/>
        </w:rPr>
      </w:pPr>
      <w:r>
        <w:rPr>
          <w:sz w:val="24"/>
        </w:rPr>
        <w:t>Të hartojë planin ekonomiko – financiar të institucionit dhe ndjek zbatimin e tij në përputhje</w:t>
      </w:r>
      <w:r>
        <w:rPr>
          <w:spacing w:val="-57"/>
          <w:sz w:val="24"/>
        </w:rPr>
        <w:t xml:space="preserve"> </w:t>
      </w:r>
      <w:r>
        <w:rPr>
          <w:sz w:val="24"/>
        </w:rPr>
        <w:t>me</w:t>
      </w:r>
      <w:r>
        <w:rPr>
          <w:spacing w:val="5"/>
          <w:sz w:val="24"/>
        </w:rPr>
        <w:t xml:space="preserve"> </w:t>
      </w:r>
      <w:r>
        <w:rPr>
          <w:sz w:val="24"/>
        </w:rPr>
        <w:t>legjislacionin</w:t>
      </w:r>
      <w:r>
        <w:rPr>
          <w:spacing w:val="2"/>
          <w:sz w:val="24"/>
        </w:rPr>
        <w:t xml:space="preserve"> </w:t>
      </w:r>
      <w:r>
        <w:rPr>
          <w:sz w:val="24"/>
        </w:rPr>
        <w:t>në</w:t>
      </w:r>
      <w:r>
        <w:rPr>
          <w:spacing w:val="6"/>
          <w:sz w:val="24"/>
        </w:rPr>
        <w:t xml:space="preserve"> </w:t>
      </w:r>
      <w:r>
        <w:rPr>
          <w:sz w:val="24"/>
        </w:rPr>
        <w:t>fuqi.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19" w:line="276" w:lineRule="auto"/>
        <w:ind w:right="450"/>
        <w:rPr>
          <w:sz w:val="24"/>
        </w:rPr>
      </w:pPr>
      <w:r>
        <w:rPr>
          <w:sz w:val="24"/>
        </w:rPr>
        <w:t>Mban</w:t>
      </w:r>
      <w:r>
        <w:rPr>
          <w:spacing w:val="-7"/>
          <w:sz w:val="24"/>
        </w:rPr>
        <w:t xml:space="preserve"> </w:t>
      </w:r>
      <w:r>
        <w:rPr>
          <w:sz w:val="24"/>
        </w:rPr>
        <w:t>regjistrin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riskut, vlerëson, kontrollon</w:t>
      </w:r>
      <w:r>
        <w:rPr>
          <w:spacing w:val="-7"/>
          <w:sz w:val="24"/>
        </w:rPr>
        <w:t xml:space="preserve"> </w:t>
      </w:r>
      <w:r>
        <w:rPr>
          <w:sz w:val="24"/>
        </w:rPr>
        <w:t>risqet</w:t>
      </w:r>
      <w:r>
        <w:rPr>
          <w:spacing w:val="3"/>
          <w:sz w:val="24"/>
        </w:rPr>
        <w:t xml:space="preserve"> </w:t>
      </w:r>
      <w:r>
        <w:rPr>
          <w:sz w:val="24"/>
        </w:rPr>
        <w:t>që</w:t>
      </w:r>
      <w:r>
        <w:rPr>
          <w:spacing w:val="-3"/>
          <w:sz w:val="24"/>
        </w:rPr>
        <w:t xml:space="preserve"> </w:t>
      </w:r>
      <w:r>
        <w:rPr>
          <w:sz w:val="24"/>
        </w:rPr>
        <w:t>vënë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rrezik</w:t>
      </w:r>
      <w:r>
        <w:rPr>
          <w:spacing w:val="-2"/>
          <w:sz w:val="24"/>
        </w:rPr>
        <w:t xml:space="preserve"> </w:t>
      </w:r>
      <w:r>
        <w:rPr>
          <w:sz w:val="24"/>
        </w:rPr>
        <w:t>arritjen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objektivave</w:t>
      </w:r>
      <w:r>
        <w:rPr>
          <w:spacing w:val="-57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realizimin</w:t>
      </w:r>
      <w:r>
        <w:rPr>
          <w:spacing w:val="5"/>
          <w:sz w:val="24"/>
        </w:rPr>
        <w:t xml:space="preserve"> </w:t>
      </w:r>
      <w:r>
        <w:rPr>
          <w:sz w:val="24"/>
        </w:rPr>
        <w:t>me sukses</w:t>
      </w:r>
      <w:r>
        <w:rPr>
          <w:spacing w:val="-1"/>
          <w:sz w:val="24"/>
        </w:rPr>
        <w:t xml:space="preserve"> </w:t>
      </w:r>
      <w:r>
        <w:rPr>
          <w:sz w:val="24"/>
        </w:rPr>
        <w:t>të veprimtarive të</w:t>
      </w:r>
      <w:r>
        <w:rPr>
          <w:spacing w:val="-1"/>
          <w:sz w:val="24"/>
        </w:rPr>
        <w:t xml:space="preserve"> </w:t>
      </w:r>
      <w:r>
        <w:rPr>
          <w:sz w:val="24"/>
        </w:rPr>
        <w:t>strukturave që ata drejtojnë.</w:t>
      </w:r>
    </w:p>
    <w:p w:rsidR="006B1D59" w:rsidRDefault="006B1D59" w:rsidP="006B1D59">
      <w:pPr>
        <w:spacing w:line="276" w:lineRule="auto"/>
        <w:rPr>
          <w:sz w:val="24"/>
        </w:rPr>
        <w:sectPr w:rsidR="006B1D59" w:rsidSect="006B1D59">
          <w:pgSz w:w="11910" w:h="16840"/>
          <w:pgMar w:top="1020" w:right="900" w:bottom="280" w:left="940" w:header="720" w:footer="720" w:gutter="0"/>
          <w:cols w:space="720"/>
        </w:sectPr>
      </w:pP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60" w:line="276" w:lineRule="auto"/>
        <w:ind w:right="464"/>
        <w:rPr>
          <w:sz w:val="24"/>
        </w:rPr>
      </w:pPr>
      <w:r>
        <w:rPr>
          <w:sz w:val="24"/>
        </w:rPr>
        <w:lastRenderedPageBreak/>
        <w:t>Përgatit</w:t>
      </w:r>
      <w:r>
        <w:rPr>
          <w:spacing w:val="4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paraqet pranë</w:t>
      </w:r>
      <w:r>
        <w:rPr>
          <w:spacing w:val="-2"/>
          <w:sz w:val="24"/>
        </w:rPr>
        <w:t xml:space="preserve"> </w:t>
      </w:r>
      <w:r>
        <w:rPr>
          <w:sz w:val="24"/>
        </w:rPr>
        <w:t>Degës</w:t>
      </w:r>
      <w:r>
        <w:rPr>
          <w:spacing w:val="-2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Thesarit</w:t>
      </w:r>
      <w:r>
        <w:rPr>
          <w:spacing w:val="5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bankave</w:t>
      </w:r>
      <w:r>
        <w:rPr>
          <w:spacing w:val="5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nivelit</w:t>
      </w:r>
      <w:r>
        <w:rPr>
          <w:spacing w:val="4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dytë,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urdhër</w:t>
      </w:r>
      <w:r>
        <w:rPr>
          <w:spacing w:val="1"/>
          <w:sz w:val="24"/>
        </w:rPr>
        <w:t xml:space="preserve"> </w:t>
      </w:r>
      <w:r>
        <w:rPr>
          <w:sz w:val="24"/>
        </w:rPr>
        <w:t>shpenzimet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dokumentacionin</w:t>
      </w:r>
      <w:r>
        <w:rPr>
          <w:spacing w:val="-1"/>
          <w:sz w:val="24"/>
        </w:rPr>
        <w:t xml:space="preserve"> </w:t>
      </w:r>
      <w:r>
        <w:rPr>
          <w:sz w:val="24"/>
        </w:rPr>
        <w:t>justifikues</w:t>
      </w:r>
      <w:r>
        <w:rPr>
          <w:spacing w:val="-8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realizimin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pagesave</w:t>
      </w:r>
      <w:r>
        <w:rPr>
          <w:spacing w:val="-2"/>
          <w:sz w:val="24"/>
        </w:rPr>
        <w:t xml:space="preserve"> </w:t>
      </w:r>
      <w:r>
        <w:rPr>
          <w:sz w:val="24"/>
        </w:rPr>
        <w:t>lidhur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transaksionet</w:t>
      </w:r>
      <w:r>
        <w:rPr>
          <w:spacing w:val="-57"/>
          <w:sz w:val="24"/>
        </w:rPr>
        <w:t xml:space="preserve"> </w:t>
      </w:r>
      <w:r>
        <w:rPr>
          <w:sz w:val="24"/>
        </w:rPr>
        <w:t>financiare të kryera,</w:t>
      </w:r>
      <w:r>
        <w:rPr>
          <w:spacing w:val="3"/>
          <w:sz w:val="24"/>
        </w:rPr>
        <w:t xml:space="preserve"> </w:t>
      </w:r>
      <w:r>
        <w:rPr>
          <w:sz w:val="24"/>
        </w:rPr>
        <w:t>në përputhje</w:t>
      </w:r>
      <w:r>
        <w:rPr>
          <w:spacing w:val="5"/>
          <w:sz w:val="24"/>
        </w:rPr>
        <w:t xml:space="preserve"> </w:t>
      </w:r>
      <w:r>
        <w:rPr>
          <w:sz w:val="24"/>
        </w:rPr>
        <w:t>me</w:t>
      </w:r>
      <w:r>
        <w:rPr>
          <w:spacing w:val="5"/>
          <w:sz w:val="24"/>
        </w:rPr>
        <w:t xml:space="preserve"> </w:t>
      </w:r>
      <w:r>
        <w:rPr>
          <w:sz w:val="24"/>
        </w:rPr>
        <w:t>limitet</w:t>
      </w:r>
      <w:r>
        <w:rPr>
          <w:spacing w:val="6"/>
          <w:sz w:val="24"/>
        </w:rPr>
        <w:t xml:space="preserve"> </w:t>
      </w:r>
      <w:r>
        <w:rPr>
          <w:sz w:val="24"/>
        </w:rPr>
        <w:t>mujore të</w:t>
      </w:r>
      <w:r>
        <w:rPr>
          <w:spacing w:val="-5"/>
          <w:sz w:val="24"/>
        </w:rPr>
        <w:t xml:space="preserve"> </w:t>
      </w:r>
      <w:r>
        <w:rPr>
          <w:sz w:val="24"/>
        </w:rPr>
        <w:t>miratuara.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19"/>
        <w:rPr>
          <w:sz w:val="24"/>
        </w:rPr>
      </w:pPr>
      <w:r>
        <w:rPr>
          <w:sz w:val="24"/>
        </w:rPr>
        <w:t>Përgatit</w:t>
      </w:r>
      <w:r>
        <w:rPr>
          <w:spacing w:val="4"/>
          <w:sz w:val="24"/>
        </w:rPr>
        <w:t xml:space="preserve"> </w:t>
      </w:r>
      <w:r>
        <w:rPr>
          <w:sz w:val="24"/>
        </w:rPr>
        <w:t>situacionet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shpenzimeve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rakordon</w:t>
      </w:r>
      <w:r>
        <w:rPr>
          <w:spacing w:val="-6"/>
          <w:sz w:val="24"/>
        </w:rPr>
        <w:t xml:space="preserve"> </w:t>
      </w:r>
      <w:r>
        <w:rPr>
          <w:sz w:val="24"/>
        </w:rPr>
        <w:t>çdo</w:t>
      </w:r>
      <w:r>
        <w:rPr>
          <w:spacing w:val="-1"/>
          <w:sz w:val="24"/>
        </w:rPr>
        <w:t xml:space="preserve"> </w:t>
      </w:r>
      <w:r>
        <w:rPr>
          <w:sz w:val="24"/>
        </w:rPr>
        <w:t>muaj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Degën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Thesarit.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66" w:line="276" w:lineRule="auto"/>
        <w:ind w:right="314"/>
        <w:rPr>
          <w:sz w:val="24"/>
        </w:rPr>
      </w:pPr>
      <w:r>
        <w:rPr>
          <w:sz w:val="24"/>
        </w:rPr>
        <w:t>Përpilon</w:t>
      </w:r>
      <w:r>
        <w:rPr>
          <w:spacing w:val="-7"/>
          <w:sz w:val="24"/>
        </w:rPr>
        <w:t xml:space="preserve"> </w:t>
      </w:r>
      <w:r>
        <w:rPr>
          <w:sz w:val="24"/>
        </w:rPr>
        <w:t>dhe</w:t>
      </w:r>
      <w:r>
        <w:rPr>
          <w:spacing w:val="2"/>
          <w:sz w:val="24"/>
        </w:rPr>
        <w:t xml:space="preserve"> </w:t>
      </w:r>
      <w:r>
        <w:rPr>
          <w:sz w:val="24"/>
        </w:rPr>
        <w:t>lëshon</w:t>
      </w:r>
      <w:r>
        <w:rPr>
          <w:spacing w:val="-1"/>
          <w:sz w:val="24"/>
        </w:rPr>
        <w:t xml:space="preserve"> </w:t>
      </w:r>
      <w:r>
        <w:rPr>
          <w:sz w:val="24"/>
        </w:rPr>
        <w:t>“Faturë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Arkëtim”, për çdo</w:t>
      </w:r>
      <w:r>
        <w:rPr>
          <w:spacing w:val="-7"/>
          <w:sz w:val="24"/>
        </w:rPr>
        <w:t xml:space="preserve"> </w:t>
      </w:r>
      <w:r>
        <w:rPr>
          <w:sz w:val="24"/>
        </w:rPr>
        <w:t>operator</w:t>
      </w:r>
      <w:r>
        <w:rPr>
          <w:spacing w:val="-4"/>
          <w:sz w:val="24"/>
        </w:rPr>
        <w:t xml:space="preserve"> </w:t>
      </w:r>
      <w:r>
        <w:rPr>
          <w:sz w:val="24"/>
        </w:rPr>
        <w:t>ekonomik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3"/>
          <w:sz w:val="24"/>
        </w:rPr>
        <w:t xml:space="preserve"> </w:t>
      </w:r>
      <w:r>
        <w:rPr>
          <w:sz w:val="24"/>
        </w:rPr>
        <w:t>dorëzon</w:t>
      </w:r>
      <w:r>
        <w:rPr>
          <w:spacing w:val="-6"/>
          <w:sz w:val="24"/>
        </w:rPr>
        <w:t xml:space="preserve"> </w:t>
      </w:r>
      <w:r>
        <w:rPr>
          <w:sz w:val="24"/>
        </w:rPr>
        <w:t>ankesë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57"/>
          <w:sz w:val="24"/>
        </w:rPr>
        <w:t xml:space="preserve"> </w:t>
      </w:r>
      <w:r>
        <w:rPr>
          <w:sz w:val="24"/>
        </w:rPr>
        <w:t>institucion.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18" w:line="276" w:lineRule="auto"/>
        <w:ind w:right="320"/>
        <w:rPr>
          <w:sz w:val="24"/>
        </w:rPr>
      </w:pPr>
      <w:r>
        <w:rPr>
          <w:sz w:val="24"/>
        </w:rPr>
        <w:t>Evidenton</w:t>
      </w:r>
      <w:r>
        <w:rPr>
          <w:spacing w:val="-9"/>
          <w:sz w:val="24"/>
        </w:rPr>
        <w:t xml:space="preserve"> </w:t>
      </w:r>
      <w:r>
        <w:rPr>
          <w:sz w:val="24"/>
        </w:rPr>
        <w:t>gjendjen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magazinës,</w:t>
      </w:r>
      <w:r>
        <w:rPr>
          <w:spacing w:val="3"/>
          <w:sz w:val="24"/>
        </w:rPr>
        <w:t xml:space="preserve"> </w:t>
      </w:r>
      <w:r>
        <w:rPr>
          <w:sz w:val="24"/>
        </w:rPr>
        <w:t>lëvizjen</w:t>
      </w:r>
      <w:r>
        <w:rPr>
          <w:spacing w:val="-9"/>
          <w:sz w:val="24"/>
        </w:rPr>
        <w:t xml:space="preserve"> </w:t>
      </w:r>
      <w:r>
        <w:rPr>
          <w:sz w:val="24"/>
        </w:rPr>
        <w:t>e vlerave monetare</w:t>
      </w:r>
      <w:r>
        <w:rPr>
          <w:spacing w:val="-5"/>
          <w:sz w:val="24"/>
        </w:rPr>
        <w:t xml:space="preserve"> </w:t>
      </w:r>
      <w:r>
        <w:rPr>
          <w:sz w:val="24"/>
        </w:rPr>
        <w:t>dhe materiale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përputhje me</w:t>
      </w:r>
      <w:r>
        <w:rPr>
          <w:spacing w:val="-57"/>
          <w:sz w:val="24"/>
        </w:rPr>
        <w:t xml:space="preserve"> </w:t>
      </w:r>
      <w:r>
        <w:rPr>
          <w:sz w:val="24"/>
        </w:rPr>
        <w:t>dokumentacionin</w:t>
      </w:r>
      <w:r>
        <w:rPr>
          <w:spacing w:val="1"/>
          <w:sz w:val="24"/>
        </w:rPr>
        <w:t xml:space="preserve"> </w:t>
      </w:r>
      <w:r>
        <w:rPr>
          <w:sz w:val="24"/>
        </w:rPr>
        <w:t>përkatës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6"/>
          <w:sz w:val="24"/>
        </w:rPr>
        <w:t xml:space="preserve"> </w:t>
      </w:r>
      <w:r>
        <w:rPr>
          <w:sz w:val="24"/>
        </w:rPr>
        <w:t>legjislacionin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fuqi.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20" w:line="276" w:lineRule="auto"/>
        <w:ind w:right="934"/>
        <w:rPr>
          <w:sz w:val="24"/>
        </w:rPr>
      </w:pPr>
      <w:r>
        <w:rPr>
          <w:sz w:val="24"/>
        </w:rPr>
        <w:t>Merr</w:t>
      </w:r>
      <w:r>
        <w:rPr>
          <w:spacing w:val="-2"/>
          <w:sz w:val="24"/>
        </w:rPr>
        <w:t xml:space="preserve"> </w:t>
      </w:r>
      <w:r>
        <w:rPr>
          <w:sz w:val="24"/>
        </w:rPr>
        <w:t>pjesë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hartimin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buxhetit</w:t>
      </w:r>
      <w:r>
        <w:rPr>
          <w:spacing w:val="3"/>
          <w:sz w:val="24"/>
        </w:rPr>
        <w:t xml:space="preserve"> </w:t>
      </w:r>
      <w:r>
        <w:rPr>
          <w:sz w:val="24"/>
        </w:rPr>
        <w:t>vjetor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propozon</w:t>
      </w:r>
      <w:r>
        <w:rPr>
          <w:spacing w:val="-7"/>
          <w:sz w:val="24"/>
        </w:rPr>
        <w:t xml:space="preserve"> </w:t>
      </w:r>
      <w:r>
        <w:rPr>
          <w:sz w:val="24"/>
        </w:rPr>
        <w:t>parashikime</w:t>
      </w:r>
      <w:r>
        <w:rPr>
          <w:spacing w:val="-4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një</w:t>
      </w:r>
      <w:r>
        <w:rPr>
          <w:spacing w:val="2"/>
          <w:sz w:val="24"/>
        </w:rPr>
        <w:t xml:space="preserve"> </w:t>
      </w:r>
      <w:r>
        <w:rPr>
          <w:sz w:val="24"/>
        </w:rPr>
        <w:t>menaxhim</w:t>
      </w:r>
      <w:r>
        <w:rPr>
          <w:spacing w:val="-57"/>
          <w:sz w:val="24"/>
        </w:rPr>
        <w:t xml:space="preserve"> </w:t>
      </w:r>
      <w:r>
        <w:rPr>
          <w:sz w:val="24"/>
        </w:rPr>
        <w:t>optimal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tij.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19"/>
        <w:rPr>
          <w:sz w:val="24"/>
        </w:rPr>
      </w:pPr>
      <w:r>
        <w:rPr>
          <w:sz w:val="24"/>
        </w:rPr>
        <w:t>Llogarit</w:t>
      </w:r>
      <w:r>
        <w:rPr>
          <w:spacing w:val="2"/>
          <w:sz w:val="24"/>
        </w:rPr>
        <w:t xml:space="preserve"> </w:t>
      </w:r>
      <w:r>
        <w:rPr>
          <w:sz w:val="24"/>
        </w:rPr>
        <w:t>pagat,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përpilon</w:t>
      </w:r>
      <w:r>
        <w:rPr>
          <w:spacing w:val="-6"/>
          <w:sz w:val="24"/>
        </w:rPr>
        <w:t xml:space="preserve"> </w:t>
      </w:r>
      <w:r>
        <w:rPr>
          <w:sz w:val="24"/>
        </w:rPr>
        <w:t>urdhër</w:t>
      </w:r>
      <w:r>
        <w:rPr>
          <w:spacing w:val="-1"/>
          <w:sz w:val="24"/>
        </w:rPr>
        <w:t xml:space="preserve"> </w:t>
      </w:r>
      <w:r>
        <w:rPr>
          <w:sz w:val="24"/>
        </w:rPr>
        <w:t>shpenzimet</w:t>
      </w:r>
      <w:r>
        <w:rPr>
          <w:spacing w:val="3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to.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60"/>
        <w:rPr>
          <w:sz w:val="24"/>
        </w:rPr>
      </w:pPr>
      <w:r>
        <w:rPr>
          <w:sz w:val="24"/>
        </w:rPr>
        <w:t>Llogarit</w:t>
      </w:r>
      <w:r>
        <w:rPr>
          <w:spacing w:val="-4"/>
          <w:sz w:val="24"/>
        </w:rPr>
        <w:t xml:space="preserve"> </w:t>
      </w:r>
      <w:r>
        <w:rPr>
          <w:sz w:val="24"/>
        </w:rPr>
        <w:t>tatimet,</w:t>
      </w:r>
      <w:r>
        <w:rPr>
          <w:spacing w:val="-2"/>
          <w:sz w:val="24"/>
        </w:rPr>
        <w:t xml:space="preserve"> </w:t>
      </w:r>
      <w:r>
        <w:rPr>
          <w:sz w:val="24"/>
        </w:rPr>
        <w:t>sigurimet dhe</w:t>
      </w:r>
      <w:r>
        <w:rPr>
          <w:spacing w:val="-5"/>
          <w:sz w:val="24"/>
        </w:rPr>
        <w:t xml:space="preserve"> </w:t>
      </w:r>
      <w:r>
        <w:rPr>
          <w:sz w:val="24"/>
        </w:rPr>
        <w:t>realizon</w:t>
      </w:r>
      <w:r>
        <w:rPr>
          <w:spacing w:val="-8"/>
          <w:sz w:val="24"/>
        </w:rPr>
        <w:t xml:space="preserve"> </w:t>
      </w:r>
      <w:r>
        <w:rPr>
          <w:sz w:val="24"/>
        </w:rPr>
        <w:t>detyrat</w:t>
      </w:r>
      <w:r>
        <w:rPr>
          <w:spacing w:val="-4"/>
          <w:sz w:val="24"/>
        </w:rPr>
        <w:t xml:space="preserve"> </w:t>
      </w:r>
      <w:r>
        <w:rPr>
          <w:sz w:val="24"/>
        </w:rPr>
        <w:t>teknike.</w:t>
      </w:r>
    </w:p>
    <w:p w:rsidR="006B1D59" w:rsidRDefault="006B1D59" w:rsidP="006B1D59">
      <w:pPr>
        <w:pStyle w:val="ListParagraph"/>
        <w:numPr>
          <w:ilvl w:val="0"/>
          <w:numId w:val="3"/>
        </w:numPr>
        <w:tabs>
          <w:tab w:val="left" w:pos="914"/>
        </w:tabs>
        <w:spacing w:before="167" w:line="276" w:lineRule="auto"/>
        <w:ind w:right="614"/>
        <w:rPr>
          <w:sz w:val="24"/>
        </w:rPr>
      </w:pPr>
      <w:r>
        <w:rPr>
          <w:sz w:val="24"/>
        </w:rPr>
        <w:t>Kryen detyra të tjera dhe procese të tjera pune që lidhen me fushën e veprimit të sektorit,</w:t>
      </w:r>
      <w:r>
        <w:rPr>
          <w:spacing w:val="-57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urdhrit</w:t>
      </w:r>
      <w:r>
        <w:rPr>
          <w:spacing w:val="6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Përgjegjësit</w:t>
      </w:r>
      <w:r>
        <w:rPr>
          <w:spacing w:val="6"/>
          <w:sz w:val="24"/>
        </w:rPr>
        <w:t xml:space="preserve"> </w:t>
      </w:r>
      <w:r>
        <w:rPr>
          <w:sz w:val="24"/>
        </w:rPr>
        <w:t>të Sektorit</w:t>
      </w:r>
      <w:r>
        <w:rPr>
          <w:spacing w:val="7"/>
          <w:sz w:val="24"/>
        </w:rPr>
        <w:t xml:space="preserve"> </w:t>
      </w:r>
      <w:r>
        <w:rPr>
          <w:sz w:val="24"/>
        </w:rPr>
        <w:t>apo</w:t>
      </w:r>
      <w:r>
        <w:rPr>
          <w:spacing w:val="1"/>
          <w:sz w:val="24"/>
        </w:rPr>
        <w:t xml:space="preserve"> </w:t>
      </w:r>
      <w:r>
        <w:rPr>
          <w:sz w:val="24"/>
        </w:rPr>
        <w:t>eprorit</w:t>
      </w:r>
      <w:r>
        <w:rPr>
          <w:spacing w:val="1"/>
          <w:sz w:val="24"/>
        </w:rPr>
        <w:t xml:space="preserve"> </w:t>
      </w:r>
      <w:r>
        <w:rPr>
          <w:sz w:val="24"/>
        </w:rPr>
        <w:t>direkt.</w:t>
      </w:r>
    </w:p>
    <w:p w:rsidR="006B1D59" w:rsidRDefault="006B1D59" w:rsidP="006B1D59">
      <w:pPr>
        <w:pStyle w:val="Heading1"/>
        <w:spacing w:before="234"/>
        <w:ind w:left="19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EE2D3EC" wp14:editId="5EE8FBF2">
                <wp:simplePos x="0" y="0"/>
                <wp:positionH relativeFrom="page">
                  <wp:posOffset>701040</wp:posOffset>
                </wp:positionH>
                <wp:positionV relativeFrom="paragraph">
                  <wp:posOffset>348615</wp:posOffset>
                </wp:positionV>
                <wp:extent cx="6214110" cy="12065"/>
                <wp:effectExtent l="0" t="0" r="0" b="0"/>
                <wp:wrapTopAndBottom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4110" cy="120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85D4F" id="Rectangle 14" o:spid="_x0000_s1026" style="position:absolute;margin-left:55.2pt;margin-top:27.45pt;width:489.3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" fillcolor="#c00000" stroked="f">
                <w10:wrap type="topAndBottom" anchorx="page"/>
              </v:rect>
            </w:pict>
          </mc:Fallback>
        </mc:AlternateContent>
      </w:r>
      <w:r>
        <w:rPr>
          <w:color w:val="C00000"/>
        </w:rPr>
        <w:t>I-Lëvizja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paralele</w:t>
      </w:r>
    </w:p>
    <w:p w:rsidR="006B1D59" w:rsidRDefault="006B1D59" w:rsidP="006B1D59">
      <w:pPr>
        <w:pStyle w:val="BodyText"/>
        <w:spacing w:before="121" w:line="259" w:lineRule="auto"/>
        <w:ind w:left="193"/>
      </w:pPr>
      <w:r>
        <w:t>Kanë</w:t>
      </w:r>
      <w:r>
        <w:rPr>
          <w:spacing w:val="-8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drejtë</w:t>
      </w:r>
      <w:r>
        <w:rPr>
          <w:spacing w:val="-8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aplikojnë</w:t>
      </w:r>
      <w:r>
        <w:rPr>
          <w:spacing w:val="-7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t>këtë</w:t>
      </w:r>
      <w:r>
        <w:rPr>
          <w:spacing w:val="-7"/>
        </w:rPr>
        <w:t xml:space="preserve"> </w:t>
      </w:r>
      <w:r>
        <w:t>procedurë</w:t>
      </w:r>
      <w:r>
        <w:rPr>
          <w:spacing w:val="-7"/>
        </w:rPr>
        <w:t xml:space="preserve"> </w:t>
      </w:r>
      <w:r>
        <w:t>vetëm</w:t>
      </w:r>
      <w:r>
        <w:rPr>
          <w:spacing w:val="-11"/>
        </w:rPr>
        <w:t xml:space="preserve"> </w:t>
      </w:r>
      <w:r>
        <w:t>nëpunësit</w:t>
      </w:r>
      <w:r>
        <w:rPr>
          <w:spacing w:val="-1"/>
        </w:rPr>
        <w:t xml:space="preserve"> </w:t>
      </w:r>
      <w:r>
        <w:t>civilë</w:t>
      </w:r>
      <w:r>
        <w:rPr>
          <w:spacing w:val="-8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së</w:t>
      </w:r>
      <w:r>
        <w:rPr>
          <w:spacing w:val="-8"/>
        </w:rPr>
        <w:t xml:space="preserve"> </w:t>
      </w:r>
      <w:r>
        <w:t>njëjtës</w:t>
      </w:r>
      <w:r>
        <w:rPr>
          <w:spacing w:val="-8"/>
        </w:rPr>
        <w:t xml:space="preserve"> </w:t>
      </w:r>
      <w:r>
        <w:t>kategori,</w:t>
      </w:r>
      <w:r>
        <w:rPr>
          <w:spacing w:val="-5"/>
        </w:rPr>
        <w:t xml:space="preserve"> </w:t>
      </w:r>
      <w:r>
        <w:t>në</w:t>
      </w:r>
      <w:r>
        <w:rPr>
          <w:spacing w:val="-7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gjitha</w:t>
      </w:r>
      <w:r>
        <w:rPr>
          <w:spacing w:val="-57"/>
        </w:rPr>
        <w:t xml:space="preserve"> </w:t>
      </w:r>
      <w:r>
        <w:t>insitucionet</w:t>
      </w:r>
      <w:r>
        <w:rPr>
          <w:spacing w:val="8"/>
        </w:rPr>
        <w:t xml:space="preserve"> </w:t>
      </w:r>
      <w:r>
        <w:t>pjesë</w:t>
      </w:r>
      <w:r>
        <w:rPr>
          <w:spacing w:val="1"/>
        </w:rPr>
        <w:t xml:space="preserve"> </w:t>
      </w:r>
      <w:r>
        <w:t>e shërbimit</w:t>
      </w:r>
      <w:r>
        <w:rPr>
          <w:spacing w:val="7"/>
        </w:rPr>
        <w:t xml:space="preserve"> </w:t>
      </w:r>
      <w:r>
        <w:t>civil.</w:t>
      </w:r>
    </w:p>
    <w:p w:rsidR="006B1D59" w:rsidRDefault="006B1D59" w:rsidP="006B1D59">
      <w:pPr>
        <w:pStyle w:val="BodyText"/>
        <w:spacing w:before="10"/>
        <w:ind w:left="0"/>
        <w:rPr>
          <w:sz w:val="14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546"/>
      </w:tblGrid>
      <w:tr w:rsidR="006B1D59" w:rsidTr="00312ABD">
        <w:trPr>
          <w:trHeight w:val="340"/>
        </w:trPr>
        <w:tc>
          <w:tcPr>
            <w:tcW w:w="816" w:type="dxa"/>
            <w:shd w:val="clear" w:color="auto" w:fill="000000"/>
          </w:tcPr>
          <w:p w:rsidR="006B1D59" w:rsidRDefault="006B1D59" w:rsidP="00312ABD">
            <w:pPr>
              <w:pStyle w:val="TableParagraph"/>
              <w:spacing w:before="17" w:line="303" w:lineRule="exact"/>
              <w:ind w:left="32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1.1</w:t>
            </w:r>
          </w:p>
        </w:tc>
        <w:tc>
          <w:tcPr>
            <w:tcW w:w="8546" w:type="dxa"/>
            <w:tcBorders>
              <w:bottom w:val="single" w:sz="8" w:space="0" w:color="000000"/>
            </w:tcBorders>
          </w:tcPr>
          <w:p w:rsidR="006B1D59" w:rsidRDefault="006B1D59" w:rsidP="00312ABD">
            <w:pPr>
              <w:pStyle w:val="TableParagraph"/>
              <w:spacing w:before="40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LËVIZJEN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PARALELE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KRITERET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VEÇANTA</w:t>
            </w:r>
          </w:p>
        </w:tc>
      </w:tr>
    </w:tbl>
    <w:p w:rsidR="006B1D59" w:rsidRDefault="006B1D59" w:rsidP="006B1D59">
      <w:pPr>
        <w:pStyle w:val="BodyText"/>
        <w:spacing w:before="10"/>
        <w:ind w:left="0"/>
        <w:rPr>
          <w:sz w:val="23"/>
        </w:rPr>
      </w:pPr>
    </w:p>
    <w:p w:rsidR="006B1D59" w:rsidRDefault="006B1D59" w:rsidP="006B1D59">
      <w:pPr>
        <w:pStyle w:val="BodyText"/>
        <w:ind w:left="193"/>
      </w:pPr>
      <w:r>
        <w:t>Kandidatët</w:t>
      </w:r>
      <w:r>
        <w:rPr>
          <w:spacing w:val="2"/>
        </w:rPr>
        <w:t xml:space="preserve"> </w:t>
      </w:r>
      <w:r>
        <w:t>duhet</w:t>
      </w:r>
      <w:r>
        <w:rPr>
          <w:spacing w:val="-6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plotësojnë</w:t>
      </w:r>
      <w:r>
        <w:rPr>
          <w:spacing w:val="-4"/>
        </w:rPr>
        <w:t xml:space="preserve"> </w:t>
      </w:r>
      <w:r>
        <w:t>kushtet</w:t>
      </w:r>
      <w:r>
        <w:rPr>
          <w:spacing w:val="3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lëvizjen</w:t>
      </w:r>
      <w:r>
        <w:rPr>
          <w:spacing w:val="-2"/>
        </w:rPr>
        <w:t xml:space="preserve"> </w:t>
      </w:r>
      <w:r>
        <w:t>paralele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vijon: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186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jetë</w:t>
      </w:r>
      <w:r>
        <w:rPr>
          <w:spacing w:val="-1"/>
          <w:sz w:val="24"/>
        </w:rPr>
        <w:t xml:space="preserve"> </w:t>
      </w:r>
      <w:r>
        <w:rPr>
          <w:sz w:val="24"/>
        </w:rPr>
        <w:t>nëpunës</w:t>
      </w:r>
      <w:r>
        <w:rPr>
          <w:spacing w:val="-2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konfirmuar,</w:t>
      </w:r>
      <w:r>
        <w:rPr>
          <w:spacing w:val="2"/>
          <w:sz w:val="24"/>
        </w:rPr>
        <w:t xml:space="preserve"> </w:t>
      </w:r>
      <w:r>
        <w:rPr>
          <w:sz w:val="24"/>
        </w:rPr>
        <w:t>brenda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4"/>
          <w:sz w:val="24"/>
        </w:rPr>
        <w:t xml:space="preserve"> </w:t>
      </w:r>
      <w:r>
        <w:rPr>
          <w:sz w:val="24"/>
        </w:rPr>
        <w:t>njëjtës</w:t>
      </w:r>
      <w:r>
        <w:rPr>
          <w:spacing w:val="-2"/>
          <w:sz w:val="24"/>
        </w:rPr>
        <w:t xml:space="preserve"> </w:t>
      </w:r>
      <w:r>
        <w:rPr>
          <w:sz w:val="24"/>
        </w:rPr>
        <w:t>kategori për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cilën</w:t>
      </w:r>
      <w:r>
        <w:rPr>
          <w:spacing w:val="-5"/>
          <w:sz w:val="24"/>
        </w:rPr>
        <w:t xml:space="preserve"> </w:t>
      </w:r>
      <w:r>
        <w:rPr>
          <w:sz w:val="24"/>
        </w:rPr>
        <w:t>aplikon</w:t>
      </w:r>
      <w:r>
        <w:rPr>
          <w:spacing w:val="-2"/>
          <w:sz w:val="24"/>
        </w:rPr>
        <w:t xml:space="preserve"> </w:t>
      </w:r>
      <w:r>
        <w:rPr>
          <w:sz w:val="24"/>
        </w:rPr>
        <w:t>(kategoria III-b;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mos</w:t>
      </w:r>
      <w:r>
        <w:rPr>
          <w:spacing w:val="-4"/>
          <w:sz w:val="24"/>
        </w:rPr>
        <w:t xml:space="preserve"> </w:t>
      </w:r>
      <w:r>
        <w:rPr>
          <w:sz w:val="24"/>
        </w:rPr>
        <w:t>ketë</w:t>
      </w:r>
      <w:r>
        <w:rPr>
          <w:spacing w:val="-8"/>
          <w:sz w:val="24"/>
        </w:rPr>
        <w:t xml:space="preserve"> </w:t>
      </w:r>
      <w:r>
        <w:rPr>
          <w:sz w:val="24"/>
        </w:rPr>
        <w:t>masë</w:t>
      </w:r>
      <w:r>
        <w:rPr>
          <w:spacing w:val="-3"/>
          <w:sz w:val="24"/>
        </w:rPr>
        <w:t xml:space="preserve"> </w:t>
      </w:r>
      <w:r>
        <w:rPr>
          <w:sz w:val="24"/>
        </w:rPr>
        <w:t>disiplinore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fuqi</w:t>
      </w:r>
      <w:r>
        <w:rPr>
          <w:spacing w:val="-7"/>
          <w:sz w:val="24"/>
        </w:rPr>
        <w:t xml:space="preserve"> </w:t>
      </w:r>
      <w:r>
        <w:rPr>
          <w:sz w:val="24"/>
        </w:rPr>
        <w:t>(të</w:t>
      </w:r>
      <w:r>
        <w:rPr>
          <w:spacing w:val="-3"/>
          <w:sz w:val="24"/>
        </w:rPr>
        <w:t xml:space="preserve"> </w:t>
      </w:r>
      <w:r>
        <w:rPr>
          <w:sz w:val="24"/>
        </w:rPr>
        <w:t>vërtetuar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një</w:t>
      </w:r>
      <w:r>
        <w:rPr>
          <w:spacing w:val="-3"/>
          <w:sz w:val="24"/>
        </w:rPr>
        <w:t xml:space="preserve"> </w:t>
      </w:r>
      <w:r>
        <w:rPr>
          <w:sz w:val="24"/>
        </w:rPr>
        <w:t>dokument</w:t>
      </w:r>
      <w:r>
        <w:rPr>
          <w:spacing w:val="2"/>
          <w:sz w:val="24"/>
        </w:rPr>
        <w:t xml:space="preserve"> </w:t>
      </w:r>
      <w:r>
        <w:rPr>
          <w:sz w:val="24"/>
        </w:rPr>
        <w:t>nga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institucioni);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</w:t>
      </w:r>
      <w:r>
        <w:rPr>
          <w:spacing w:val="-1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paktën</w:t>
      </w:r>
      <w:r>
        <w:rPr>
          <w:spacing w:val="-6"/>
          <w:sz w:val="24"/>
        </w:rPr>
        <w:t xml:space="preserve"> </w:t>
      </w:r>
      <w:r>
        <w:rPr>
          <w:sz w:val="24"/>
        </w:rPr>
        <w:t>vlerësimin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fundit</w:t>
      </w:r>
      <w:r>
        <w:rPr>
          <w:spacing w:val="3"/>
          <w:sz w:val="24"/>
        </w:rPr>
        <w:t xml:space="preserve"> </w:t>
      </w:r>
      <w:r>
        <w:rPr>
          <w:sz w:val="24"/>
        </w:rPr>
        <w:t>“Mirë”</w:t>
      </w:r>
      <w:r>
        <w:rPr>
          <w:spacing w:val="-3"/>
          <w:sz w:val="24"/>
        </w:rPr>
        <w:t xml:space="preserve"> </w:t>
      </w:r>
      <w:r>
        <w:rPr>
          <w:sz w:val="24"/>
        </w:rPr>
        <w:t>apo</w:t>
      </w:r>
      <w:r>
        <w:rPr>
          <w:spacing w:val="2"/>
          <w:sz w:val="24"/>
        </w:rPr>
        <w:t xml:space="preserve"> </w:t>
      </w:r>
      <w:r>
        <w:rPr>
          <w:sz w:val="24"/>
        </w:rPr>
        <w:t>“Shumë</w:t>
      </w:r>
      <w:r>
        <w:rPr>
          <w:spacing w:val="2"/>
          <w:sz w:val="24"/>
        </w:rPr>
        <w:t xml:space="preserve"> </w:t>
      </w:r>
      <w:r>
        <w:rPr>
          <w:sz w:val="24"/>
        </w:rPr>
        <w:t>mirë”;</w:t>
      </w:r>
    </w:p>
    <w:p w:rsidR="006B1D59" w:rsidRDefault="006B1D59" w:rsidP="006B1D59">
      <w:pPr>
        <w:pStyle w:val="BodyText"/>
        <w:spacing w:before="31"/>
        <w:ind w:left="178"/>
      </w:pPr>
      <w:r>
        <w:t>_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plotësojë</w:t>
      </w:r>
      <w:r>
        <w:rPr>
          <w:spacing w:val="-2"/>
        </w:rPr>
        <w:t xml:space="preserve"> </w:t>
      </w:r>
      <w:r>
        <w:t>kriteret</w:t>
      </w:r>
      <w:r>
        <w:rPr>
          <w:spacing w:val="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7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përcaktuara</w:t>
      </w:r>
      <w:r>
        <w:rPr>
          <w:spacing w:val="-2"/>
        </w:rPr>
        <w:t xml:space="preserve"> </w:t>
      </w:r>
      <w:r>
        <w:t>në</w:t>
      </w:r>
      <w:r>
        <w:rPr>
          <w:spacing w:val="-7"/>
        </w:rPr>
        <w:t xml:space="preserve"> </w:t>
      </w:r>
      <w:r>
        <w:t>shpalljen</w:t>
      </w:r>
      <w:r>
        <w:rPr>
          <w:spacing w:val="-5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konkurrim;</w:t>
      </w:r>
    </w:p>
    <w:p w:rsidR="006B1D59" w:rsidRDefault="006B1D59" w:rsidP="006B1D59">
      <w:pPr>
        <w:pStyle w:val="BodyText"/>
        <w:spacing w:before="10"/>
        <w:ind w:left="0"/>
        <w:rPr>
          <w:sz w:val="29"/>
        </w:rPr>
      </w:pPr>
    </w:p>
    <w:p w:rsidR="006B1D59" w:rsidRDefault="006B1D59" w:rsidP="006B1D59">
      <w:pPr>
        <w:pStyle w:val="BodyText"/>
        <w:spacing w:before="1"/>
        <w:ind w:left="193"/>
      </w:pPr>
      <w:r>
        <w:t>Kandidatët</w:t>
      </w:r>
      <w:r>
        <w:rPr>
          <w:spacing w:val="3"/>
        </w:rPr>
        <w:t xml:space="preserve"> </w:t>
      </w:r>
      <w:r>
        <w:t>duhet</w:t>
      </w:r>
      <w:r>
        <w:rPr>
          <w:spacing w:val="-6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plotësojnë</w:t>
      </w:r>
      <w:r>
        <w:rPr>
          <w:spacing w:val="-3"/>
        </w:rPr>
        <w:t xml:space="preserve"> </w:t>
      </w:r>
      <w:r>
        <w:t>kriteret</w:t>
      </w:r>
      <w:r>
        <w:rPr>
          <w:spacing w:val="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vijon:</w:t>
      </w:r>
    </w:p>
    <w:p w:rsidR="006B1D59" w:rsidRDefault="006B1D59" w:rsidP="006B1D59">
      <w:pPr>
        <w:pStyle w:val="Heading1"/>
        <w:spacing w:before="184"/>
        <w:ind w:left="538"/>
      </w:pPr>
      <w:r>
        <w:t>Arsimimi:</w:t>
      </w:r>
    </w:p>
    <w:p w:rsidR="006B1D59" w:rsidRDefault="006B1D59" w:rsidP="006B1D59">
      <w:pPr>
        <w:spacing w:before="176" w:line="259" w:lineRule="auto"/>
        <w:ind w:left="188" w:firstLine="52"/>
        <w:rPr>
          <w:b/>
          <w:i/>
          <w:sz w:val="24"/>
        </w:rPr>
      </w:pPr>
      <w:r>
        <w:rPr>
          <w:sz w:val="24"/>
        </w:rPr>
        <w:t>Të</w:t>
      </w:r>
      <w:r>
        <w:rPr>
          <w:spacing w:val="26"/>
          <w:sz w:val="24"/>
        </w:rPr>
        <w:t xml:space="preserve"> </w:t>
      </w:r>
      <w:r>
        <w:rPr>
          <w:sz w:val="24"/>
        </w:rPr>
        <w:t>zotërojnë</w:t>
      </w:r>
      <w:r>
        <w:rPr>
          <w:spacing w:val="31"/>
          <w:sz w:val="24"/>
        </w:rPr>
        <w:t xml:space="preserve"> </w:t>
      </w:r>
      <w:r>
        <w:rPr>
          <w:sz w:val="24"/>
        </w:rPr>
        <w:t>minimumi</w:t>
      </w:r>
      <w:r>
        <w:rPr>
          <w:spacing w:val="24"/>
          <w:sz w:val="24"/>
        </w:rPr>
        <w:t xml:space="preserve"> </w:t>
      </w:r>
      <w:r>
        <w:rPr>
          <w:sz w:val="24"/>
        </w:rPr>
        <w:t>diplomë</w:t>
      </w:r>
      <w:r>
        <w:rPr>
          <w:spacing w:val="26"/>
          <w:sz w:val="24"/>
        </w:rPr>
        <w:t xml:space="preserve"> </w:t>
      </w:r>
      <w:r>
        <w:rPr>
          <w:sz w:val="24"/>
        </w:rPr>
        <w:t>të</w:t>
      </w:r>
      <w:r>
        <w:rPr>
          <w:spacing w:val="26"/>
          <w:sz w:val="24"/>
        </w:rPr>
        <w:t xml:space="preserve"> </w:t>
      </w:r>
      <w:r>
        <w:rPr>
          <w:sz w:val="24"/>
        </w:rPr>
        <w:t>nivelit</w:t>
      </w:r>
      <w:r>
        <w:rPr>
          <w:spacing w:val="36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Master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Profesional”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Shkenca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Ekonomike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Edhe</w:t>
      </w:r>
      <w:r>
        <w:rPr>
          <w:spacing w:val="-57"/>
          <w:sz w:val="24"/>
        </w:rPr>
        <w:t xml:space="preserve"> </w:t>
      </w:r>
      <w:r>
        <w:rPr>
          <w:sz w:val="24"/>
        </w:rPr>
        <w:t>diploma e nivelit</w:t>
      </w:r>
      <w:r>
        <w:rPr>
          <w:spacing w:val="8"/>
          <w:sz w:val="24"/>
        </w:rPr>
        <w:t xml:space="preserve"> </w:t>
      </w:r>
      <w:r>
        <w:rPr>
          <w:sz w:val="24"/>
        </w:rPr>
        <w:t>“Bachelor” të jetë në të njëjtën</w:t>
      </w:r>
      <w:r>
        <w:rPr>
          <w:spacing w:val="2"/>
          <w:sz w:val="24"/>
        </w:rPr>
        <w:t xml:space="preserve"> </w:t>
      </w:r>
      <w:r>
        <w:rPr>
          <w:sz w:val="24"/>
        </w:rPr>
        <w:t>fushë;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  <w:u w:val="thick"/>
        </w:rPr>
        <w:t>një vend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vakant.</w:t>
      </w:r>
    </w:p>
    <w:p w:rsidR="006B1D59" w:rsidRDefault="006B1D59" w:rsidP="006B1D59">
      <w:pPr>
        <w:spacing w:before="9"/>
        <w:ind w:left="822"/>
        <w:rPr>
          <w:sz w:val="8"/>
        </w:rPr>
      </w:pPr>
      <w:r>
        <w:rPr>
          <w:sz w:val="8"/>
        </w:rPr>
        <w:t>1.</w:t>
      </w:r>
    </w:p>
    <w:p w:rsidR="006B1D59" w:rsidRDefault="006B1D59" w:rsidP="006B1D59">
      <w:pPr>
        <w:pStyle w:val="Heading1"/>
        <w:spacing w:before="52"/>
      </w:pPr>
      <w:r>
        <w:rPr>
          <w:color w:val="0D0D0D"/>
        </w:rPr>
        <w:t>Përvoja:</w:t>
      </w:r>
    </w:p>
    <w:p w:rsidR="006B1D59" w:rsidRDefault="006B1D59" w:rsidP="006B1D59">
      <w:pPr>
        <w:pStyle w:val="BodyText"/>
        <w:spacing w:before="175"/>
        <w:ind w:left="822"/>
      </w:pPr>
      <w:r>
        <w:t>Të</w:t>
      </w:r>
      <w:r>
        <w:rPr>
          <w:spacing w:val="-2"/>
        </w:rPr>
        <w:t xml:space="preserve"> </w:t>
      </w:r>
      <w:r>
        <w:t>ketë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(një)</w:t>
      </w:r>
      <w:r>
        <w:rPr>
          <w:spacing w:val="6"/>
        </w:rPr>
        <w:t xml:space="preserve"> </w:t>
      </w:r>
      <w:r>
        <w:t>vit</w:t>
      </w:r>
      <w:r>
        <w:rPr>
          <w:spacing w:val="-2"/>
        </w:rPr>
        <w:t xml:space="preserve"> </w:t>
      </w:r>
      <w:r>
        <w:t>eksperiencë</w:t>
      </w:r>
      <w:r>
        <w:rPr>
          <w:spacing w:val="-1"/>
        </w:rPr>
        <w:t xml:space="preserve"> </w:t>
      </w:r>
      <w:r>
        <w:t>pune në profesion.</w:t>
      </w:r>
    </w:p>
    <w:p w:rsidR="006B1D59" w:rsidRDefault="006B1D59" w:rsidP="006B1D59">
      <w:pPr>
        <w:pStyle w:val="Heading1"/>
        <w:spacing w:before="204"/>
      </w:pPr>
      <w:r>
        <w:t>Tjetër:</w:t>
      </w:r>
    </w:p>
    <w:p w:rsidR="006B1D59" w:rsidRDefault="006B1D59" w:rsidP="006B1D59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182" w:line="273" w:lineRule="auto"/>
        <w:ind w:right="170"/>
        <w:jc w:val="right"/>
        <w:rPr>
          <w:sz w:val="24"/>
        </w:rPr>
      </w:pPr>
      <w:r>
        <w:rPr>
          <w:sz w:val="24"/>
        </w:rPr>
        <w:t>Të ketë njohuri të mira të praktikave të administratës publike, përfshirë përcaktimin e</w:t>
      </w:r>
      <w:r>
        <w:rPr>
          <w:spacing w:val="1"/>
          <w:sz w:val="24"/>
        </w:rPr>
        <w:t xml:space="preserve"> </w:t>
      </w:r>
      <w:r>
        <w:rPr>
          <w:sz w:val="24"/>
        </w:rPr>
        <w:t>synimeve,</w:t>
      </w:r>
      <w:r>
        <w:rPr>
          <w:spacing w:val="-2"/>
          <w:sz w:val="24"/>
        </w:rPr>
        <w:t xml:space="preserve"> </w:t>
      </w:r>
      <w:r>
        <w:rPr>
          <w:sz w:val="24"/>
        </w:rPr>
        <w:t>hartimin,</w:t>
      </w:r>
      <w:r>
        <w:rPr>
          <w:spacing w:val="-2"/>
          <w:sz w:val="24"/>
        </w:rPr>
        <w:t xml:space="preserve"> </w:t>
      </w:r>
      <w:r>
        <w:rPr>
          <w:sz w:val="24"/>
        </w:rPr>
        <w:t>zbatimin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programeve,</w:t>
      </w:r>
      <w:r>
        <w:rPr>
          <w:spacing w:val="3"/>
          <w:sz w:val="24"/>
        </w:rPr>
        <w:t xml:space="preserve"> </w:t>
      </w:r>
      <w:r>
        <w:rPr>
          <w:sz w:val="24"/>
        </w:rPr>
        <w:t>menaxhimin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projekteve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7"/>
          <w:sz w:val="24"/>
        </w:rPr>
        <w:t xml:space="preserve"> </w:t>
      </w:r>
      <w:r>
        <w:rPr>
          <w:sz w:val="24"/>
        </w:rPr>
        <w:t>mbikqyrjen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stafit;</w:t>
      </w:r>
    </w:p>
    <w:p w:rsidR="006B1D59" w:rsidRDefault="006B1D59" w:rsidP="006B1D59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6" w:line="268" w:lineRule="auto"/>
        <w:ind w:right="1262"/>
        <w:jc w:val="right"/>
        <w:rPr>
          <w:sz w:val="24"/>
        </w:rPr>
      </w:pPr>
      <w:r>
        <w:rPr>
          <w:sz w:val="24"/>
        </w:rPr>
        <w:t>Të ketë aftësi për shkëmbyer ide dhe mendime teknike dhe për të argumentuar</w:t>
      </w:r>
      <w:r>
        <w:rPr>
          <w:spacing w:val="-57"/>
          <w:sz w:val="24"/>
        </w:rPr>
        <w:t xml:space="preserve"> </w:t>
      </w:r>
      <w:r>
        <w:rPr>
          <w:sz w:val="24"/>
        </w:rPr>
        <w:t>propozimet</w:t>
      </w:r>
      <w:r>
        <w:rPr>
          <w:spacing w:val="6"/>
          <w:sz w:val="24"/>
        </w:rPr>
        <w:t xml:space="preserve"> </w:t>
      </w:r>
      <w:r>
        <w:rPr>
          <w:sz w:val="24"/>
        </w:rPr>
        <w:t>përkatëse;</w:t>
      </w:r>
    </w:p>
    <w:p w:rsidR="006B1D59" w:rsidRDefault="006B1D59" w:rsidP="006B1D59">
      <w:pPr>
        <w:spacing w:line="268" w:lineRule="auto"/>
        <w:rPr>
          <w:sz w:val="24"/>
        </w:rPr>
        <w:sectPr w:rsidR="006B1D59">
          <w:footerReference w:type="default" r:id="rId8"/>
          <w:pgSz w:w="11910" w:h="16840"/>
          <w:pgMar w:top="1200" w:right="900" w:bottom="940" w:left="940" w:header="0" w:footer="743" w:gutter="0"/>
          <w:pgNumType w:start="2"/>
          <w:cols w:space="720"/>
        </w:sectPr>
      </w:pPr>
    </w:p>
    <w:p w:rsidR="006B1D59" w:rsidRDefault="006B1D59" w:rsidP="006B1D59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82" w:line="273" w:lineRule="auto"/>
        <w:ind w:right="890"/>
        <w:jc w:val="right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jetë</w:t>
      </w:r>
      <w:r>
        <w:rPr>
          <w:spacing w:val="2"/>
          <w:sz w:val="24"/>
        </w:rPr>
        <w:t xml:space="preserve"> </w:t>
      </w:r>
      <w:r>
        <w:rPr>
          <w:sz w:val="24"/>
        </w:rPr>
        <w:t>i/e</w:t>
      </w:r>
      <w:r>
        <w:rPr>
          <w:spacing w:val="-3"/>
          <w:sz w:val="24"/>
        </w:rPr>
        <w:t xml:space="preserve"> </w:t>
      </w:r>
      <w:r>
        <w:rPr>
          <w:sz w:val="24"/>
        </w:rPr>
        <w:t>aftë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përpilojë, analizojë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përgatisë</w:t>
      </w:r>
      <w:r>
        <w:rPr>
          <w:spacing w:val="2"/>
          <w:sz w:val="24"/>
        </w:rPr>
        <w:t xml:space="preserve"> </w:t>
      </w:r>
      <w:r>
        <w:rPr>
          <w:sz w:val="24"/>
        </w:rPr>
        <w:t>raporte,</w:t>
      </w:r>
      <w:r>
        <w:rPr>
          <w:spacing w:val="-1"/>
          <w:sz w:val="24"/>
        </w:rPr>
        <w:t xml:space="preserve"> </w:t>
      </w:r>
      <w:r>
        <w:rPr>
          <w:sz w:val="24"/>
        </w:rPr>
        <w:t>urdhëresa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dhëna</w:t>
      </w:r>
      <w:r>
        <w:rPr>
          <w:spacing w:val="-57"/>
          <w:sz w:val="24"/>
        </w:rPr>
        <w:t xml:space="preserve"> </w:t>
      </w:r>
      <w:r>
        <w:rPr>
          <w:sz w:val="24"/>
        </w:rPr>
        <w:t>teknike që</w:t>
      </w:r>
      <w:r>
        <w:rPr>
          <w:spacing w:val="6"/>
          <w:sz w:val="24"/>
        </w:rPr>
        <w:t xml:space="preserve"> </w:t>
      </w:r>
      <w:r>
        <w:rPr>
          <w:sz w:val="24"/>
        </w:rPr>
        <w:t>lidhen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6"/>
          <w:sz w:val="24"/>
        </w:rPr>
        <w:t xml:space="preserve"> </w:t>
      </w:r>
      <w:r>
        <w:rPr>
          <w:sz w:val="24"/>
        </w:rPr>
        <w:t>fushën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veprimtarisë;</w:t>
      </w:r>
    </w:p>
    <w:p w:rsidR="006B1D59" w:rsidRDefault="006B1D59" w:rsidP="006B1D59">
      <w:pPr>
        <w:pStyle w:val="ListParagraph"/>
        <w:numPr>
          <w:ilvl w:val="1"/>
          <w:numId w:val="2"/>
        </w:numPr>
        <w:tabs>
          <w:tab w:val="left" w:pos="1273"/>
          <w:tab w:val="left" w:pos="1274"/>
        </w:tabs>
        <w:spacing w:before="3"/>
        <w:jc w:val="right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</w:t>
      </w:r>
      <w:r>
        <w:rPr>
          <w:spacing w:val="-2"/>
          <w:sz w:val="24"/>
        </w:rPr>
        <w:t xml:space="preserve"> </w:t>
      </w:r>
      <w:r>
        <w:rPr>
          <w:sz w:val="24"/>
        </w:rPr>
        <w:t>njohuri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programeve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aplikacioneve</w:t>
      </w:r>
      <w:r>
        <w:rPr>
          <w:spacing w:val="-2"/>
          <w:sz w:val="24"/>
        </w:rPr>
        <w:t xml:space="preserve"> </w:t>
      </w:r>
      <w:r>
        <w:rPr>
          <w:sz w:val="24"/>
        </w:rPr>
        <w:t>bazë</w:t>
      </w:r>
      <w:r>
        <w:rPr>
          <w:spacing w:val="4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kompjuterit;</w:t>
      </w:r>
    </w:p>
    <w:p w:rsidR="006B1D59" w:rsidRDefault="006B1D59" w:rsidP="006B1D59">
      <w:pPr>
        <w:pStyle w:val="BodyText"/>
        <w:ind w:left="0"/>
        <w:rPr>
          <w:sz w:val="2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B164C74" wp14:editId="117FDA4E">
                <wp:simplePos x="0" y="0"/>
                <wp:positionH relativeFrom="page">
                  <wp:posOffset>725805</wp:posOffset>
                </wp:positionH>
                <wp:positionV relativeFrom="paragraph">
                  <wp:posOffset>207645</wp:posOffset>
                </wp:positionV>
                <wp:extent cx="6116955" cy="198120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98120"/>
                          <a:chOff x="1143" y="327"/>
                          <a:chExt cx="9633" cy="312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940" y="346"/>
                            <a:ext cx="8836" cy="293"/>
                          </a:xfrm>
                          <a:custGeom>
                            <a:avLst/>
                            <a:gdLst>
                              <a:gd name="T0" fmla="+- 0 1959 1940"/>
                              <a:gd name="T1" fmla="*/ T0 w 8836"/>
                              <a:gd name="T2" fmla="+- 0 347 347"/>
                              <a:gd name="T3" fmla="*/ 347 h 293"/>
                              <a:gd name="T4" fmla="+- 0 1940 1940"/>
                              <a:gd name="T5" fmla="*/ T4 w 8836"/>
                              <a:gd name="T6" fmla="+- 0 347 347"/>
                              <a:gd name="T7" fmla="*/ 347 h 293"/>
                              <a:gd name="T8" fmla="+- 0 1940 1940"/>
                              <a:gd name="T9" fmla="*/ T8 w 8836"/>
                              <a:gd name="T10" fmla="+- 0 620 347"/>
                              <a:gd name="T11" fmla="*/ 620 h 293"/>
                              <a:gd name="T12" fmla="+- 0 1940 1940"/>
                              <a:gd name="T13" fmla="*/ T12 w 8836"/>
                              <a:gd name="T14" fmla="+- 0 639 347"/>
                              <a:gd name="T15" fmla="*/ 639 h 293"/>
                              <a:gd name="T16" fmla="+- 0 1959 1940"/>
                              <a:gd name="T17" fmla="*/ T16 w 8836"/>
                              <a:gd name="T18" fmla="+- 0 639 347"/>
                              <a:gd name="T19" fmla="*/ 639 h 293"/>
                              <a:gd name="T20" fmla="+- 0 1959 1940"/>
                              <a:gd name="T21" fmla="*/ T20 w 8836"/>
                              <a:gd name="T22" fmla="+- 0 620 347"/>
                              <a:gd name="T23" fmla="*/ 620 h 293"/>
                              <a:gd name="T24" fmla="+- 0 1959 1940"/>
                              <a:gd name="T25" fmla="*/ T24 w 8836"/>
                              <a:gd name="T26" fmla="+- 0 347 347"/>
                              <a:gd name="T27" fmla="*/ 347 h 293"/>
                              <a:gd name="T28" fmla="+- 0 10776 1940"/>
                              <a:gd name="T29" fmla="*/ T28 w 8836"/>
                              <a:gd name="T30" fmla="+- 0 620 347"/>
                              <a:gd name="T31" fmla="*/ 620 h 293"/>
                              <a:gd name="T32" fmla="+- 0 1959 1940"/>
                              <a:gd name="T33" fmla="*/ T32 w 8836"/>
                              <a:gd name="T34" fmla="+- 0 620 347"/>
                              <a:gd name="T35" fmla="*/ 620 h 293"/>
                              <a:gd name="T36" fmla="+- 0 1959 1940"/>
                              <a:gd name="T37" fmla="*/ T36 w 8836"/>
                              <a:gd name="T38" fmla="+- 0 639 347"/>
                              <a:gd name="T39" fmla="*/ 639 h 293"/>
                              <a:gd name="T40" fmla="+- 0 10776 1940"/>
                              <a:gd name="T41" fmla="*/ T40 w 8836"/>
                              <a:gd name="T42" fmla="+- 0 639 347"/>
                              <a:gd name="T43" fmla="*/ 639 h 293"/>
                              <a:gd name="T44" fmla="+- 0 10776 1940"/>
                              <a:gd name="T45" fmla="*/ T44 w 8836"/>
                              <a:gd name="T46" fmla="+- 0 620 347"/>
                              <a:gd name="T47" fmla="*/ 62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36" h="293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0" y="292"/>
                                </a:lnTo>
                                <a:lnTo>
                                  <a:pt x="19" y="292"/>
                                </a:lnTo>
                                <a:lnTo>
                                  <a:pt x="19" y="273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8836" y="273"/>
                                </a:moveTo>
                                <a:lnTo>
                                  <a:pt x="19" y="273"/>
                                </a:lnTo>
                                <a:lnTo>
                                  <a:pt x="19" y="292"/>
                                </a:lnTo>
                                <a:lnTo>
                                  <a:pt x="8836" y="292"/>
                                </a:lnTo>
                                <a:lnTo>
                                  <a:pt x="8836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346"/>
                            <a:ext cx="8836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1D59" w:rsidRDefault="006B1D59" w:rsidP="006B1D59">
                              <w:pPr>
                                <w:spacing w:line="273" w:lineRule="exact"/>
                                <w:ind w:left="12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DOKUMENTACIONI,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MËNYRA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DHE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AFATI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DORËZIMIT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327"/>
                            <a:ext cx="807" cy="30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1D59" w:rsidRDefault="006B1D59" w:rsidP="006B1D59">
                              <w:pPr>
                                <w:spacing w:before="16"/>
                                <w:ind w:left="2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64C74" id="Group 10" o:spid="_x0000_s1028" style="position:absolute;margin-left:57.15pt;margin-top:16.35pt;width:481.65pt;height:15.6pt;z-index:-251653120;mso-wrap-distance-left:0;mso-wrap-distance-right:0;mso-position-horizontal-relative:page" coordorigin="1143,327" coordsize="963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">
                <v:shape id="AutoShape 13" o:spid="_x0000_s1029" style="position:absolute;left:1940;top:346;width:8836;height:293;visibility:visible;mso-wrap-style:square;v-text-anchor:top" coordsize="883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" path="m19,l,,,273r,19l19,292r,-19l19,xm8836,273l19,273r,19l8836,292r,-19xe" fillcolor="black" stroked="f">
                  <v:path arrowok="t" o:connecttype="custom" o:connectlocs="19,347;0,347;0,620;0,639;19,639;19,620;19,347;8836,620;19,620;19,639;8836,639;8836,620" o:connectangles="0,0,0,0,0,0,0,0,0,0,0,0"/>
                </v:shape>
                <v:shape id="Text Box 12" o:spid="_x0000_s1030" type="#_x0000_t202" style="position:absolute;left:1940;top:346;width:883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B1D59" w:rsidRDefault="006B1D59" w:rsidP="006B1D59">
                        <w:pPr>
                          <w:spacing w:line="273" w:lineRule="exact"/>
                          <w:ind w:left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DOKUMENTACIONI,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MËNYRA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DHE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AFATI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DORËZIMIT</w:t>
                        </w:r>
                      </w:p>
                    </w:txbxContent>
                  </v:textbox>
                </v:shape>
                <v:shape id="Text Box 11" o:spid="_x0000_s1031" type="#_x0000_t202" style="position:absolute;left:1142;top:327;width:807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" fillcolor="black" stroked="f">
                  <v:textbox inset="0,0,0,0">
                    <w:txbxContent>
                      <w:p w:rsidR="006B1D59" w:rsidRDefault="006B1D59" w:rsidP="006B1D59">
                        <w:pPr>
                          <w:spacing w:before="16"/>
                          <w:ind w:left="2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1D59" w:rsidRDefault="006B1D59" w:rsidP="006B1D59">
      <w:pPr>
        <w:pStyle w:val="BodyText"/>
        <w:spacing w:before="4"/>
        <w:ind w:left="0"/>
        <w:rPr>
          <w:sz w:val="14"/>
        </w:rPr>
      </w:pPr>
    </w:p>
    <w:p w:rsidR="006B1D59" w:rsidRDefault="006B1D59" w:rsidP="006B1D59">
      <w:pPr>
        <w:pStyle w:val="BodyText"/>
        <w:spacing w:before="90" w:line="275" w:lineRule="exact"/>
        <w:ind w:left="19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6A5D8" wp14:editId="5B75428F">
                <wp:simplePos x="0" y="0"/>
                <wp:positionH relativeFrom="page">
                  <wp:posOffset>719455</wp:posOffset>
                </wp:positionH>
                <wp:positionV relativeFrom="paragraph">
                  <wp:posOffset>-309880</wp:posOffset>
                </wp:positionV>
                <wp:extent cx="12700" cy="186055"/>
                <wp:effectExtent l="0" t="0" r="0" b="0"/>
                <wp:wrapNone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86055"/>
                        </a:xfrm>
                        <a:custGeom>
                          <a:avLst/>
                          <a:gdLst>
                            <a:gd name="T0" fmla="+- 0 1152 1133"/>
                            <a:gd name="T1" fmla="*/ T0 w 20"/>
                            <a:gd name="T2" fmla="+- 0 -488 -488"/>
                            <a:gd name="T3" fmla="*/ -488 h 293"/>
                            <a:gd name="T4" fmla="+- 0 1133 1133"/>
                            <a:gd name="T5" fmla="*/ T4 w 20"/>
                            <a:gd name="T6" fmla="+- 0 -488 -488"/>
                            <a:gd name="T7" fmla="*/ -488 h 293"/>
                            <a:gd name="T8" fmla="+- 0 1133 1133"/>
                            <a:gd name="T9" fmla="*/ T8 w 20"/>
                            <a:gd name="T10" fmla="+- 0 -214 -488"/>
                            <a:gd name="T11" fmla="*/ -214 h 293"/>
                            <a:gd name="T12" fmla="+- 0 1133 1133"/>
                            <a:gd name="T13" fmla="*/ T12 w 20"/>
                            <a:gd name="T14" fmla="+- 0 -195 -488"/>
                            <a:gd name="T15" fmla="*/ -195 h 293"/>
                            <a:gd name="T16" fmla="+- 0 1152 1133"/>
                            <a:gd name="T17" fmla="*/ T16 w 20"/>
                            <a:gd name="T18" fmla="+- 0 -195 -488"/>
                            <a:gd name="T19" fmla="*/ -195 h 293"/>
                            <a:gd name="T20" fmla="+- 0 1152 1133"/>
                            <a:gd name="T21" fmla="*/ T20 w 20"/>
                            <a:gd name="T22" fmla="+- 0 -214 -488"/>
                            <a:gd name="T23" fmla="*/ -214 h 293"/>
                            <a:gd name="T24" fmla="+- 0 1152 1133"/>
                            <a:gd name="T25" fmla="*/ T24 w 20"/>
                            <a:gd name="T26" fmla="+- 0 -488 -488"/>
                            <a:gd name="T27" fmla="*/ -488 h 2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0" h="293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293"/>
                              </a:lnTo>
                              <a:lnTo>
                                <a:pt x="19" y="293"/>
                              </a:lnTo>
                              <a:lnTo>
                                <a:pt x="19" y="27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E7114" id="Freeform 9" o:spid="_x0000_s1026" style="position:absolute;margin-left:56.65pt;margin-top:-24.4pt;width:1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" path="m19,l,,,274r,19l19,293r,-19l19,xe" fillcolor="black" stroked="f">
                <v:path arrowok="t" o:connecttype="custom" o:connectlocs="12065,-309880;0,-309880;0,-135890;0,-123825;12065,-123825;12065,-135890;12065,-309880" o:connectangles="0,0,0,0,0,0,0"/>
                <w10:wrap anchorx="page"/>
              </v:shape>
            </w:pict>
          </mc:Fallback>
        </mc:AlternateContent>
      </w:r>
      <w:r>
        <w:t>Kandidatët</w:t>
      </w:r>
      <w:r>
        <w:rPr>
          <w:spacing w:val="15"/>
        </w:rPr>
        <w:t xml:space="preserve"> </w:t>
      </w:r>
      <w:r>
        <w:t>duhet</w:t>
      </w:r>
      <w:r>
        <w:rPr>
          <w:spacing w:val="69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dorëzojnë</w:t>
      </w:r>
      <w:r>
        <w:rPr>
          <w:spacing w:val="68"/>
        </w:rPr>
        <w:t xml:space="preserve"> </w:t>
      </w:r>
      <w:r>
        <w:t>pranë</w:t>
      </w:r>
      <w:r>
        <w:rPr>
          <w:spacing w:val="73"/>
        </w:rPr>
        <w:t xml:space="preserve"> </w:t>
      </w:r>
      <w:r>
        <w:t>zyrës</w:t>
      </w:r>
      <w:r>
        <w:rPr>
          <w:spacing w:val="67"/>
        </w:rPr>
        <w:t xml:space="preserve"> </w:t>
      </w:r>
      <w:r>
        <w:t>së</w:t>
      </w:r>
      <w:r>
        <w:rPr>
          <w:spacing w:val="73"/>
        </w:rPr>
        <w:t xml:space="preserve"> </w:t>
      </w:r>
      <w:r>
        <w:t>protokollit</w:t>
      </w:r>
      <w:r>
        <w:rPr>
          <w:spacing w:val="74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Komisionit</w:t>
      </w:r>
      <w:r>
        <w:rPr>
          <w:spacing w:val="74"/>
        </w:rPr>
        <w:t xml:space="preserve"> </w:t>
      </w:r>
      <w:r>
        <w:t>të</w:t>
      </w:r>
      <w:r>
        <w:rPr>
          <w:spacing w:val="68"/>
        </w:rPr>
        <w:t xml:space="preserve"> </w:t>
      </w:r>
      <w:r>
        <w:t>Prokurimit</w:t>
      </w:r>
      <w:r>
        <w:rPr>
          <w:spacing w:val="74"/>
        </w:rPr>
        <w:t xml:space="preserve"> </w:t>
      </w:r>
      <w:r>
        <w:t>Publik,</w:t>
      </w:r>
    </w:p>
    <w:p w:rsidR="006B1D59" w:rsidRDefault="006B1D59" w:rsidP="006B1D59">
      <w:pPr>
        <w:spacing w:line="275" w:lineRule="exact"/>
        <w:ind w:left="193"/>
        <w:rPr>
          <w:sz w:val="24"/>
        </w:rPr>
      </w:pPr>
      <w:r>
        <w:rPr>
          <w:b/>
          <w:sz w:val="24"/>
          <w:u w:val="thick"/>
        </w:rPr>
        <w:t>dokumentet origjinalë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(ose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të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njehësuar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me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origjinalin</w:t>
      </w:r>
      <w:r>
        <w:rPr>
          <w:sz w:val="24"/>
        </w:rPr>
        <w:t>) si</w:t>
      </w:r>
      <w:r>
        <w:rPr>
          <w:spacing w:val="-5"/>
          <w:sz w:val="24"/>
        </w:rPr>
        <w:t xml:space="preserve"> </w:t>
      </w:r>
      <w:r>
        <w:rPr>
          <w:sz w:val="24"/>
        </w:rPr>
        <w:t>më</w:t>
      </w:r>
      <w:r>
        <w:rPr>
          <w:spacing w:val="-2"/>
          <w:sz w:val="24"/>
        </w:rPr>
        <w:t xml:space="preserve"> </w:t>
      </w:r>
      <w:r>
        <w:rPr>
          <w:sz w:val="24"/>
        </w:rPr>
        <w:t>poshtë:</w:t>
      </w:r>
    </w:p>
    <w:p w:rsidR="006B1D59" w:rsidRDefault="006B1D59" w:rsidP="006B1D59">
      <w:pPr>
        <w:pStyle w:val="BodyText"/>
        <w:spacing w:before="3"/>
        <w:ind w:left="0"/>
        <w:rPr>
          <w:sz w:val="16"/>
        </w:rPr>
      </w:pP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48"/>
        </w:tabs>
        <w:spacing w:before="90" w:line="276" w:lineRule="auto"/>
        <w:ind w:right="146" w:firstLine="0"/>
        <w:rPr>
          <w:sz w:val="24"/>
        </w:rPr>
      </w:pPr>
      <w:r>
        <w:rPr>
          <w:spacing w:val="-1"/>
          <w:sz w:val="24"/>
        </w:rPr>
        <w:t>Jetëshkrim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plotësuar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në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përputhje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11"/>
          <w:sz w:val="24"/>
        </w:rPr>
        <w:t xml:space="preserve"> </w:t>
      </w:r>
      <w:r>
        <w:rPr>
          <w:sz w:val="24"/>
        </w:rPr>
        <w:t>dokumentin</w:t>
      </w:r>
      <w:r>
        <w:rPr>
          <w:spacing w:val="-13"/>
          <w:sz w:val="24"/>
        </w:rPr>
        <w:t xml:space="preserve"> </w:t>
      </w:r>
      <w:r>
        <w:rPr>
          <w:sz w:val="24"/>
        </w:rPr>
        <w:t>tip</w:t>
      </w:r>
      <w:r>
        <w:rPr>
          <w:spacing w:val="-9"/>
          <w:sz w:val="24"/>
        </w:rPr>
        <w:t xml:space="preserve"> </w:t>
      </w:r>
      <w:r>
        <w:rPr>
          <w:sz w:val="24"/>
        </w:rPr>
        <w:t>që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gjeni</w:t>
      </w:r>
      <w:r>
        <w:rPr>
          <w:spacing w:val="-9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lidhjen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http://dap.gov.al/vende-</w:t>
        </w:r>
      </w:hyperlink>
      <w:r>
        <w:rPr>
          <w:color w:val="0000FF"/>
          <w:spacing w:val="-57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vakante/udhezime-dokumenta/219-udhezime-dokumenta</w:t>
        </w:r>
      </w:hyperlink>
      <w:r>
        <w:rPr>
          <w:color w:val="0000FF"/>
          <w:sz w:val="24"/>
          <w:u w:val="single" w:color="0000FF"/>
        </w:rPr>
        <w:t>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10"/>
        </w:tabs>
        <w:spacing w:before="162" w:line="276" w:lineRule="auto"/>
        <w:ind w:right="154" w:firstLine="0"/>
        <w:rPr>
          <w:sz w:val="24"/>
        </w:rPr>
      </w:pPr>
      <w:r>
        <w:rPr>
          <w:sz w:val="24"/>
        </w:rPr>
        <w:t>Kërkesë</w:t>
      </w:r>
      <w:r>
        <w:rPr>
          <w:spacing w:val="54"/>
          <w:sz w:val="24"/>
        </w:rPr>
        <w:t xml:space="preserve"> </w:t>
      </w:r>
      <w:r>
        <w:rPr>
          <w:sz w:val="24"/>
        </w:rPr>
        <w:t>për</w:t>
      </w:r>
      <w:r>
        <w:rPr>
          <w:spacing w:val="52"/>
          <w:sz w:val="24"/>
        </w:rPr>
        <w:t xml:space="preserve"> </w:t>
      </w:r>
      <w:r>
        <w:rPr>
          <w:sz w:val="24"/>
        </w:rPr>
        <w:t>të</w:t>
      </w:r>
      <w:r>
        <w:rPr>
          <w:spacing w:val="51"/>
          <w:sz w:val="24"/>
        </w:rPr>
        <w:t xml:space="preserve"> </w:t>
      </w:r>
      <w:r>
        <w:rPr>
          <w:sz w:val="24"/>
        </w:rPr>
        <w:t>konkurruar</w:t>
      </w:r>
      <w:r>
        <w:rPr>
          <w:spacing w:val="52"/>
          <w:sz w:val="24"/>
        </w:rPr>
        <w:t xml:space="preserve"> </w:t>
      </w:r>
      <w:r>
        <w:rPr>
          <w:sz w:val="24"/>
        </w:rPr>
        <w:t>në</w:t>
      </w:r>
      <w:r>
        <w:rPr>
          <w:spacing w:val="54"/>
          <w:sz w:val="24"/>
        </w:rPr>
        <w:t xml:space="preserve"> </w:t>
      </w:r>
      <w:r>
        <w:rPr>
          <w:sz w:val="24"/>
        </w:rPr>
        <w:t>pozicionin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50"/>
          <w:sz w:val="24"/>
        </w:rPr>
        <w:t xml:space="preserve"> </w:t>
      </w:r>
      <w:r>
        <w:rPr>
          <w:sz w:val="24"/>
        </w:rPr>
        <w:t>shpallur,</w:t>
      </w:r>
      <w:r>
        <w:rPr>
          <w:spacing w:val="57"/>
          <w:sz w:val="24"/>
        </w:rPr>
        <w:t xml:space="preserve"> </w:t>
      </w:r>
      <w:r>
        <w:rPr>
          <w:sz w:val="24"/>
        </w:rPr>
        <w:t>duke</w:t>
      </w:r>
      <w:r>
        <w:rPr>
          <w:spacing w:val="51"/>
          <w:sz w:val="24"/>
        </w:rPr>
        <w:t xml:space="preserve"> </w:t>
      </w:r>
      <w:r>
        <w:rPr>
          <w:sz w:val="24"/>
        </w:rPr>
        <w:t>specifikuar</w:t>
      </w:r>
      <w:r>
        <w:rPr>
          <w:spacing w:val="57"/>
          <w:sz w:val="24"/>
        </w:rPr>
        <w:t xml:space="preserve"> </w:t>
      </w:r>
      <w:r>
        <w:rPr>
          <w:sz w:val="24"/>
        </w:rPr>
        <w:t>llojin</w:t>
      </w:r>
      <w:r>
        <w:rPr>
          <w:spacing w:val="51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procedurës</w:t>
      </w:r>
      <w:r>
        <w:rPr>
          <w:spacing w:val="48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rekrutimit</w:t>
      </w:r>
      <w:r>
        <w:rPr>
          <w:spacing w:val="6"/>
          <w:sz w:val="24"/>
        </w:rPr>
        <w:t xml:space="preserve"> </w:t>
      </w:r>
      <w:r>
        <w:rPr>
          <w:sz w:val="24"/>
        </w:rPr>
        <w:t>për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cilin</w:t>
      </w:r>
      <w:r>
        <w:rPr>
          <w:spacing w:val="2"/>
          <w:sz w:val="24"/>
        </w:rPr>
        <w:t xml:space="preserve"> </w:t>
      </w:r>
      <w:r>
        <w:rPr>
          <w:sz w:val="24"/>
        </w:rPr>
        <w:t>po</w:t>
      </w:r>
      <w:r>
        <w:rPr>
          <w:spacing w:val="5"/>
          <w:sz w:val="24"/>
        </w:rPr>
        <w:t xml:space="preserve"> </w:t>
      </w:r>
      <w:r>
        <w:rPr>
          <w:sz w:val="24"/>
        </w:rPr>
        <w:t>aplikohet;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53"/>
        </w:tabs>
        <w:spacing w:before="104" w:line="276" w:lineRule="auto"/>
        <w:ind w:right="155" w:firstLine="0"/>
        <w:rPr>
          <w:sz w:val="24"/>
        </w:rPr>
      </w:pPr>
      <w:r>
        <w:rPr>
          <w:sz w:val="24"/>
        </w:rPr>
        <w:t>Fotokopje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diplomës</w:t>
      </w:r>
      <w:r>
        <w:rPr>
          <w:spacing w:val="-10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-9"/>
          <w:sz w:val="24"/>
        </w:rPr>
        <w:t xml:space="preserve"> </w:t>
      </w:r>
      <w:r>
        <w:rPr>
          <w:sz w:val="24"/>
        </w:rPr>
        <w:t>edhe</w:t>
      </w:r>
      <w:r>
        <w:rPr>
          <w:spacing w:val="-9"/>
          <w:sz w:val="24"/>
        </w:rPr>
        <w:t xml:space="preserve"> </w:t>
      </w:r>
      <w:r>
        <w:rPr>
          <w:sz w:val="24"/>
        </w:rPr>
        <w:t>diplomën</w:t>
      </w:r>
      <w:r>
        <w:rPr>
          <w:spacing w:val="-9"/>
          <w:sz w:val="24"/>
        </w:rPr>
        <w:t xml:space="preserve"> </w:t>
      </w:r>
      <w:r>
        <w:rPr>
          <w:sz w:val="24"/>
        </w:rPr>
        <w:t>Bachelor).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1"/>
          <w:sz w:val="24"/>
        </w:rPr>
        <w:t xml:space="preserve"> </w:t>
      </w:r>
      <w:r>
        <w:rPr>
          <w:sz w:val="24"/>
        </w:rPr>
        <w:t>diplomat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marra</w:t>
      </w:r>
      <w:r>
        <w:rPr>
          <w:spacing w:val="-5"/>
          <w:sz w:val="24"/>
        </w:rPr>
        <w:t xml:space="preserve"> </w:t>
      </w:r>
      <w:r>
        <w:rPr>
          <w:sz w:val="24"/>
        </w:rPr>
        <w:t>jashtë</w:t>
      </w:r>
      <w:r>
        <w:rPr>
          <w:spacing w:val="-9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57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Shqipërisë,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përcillet</w:t>
      </w:r>
      <w:r>
        <w:rPr>
          <w:spacing w:val="6"/>
          <w:sz w:val="24"/>
        </w:rPr>
        <w:t xml:space="preserve"> </w:t>
      </w:r>
      <w:r>
        <w:rPr>
          <w:sz w:val="24"/>
        </w:rPr>
        <w:t>njehsimi</w:t>
      </w:r>
      <w:r>
        <w:rPr>
          <w:spacing w:val="6"/>
          <w:sz w:val="24"/>
        </w:rPr>
        <w:t xml:space="preserve"> </w:t>
      </w:r>
      <w:r>
        <w:rPr>
          <w:sz w:val="24"/>
        </w:rPr>
        <w:t>nga Ministria</w:t>
      </w:r>
      <w:r>
        <w:rPr>
          <w:spacing w:val="-1"/>
          <w:sz w:val="24"/>
        </w:rPr>
        <w:t xml:space="preserve"> </w:t>
      </w:r>
      <w:r>
        <w:rPr>
          <w:sz w:val="24"/>
        </w:rPr>
        <w:t>e Arsimit,</w:t>
      </w:r>
      <w:r>
        <w:rPr>
          <w:spacing w:val="3"/>
          <w:sz w:val="24"/>
        </w:rPr>
        <w:t xml:space="preserve"> </w:t>
      </w:r>
      <w:r>
        <w:rPr>
          <w:sz w:val="24"/>
        </w:rPr>
        <w:t>Sportit</w:t>
      </w:r>
      <w:r>
        <w:rPr>
          <w:spacing w:val="5"/>
          <w:sz w:val="24"/>
        </w:rPr>
        <w:t xml:space="preserve"> </w:t>
      </w:r>
      <w:r>
        <w:rPr>
          <w:sz w:val="24"/>
        </w:rPr>
        <w:t>dhe Rinisë;</w:t>
      </w:r>
    </w:p>
    <w:p w:rsidR="0045250B" w:rsidRDefault="0045250B" w:rsidP="006B1D59">
      <w:pPr>
        <w:pStyle w:val="ListParagraph"/>
        <w:numPr>
          <w:ilvl w:val="0"/>
          <w:numId w:val="1"/>
        </w:numPr>
        <w:tabs>
          <w:tab w:val="left" w:pos="453"/>
        </w:tabs>
        <w:spacing w:before="104" w:line="276" w:lineRule="auto"/>
        <w:ind w:right="155" w:firstLine="0"/>
        <w:rPr>
          <w:sz w:val="24"/>
        </w:rPr>
      </w:pPr>
      <w:bookmarkStart w:id="2" w:name="_Hlk171065754"/>
      <w:bookmarkStart w:id="3" w:name="_Hlk171065777"/>
      <w:r>
        <w:rPr>
          <w:sz w:val="24"/>
        </w:rPr>
        <w:t xml:space="preserve">Listë notash, </w:t>
      </w:r>
      <w:r>
        <w:rPr>
          <w:sz w:val="24"/>
        </w:rPr>
        <w:t>të njejsuar me origjinalin</w:t>
      </w:r>
      <w:bookmarkEnd w:id="3"/>
      <w:r>
        <w:rPr>
          <w:sz w:val="24"/>
        </w:rPr>
        <w:t>;</w:t>
      </w:r>
    </w:p>
    <w:bookmarkEnd w:id="2"/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163"/>
        <w:ind w:left="456" w:hanging="264"/>
        <w:rPr>
          <w:sz w:val="24"/>
        </w:rPr>
      </w:pPr>
      <w:r>
        <w:rPr>
          <w:sz w:val="24"/>
        </w:rPr>
        <w:t>Fotokopje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librezës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punës</w:t>
      </w:r>
      <w:r>
        <w:rPr>
          <w:spacing w:val="-3"/>
          <w:sz w:val="24"/>
        </w:rPr>
        <w:t xml:space="preserve"> </w:t>
      </w:r>
      <w:r>
        <w:rPr>
          <w:sz w:val="24"/>
        </w:rPr>
        <w:t>(të</w:t>
      </w:r>
      <w:r>
        <w:rPr>
          <w:spacing w:val="-6"/>
          <w:sz w:val="24"/>
        </w:rPr>
        <w:t xml:space="preserve"> </w:t>
      </w:r>
      <w:r>
        <w:rPr>
          <w:sz w:val="24"/>
        </w:rPr>
        <w:t>gjithë</w:t>
      </w:r>
      <w:r>
        <w:rPr>
          <w:spacing w:val="2"/>
          <w:sz w:val="24"/>
        </w:rPr>
        <w:t xml:space="preserve"> </w:t>
      </w:r>
      <w:r>
        <w:rPr>
          <w:sz w:val="24"/>
        </w:rPr>
        <w:t>faqet</w:t>
      </w:r>
      <w:r>
        <w:rPr>
          <w:spacing w:val="4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punë)</w:t>
      </w:r>
      <w:r w:rsidR="009310BF">
        <w:rPr>
          <w:sz w:val="24"/>
        </w:rPr>
        <w:t>, të njejsuar me origjinalin</w:t>
      </w:r>
      <w:r>
        <w:rPr>
          <w:sz w:val="24"/>
        </w:rPr>
        <w:t>;</w:t>
      </w:r>
    </w:p>
    <w:p w:rsidR="006B1D59" w:rsidRPr="009310BF" w:rsidRDefault="006B1D59" w:rsidP="009310BF">
      <w:pPr>
        <w:pStyle w:val="ListParagraph"/>
        <w:numPr>
          <w:ilvl w:val="0"/>
          <w:numId w:val="1"/>
        </w:numPr>
        <w:tabs>
          <w:tab w:val="left" w:pos="457"/>
        </w:tabs>
        <w:spacing w:before="163"/>
        <w:ind w:left="456" w:hanging="264"/>
        <w:rPr>
          <w:sz w:val="24"/>
        </w:rPr>
      </w:pPr>
      <w:r>
        <w:rPr>
          <w:sz w:val="24"/>
        </w:rPr>
        <w:t>Fotokopje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1"/>
          <w:sz w:val="24"/>
        </w:rPr>
        <w:t xml:space="preserve"> </w:t>
      </w:r>
      <w:r>
        <w:rPr>
          <w:sz w:val="24"/>
        </w:rPr>
        <w:t>(ID)</w:t>
      </w:r>
      <w:r w:rsidR="009310BF">
        <w:rPr>
          <w:sz w:val="24"/>
        </w:rPr>
        <w:t xml:space="preserve"> të njejsuar me origjinalin;</w:t>
      </w:r>
    </w:p>
    <w:p w:rsidR="006B1D59" w:rsidRPr="009310BF" w:rsidRDefault="006B1D59" w:rsidP="009310BF">
      <w:pPr>
        <w:pStyle w:val="ListParagraph"/>
        <w:numPr>
          <w:ilvl w:val="0"/>
          <w:numId w:val="1"/>
        </w:numPr>
        <w:tabs>
          <w:tab w:val="left" w:pos="457"/>
        </w:tabs>
        <w:spacing w:before="163"/>
        <w:ind w:left="456" w:hanging="264"/>
        <w:rPr>
          <w:sz w:val="24"/>
        </w:rPr>
      </w:pPr>
      <w:r>
        <w:rPr>
          <w:sz w:val="24"/>
        </w:rPr>
        <w:t>Vërtetim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gjendjes</w:t>
      </w:r>
      <w:r>
        <w:rPr>
          <w:spacing w:val="-1"/>
          <w:sz w:val="24"/>
        </w:rPr>
        <w:t xml:space="preserve"> </w:t>
      </w:r>
      <w:r>
        <w:rPr>
          <w:sz w:val="24"/>
        </w:rPr>
        <w:t>shëndetësore</w:t>
      </w:r>
      <w:r w:rsidR="00016848">
        <w:rPr>
          <w:sz w:val="24"/>
        </w:rPr>
        <w:t>,</w:t>
      </w:r>
      <w:r w:rsidR="0045250B">
        <w:rPr>
          <w:sz w:val="24"/>
        </w:rPr>
        <w:t xml:space="preserve"> </w:t>
      </w:r>
      <w:bookmarkStart w:id="4" w:name="_Hlk171065629"/>
      <w:r w:rsidR="0045250B">
        <w:rPr>
          <w:sz w:val="24"/>
        </w:rPr>
        <w:t>(e peridhës që aplikon)</w:t>
      </w:r>
      <w:bookmarkEnd w:id="4"/>
      <w:r w:rsidR="009310BF">
        <w:rPr>
          <w:sz w:val="24"/>
        </w:rPr>
        <w:t>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200"/>
        <w:ind w:left="456" w:hanging="264"/>
        <w:rPr>
          <w:sz w:val="24"/>
        </w:rPr>
      </w:pPr>
      <w:bookmarkStart w:id="5" w:name="_Hlk171065659"/>
      <w:bookmarkStart w:id="6" w:name="_Hlk171067996"/>
      <w:r>
        <w:rPr>
          <w:sz w:val="24"/>
        </w:rPr>
        <w:t>V</w:t>
      </w:r>
      <w:r w:rsidR="0045250B">
        <w:rPr>
          <w:sz w:val="24"/>
        </w:rPr>
        <w:t>ërtetim i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4"/>
          <w:sz w:val="24"/>
        </w:rPr>
        <w:t xml:space="preserve"> </w:t>
      </w:r>
      <w:bookmarkEnd w:id="5"/>
      <w:r>
        <w:rPr>
          <w:sz w:val="24"/>
        </w:rPr>
        <w:t>gjyqësore</w:t>
      </w:r>
      <w:bookmarkEnd w:id="6"/>
      <w:r>
        <w:rPr>
          <w:sz w:val="24"/>
        </w:rPr>
        <w:t>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57"/>
        </w:tabs>
        <w:spacing w:before="204"/>
        <w:ind w:left="456" w:hanging="264"/>
        <w:rPr>
          <w:sz w:val="24"/>
        </w:rPr>
      </w:pPr>
      <w:r>
        <w:rPr>
          <w:sz w:val="24"/>
        </w:rPr>
        <w:t>Letër</w:t>
      </w:r>
      <w:r>
        <w:rPr>
          <w:spacing w:val="-4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aplikim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vendin</w:t>
      </w:r>
      <w:r>
        <w:rPr>
          <w:spacing w:val="2"/>
          <w:sz w:val="24"/>
        </w:rPr>
        <w:t xml:space="preserve"> </w:t>
      </w:r>
      <w:r>
        <w:rPr>
          <w:sz w:val="24"/>
        </w:rPr>
        <w:t>vakant;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467"/>
        </w:tabs>
        <w:spacing w:before="199" w:line="276" w:lineRule="auto"/>
        <w:ind w:right="158" w:firstLine="0"/>
        <w:rPr>
          <w:sz w:val="24"/>
        </w:rPr>
      </w:pPr>
      <w:r>
        <w:rPr>
          <w:sz w:val="24"/>
        </w:rPr>
        <w:t>Çdo</w:t>
      </w:r>
      <w:r>
        <w:rPr>
          <w:spacing w:val="5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2"/>
          <w:sz w:val="24"/>
        </w:rPr>
        <w:t xml:space="preserve"> </w:t>
      </w:r>
      <w:r>
        <w:rPr>
          <w:sz w:val="24"/>
        </w:rPr>
        <w:t>tjetër</w:t>
      </w:r>
      <w:r>
        <w:rPr>
          <w:spacing w:val="7"/>
          <w:sz w:val="24"/>
        </w:rPr>
        <w:t xml:space="preserve"> </w:t>
      </w:r>
      <w:r>
        <w:rPr>
          <w:sz w:val="24"/>
        </w:rPr>
        <w:t>që</w:t>
      </w:r>
      <w:r>
        <w:rPr>
          <w:spacing w:val="5"/>
          <w:sz w:val="24"/>
        </w:rPr>
        <w:t xml:space="preserve"> </w:t>
      </w:r>
      <w:r>
        <w:rPr>
          <w:sz w:val="24"/>
        </w:rPr>
        <w:t>vërteton</w:t>
      </w:r>
      <w:r>
        <w:rPr>
          <w:spacing w:val="-2"/>
          <w:sz w:val="24"/>
        </w:rPr>
        <w:t xml:space="preserve"> </w:t>
      </w:r>
      <w:r>
        <w:rPr>
          <w:sz w:val="24"/>
        </w:rPr>
        <w:t>trajnimet,</w:t>
      </w:r>
      <w:r>
        <w:rPr>
          <w:spacing w:val="7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8"/>
          <w:sz w:val="24"/>
        </w:rPr>
        <w:t xml:space="preserve"> </w:t>
      </w:r>
      <w:r>
        <w:rPr>
          <w:sz w:val="24"/>
        </w:rPr>
        <w:t>arsimim</w:t>
      </w:r>
      <w:r>
        <w:rPr>
          <w:spacing w:val="7"/>
          <w:sz w:val="24"/>
        </w:rPr>
        <w:t xml:space="preserve"> </w:t>
      </w:r>
      <w:r>
        <w:rPr>
          <w:sz w:val="24"/>
        </w:rPr>
        <w:t>shtesë,</w:t>
      </w:r>
      <w:r>
        <w:rPr>
          <w:spacing w:val="8"/>
          <w:sz w:val="24"/>
        </w:rPr>
        <w:t xml:space="preserve"> </w:t>
      </w:r>
      <w:r>
        <w:rPr>
          <w:sz w:val="24"/>
        </w:rPr>
        <w:t>vlerësimet</w:t>
      </w:r>
      <w:r>
        <w:rPr>
          <w:spacing w:val="10"/>
          <w:sz w:val="24"/>
        </w:rPr>
        <w:t xml:space="preserve"> </w:t>
      </w:r>
      <w:r>
        <w:rPr>
          <w:sz w:val="24"/>
        </w:rPr>
        <w:t>pozitive</w:t>
      </w:r>
      <w:r>
        <w:rPr>
          <w:spacing w:val="-57"/>
          <w:sz w:val="24"/>
        </w:rPr>
        <w:t xml:space="preserve"> </w:t>
      </w:r>
      <w:r>
        <w:rPr>
          <w:sz w:val="24"/>
        </w:rPr>
        <w:t>apo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tjera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përmendura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jetëshkrimin</w:t>
      </w:r>
      <w:r>
        <w:rPr>
          <w:spacing w:val="-3"/>
          <w:sz w:val="24"/>
        </w:rPr>
        <w:t xml:space="preserve"> </w:t>
      </w:r>
      <w:r>
        <w:rPr>
          <w:sz w:val="24"/>
        </w:rPr>
        <w:t>tuaj, të njehsuara me origjinalen;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77"/>
        </w:tabs>
        <w:spacing w:before="163"/>
        <w:ind w:left="576" w:hanging="384"/>
        <w:rPr>
          <w:sz w:val="24"/>
        </w:rPr>
      </w:pPr>
      <w:r>
        <w:rPr>
          <w:sz w:val="24"/>
        </w:rPr>
        <w:t>Aktin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emërimit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nëpunës</w:t>
      </w:r>
      <w:r>
        <w:rPr>
          <w:spacing w:val="-4"/>
          <w:sz w:val="24"/>
        </w:rPr>
        <w:t xml:space="preserve"> </w:t>
      </w:r>
      <w:r>
        <w:rPr>
          <w:sz w:val="24"/>
        </w:rPr>
        <w:t>civil</w:t>
      </w:r>
      <w:r w:rsidR="0045250B">
        <w:rPr>
          <w:sz w:val="24"/>
        </w:rPr>
        <w:t xml:space="preserve"> </w:t>
      </w:r>
      <w:r w:rsidR="0045250B">
        <w:rPr>
          <w:sz w:val="24"/>
        </w:rPr>
        <w:t>(fotokopje të njehsuar me origjinalin)</w:t>
      </w:r>
      <w:r>
        <w:rPr>
          <w:sz w:val="24"/>
        </w:rPr>
        <w:t>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78"/>
        </w:tabs>
        <w:spacing w:before="199"/>
        <w:ind w:left="577" w:hanging="385"/>
        <w:rPr>
          <w:sz w:val="24"/>
        </w:rPr>
      </w:pPr>
      <w:r>
        <w:rPr>
          <w:sz w:val="24"/>
        </w:rPr>
        <w:t>Vërtetimin</w:t>
      </w:r>
      <w:r>
        <w:rPr>
          <w:spacing w:val="-6"/>
          <w:sz w:val="24"/>
        </w:rPr>
        <w:t xml:space="preserve"> </w:t>
      </w:r>
      <w:r>
        <w:rPr>
          <w:sz w:val="24"/>
        </w:rPr>
        <w:t>ku specifikohet</w:t>
      </w:r>
      <w:r>
        <w:rPr>
          <w:spacing w:val="4"/>
          <w:sz w:val="24"/>
        </w:rPr>
        <w:t xml:space="preserve"> </w:t>
      </w:r>
      <w:r>
        <w:rPr>
          <w:sz w:val="24"/>
        </w:rPr>
        <w:t>kategoria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pagës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pozicionin</w:t>
      </w:r>
      <w:r>
        <w:rPr>
          <w:spacing w:val="-5"/>
          <w:sz w:val="24"/>
        </w:rPr>
        <w:t xml:space="preserve"> </w:t>
      </w:r>
      <w:r>
        <w:rPr>
          <w:sz w:val="24"/>
        </w:rPr>
        <w:t>aktual</w:t>
      </w:r>
      <w:r>
        <w:rPr>
          <w:spacing w:val="-10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ushtron</w:t>
      </w:r>
      <w:r>
        <w:rPr>
          <w:spacing w:val="-5"/>
          <w:sz w:val="24"/>
        </w:rPr>
        <w:t xml:space="preserve"> </w:t>
      </w:r>
      <w:r>
        <w:rPr>
          <w:sz w:val="24"/>
        </w:rPr>
        <w:t>kandidati;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92"/>
        </w:tabs>
        <w:spacing w:before="228" w:line="276" w:lineRule="auto"/>
        <w:ind w:right="153" w:firstLine="0"/>
        <w:rPr>
          <w:sz w:val="24"/>
        </w:rPr>
      </w:pPr>
      <w:r>
        <w:rPr>
          <w:sz w:val="24"/>
        </w:rPr>
        <w:t>Vlerësimin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fundit</w:t>
      </w:r>
      <w:r>
        <w:rPr>
          <w:spacing w:val="24"/>
          <w:sz w:val="24"/>
        </w:rPr>
        <w:t xml:space="preserve"> </w:t>
      </w:r>
      <w:r>
        <w:rPr>
          <w:sz w:val="24"/>
        </w:rPr>
        <w:t>nga</w:t>
      </w:r>
      <w:r>
        <w:rPr>
          <w:spacing w:val="12"/>
          <w:sz w:val="24"/>
        </w:rPr>
        <w:t xml:space="preserve"> </w:t>
      </w:r>
      <w:r>
        <w:rPr>
          <w:sz w:val="24"/>
        </w:rPr>
        <w:t>eprori</w:t>
      </w:r>
      <w:r>
        <w:rPr>
          <w:spacing w:val="5"/>
          <w:sz w:val="24"/>
        </w:rPr>
        <w:t xml:space="preserve"> </w:t>
      </w:r>
      <w:r>
        <w:rPr>
          <w:sz w:val="24"/>
        </w:rPr>
        <w:t>direkt;</w:t>
      </w:r>
      <w:r>
        <w:rPr>
          <w:spacing w:val="9"/>
          <w:sz w:val="24"/>
        </w:rPr>
        <w:t xml:space="preserve"> </w:t>
      </w:r>
      <w:r>
        <w:rPr>
          <w:sz w:val="24"/>
        </w:rPr>
        <w:t>(vlerësim</w:t>
      </w:r>
      <w:r>
        <w:rPr>
          <w:spacing w:val="10"/>
          <w:sz w:val="24"/>
        </w:rPr>
        <w:t xml:space="preserve"> </w:t>
      </w:r>
      <w:r>
        <w:rPr>
          <w:sz w:val="24"/>
        </w:rPr>
        <w:t>të</w:t>
      </w:r>
      <w:r>
        <w:rPr>
          <w:spacing w:val="13"/>
          <w:sz w:val="24"/>
        </w:rPr>
        <w:t xml:space="preserve"> </w:t>
      </w:r>
      <w:r>
        <w:rPr>
          <w:sz w:val="24"/>
        </w:rPr>
        <w:t>6-mujorit</w:t>
      </w:r>
      <w:r>
        <w:rPr>
          <w:spacing w:val="18"/>
          <w:sz w:val="24"/>
        </w:rPr>
        <w:t xml:space="preserve"> </w:t>
      </w:r>
      <w:r>
        <w:rPr>
          <w:sz w:val="24"/>
        </w:rPr>
        <w:t>të</w:t>
      </w:r>
      <w:r>
        <w:rPr>
          <w:spacing w:val="12"/>
          <w:sz w:val="24"/>
        </w:rPr>
        <w:t xml:space="preserve"> </w:t>
      </w:r>
      <w:r>
        <w:rPr>
          <w:sz w:val="24"/>
        </w:rPr>
        <w:t>fundit</w:t>
      </w:r>
      <w:r>
        <w:rPr>
          <w:spacing w:val="19"/>
          <w:sz w:val="24"/>
        </w:rPr>
        <w:t xml:space="preserve"> </w:t>
      </w:r>
      <w:r>
        <w:rPr>
          <w:sz w:val="24"/>
        </w:rPr>
        <w:t>dhe</w:t>
      </w:r>
      <w:r>
        <w:rPr>
          <w:spacing w:val="12"/>
          <w:sz w:val="24"/>
        </w:rPr>
        <w:t xml:space="preserve"> </w:t>
      </w:r>
      <w:r>
        <w:rPr>
          <w:sz w:val="24"/>
        </w:rPr>
        <w:t>vlerësim</w:t>
      </w:r>
      <w:r>
        <w:rPr>
          <w:spacing w:val="5"/>
          <w:sz w:val="24"/>
        </w:rPr>
        <w:t xml:space="preserve"> </w:t>
      </w:r>
      <w:r>
        <w:rPr>
          <w:sz w:val="24"/>
        </w:rPr>
        <w:t>të</w:t>
      </w:r>
      <w:r>
        <w:rPr>
          <w:spacing w:val="13"/>
          <w:sz w:val="24"/>
        </w:rPr>
        <w:t xml:space="preserve"> </w:t>
      </w:r>
      <w:r>
        <w:rPr>
          <w:sz w:val="24"/>
        </w:rPr>
        <w:t>pjesshëm</w:t>
      </w:r>
      <w:r>
        <w:rPr>
          <w:spacing w:val="-57"/>
          <w:sz w:val="24"/>
        </w:rPr>
        <w:t xml:space="preserve"> </w:t>
      </w:r>
      <w:r>
        <w:rPr>
          <w:sz w:val="24"/>
        </w:rPr>
        <w:t>(deri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6"/>
          <w:sz w:val="24"/>
        </w:rPr>
        <w:t xml:space="preserve"> </w:t>
      </w:r>
      <w:r>
        <w:rPr>
          <w:sz w:val="24"/>
        </w:rPr>
        <w:t>momentin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aplikimit));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63"/>
        </w:tabs>
        <w:spacing w:before="105"/>
        <w:ind w:left="562" w:hanging="370"/>
        <w:rPr>
          <w:sz w:val="24"/>
        </w:rPr>
      </w:pPr>
      <w:r>
        <w:rPr>
          <w:spacing w:val="-1"/>
          <w:sz w:val="24"/>
        </w:rPr>
        <w:t>Vërtetim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nga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institucioni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që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nuk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masë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disiplinore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në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fuqi,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cili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duhet</w:t>
      </w:r>
      <w:r>
        <w:rPr>
          <w:spacing w:val="-11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jetë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muajit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aplikimit;</w:t>
      </w:r>
    </w:p>
    <w:p w:rsidR="006B1D59" w:rsidRDefault="006B1D59" w:rsidP="006B1D59">
      <w:pPr>
        <w:pStyle w:val="ListParagraph"/>
        <w:numPr>
          <w:ilvl w:val="0"/>
          <w:numId w:val="1"/>
        </w:numPr>
        <w:tabs>
          <w:tab w:val="left" w:pos="577"/>
        </w:tabs>
        <w:spacing w:before="228"/>
        <w:ind w:left="576" w:hanging="384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dorëzojnë</w:t>
      </w:r>
      <w:r>
        <w:rPr>
          <w:spacing w:val="-1"/>
          <w:sz w:val="24"/>
        </w:rPr>
        <w:t xml:space="preserve"> </w:t>
      </w:r>
      <w:r>
        <w:rPr>
          <w:sz w:val="24"/>
        </w:rPr>
        <w:t>dokumentet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parashikuara në</w:t>
      </w:r>
      <w:r>
        <w:rPr>
          <w:spacing w:val="-1"/>
          <w:sz w:val="24"/>
        </w:rPr>
        <w:t xml:space="preserve"> </w:t>
      </w:r>
      <w:r>
        <w:rPr>
          <w:sz w:val="24"/>
        </w:rPr>
        <w:t>pikën</w:t>
      </w:r>
      <w:r>
        <w:rPr>
          <w:spacing w:val="-5"/>
          <w:sz w:val="24"/>
        </w:rPr>
        <w:t xml:space="preserve"> </w:t>
      </w:r>
      <w:r>
        <w:rPr>
          <w:sz w:val="24"/>
        </w:rPr>
        <w:t>1.2.</w:t>
      </w:r>
    </w:p>
    <w:p w:rsidR="006B1D59" w:rsidRDefault="006B1D59" w:rsidP="006B1D59">
      <w:pPr>
        <w:spacing w:before="204"/>
        <w:ind w:left="178"/>
        <w:rPr>
          <w:b/>
          <w:i/>
          <w:sz w:val="24"/>
        </w:rPr>
      </w:pPr>
      <w:r>
        <w:rPr>
          <w:b/>
          <w:i/>
          <w:sz w:val="24"/>
          <w:u w:val="thick"/>
        </w:rPr>
        <w:t>Mosparaqitja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plotë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dokumenteve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të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sipërcituara, sjell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skualifikimin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kandidatit.</w:t>
      </w:r>
    </w:p>
    <w:p w:rsidR="006B1D59" w:rsidRDefault="006B1D59" w:rsidP="006B1D59">
      <w:pPr>
        <w:pStyle w:val="BodyText"/>
        <w:spacing w:before="4"/>
        <w:ind w:left="0"/>
        <w:rPr>
          <w:b/>
          <w:i/>
          <w:sz w:val="23"/>
        </w:rPr>
      </w:pPr>
    </w:p>
    <w:p w:rsidR="006B1D59" w:rsidRDefault="006B1D59" w:rsidP="006B1D59">
      <w:pPr>
        <w:spacing w:before="90"/>
        <w:ind w:left="193" w:right="146"/>
        <w:jc w:val="both"/>
        <w:rPr>
          <w:b/>
          <w:sz w:val="24"/>
        </w:rPr>
      </w:pPr>
      <w:r>
        <w:rPr>
          <w:b/>
          <w:i/>
          <w:sz w:val="24"/>
        </w:rPr>
        <w:t>Dokumentet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duhet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dorëzohen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postë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apo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drejtpërsëdrejti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në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institucion,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brenda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datës</w:t>
      </w:r>
      <w:r>
        <w:rPr>
          <w:b/>
          <w:i/>
          <w:spacing w:val="1"/>
          <w:sz w:val="24"/>
        </w:rPr>
        <w:t xml:space="preserve"> </w:t>
      </w:r>
      <w:r w:rsidR="0013660D">
        <w:rPr>
          <w:b/>
          <w:i/>
          <w:sz w:val="24"/>
        </w:rPr>
        <w:t>15.07</w:t>
      </w:r>
      <w:r w:rsidRPr="009310BF">
        <w:rPr>
          <w:b/>
          <w:i/>
          <w:sz w:val="24"/>
        </w:rPr>
        <w:t>.202</w:t>
      </w:r>
      <w:r w:rsidR="005C1EE0" w:rsidRPr="009310BF">
        <w:rPr>
          <w:b/>
          <w:i/>
          <w:sz w:val="24"/>
        </w:rPr>
        <w:t>4</w:t>
      </w:r>
      <w:r w:rsidRPr="00EA1C9A">
        <w:rPr>
          <w:i/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në Zyrën e Protokollit të Komisionit të Prokurimit Publik, </w:t>
      </w:r>
      <w:r>
        <w:rPr>
          <w:b/>
          <w:sz w:val="24"/>
        </w:rPr>
        <w:t>Blv “Dëshmorët e Kombit”,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Pallati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Kongreseve,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Kati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parë,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Tiranë.</w:t>
      </w:r>
    </w:p>
    <w:p w:rsidR="006B1D59" w:rsidRDefault="006B1D59" w:rsidP="006B1D59">
      <w:pPr>
        <w:pStyle w:val="BodyText"/>
        <w:ind w:left="0"/>
        <w:rPr>
          <w:b/>
          <w:sz w:val="28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8898"/>
      </w:tblGrid>
      <w:tr w:rsidR="006B1D59" w:rsidTr="00312ABD">
        <w:trPr>
          <w:trHeight w:val="297"/>
        </w:trPr>
        <w:tc>
          <w:tcPr>
            <w:tcW w:w="831" w:type="dxa"/>
            <w:shd w:val="clear" w:color="auto" w:fill="000000"/>
          </w:tcPr>
          <w:p w:rsidR="006B1D59" w:rsidRDefault="006B1D59" w:rsidP="00312ABD">
            <w:pPr>
              <w:pStyle w:val="TableParagraph"/>
              <w:spacing w:before="16" w:line="262" w:lineRule="exact"/>
              <w:ind w:left="3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1.3</w:t>
            </w:r>
          </w:p>
        </w:tc>
        <w:tc>
          <w:tcPr>
            <w:tcW w:w="8898" w:type="dxa"/>
            <w:tcBorders>
              <w:left w:val="single" w:sz="8" w:space="0" w:color="000000"/>
              <w:bottom w:val="single" w:sz="8" w:space="0" w:color="000000"/>
            </w:tcBorders>
          </w:tcPr>
          <w:p w:rsidR="006B1D59" w:rsidRDefault="006B1D59" w:rsidP="00312ABD">
            <w:pPr>
              <w:pStyle w:val="TableParagraph"/>
              <w:spacing w:before="16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REZULTATET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FAZËN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VERIFIKIMIT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PARAPRAK</w:t>
            </w:r>
          </w:p>
        </w:tc>
      </w:tr>
    </w:tbl>
    <w:p w:rsidR="006B1D59" w:rsidRDefault="006B1D59" w:rsidP="006B1D59">
      <w:pPr>
        <w:pStyle w:val="BodyText"/>
        <w:spacing w:before="8"/>
        <w:ind w:left="0"/>
        <w:rPr>
          <w:b/>
        </w:rPr>
      </w:pPr>
    </w:p>
    <w:p w:rsidR="006B1D59" w:rsidRDefault="006B1D59" w:rsidP="006B1D59">
      <w:pPr>
        <w:pStyle w:val="BodyText"/>
        <w:spacing w:before="60" w:line="259" w:lineRule="auto"/>
        <w:ind w:left="0" w:right="146"/>
        <w:jc w:val="both"/>
      </w:pPr>
      <w:r>
        <w:t>Në</w:t>
      </w:r>
      <w:r>
        <w:rPr>
          <w:spacing w:val="1"/>
        </w:rPr>
        <w:t xml:space="preserve"> </w:t>
      </w:r>
      <w:r>
        <w:t>datën</w:t>
      </w:r>
      <w:r>
        <w:rPr>
          <w:spacing w:val="1"/>
        </w:rPr>
        <w:t xml:space="preserve"> </w:t>
      </w:r>
      <w:r w:rsidR="0013660D">
        <w:rPr>
          <w:b/>
        </w:rPr>
        <w:t>17.07</w:t>
      </w:r>
      <w:r w:rsidR="00D12C90" w:rsidRPr="009310BF">
        <w:rPr>
          <w:b/>
        </w:rPr>
        <w:t>.202</w:t>
      </w:r>
      <w:r w:rsidR="005C1EE0" w:rsidRPr="009310BF">
        <w:rPr>
          <w:b/>
        </w:rPr>
        <w:t>4</w:t>
      </w:r>
      <w:r>
        <w:t>,</w:t>
      </w:r>
      <w:r>
        <w:rPr>
          <w:spacing w:val="1"/>
        </w:rPr>
        <w:t xml:space="preserve"> </w:t>
      </w:r>
      <w:r>
        <w:t>njësia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menaxhimit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burimeve</w:t>
      </w:r>
      <w:r>
        <w:rPr>
          <w:spacing w:val="1"/>
        </w:rPr>
        <w:t xml:space="preserve"> </w:t>
      </w:r>
      <w:r>
        <w:t>njerëzore</w:t>
      </w:r>
      <w:r>
        <w:rPr>
          <w:spacing w:val="1"/>
        </w:rPr>
        <w:t xml:space="preserve"> </w:t>
      </w:r>
      <w:r>
        <w:t>(Njësia</w:t>
      </w:r>
      <w:r>
        <w:rPr>
          <w:spacing w:val="1"/>
        </w:rPr>
        <w:t xml:space="preserve"> </w:t>
      </w:r>
      <w:r>
        <w:t>Përgjegjëse)</w:t>
      </w:r>
      <w:r>
        <w:rPr>
          <w:spacing w:val="1"/>
        </w:rPr>
        <w:t xml:space="preserve"> </w:t>
      </w:r>
      <w:r>
        <w:t>pranë</w:t>
      </w:r>
      <w:r>
        <w:rPr>
          <w:spacing w:val="1"/>
        </w:rPr>
        <w:t xml:space="preserve"> </w:t>
      </w:r>
      <w:r>
        <w:rPr>
          <w:spacing w:val="-1"/>
        </w:rPr>
        <w:t>Komisionit</w:t>
      </w:r>
      <w:r>
        <w:rPr>
          <w:spacing w:val="-2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Prokurimit</w:t>
      </w:r>
      <w:r>
        <w:rPr>
          <w:spacing w:val="-2"/>
        </w:rPr>
        <w:t xml:space="preserve"> </w:t>
      </w:r>
      <w:r>
        <w:t>Publik,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shpallë</w:t>
      </w:r>
      <w:r>
        <w:rPr>
          <w:spacing w:val="-7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portalin</w:t>
      </w:r>
      <w:r>
        <w:rPr>
          <w:spacing w:val="-6"/>
        </w:rPr>
        <w:t xml:space="preserve"> </w:t>
      </w:r>
      <w:r>
        <w:t>“Shërbimi</w:t>
      </w:r>
      <w:r>
        <w:rPr>
          <w:spacing w:val="-10"/>
        </w:rPr>
        <w:t xml:space="preserve"> </w:t>
      </w:r>
      <w:r>
        <w:t>Kombëtar</w:t>
      </w:r>
      <w:r>
        <w:rPr>
          <w:spacing w:val="-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Punësimit”,</w:t>
      </w:r>
      <w:r>
        <w:rPr>
          <w:spacing w:val="3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faqen</w:t>
      </w:r>
      <w:r w:rsidR="00D12C90">
        <w:t xml:space="preserve"> </w:t>
      </w:r>
      <w:r>
        <w:rPr>
          <w:spacing w:val="-58"/>
        </w:rPr>
        <w:t xml:space="preserve"> </w:t>
      </w:r>
      <w:r w:rsidR="00D12C90">
        <w:rPr>
          <w:spacing w:val="-58"/>
        </w:rPr>
        <w:t xml:space="preserve">   </w:t>
      </w:r>
      <w:r>
        <w:t>zyrtare</w:t>
      </w:r>
      <w:r>
        <w:rPr>
          <w:spacing w:val="-2"/>
        </w:rPr>
        <w:t xml:space="preserve"> </w:t>
      </w:r>
      <w:r>
        <w:t>të</w:t>
      </w:r>
      <w:r>
        <w:rPr>
          <w:spacing w:val="2"/>
        </w:rPr>
        <w:t xml:space="preserve"> </w:t>
      </w:r>
      <w:r>
        <w:t>KPP-së,</w:t>
      </w:r>
      <w:r>
        <w:rPr>
          <w:spacing w:val="6"/>
        </w:rPr>
        <w:t xml:space="preserve"> </w:t>
      </w:r>
      <w:r>
        <w:t>dhe</w:t>
      </w:r>
      <w:r>
        <w:rPr>
          <w:spacing w:val="3"/>
        </w:rPr>
        <w:t xml:space="preserve"> </w:t>
      </w:r>
      <w:r>
        <w:t>në</w:t>
      </w:r>
      <w:r>
        <w:rPr>
          <w:spacing w:val="3"/>
        </w:rPr>
        <w:t xml:space="preserve"> </w:t>
      </w:r>
      <w:r>
        <w:t>stendat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informimit</w:t>
      </w:r>
      <w:r>
        <w:rPr>
          <w:spacing w:val="8"/>
        </w:rPr>
        <w:t xml:space="preserve"> </w:t>
      </w:r>
      <w:r>
        <w:t>të</w:t>
      </w:r>
      <w:r>
        <w:rPr>
          <w:spacing w:val="3"/>
        </w:rPr>
        <w:t xml:space="preserve"> </w:t>
      </w:r>
      <w:r>
        <w:t>publikut,</w:t>
      </w:r>
      <w:r>
        <w:rPr>
          <w:spacing w:val="11"/>
        </w:rPr>
        <w:t xml:space="preserve"> </w:t>
      </w:r>
      <w:r>
        <w:t>listën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kandidatëve</w:t>
      </w:r>
      <w:r>
        <w:rPr>
          <w:spacing w:val="3"/>
        </w:rPr>
        <w:t xml:space="preserve"> </w:t>
      </w:r>
      <w:r>
        <w:t>që</w:t>
      </w:r>
      <w:r>
        <w:rPr>
          <w:spacing w:val="3"/>
        </w:rPr>
        <w:t xml:space="preserve"> </w:t>
      </w:r>
      <w:r>
        <w:t>plotësojnë</w:t>
      </w:r>
      <w:r>
        <w:rPr>
          <w:spacing w:val="3"/>
        </w:rPr>
        <w:t xml:space="preserve"> </w:t>
      </w:r>
      <w:r>
        <w:t>kushtet e lëvizjes paralele dhe kriteret e veçanta, si dhe datën, vendin dhe orën e saktë ku do të zhvillohet</w:t>
      </w:r>
      <w:r>
        <w:rPr>
          <w:spacing w:val="1"/>
        </w:rPr>
        <w:t xml:space="preserve"> </w:t>
      </w:r>
      <w:r>
        <w:t>intervista. Në të njëjtën datë kandidatët që nuk i plotësojnë kushtet e lëvizjes paralele dhe kriteret e</w:t>
      </w:r>
      <w:r>
        <w:rPr>
          <w:spacing w:val="1"/>
        </w:rPr>
        <w:t xml:space="preserve"> </w:t>
      </w:r>
      <w:r>
        <w:t xml:space="preserve">veçanta do të njoftohen individualisht nga Njësia Përgjegjëse e institucionit, </w:t>
      </w:r>
      <w:r>
        <w:rPr>
          <w:u w:val="single"/>
        </w:rPr>
        <w:t>nëpërmjet adresës së e-</w:t>
      </w:r>
      <w:r>
        <w:rPr>
          <w:spacing w:val="1"/>
        </w:rPr>
        <w:t xml:space="preserve"> </w:t>
      </w:r>
      <w:r>
        <w:rPr>
          <w:u w:val="single"/>
        </w:rPr>
        <w:t>mailit</w:t>
      </w:r>
      <w:r>
        <w:t>,</w:t>
      </w:r>
      <w:r>
        <w:rPr>
          <w:spacing w:val="3"/>
        </w:rPr>
        <w:t xml:space="preserve"> </w:t>
      </w:r>
      <w:r>
        <w:t>për</w:t>
      </w:r>
      <w:r>
        <w:rPr>
          <w:spacing w:val="3"/>
        </w:rPr>
        <w:t xml:space="preserve"> </w:t>
      </w:r>
      <w:r>
        <w:t>shkaqet</w:t>
      </w:r>
      <w:r>
        <w:rPr>
          <w:spacing w:val="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moskualifikimit.</w:t>
      </w:r>
    </w:p>
    <w:p w:rsidR="006B1D59" w:rsidRDefault="006B1D59" w:rsidP="006B1D59">
      <w:pPr>
        <w:pStyle w:val="BodyText"/>
        <w:spacing w:before="162" w:line="259" w:lineRule="auto"/>
        <w:ind w:left="0" w:right="162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15624" wp14:editId="21B27FB1">
                <wp:simplePos x="0" y="0"/>
                <wp:positionH relativeFrom="page">
                  <wp:posOffset>719455</wp:posOffset>
                </wp:positionH>
                <wp:positionV relativeFrom="paragraph">
                  <wp:posOffset>705485</wp:posOffset>
                </wp:positionV>
                <wp:extent cx="12700" cy="375285"/>
                <wp:effectExtent l="0" t="0" r="0" b="0"/>
                <wp:wrapNone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75285"/>
                        </a:xfrm>
                        <a:custGeom>
                          <a:avLst/>
                          <a:gdLst>
                            <a:gd name="T0" fmla="+- 0 1152 1133"/>
                            <a:gd name="T1" fmla="*/ T0 w 20"/>
                            <a:gd name="T2" fmla="+- 0 1111 1111"/>
                            <a:gd name="T3" fmla="*/ 1111 h 591"/>
                            <a:gd name="T4" fmla="+- 0 1133 1133"/>
                            <a:gd name="T5" fmla="*/ T4 w 20"/>
                            <a:gd name="T6" fmla="+- 0 1111 1111"/>
                            <a:gd name="T7" fmla="*/ 1111 h 591"/>
                            <a:gd name="T8" fmla="+- 0 1133 1133"/>
                            <a:gd name="T9" fmla="*/ T8 w 20"/>
                            <a:gd name="T10" fmla="+- 0 1130 1111"/>
                            <a:gd name="T11" fmla="*/ 1130 h 591"/>
                            <a:gd name="T12" fmla="+- 0 1133 1133"/>
                            <a:gd name="T13" fmla="*/ T12 w 20"/>
                            <a:gd name="T14" fmla="+- 0 1682 1111"/>
                            <a:gd name="T15" fmla="*/ 1682 h 591"/>
                            <a:gd name="T16" fmla="+- 0 1133 1133"/>
                            <a:gd name="T17" fmla="*/ T16 w 20"/>
                            <a:gd name="T18" fmla="+- 0 1702 1111"/>
                            <a:gd name="T19" fmla="*/ 1702 h 591"/>
                            <a:gd name="T20" fmla="+- 0 1152 1133"/>
                            <a:gd name="T21" fmla="*/ T20 w 20"/>
                            <a:gd name="T22" fmla="+- 0 1702 1111"/>
                            <a:gd name="T23" fmla="*/ 1702 h 591"/>
                            <a:gd name="T24" fmla="+- 0 1152 1133"/>
                            <a:gd name="T25" fmla="*/ T24 w 20"/>
                            <a:gd name="T26" fmla="+- 0 1682 1111"/>
                            <a:gd name="T27" fmla="*/ 1682 h 591"/>
                            <a:gd name="T28" fmla="+- 0 1152 1133"/>
                            <a:gd name="T29" fmla="*/ T28 w 20"/>
                            <a:gd name="T30" fmla="+- 0 1130 1111"/>
                            <a:gd name="T31" fmla="*/ 1130 h 591"/>
                            <a:gd name="T32" fmla="+- 0 1152 1133"/>
                            <a:gd name="T33" fmla="*/ T32 w 20"/>
                            <a:gd name="T34" fmla="+- 0 1111 1111"/>
                            <a:gd name="T35" fmla="*/ 1111 h 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591"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571"/>
                              </a:lnTo>
                              <a:lnTo>
                                <a:pt x="0" y="591"/>
                              </a:lnTo>
                              <a:lnTo>
                                <a:pt x="19" y="591"/>
                              </a:lnTo>
                              <a:lnTo>
                                <a:pt x="19" y="571"/>
                              </a:lnTo>
                              <a:lnTo>
                                <a:pt x="19" y="19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4DB5" id="Freeform 8" o:spid="_x0000_s1026" style="position:absolute;margin-left:56.65pt;margin-top:55.55pt;width:1pt;height:29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" path="m19,l,,,19,,571r,20l19,591r,-20l19,19,19,xe" fillcolor="black" stroked="f">
                <v:path arrowok="t" o:connecttype="custom" o:connectlocs="12065,705485;0,705485;0,717550;0,1068070;0,1080770;12065,1080770;12065,1068070;12065,717550;12065,705485" o:connectangles="0,0,0,0,0,0,0,0,0"/>
                <w10:wrap anchorx="page"/>
              </v:shape>
            </w:pict>
          </mc:Fallback>
        </mc:AlternateContent>
      </w:r>
      <w:r>
        <w:t xml:space="preserve">Ankesat nga kandidatët paraqiten në Njësinë Përgjegjëse brenda 3 (tre) ditëve </w:t>
      </w:r>
      <w:r w:rsidR="009310BF">
        <w:t>kalendarike</w:t>
      </w:r>
      <w:r>
        <w:t xml:space="preserve"> nga shpallja e</w:t>
      </w:r>
      <w:r>
        <w:rPr>
          <w:spacing w:val="1"/>
        </w:rPr>
        <w:t xml:space="preserve"> </w:t>
      </w:r>
      <w:r>
        <w:t>listës</w:t>
      </w:r>
      <w:r>
        <w:rPr>
          <w:spacing w:val="-2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ankuesi</w:t>
      </w:r>
      <w:r>
        <w:rPr>
          <w:spacing w:val="-5"/>
        </w:rPr>
        <w:t xml:space="preserve"> </w:t>
      </w:r>
      <w:r>
        <w:t>merr</w:t>
      </w:r>
      <w:r>
        <w:rPr>
          <w:spacing w:val="1"/>
        </w:rPr>
        <w:t xml:space="preserve"> </w:t>
      </w:r>
      <w:r>
        <w:t>përgjigje brenda</w:t>
      </w:r>
      <w:r>
        <w:rPr>
          <w:spacing w:val="-1"/>
        </w:rPr>
        <w:t xml:space="preserve"> </w:t>
      </w:r>
      <w:r>
        <w:t>5 (pesë)</w:t>
      </w:r>
      <w:r>
        <w:rPr>
          <w:spacing w:val="1"/>
        </w:rPr>
        <w:t xml:space="preserve"> </w:t>
      </w:r>
      <w:r>
        <w:t>ditëve</w:t>
      </w:r>
      <w:r>
        <w:rPr>
          <w:spacing w:val="-1"/>
        </w:rPr>
        <w:t xml:space="preserve"> </w:t>
      </w:r>
      <w:r w:rsidR="009310BF">
        <w:t>kalendarike</w:t>
      </w:r>
      <w:r>
        <w:rPr>
          <w:spacing w:val="-1"/>
        </w:rPr>
        <w:t xml:space="preserve"> </w:t>
      </w:r>
      <w:r>
        <w:t>nga data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depozitimit</w:t>
      </w:r>
      <w:r>
        <w:rPr>
          <w:spacing w:val="5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saj.</w:t>
      </w:r>
    </w:p>
    <w:p w:rsidR="006B1D59" w:rsidRDefault="006B1D59" w:rsidP="006B1D59">
      <w:pPr>
        <w:pStyle w:val="BodyText"/>
        <w:spacing w:before="3"/>
        <w:ind w:left="0"/>
        <w:rPr>
          <w:sz w:val="2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7D97042" wp14:editId="4BB46E57">
                <wp:simplePos x="0" y="0"/>
                <wp:positionH relativeFrom="page">
                  <wp:posOffset>725805</wp:posOffset>
                </wp:positionH>
                <wp:positionV relativeFrom="paragraph">
                  <wp:posOffset>224155</wp:posOffset>
                </wp:positionV>
                <wp:extent cx="6172200" cy="37528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375285"/>
                          <a:chOff x="1143" y="353"/>
                          <a:chExt cx="9720" cy="591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944" y="353"/>
                            <a:ext cx="8917" cy="591"/>
                          </a:xfrm>
                          <a:custGeom>
                            <a:avLst/>
                            <a:gdLst>
                              <a:gd name="T0" fmla="+- 0 10862 1945"/>
                              <a:gd name="T1" fmla="*/ T0 w 8917"/>
                              <a:gd name="T2" fmla="+- 0 924 353"/>
                              <a:gd name="T3" fmla="*/ 924 h 591"/>
                              <a:gd name="T4" fmla="+- 0 1964 1945"/>
                              <a:gd name="T5" fmla="*/ T4 w 8917"/>
                              <a:gd name="T6" fmla="+- 0 924 353"/>
                              <a:gd name="T7" fmla="*/ 924 h 591"/>
                              <a:gd name="T8" fmla="+- 0 1964 1945"/>
                              <a:gd name="T9" fmla="*/ T8 w 8917"/>
                              <a:gd name="T10" fmla="+- 0 372 353"/>
                              <a:gd name="T11" fmla="*/ 372 h 591"/>
                              <a:gd name="T12" fmla="+- 0 1964 1945"/>
                              <a:gd name="T13" fmla="*/ T12 w 8917"/>
                              <a:gd name="T14" fmla="+- 0 353 353"/>
                              <a:gd name="T15" fmla="*/ 353 h 591"/>
                              <a:gd name="T16" fmla="+- 0 1945 1945"/>
                              <a:gd name="T17" fmla="*/ T16 w 8917"/>
                              <a:gd name="T18" fmla="+- 0 353 353"/>
                              <a:gd name="T19" fmla="*/ 353 h 591"/>
                              <a:gd name="T20" fmla="+- 0 1945 1945"/>
                              <a:gd name="T21" fmla="*/ T20 w 8917"/>
                              <a:gd name="T22" fmla="+- 0 372 353"/>
                              <a:gd name="T23" fmla="*/ 372 h 591"/>
                              <a:gd name="T24" fmla="+- 0 1945 1945"/>
                              <a:gd name="T25" fmla="*/ T24 w 8917"/>
                              <a:gd name="T26" fmla="+- 0 924 353"/>
                              <a:gd name="T27" fmla="*/ 924 h 591"/>
                              <a:gd name="T28" fmla="+- 0 1945 1945"/>
                              <a:gd name="T29" fmla="*/ T28 w 8917"/>
                              <a:gd name="T30" fmla="+- 0 944 353"/>
                              <a:gd name="T31" fmla="*/ 944 h 591"/>
                              <a:gd name="T32" fmla="+- 0 1964 1945"/>
                              <a:gd name="T33" fmla="*/ T32 w 8917"/>
                              <a:gd name="T34" fmla="+- 0 944 353"/>
                              <a:gd name="T35" fmla="*/ 944 h 591"/>
                              <a:gd name="T36" fmla="+- 0 10862 1945"/>
                              <a:gd name="T37" fmla="*/ T36 w 8917"/>
                              <a:gd name="T38" fmla="+- 0 944 353"/>
                              <a:gd name="T39" fmla="*/ 944 h 591"/>
                              <a:gd name="T40" fmla="+- 0 10862 1945"/>
                              <a:gd name="T41" fmla="*/ T40 w 8917"/>
                              <a:gd name="T42" fmla="+- 0 924 353"/>
                              <a:gd name="T43" fmla="*/ 924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17" h="591">
                                <a:moveTo>
                                  <a:pt x="8917" y="571"/>
                                </a:moveTo>
                                <a:lnTo>
                                  <a:pt x="19" y="571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571"/>
                                </a:lnTo>
                                <a:lnTo>
                                  <a:pt x="0" y="591"/>
                                </a:lnTo>
                                <a:lnTo>
                                  <a:pt x="19" y="591"/>
                                </a:lnTo>
                                <a:lnTo>
                                  <a:pt x="8917" y="591"/>
                                </a:lnTo>
                                <a:lnTo>
                                  <a:pt x="8917" y="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44" y="353"/>
                            <a:ext cx="8917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1D59" w:rsidRDefault="006B1D59" w:rsidP="006B1D59">
                              <w:pPr>
                                <w:spacing w:before="18" w:line="237" w:lineRule="auto"/>
                                <w:ind w:left="177" w:right="4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FUSHAT E NJOHURIVE, AFTËSITË DHE CILËSITË MBI TË CILAT DO TË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ZHVILLOHET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INTERVISTA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2" y="353"/>
                            <a:ext cx="812" cy="5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1D59" w:rsidRDefault="006B1D59" w:rsidP="006B1D59">
                              <w:pPr>
                                <w:spacing w:before="150"/>
                                <w:ind w:left="3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97042" id="Group 4" o:spid="_x0000_s1032" style="position:absolute;margin-left:57.15pt;margin-top:17.65pt;width:486pt;height:29.55pt;z-index:-251650048;mso-wrap-distance-left:0;mso-wrap-distance-right:0;mso-position-horizontal-relative:page" coordorigin="1143,353" coordsize="972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">
                <v:shape id="Freeform 7" o:spid="_x0000_s1033" style="position:absolute;left:1944;top:353;width:8917;height:591;visibility:visible;mso-wrap-style:square;v-text-anchor:top" coordsize="8917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" path="m8917,571l19,571,19,19,19,,,,,19,,571r,20l19,591r8898,l8917,571xe" fillcolor="black" stroked="f">
                  <v:path arrowok="t" o:connecttype="custom" o:connectlocs="8917,924;19,924;19,372;19,353;0,353;0,372;0,924;0,944;19,944;8917,944;8917,924" o:connectangles="0,0,0,0,0,0,0,0,0,0,0"/>
                </v:shape>
                <v:shape id="Text Box 6" o:spid="_x0000_s1034" type="#_x0000_t202" style="position:absolute;left:1944;top:353;width:8917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B1D59" w:rsidRDefault="006B1D59" w:rsidP="006B1D59">
                        <w:pPr>
                          <w:spacing w:before="18" w:line="237" w:lineRule="auto"/>
                          <w:ind w:left="177" w:right="4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FUSHAT E NJOHURIVE, AFTËSITË DHE CILËSITË MBI TË CILAT DO TË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ZHVILLOHET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INTERVISTA</w:t>
                        </w:r>
                      </w:p>
                    </w:txbxContent>
                  </v:textbox>
                </v:shape>
                <v:shape id="Text Box 5" o:spid="_x0000_s1035" type="#_x0000_t202" style="position:absolute;left:1142;top:353;width:812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" fillcolor="black" stroked="f">
                  <v:textbox inset="0,0,0,0">
                    <w:txbxContent>
                      <w:p w:rsidR="006B1D59" w:rsidRDefault="006B1D59" w:rsidP="006B1D59">
                        <w:pPr>
                          <w:spacing w:before="150"/>
                          <w:ind w:left="3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1D59" w:rsidRDefault="006B1D59" w:rsidP="006B1D59">
      <w:pPr>
        <w:pStyle w:val="BodyText"/>
        <w:spacing w:before="49"/>
        <w:ind w:left="193"/>
      </w:pPr>
      <w:r>
        <w:t>Kandidatët</w:t>
      </w:r>
      <w:r>
        <w:rPr>
          <w:spacing w:val="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vlerësohen</w:t>
      </w:r>
      <w:r>
        <w:rPr>
          <w:spacing w:val="-3"/>
        </w:rPr>
        <w:t xml:space="preserve"> </w:t>
      </w:r>
      <w:r>
        <w:t>në lidhje me:</w:t>
      </w:r>
    </w:p>
    <w:p w:rsidR="006B1D59" w:rsidRDefault="006B1D59" w:rsidP="006B1D59">
      <w:pPr>
        <w:pStyle w:val="BodyText"/>
        <w:spacing w:before="3"/>
        <w:ind w:left="0"/>
        <w:rPr>
          <w:sz w:val="31"/>
        </w:rPr>
      </w:pP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0"/>
        <w:ind w:hanging="361"/>
        <w:rPr>
          <w:sz w:val="24"/>
        </w:rPr>
      </w:pPr>
      <w:r>
        <w:rPr>
          <w:sz w:val="24"/>
        </w:rPr>
        <w:t>Ligji nr.</w:t>
      </w:r>
      <w:r>
        <w:rPr>
          <w:spacing w:val="1"/>
          <w:sz w:val="24"/>
        </w:rPr>
        <w:t xml:space="preserve"> </w:t>
      </w:r>
      <w:r>
        <w:rPr>
          <w:sz w:val="24"/>
        </w:rPr>
        <w:t>8417,</w:t>
      </w:r>
      <w:r>
        <w:rPr>
          <w:spacing w:val="-4"/>
          <w:sz w:val="24"/>
        </w:rPr>
        <w:t xml:space="preserve"> </w:t>
      </w:r>
      <w:r>
        <w:rPr>
          <w:sz w:val="24"/>
        </w:rPr>
        <w:t>datë</w:t>
      </w:r>
      <w:r>
        <w:rPr>
          <w:spacing w:val="-2"/>
          <w:sz w:val="24"/>
        </w:rPr>
        <w:t xml:space="preserve"> </w:t>
      </w:r>
      <w:r>
        <w:rPr>
          <w:sz w:val="24"/>
        </w:rPr>
        <w:t>21.10.1998,</w:t>
      </w:r>
      <w:r>
        <w:rPr>
          <w:spacing w:val="-3"/>
          <w:sz w:val="24"/>
        </w:rPr>
        <w:t xml:space="preserve"> </w:t>
      </w:r>
      <w:r>
        <w:rPr>
          <w:sz w:val="24"/>
        </w:rPr>
        <w:t>Kushtetuta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2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 nr.</w:t>
      </w:r>
      <w:r>
        <w:rPr>
          <w:spacing w:val="1"/>
          <w:sz w:val="24"/>
        </w:rPr>
        <w:t xml:space="preserve"> </w:t>
      </w:r>
      <w:r>
        <w:rPr>
          <w:sz w:val="24"/>
        </w:rPr>
        <w:t>44/2015</w:t>
      </w:r>
      <w:r>
        <w:rPr>
          <w:spacing w:val="-1"/>
          <w:sz w:val="24"/>
        </w:rPr>
        <w:t xml:space="preserve"> </w:t>
      </w:r>
      <w:r>
        <w:rPr>
          <w:sz w:val="24"/>
        </w:rPr>
        <w:t>Kodi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37"/>
        <w:ind w:hanging="361"/>
        <w:rPr>
          <w:sz w:val="24"/>
        </w:rPr>
      </w:pPr>
      <w:r>
        <w:rPr>
          <w:sz w:val="24"/>
        </w:rPr>
        <w:t>Kodi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Procedurës</w:t>
      </w:r>
      <w:r>
        <w:rPr>
          <w:spacing w:val="-2"/>
          <w:sz w:val="24"/>
        </w:rPr>
        <w:t xml:space="preserve"> </w:t>
      </w:r>
      <w:r>
        <w:rPr>
          <w:sz w:val="24"/>
        </w:rPr>
        <w:t>Civile,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43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nr.162/2020</w:t>
      </w:r>
      <w:r>
        <w:rPr>
          <w:spacing w:val="-3"/>
          <w:sz w:val="24"/>
        </w:rPr>
        <w:t xml:space="preserve"> </w:t>
      </w:r>
      <w:r>
        <w:rPr>
          <w:sz w:val="24"/>
        </w:rPr>
        <w:t>“Për</w:t>
      </w:r>
      <w:r>
        <w:rPr>
          <w:spacing w:val="-2"/>
          <w:sz w:val="24"/>
        </w:rPr>
        <w:t xml:space="preserve"> </w:t>
      </w:r>
      <w:r>
        <w:rPr>
          <w:sz w:val="24"/>
        </w:rPr>
        <w:t>prokurimin</w:t>
      </w:r>
      <w:r>
        <w:rPr>
          <w:spacing w:val="-2"/>
          <w:sz w:val="24"/>
        </w:rPr>
        <w:t xml:space="preserve"> </w:t>
      </w:r>
      <w:r>
        <w:rPr>
          <w:sz w:val="24"/>
        </w:rPr>
        <w:t>publik”;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line="268" w:lineRule="auto"/>
        <w:ind w:right="149"/>
        <w:rPr>
          <w:sz w:val="24"/>
        </w:rPr>
      </w:pPr>
      <w:r>
        <w:rPr>
          <w:sz w:val="24"/>
        </w:rPr>
        <w:t>Ligji</w:t>
      </w:r>
      <w:r>
        <w:rPr>
          <w:spacing w:val="-8"/>
          <w:sz w:val="24"/>
        </w:rPr>
        <w:t xml:space="preserve"> </w:t>
      </w:r>
      <w:r>
        <w:rPr>
          <w:sz w:val="24"/>
        </w:rPr>
        <w:t>nr.49/2012</w:t>
      </w:r>
      <w:r>
        <w:rPr>
          <w:spacing w:val="-4"/>
          <w:sz w:val="24"/>
        </w:rPr>
        <w:t xml:space="preserve"> </w:t>
      </w:r>
      <w:r>
        <w:rPr>
          <w:sz w:val="24"/>
        </w:rPr>
        <w:t>“Për</w:t>
      </w:r>
      <w:r>
        <w:rPr>
          <w:spacing w:val="-3"/>
          <w:sz w:val="24"/>
        </w:rPr>
        <w:t xml:space="preserve"> </w:t>
      </w:r>
      <w:r>
        <w:rPr>
          <w:sz w:val="24"/>
        </w:rPr>
        <w:t>gjykatat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gjykimin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mosmarrëveshjeve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administrative”,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14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1"/>
          <w:sz w:val="24"/>
        </w:rPr>
        <w:t xml:space="preserve"> </w:t>
      </w:r>
      <w:r>
        <w:rPr>
          <w:sz w:val="24"/>
        </w:rPr>
        <w:t>nr.98/2016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organizimin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pushtetit</w:t>
      </w:r>
      <w:r>
        <w:rPr>
          <w:spacing w:val="3"/>
          <w:sz w:val="24"/>
        </w:rPr>
        <w:t xml:space="preserve"> </w:t>
      </w:r>
      <w:r>
        <w:rPr>
          <w:sz w:val="24"/>
        </w:rPr>
        <w:t>gjyqësor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37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nr.152/2013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3"/>
          <w:sz w:val="24"/>
        </w:rPr>
        <w:t xml:space="preserve"> </w:t>
      </w:r>
      <w:r>
        <w:rPr>
          <w:sz w:val="24"/>
        </w:rPr>
        <w:t>civil”,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43" w:line="273" w:lineRule="auto"/>
        <w:ind w:right="150"/>
        <w:rPr>
          <w:sz w:val="24"/>
        </w:rPr>
      </w:pPr>
      <w:r>
        <w:rPr>
          <w:sz w:val="24"/>
        </w:rPr>
        <w:t>Ligji</w:t>
      </w:r>
      <w:r>
        <w:rPr>
          <w:spacing w:val="22"/>
          <w:sz w:val="24"/>
        </w:rPr>
        <w:t xml:space="preserve"> </w:t>
      </w:r>
      <w:r>
        <w:rPr>
          <w:sz w:val="24"/>
        </w:rPr>
        <w:t>nr.8480,</w:t>
      </w:r>
      <w:r>
        <w:rPr>
          <w:spacing w:val="23"/>
          <w:sz w:val="24"/>
        </w:rPr>
        <w:t xml:space="preserve"> </w:t>
      </w:r>
      <w:r>
        <w:rPr>
          <w:sz w:val="24"/>
        </w:rPr>
        <w:t>datë</w:t>
      </w:r>
      <w:r>
        <w:rPr>
          <w:spacing w:val="20"/>
          <w:sz w:val="24"/>
        </w:rPr>
        <w:t xml:space="preserve"> </w:t>
      </w:r>
      <w:r>
        <w:rPr>
          <w:sz w:val="24"/>
        </w:rPr>
        <w:t>27.05.1999</w:t>
      </w:r>
      <w:r>
        <w:rPr>
          <w:spacing w:val="21"/>
          <w:sz w:val="24"/>
        </w:rPr>
        <w:t xml:space="preserve"> </w:t>
      </w:r>
      <w:r>
        <w:rPr>
          <w:sz w:val="24"/>
        </w:rPr>
        <w:t>“Për</w:t>
      </w:r>
      <w:r>
        <w:rPr>
          <w:spacing w:val="23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organeve</w:t>
      </w:r>
      <w:r>
        <w:rPr>
          <w:spacing w:val="20"/>
          <w:sz w:val="24"/>
        </w:rPr>
        <w:t xml:space="preserve"> </w:t>
      </w:r>
      <w:r>
        <w:rPr>
          <w:sz w:val="24"/>
        </w:rPr>
        <w:t>kolegjiale</w:t>
      </w:r>
      <w:r>
        <w:rPr>
          <w:spacing w:val="20"/>
          <w:sz w:val="24"/>
        </w:rPr>
        <w:t xml:space="preserve"> </w:t>
      </w:r>
      <w:r>
        <w:rPr>
          <w:sz w:val="24"/>
        </w:rPr>
        <w:t>të</w:t>
      </w:r>
      <w:r>
        <w:rPr>
          <w:spacing w:val="20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-57"/>
          <w:sz w:val="24"/>
        </w:rPr>
        <w:t xml:space="preserve"> </w:t>
      </w:r>
      <w:r>
        <w:rPr>
          <w:sz w:val="24"/>
        </w:rPr>
        <w:t>shtetërore dhe</w:t>
      </w:r>
      <w:r>
        <w:rPr>
          <w:spacing w:val="1"/>
          <w:sz w:val="24"/>
        </w:rPr>
        <w:t xml:space="preserve"> </w:t>
      </w:r>
      <w:r>
        <w:rPr>
          <w:sz w:val="24"/>
        </w:rPr>
        <w:t>enteve</w:t>
      </w:r>
      <w:r>
        <w:rPr>
          <w:spacing w:val="1"/>
          <w:sz w:val="24"/>
        </w:rPr>
        <w:t xml:space="preserve"> </w:t>
      </w:r>
      <w:r>
        <w:rPr>
          <w:sz w:val="24"/>
        </w:rPr>
        <w:t>publike”;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3"/>
        <w:ind w:hanging="361"/>
        <w:rPr>
          <w:sz w:val="24"/>
        </w:rPr>
      </w:pPr>
      <w:r>
        <w:rPr>
          <w:sz w:val="24"/>
        </w:rPr>
        <w:t>Ligji nr.125/2013</w:t>
      </w:r>
      <w:r>
        <w:rPr>
          <w:spacing w:val="-1"/>
          <w:sz w:val="24"/>
        </w:rPr>
        <w:t xml:space="preserve"> </w:t>
      </w:r>
      <w:r>
        <w:rPr>
          <w:sz w:val="24"/>
        </w:rPr>
        <w:t>“Për konçesionet</w:t>
      </w:r>
      <w:r>
        <w:rPr>
          <w:spacing w:val="3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partneritetin</w:t>
      </w:r>
      <w:r>
        <w:rPr>
          <w:spacing w:val="-6"/>
          <w:sz w:val="24"/>
        </w:rPr>
        <w:t xml:space="preserve"> </w:t>
      </w:r>
      <w:r>
        <w:rPr>
          <w:sz w:val="24"/>
        </w:rPr>
        <w:t>publik</w:t>
      </w:r>
      <w:r>
        <w:rPr>
          <w:spacing w:val="-1"/>
          <w:sz w:val="24"/>
        </w:rPr>
        <w:t xml:space="preserve"> </w:t>
      </w:r>
      <w:r>
        <w:rPr>
          <w:sz w:val="24"/>
        </w:rPr>
        <w:t>privat”,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 nr.9874,</w:t>
      </w:r>
      <w:r>
        <w:rPr>
          <w:spacing w:val="2"/>
          <w:sz w:val="24"/>
        </w:rPr>
        <w:t xml:space="preserve"> </w:t>
      </w:r>
      <w:r>
        <w:rPr>
          <w:sz w:val="24"/>
        </w:rPr>
        <w:t>datë</w:t>
      </w:r>
      <w:r>
        <w:rPr>
          <w:spacing w:val="-1"/>
          <w:sz w:val="24"/>
        </w:rPr>
        <w:t xml:space="preserve"> </w:t>
      </w:r>
      <w:r>
        <w:rPr>
          <w:sz w:val="24"/>
        </w:rPr>
        <w:t>14.02.2008</w:t>
      </w:r>
      <w:r>
        <w:rPr>
          <w:spacing w:val="-6"/>
          <w:sz w:val="24"/>
        </w:rPr>
        <w:t xml:space="preserve"> </w:t>
      </w:r>
      <w:r>
        <w:rPr>
          <w:sz w:val="24"/>
        </w:rPr>
        <w:t>“Për</w:t>
      </w:r>
      <w:r>
        <w:rPr>
          <w:spacing w:val="1"/>
          <w:sz w:val="24"/>
        </w:rPr>
        <w:t xml:space="preserve"> </w:t>
      </w:r>
      <w:r>
        <w:rPr>
          <w:sz w:val="24"/>
        </w:rPr>
        <w:t>ankandin</w:t>
      </w:r>
      <w:r>
        <w:rPr>
          <w:spacing w:val="-5"/>
          <w:sz w:val="24"/>
        </w:rPr>
        <w:t xml:space="preserve"> </w:t>
      </w:r>
      <w:r>
        <w:rPr>
          <w:sz w:val="24"/>
        </w:rPr>
        <w:t>publik”,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37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1"/>
          <w:sz w:val="24"/>
        </w:rPr>
        <w:t xml:space="preserve"> </w:t>
      </w:r>
      <w:r>
        <w:rPr>
          <w:sz w:val="24"/>
        </w:rPr>
        <w:t>nr.10304,</w:t>
      </w:r>
      <w:r>
        <w:rPr>
          <w:spacing w:val="1"/>
          <w:sz w:val="24"/>
        </w:rPr>
        <w:t xml:space="preserve"> </w:t>
      </w:r>
      <w:r>
        <w:rPr>
          <w:sz w:val="24"/>
        </w:rPr>
        <w:t>datë</w:t>
      </w:r>
      <w:r>
        <w:rPr>
          <w:spacing w:val="-2"/>
          <w:sz w:val="24"/>
        </w:rPr>
        <w:t xml:space="preserve"> </w:t>
      </w:r>
      <w:r>
        <w:rPr>
          <w:sz w:val="24"/>
        </w:rPr>
        <w:t>15.07.2010</w:t>
      </w:r>
      <w:r>
        <w:rPr>
          <w:spacing w:val="-6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sektorin</w:t>
      </w:r>
      <w:r>
        <w:rPr>
          <w:spacing w:val="-1"/>
          <w:sz w:val="24"/>
        </w:rPr>
        <w:t xml:space="preserve"> </w:t>
      </w:r>
      <w:r>
        <w:rPr>
          <w:sz w:val="24"/>
        </w:rPr>
        <w:t>minerar në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Shqipërisë”,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nr.36/2020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2"/>
          <w:sz w:val="24"/>
        </w:rPr>
        <w:t xml:space="preserve"> </w:t>
      </w:r>
      <w:r>
        <w:rPr>
          <w:sz w:val="24"/>
        </w:rPr>
        <w:t>prokurimet</w:t>
      </w:r>
      <w:r>
        <w:rPr>
          <w:spacing w:val="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fushën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mbrojtjes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sigurisë”;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Vendimi</w:t>
      </w:r>
      <w:r>
        <w:rPr>
          <w:spacing w:val="-7"/>
          <w:sz w:val="24"/>
        </w:rPr>
        <w:t xml:space="preserve"> </w:t>
      </w:r>
      <w:r>
        <w:rPr>
          <w:sz w:val="24"/>
        </w:rPr>
        <w:t>nr.285, datë</w:t>
      </w:r>
      <w:r>
        <w:rPr>
          <w:spacing w:val="-7"/>
          <w:sz w:val="24"/>
        </w:rPr>
        <w:t xml:space="preserve"> </w:t>
      </w:r>
      <w:r>
        <w:rPr>
          <w:sz w:val="24"/>
        </w:rPr>
        <w:t>19.05.2021</w:t>
      </w:r>
      <w:r>
        <w:rPr>
          <w:spacing w:val="-1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rregullat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prokurimit</w:t>
      </w:r>
      <w:r>
        <w:rPr>
          <w:spacing w:val="4"/>
          <w:sz w:val="24"/>
        </w:rPr>
        <w:t xml:space="preserve"> </w:t>
      </w:r>
      <w:r>
        <w:rPr>
          <w:sz w:val="24"/>
        </w:rPr>
        <w:t>publik”,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5"/>
        </w:tabs>
        <w:spacing w:before="38" w:line="273" w:lineRule="auto"/>
        <w:ind w:right="159"/>
        <w:jc w:val="both"/>
        <w:rPr>
          <w:sz w:val="24"/>
        </w:rPr>
      </w:pPr>
      <w:r>
        <w:rPr>
          <w:sz w:val="24"/>
        </w:rPr>
        <w:t>Vendimin nr.575, datë 10.07.2013 i Këshillit të Ministrave “Për miratimin e rregullave për</w:t>
      </w:r>
      <w:r>
        <w:rPr>
          <w:spacing w:val="1"/>
          <w:sz w:val="24"/>
        </w:rPr>
        <w:t xml:space="preserve"> </w:t>
      </w:r>
      <w:r>
        <w:rPr>
          <w:sz w:val="24"/>
        </w:rPr>
        <w:t>vlerësimin</w:t>
      </w:r>
      <w:r>
        <w:rPr>
          <w:spacing w:val="1"/>
          <w:sz w:val="24"/>
        </w:rPr>
        <w:t xml:space="preserve"> </w:t>
      </w:r>
      <w:r>
        <w:rPr>
          <w:sz w:val="24"/>
        </w:rPr>
        <w:t>dhe dhënien</w:t>
      </w:r>
      <w:r>
        <w:rPr>
          <w:spacing w:val="1"/>
          <w:sz w:val="24"/>
        </w:rPr>
        <w:t xml:space="preserve"> </w:t>
      </w:r>
      <w:r>
        <w:rPr>
          <w:sz w:val="24"/>
        </w:rPr>
        <w:t>me koncesion/partneritet</w:t>
      </w:r>
      <w:r>
        <w:rPr>
          <w:spacing w:val="6"/>
          <w:sz w:val="24"/>
        </w:rPr>
        <w:t xml:space="preserve"> </w:t>
      </w:r>
      <w:r>
        <w:rPr>
          <w:sz w:val="24"/>
        </w:rPr>
        <w:t>publik</w:t>
      </w:r>
      <w:r>
        <w:rPr>
          <w:spacing w:val="1"/>
          <w:sz w:val="24"/>
        </w:rPr>
        <w:t xml:space="preserve"> </w:t>
      </w:r>
      <w:r>
        <w:rPr>
          <w:sz w:val="24"/>
        </w:rPr>
        <w:t>privat”,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5"/>
        </w:tabs>
        <w:spacing w:before="3" w:line="273" w:lineRule="auto"/>
        <w:ind w:right="150"/>
        <w:jc w:val="both"/>
        <w:rPr>
          <w:sz w:val="24"/>
        </w:rPr>
      </w:pPr>
      <w:r>
        <w:rPr>
          <w:sz w:val="24"/>
        </w:rPr>
        <w:t>Vendimin nr.1719, datë 17.12.2008 i Këshillit të Ministrave “Për miratimin e rregullave të</w:t>
      </w:r>
      <w:r>
        <w:rPr>
          <w:spacing w:val="1"/>
          <w:sz w:val="24"/>
        </w:rPr>
        <w:t xml:space="preserve"> </w:t>
      </w:r>
      <w:r>
        <w:rPr>
          <w:sz w:val="24"/>
        </w:rPr>
        <w:t>ankandit</w:t>
      </w:r>
      <w:r>
        <w:rPr>
          <w:spacing w:val="6"/>
          <w:sz w:val="24"/>
        </w:rPr>
        <w:t xml:space="preserve"> </w:t>
      </w:r>
      <w:r>
        <w:rPr>
          <w:sz w:val="24"/>
        </w:rPr>
        <w:t>publik”,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5"/>
        </w:tabs>
        <w:spacing w:before="3" w:line="273" w:lineRule="auto"/>
        <w:ind w:right="150"/>
        <w:jc w:val="both"/>
        <w:rPr>
          <w:sz w:val="24"/>
        </w:rPr>
      </w:pPr>
      <w:r>
        <w:rPr>
          <w:sz w:val="24"/>
        </w:rPr>
        <w:t>Vendimi nr.320, datë 21.4.2011 i Këshillit të Ministrave “Për miratimin e procedurave e të</w:t>
      </w:r>
      <w:r>
        <w:rPr>
          <w:spacing w:val="1"/>
          <w:sz w:val="24"/>
        </w:rPr>
        <w:t xml:space="preserve"> </w:t>
      </w:r>
      <w:r>
        <w:rPr>
          <w:sz w:val="24"/>
        </w:rPr>
        <w:t>kritereve të konkurrimit dhe të afateve të shqyrtimit të kërkesave për marrjen e lejeve minerare</w:t>
      </w:r>
      <w:r>
        <w:rPr>
          <w:spacing w:val="1"/>
          <w:sz w:val="24"/>
        </w:rPr>
        <w:t xml:space="preserve"> </w:t>
      </w:r>
      <w:r>
        <w:rPr>
          <w:sz w:val="24"/>
        </w:rPr>
        <w:t>në zonat</w:t>
      </w:r>
      <w:r>
        <w:rPr>
          <w:spacing w:val="7"/>
          <w:sz w:val="24"/>
        </w:rPr>
        <w:t xml:space="preserve"> </w:t>
      </w:r>
      <w:r>
        <w:rPr>
          <w:sz w:val="24"/>
        </w:rPr>
        <w:t>konkurruese”,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5"/>
        </w:tabs>
        <w:spacing w:before="4" w:line="273" w:lineRule="auto"/>
        <w:ind w:right="149"/>
        <w:jc w:val="both"/>
        <w:rPr>
          <w:sz w:val="24"/>
        </w:rPr>
      </w:pPr>
      <w:r>
        <w:rPr>
          <w:sz w:val="24"/>
        </w:rPr>
        <w:t>Vendimi nr. 401, datë 13.05.2015</w:t>
      </w:r>
      <w:r>
        <w:rPr>
          <w:spacing w:val="1"/>
          <w:sz w:val="24"/>
        </w:rPr>
        <w:t xml:space="preserve"> </w:t>
      </w:r>
      <w:r>
        <w:rPr>
          <w:sz w:val="24"/>
        </w:rPr>
        <w:t>i Këshillit të Ministrave “Për përcaktimin e tarifës dhe të</w:t>
      </w:r>
      <w:r>
        <w:rPr>
          <w:spacing w:val="1"/>
          <w:sz w:val="24"/>
        </w:rPr>
        <w:t xml:space="preserve"> </w:t>
      </w:r>
      <w:r>
        <w:rPr>
          <w:sz w:val="24"/>
        </w:rPr>
        <w:t>rregullave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pagimin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saj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një</w:t>
      </w:r>
      <w:r>
        <w:rPr>
          <w:spacing w:val="1"/>
          <w:sz w:val="24"/>
        </w:rPr>
        <w:t xml:space="preserve"> </w:t>
      </w:r>
      <w:r>
        <w:rPr>
          <w:sz w:val="24"/>
        </w:rPr>
        <w:t>procedurë</w:t>
      </w:r>
      <w:r>
        <w:rPr>
          <w:spacing w:val="1"/>
          <w:sz w:val="24"/>
        </w:rPr>
        <w:t xml:space="preserve"> </w:t>
      </w:r>
      <w:r>
        <w:rPr>
          <w:sz w:val="24"/>
        </w:rPr>
        <w:t>ankimimi</w:t>
      </w:r>
      <w:r>
        <w:rPr>
          <w:spacing w:val="1"/>
          <w:sz w:val="24"/>
        </w:rPr>
        <w:t xml:space="preserve"> </w:t>
      </w:r>
      <w:r>
        <w:rPr>
          <w:sz w:val="24"/>
        </w:rPr>
        <w:t>ndaj</w:t>
      </w:r>
      <w:r>
        <w:rPr>
          <w:spacing w:val="1"/>
          <w:sz w:val="24"/>
        </w:rPr>
        <w:t xml:space="preserve"> </w:t>
      </w:r>
      <w:r>
        <w:rPr>
          <w:sz w:val="24"/>
        </w:rPr>
        <w:t>procedurave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koncesionit/partneritetit</w:t>
      </w:r>
      <w:r>
        <w:rPr>
          <w:spacing w:val="5"/>
          <w:sz w:val="24"/>
        </w:rPr>
        <w:t xml:space="preserve"> </w:t>
      </w:r>
      <w:r>
        <w:rPr>
          <w:sz w:val="24"/>
        </w:rPr>
        <w:t>publik privat,</w:t>
      </w:r>
      <w:r>
        <w:rPr>
          <w:spacing w:val="2"/>
          <w:sz w:val="24"/>
        </w:rPr>
        <w:t xml:space="preserve"> </w:t>
      </w:r>
      <w:r>
        <w:rPr>
          <w:sz w:val="24"/>
        </w:rPr>
        <w:t>pranë</w:t>
      </w:r>
      <w:r>
        <w:rPr>
          <w:spacing w:val="-1"/>
          <w:sz w:val="24"/>
        </w:rPr>
        <w:t xml:space="preserve"> </w:t>
      </w:r>
      <w:r>
        <w:rPr>
          <w:sz w:val="24"/>
        </w:rPr>
        <w:t>Komisionit</w:t>
      </w:r>
      <w:r>
        <w:rPr>
          <w:spacing w:val="5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Prokurimit</w:t>
      </w:r>
      <w:r>
        <w:rPr>
          <w:spacing w:val="15"/>
          <w:sz w:val="24"/>
        </w:rPr>
        <w:t xml:space="preserve"> </w:t>
      </w:r>
      <w:r>
        <w:rPr>
          <w:sz w:val="24"/>
        </w:rPr>
        <w:t>Publik”;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5"/>
        <w:ind w:hanging="361"/>
        <w:rPr>
          <w:sz w:val="24"/>
        </w:rPr>
      </w:pPr>
      <w:r>
        <w:rPr>
          <w:sz w:val="24"/>
        </w:rPr>
        <w:t>Vendimi</w:t>
      </w:r>
      <w:r>
        <w:rPr>
          <w:spacing w:val="-6"/>
          <w:sz w:val="24"/>
        </w:rPr>
        <w:t xml:space="preserve"> </w:t>
      </w:r>
      <w:r>
        <w:rPr>
          <w:sz w:val="24"/>
        </w:rPr>
        <w:t>nr.766,</w:t>
      </w:r>
      <w:r>
        <w:rPr>
          <w:spacing w:val="1"/>
          <w:sz w:val="24"/>
        </w:rPr>
        <w:t xml:space="preserve"> </w:t>
      </w:r>
      <w:r>
        <w:rPr>
          <w:sz w:val="24"/>
        </w:rPr>
        <w:t>datë</w:t>
      </w:r>
      <w:r>
        <w:rPr>
          <w:spacing w:val="-7"/>
          <w:sz w:val="24"/>
        </w:rPr>
        <w:t xml:space="preserve"> </w:t>
      </w:r>
      <w:r>
        <w:rPr>
          <w:sz w:val="24"/>
        </w:rPr>
        <w:t>13.10.2021</w:t>
      </w:r>
      <w:r>
        <w:rPr>
          <w:spacing w:val="-1"/>
          <w:sz w:val="24"/>
        </w:rPr>
        <w:t xml:space="preserve"> </w:t>
      </w:r>
      <w:r>
        <w:rPr>
          <w:sz w:val="24"/>
        </w:rPr>
        <w:t>“Rregullorja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organizimin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3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KPP-së”;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spacing w:before="38"/>
        <w:ind w:hanging="361"/>
        <w:rPr>
          <w:sz w:val="24"/>
        </w:rPr>
      </w:pPr>
      <w:r>
        <w:rPr>
          <w:sz w:val="24"/>
        </w:rPr>
        <w:t>Ligjit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Sigurimet</w:t>
      </w:r>
      <w:r>
        <w:rPr>
          <w:spacing w:val="2"/>
          <w:sz w:val="24"/>
        </w:rPr>
        <w:t xml:space="preserve"> </w:t>
      </w:r>
      <w:r>
        <w:rPr>
          <w:sz w:val="24"/>
        </w:rPr>
        <w:t>Shoqërore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5"/>
          <w:sz w:val="24"/>
        </w:rPr>
        <w:t xml:space="preserve"> </w:t>
      </w:r>
      <w:r>
        <w:rPr>
          <w:sz w:val="24"/>
        </w:rPr>
        <w:t>së</w:t>
      </w:r>
      <w:r>
        <w:rPr>
          <w:spacing w:val="-4"/>
          <w:sz w:val="24"/>
        </w:rPr>
        <w:t xml:space="preserve"> </w:t>
      </w:r>
      <w:r>
        <w:rPr>
          <w:sz w:val="24"/>
        </w:rPr>
        <w:t>Shqipërisë,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Tatim-Taksave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Shqipërisë,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Ligjin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Menaxhimin</w:t>
      </w:r>
      <w:r>
        <w:rPr>
          <w:spacing w:val="-5"/>
          <w:sz w:val="24"/>
        </w:rPr>
        <w:t xml:space="preserve"> </w:t>
      </w:r>
      <w:r>
        <w:rPr>
          <w:sz w:val="24"/>
        </w:rPr>
        <w:t>Finaciar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Kontrollin,</w:t>
      </w:r>
    </w:p>
    <w:p w:rsidR="006B1D59" w:rsidRDefault="006B1D59" w:rsidP="006B1D59">
      <w:pPr>
        <w:pStyle w:val="ListParagraph"/>
        <w:numPr>
          <w:ilvl w:val="0"/>
          <w:numId w:val="9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Ligjin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Menaxhimin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Sistemit</w:t>
      </w:r>
      <w:r>
        <w:rPr>
          <w:spacing w:val="2"/>
          <w:sz w:val="24"/>
        </w:rPr>
        <w:t xml:space="preserve"> </w:t>
      </w:r>
      <w:r>
        <w:rPr>
          <w:sz w:val="24"/>
        </w:rPr>
        <w:t>Buxhetor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Shqipërisë</w:t>
      </w:r>
    </w:p>
    <w:p w:rsidR="006B1D59" w:rsidRDefault="006B1D59" w:rsidP="006B1D59">
      <w:pPr>
        <w:rPr>
          <w:sz w:val="24"/>
        </w:rPr>
        <w:sectPr w:rsidR="006B1D59">
          <w:pgSz w:w="11910" w:h="16840"/>
          <w:pgMar w:top="1200" w:right="900" w:bottom="940" w:left="940" w:header="0" w:footer="743" w:gutter="0"/>
          <w:cols w:space="720"/>
        </w:sect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8898"/>
      </w:tblGrid>
      <w:tr w:rsidR="006B1D59" w:rsidTr="00312ABD">
        <w:trPr>
          <w:trHeight w:val="292"/>
        </w:trPr>
        <w:tc>
          <w:tcPr>
            <w:tcW w:w="831" w:type="dxa"/>
            <w:shd w:val="clear" w:color="auto" w:fill="000000"/>
          </w:tcPr>
          <w:p w:rsidR="006B1D59" w:rsidRDefault="006B1D59" w:rsidP="00312ABD">
            <w:pPr>
              <w:pStyle w:val="TableParagraph"/>
              <w:spacing w:before="13" w:line="269" w:lineRule="exact"/>
              <w:ind w:left="3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1.5</w:t>
            </w:r>
          </w:p>
        </w:tc>
        <w:tc>
          <w:tcPr>
            <w:tcW w:w="8898" w:type="dxa"/>
            <w:tcBorders>
              <w:left w:val="single" w:sz="8" w:space="0" w:color="000000"/>
              <w:bottom w:val="single" w:sz="8" w:space="0" w:color="000000"/>
            </w:tcBorders>
          </w:tcPr>
          <w:p w:rsidR="006B1D59" w:rsidRDefault="006B1D59" w:rsidP="00312ABD">
            <w:pPr>
              <w:pStyle w:val="TableParagraph"/>
              <w:spacing w:before="1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MËNYRA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VLERËSIMIT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KANDIDATËVE</w:t>
            </w:r>
          </w:p>
        </w:tc>
      </w:tr>
    </w:tbl>
    <w:p w:rsidR="006B1D59" w:rsidRDefault="006B1D59" w:rsidP="006B1D59">
      <w:pPr>
        <w:pStyle w:val="BodyText"/>
        <w:spacing w:before="11"/>
        <w:ind w:left="0"/>
        <w:rPr>
          <w:sz w:val="22"/>
        </w:rPr>
      </w:pPr>
    </w:p>
    <w:p w:rsidR="006B1D59" w:rsidRDefault="006B1D59" w:rsidP="006B1D59">
      <w:pPr>
        <w:pStyle w:val="Heading1"/>
        <w:spacing w:before="90"/>
        <w:ind w:left="193"/>
        <w:jc w:val="both"/>
      </w:pPr>
      <w:r>
        <w:t>Kandidatët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vlerësohen</w:t>
      </w:r>
      <w:r>
        <w:rPr>
          <w:spacing w:val="-2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lidhje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dokumentacionin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dorëzuar:</w:t>
      </w:r>
    </w:p>
    <w:p w:rsidR="006B1D59" w:rsidRDefault="006B1D59" w:rsidP="006B1D59">
      <w:pPr>
        <w:pStyle w:val="BodyText"/>
        <w:spacing w:before="180" w:line="259" w:lineRule="auto"/>
        <w:ind w:left="193" w:right="152"/>
        <w:jc w:val="both"/>
      </w:pPr>
      <w:r>
        <w:t>Kandidatët do të vlerësohen nga Komiteti i Përhershëm i Pranimit për Lëvizje Paralele, i ngritur në KPP,</w:t>
      </w:r>
      <w:r>
        <w:rPr>
          <w:spacing w:val="1"/>
        </w:rPr>
        <w:t xml:space="preserve"> </w:t>
      </w:r>
      <w:r>
        <w:t>nëpërmjet dokumentacionit të dorëzuar dhe intervistës së strukturuar me gojë. Totali i pikëve të</w:t>
      </w:r>
      <w:r>
        <w:rPr>
          <w:spacing w:val="1"/>
        </w:rPr>
        <w:t xml:space="preserve"> </w:t>
      </w:r>
      <w:r>
        <w:t>vlerësimit</w:t>
      </w:r>
      <w:r>
        <w:rPr>
          <w:spacing w:val="6"/>
        </w:rPr>
        <w:t xml:space="preserve"> </w:t>
      </w:r>
      <w:r>
        <w:t>të kandidateve</w:t>
      </w:r>
      <w:r>
        <w:rPr>
          <w:spacing w:val="1"/>
        </w:rPr>
        <w:t xml:space="preserve"> </w:t>
      </w:r>
      <w:r>
        <w:t>është 100</w:t>
      </w:r>
      <w:r>
        <w:rPr>
          <w:spacing w:val="1"/>
        </w:rPr>
        <w:t xml:space="preserve"> </w:t>
      </w:r>
      <w:r>
        <w:t>pikë,</w:t>
      </w:r>
      <w:r>
        <w:rPr>
          <w:spacing w:val="4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cilat</w:t>
      </w:r>
      <w:r>
        <w:rPr>
          <w:spacing w:val="7"/>
        </w:rPr>
        <w:t xml:space="preserve"> </w:t>
      </w:r>
      <w:r>
        <w:t>ndahen</w:t>
      </w:r>
      <w:r>
        <w:rPr>
          <w:spacing w:val="-4"/>
        </w:rPr>
        <w:t xml:space="preserve"> </w:t>
      </w:r>
      <w:r>
        <w:t>përkatësisht:</w:t>
      </w:r>
    </w:p>
    <w:p w:rsidR="006B1D59" w:rsidRDefault="006B1D59" w:rsidP="006B1D59">
      <w:pPr>
        <w:pStyle w:val="ListParagraph"/>
        <w:numPr>
          <w:ilvl w:val="1"/>
          <w:numId w:val="9"/>
        </w:numPr>
        <w:tabs>
          <w:tab w:val="left" w:pos="913"/>
          <w:tab w:val="left" w:pos="914"/>
        </w:tabs>
        <w:spacing w:before="157" w:line="278" w:lineRule="auto"/>
        <w:ind w:right="264"/>
        <w:rPr>
          <w:sz w:val="24"/>
        </w:rPr>
      </w:pPr>
      <w:r>
        <w:rPr>
          <w:b/>
          <w:sz w:val="24"/>
        </w:rPr>
        <w:t>Kandidatët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vlerësohen</w:t>
      </w:r>
      <w:r w:rsidR="00704E2E"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 w:rsidRPr="00704E2E">
        <w:rPr>
          <w:sz w:val="24"/>
        </w:rPr>
        <w:t>për</w:t>
      </w:r>
      <w:r w:rsidRPr="00704E2E">
        <w:rPr>
          <w:spacing w:val="-8"/>
          <w:sz w:val="24"/>
        </w:rPr>
        <w:t xml:space="preserve"> </w:t>
      </w:r>
      <w:r w:rsidRPr="00704E2E">
        <w:rPr>
          <w:sz w:val="24"/>
        </w:rPr>
        <w:t>përvojën</w:t>
      </w:r>
      <w:r w:rsidR="00704E2E">
        <w:rPr>
          <w:b/>
          <w:sz w:val="24"/>
        </w:rPr>
        <w:t xml:space="preserve"> </w:t>
      </w:r>
      <w:r w:rsidR="00704E2E" w:rsidRPr="000D5B1B">
        <w:rPr>
          <w:sz w:val="24"/>
        </w:rPr>
        <w:t>(20 pikë)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trajnimet</w:t>
      </w:r>
      <w:r>
        <w:rPr>
          <w:spacing w:val="1"/>
          <w:sz w:val="24"/>
        </w:rPr>
        <w:t xml:space="preserve"> </w:t>
      </w:r>
      <w:r>
        <w:rPr>
          <w:sz w:val="24"/>
        </w:rPr>
        <w:t>apo</w:t>
      </w:r>
      <w:r>
        <w:rPr>
          <w:spacing w:val="-2"/>
          <w:sz w:val="24"/>
        </w:rPr>
        <w:t xml:space="preserve"> </w:t>
      </w:r>
      <w:r>
        <w:rPr>
          <w:sz w:val="24"/>
        </w:rPr>
        <w:t>kualifikimet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lidhura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fushën</w:t>
      </w:r>
      <w:r w:rsidR="00704E2E">
        <w:rPr>
          <w:sz w:val="24"/>
        </w:rPr>
        <w:t xml:space="preserve"> (10 pikë)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si dhe çertifikimin pozitiv ose për vlerësimet e rezultateve individale në punë në rastet kur</w:t>
      </w:r>
      <w:r>
        <w:rPr>
          <w:spacing w:val="1"/>
          <w:sz w:val="24"/>
        </w:rPr>
        <w:t xml:space="preserve"> </w:t>
      </w:r>
      <w:r>
        <w:rPr>
          <w:sz w:val="24"/>
        </w:rPr>
        <w:t>procesi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çertifikimit</w:t>
      </w:r>
      <w:r>
        <w:rPr>
          <w:spacing w:val="11"/>
          <w:sz w:val="24"/>
        </w:rPr>
        <w:t xml:space="preserve"> </w:t>
      </w:r>
      <w:r>
        <w:rPr>
          <w:sz w:val="24"/>
        </w:rPr>
        <w:t>nuk është kryer</w:t>
      </w:r>
      <w:r w:rsidR="00704E2E">
        <w:rPr>
          <w:sz w:val="24"/>
        </w:rPr>
        <w:t xml:space="preserve"> (10 pikë)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Totali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pikëve për</w:t>
      </w:r>
      <w:r>
        <w:rPr>
          <w:spacing w:val="1"/>
          <w:sz w:val="24"/>
        </w:rPr>
        <w:t xml:space="preserve"> </w:t>
      </w:r>
      <w:r>
        <w:rPr>
          <w:sz w:val="24"/>
        </w:rPr>
        <w:t>këtë vlerësim</w:t>
      </w:r>
      <w:r>
        <w:rPr>
          <w:spacing w:val="-4"/>
          <w:sz w:val="24"/>
        </w:rPr>
        <w:t xml:space="preserve"> </w:t>
      </w:r>
      <w:r>
        <w:rPr>
          <w:sz w:val="24"/>
        </w:rPr>
        <w:t>është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pikë.</w:t>
      </w:r>
    </w:p>
    <w:p w:rsidR="006B1D59" w:rsidRDefault="006B1D59" w:rsidP="006B1D59">
      <w:pPr>
        <w:pStyle w:val="Heading1"/>
        <w:numPr>
          <w:ilvl w:val="1"/>
          <w:numId w:val="9"/>
        </w:numPr>
        <w:tabs>
          <w:tab w:val="left" w:pos="913"/>
          <w:tab w:val="left" w:pos="914"/>
        </w:tabs>
      </w:pPr>
      <w:r>
        <w:t>Kandidatët</w:t>
      </w:r>
      <w:r>
        <w:rPr>
          <w:spacing w:val="-4"/>
        </w:rPr>
        <w:t xml:space="preserve"> </w:t>
      </w:r>
      <w:r>
        <w:t>gjatë</w:t>
      </w:r>
      <w:r>
        <w:rPr>
          <w:spacing w:val="-2"/>
        </w:rPr>
        <w:t xml:space="preserve"> </w:t>
      </w:r>
      <w:r>
        <w:t>intervistës</w:t>
      </w:r>
      <w:r>
        <w:rPr>
          <w:spacing w:val="-3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strukturuar</w:t>
      </w:r>
      <w:r>
        <w:rPr>
          <w:spacing w:val="-6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gojë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vlerësohen</w:t>
      </w:r>
      <w:r>
        <w:rPr>
          <w:spacing w:val="-1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me:</w:t>
      </w:r>
    </w:p>
    <w:p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36"/>
        <w:rPr>
          <w:sz w:val="24"/>
        </w:rPr>
      </w:pPr>
      <w:r>
        <w:rPr>
          <w:sz w:val="24"/>
        </w:rPr>
        <w:t>njohuritë,</w:t>
      </w:r>
      <w:r>
        <w:rPr>
          <w:spacing w:val="-2"/>
          <w:sz w:val="24"/>
        </w:rPr>
        <w:t xml:space="preserve"> </w:t>
      </w:r>
      <w:r>
        <w:rPr>
          <w:sz w:val="24"/>
        </w:rPr>
        <w:t>aftësitë,</w:t>
      </w:r>
      <w:r>
        <w:rPr>
          <w:spacing w:val="-1"/>
          <w:sz w:val="24"/>
        </w:rPr>
        <w:t xml:space="preserve"> </w:t>
      </w:r>
      <w:r>
        <w:rPr>
          <w:sz w:val="24"/>
        </w:rPr>
        <w:t>kompetencën</w:t>
      </w:r>
      <w:r>
        <w:rPr>
          <w:spacing w:val="-3"/>
          <w:sz w:val="24"/>
        </w:rPr>
        <w:t xml:space="preserve"> </w:t>
      </w:r>
      <w:r>
        <w:rPr>
          <w:sz w:val="24"/>
        </w:rPr>
        <w:t>në lidhje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përshkrimin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pozicionit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punës;</w:t>
      </w:r>
    </w:p>
    <w:p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41"/>
        <w:rPr>
          <w:sz w:val="24"/>
        </w:rPr>
      </w:pP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tyre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mëparshme;</w:t>
      </w:r>
    </w:p>
    <w:p w:rsidR="006B1D59" w:rsidRDefault="006B1D59" w:rsidP="006B1D59">
      <w:pPr>
        <w:pStyle w:val="ListParagraph"/>
        <w:numPr>
          <w:ilvl w:val="1"/>
          <w:numId w:val="1"/>
        </w:numPr>
        <w:tabs>
          <w:tab w:val="left" w:pos="1274"/>
        </w:tabs>
        <w:spacing w:before="41" w:line="276" w:lineRule="auto"/>
        <w:ind w:left="913" w:right="3281" w:firstLine="0"/>
        <w:rPr>
          <w:sz w:val="24"/>
        </w:rPr>
      </w:pPr>
      <w:r>
        <w:rPr>
          <w:sz w:val="24"/>
        </w:rPr>
        <w:t>motivimin, aspiratat dhe pritshmëritë e tyre për karrierën.</w:t>
      </w:r>
      <w:r>
        <w:rPr>
          <w:spacing w:val="-57"/>
          <w:sz w:val="24"/>
        </w:rPr>
        <w:t xml:space="preserve"> </w:t>
      </w:r>
      <w:r>
        <w:rPr>
          <w:sz w:val="24"/>
        </w:rPr>
        <w:t>Totali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pikëve për</w:t>
      </w:r>
      <w:r>
        <w:rPr>
          <w:spacing w:val="3"/>
          <w:sz w:val="24"/>
        </w:rPr>
        <w:t xml:space="preserve"> </w:t>
      </w:r>
      <w:r>
        <w:rPr>
          <w:sz w:val="24"/>
        </w:rPr>
        <w:t>këtë vlerësim</w:t>
      </w:r>
      <w:r>
        <w:rPr>
          <w:spacing w:val="-2"/>
          <w:sz w:val="24"/>
        </w:rPr>
        <w:t xml:space="preserve"> </w:t>
      </w:r>
      <w:r>
        <w:rPr>
          <w:sz w:val="24"/>
        </w:rPr>
        <w:t>është 60</w:t>
      </w:r>
      <w:r>
        <w:rPr>
          <w:spacing w:val="2"/>
          <w:sz w:val="24"/>
        </w:rPr>
        <w:t xml:space="preserve"> </w:t>
      </w:r>
      <w:r>
        <w:rPr>
          <w:sz w:val="24"/>
        </w:rPr>
        <w:t>pikë.</w:t>
      </w:r>
    </w:p>
    <w:p w:rsidR="006B1D59" w:rsidRDefault="006B1D59" w:rsidP="006B1D59">
      <w:pPr>
        <w:spacing w:before="143" w:line="259" w:lineRule="auto"/>
        <w:ind w:left="193" w:right="141"/>
        <w:jc w:val="both"/>
        <w:rPr>
          <w:sz w:val="24"/>
        </w:rPr>
      </w:pPr>
      <w:r>
        <w:rPr>
          <w:sz w:val="24"/>
        </w:rPr>
        <w:t>Më shumë detaje në lidhje me vlerësimin me pikë, metodologjinë e shpërndarjes së pikëve, mënyrën</w:t>
      </w:r>
      <w:r>
        <w:rPr>
          <w:spacing w:val="1"/>
          <w:sz w:val="24"/>
        </w:rPr>
        <w:t xml:space="preserve"> </w:t>
      </w:r>
      <w:r>
        <w:rPr>
          <w:sz w:val="24"/>
        </w:rPr>
        <w:t>e llogaritjes së rezultatit përfundimtar i gjeni në Udhëzimin nr.2, datë 27.03.2015,“</w:t>
      </w:r>
      <w:r>
        <w:rPr>
          <w:i/>
          <w:sz w:val="24"/>
        </w:rPr>
        <w:t>Për procesin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plotësimit të vendeve të lira në shërbimin civil nëpërmjet procedures së lëvizjes paralele, ngritjes 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detyrë për kategorinë e mesme dhe të ulët drejtuese dhe pranimin në shërbimin civil në kategorinë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ekzekutive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nëpërmjet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konkurrimit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hapur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1"/>
          <w:sz w:val="24"/>
        </w:rPr>
        <w:t xml:space="preserve"> </w:t>
      </w:r>
      <w:r>
        <w:rPr>
          <w:sz w:val="24"/>
        </w:rPr>
        <w:t>Publike</w:t>
      </w:r>
      <w:r>
        <w:rPr>
          <w:spacing w:val="1"/>
          <w:sz w:val="24"/>
        </w:rPr>
        <w:t xml:space="preserve"> </w:t>
      </w:r>
      <w:hyperlink r:id="rId11">
        <w:r>
          <w:rPr>
            <w:color w:val="0462C1"/>
            <w:spacing w:val="-1"/>
            <w:sz w:val="24"/>
            <w:u w:val="single" w:color="0462C1"/>
          </w:rPr>
          <w:t>www.dap.gov.al</w:t>
        </w:r>
        <w:r>
          <w:rPr>
            <w:color w:val="0462C1"/>
            <w:spacing w:val="-1"/>
            <w:sz w:val="24"/>
          </w:rPr>
          <w:t xml:space="preserve"> </w:t>
        </w:r>
      </w:hyperlink>
      <w:r>
        <w:rPr>
          <w:sz w:val="24"/>
        </w:rPr>
        <w:t xml:space="preserve">në lidhjen </w:t>
      </w:r>
      <w:hyperlink r:id="rId12">
        <w:r>
          <w:rPr>
            <w:color w:val="0000FF"/>
            <w:sz w:val="24"/>
            <w:u w:val="single" w:color="0000FF"/>
          </w:rPr>
          <w:t>http://dap.gov.al/2014-03-21-12-52-44/udhezime/426-udhezim-nr-2-date-</w:t>
        </w:r>
      </w:hyperlink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27-03-2015</w:t>
        </w:r>
      </w:hyperlink>
      <w:r>
        <w:rPr>
          <w:color w:val="0000FF"/>
          <w:sz w:val="24"/>
          <w:u w:val="single" w:color="0000FF"/>
        </w:rPr>
        <w:t>.</w:t>
      </w:r>
    </w:p>
    <w:p w:rsidR="006B1D59" w:rsidRDefault="006B1D59" w:rsidP="006B1D59">
      <w:pPr>
        <w:pStyle w:val="BodyText"/>
        <w:spacing w:before="156" w:line="259" w:lineRule="auto"/>
        <w:ind w:left="193" w:right="146"/>
        <w:jc w:val="both"/>
      </w:pPr>
      <w:r>
        <w:t>Komisioni</w:t>
      </w:r>
      <w:r>
        <w:rPr>
          <w:spacing w:val="1"/>
        </w:rPr>
        <w:t xml:space="preserve"> </w:t>
      </w:r>
      <w:r>
        <w:t>në përfundim të vlerësimit,</w:t>
      </w:r>
      <w:r>
        <w:rPr>
          <w:spacing w:val="1"/>
        </w:rPr>
        <w:t xml:space="preserve"> </w:t>
      </w:r>
      <w:r>
        <w:t>njofton individualisht</w:t>
      </w:r>
      <w:r>
        <w:rPr>
          <w:spacing w:val="1"/>
        </w:rPr>
        <w:t xml:space="preserve"> </w:t>
      </w:r>
      <w:r>
        <w:t>kandidatët</w:t>
      </w:r>
      <w:r>
        <w:rPr>
          <w:spacing w:val="1"/>
        </w:rPr>
        <w:t xml:space="preserve"> </w:t>
      </w:r>
      <w:r>
        <w:t>që kanë konkuruar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rezultatin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tyre.</w:t>
      </w:r>
      <w:r>
        <w:rPr>
          <w:spacing w:val="-5"/>
        </w:rPr>
        <w:t xml:space="preserve"> </w:t>
      </w:r>
      <w:r>
        <w:t>Kandidatët</w:t>
      </w:r>
      <w:r>
        <w:rPr>
          <w:spacing w:val="-2"/>
        </w:rPr>
        <w:t xml:space="preserve"> </w:t>
      </w:r>
      <w:r>
        <w:t>kanë</w:t>
      </w:r>
      <w:r>
        <w:rPr>
          <w:spacing w:val="-13"/>
        </w:rPr>
        <w:t xml:space="preserve"> </w:t>
      </w:r>
      <w:r>
        <w:t>të</w:t>
      </w:r>
      <w:r>
        <w:rPr>
          <w:spacing w:val="-8"/>
        </w:rPr>
        <w:t xml:space="preserve"> </w:t>
      </w:r>
      <w:r>
        <w:t>drejtë</w:t>
      </w:r>
      <w:r>
        <w:rPr>
          <w:spacing w:val="-8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bëjnë</w:t>
      </w:r>
      <w:r>
        <w:rPr>
          <w:spacing w:val="-4"/>
        </w:rPr>
        <w:t xml:space="preserve"> </w:t>
      </w:r>
      <w:r>
        <w:t>ankim</w:t>
      </w:r>
      <w:r>
        <w:rPr>
          <w:spacing w:val="-10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shkrim</w:t>
      </w:r>
      <w:r>
        <w:rPr>
          <w:spacing w:val="-7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Komitetin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Përhershëm të Pranimit për Lëvizjen Paralele për rezultatin e vlerësimit, brenda </w:t>
      </w:r>
      <w:bookmarkStart w:id="7" w:name="_Hlk171066414"/>
      <w:r w:rsidR="000A26D2">
        <w:t>3</w:t>
      </w:r>
      <w:r w:rsidR="0045250B">
        <w:rPr>
          <w:spacing w:val="-3"/>
        </w:rPr>
        <w:t xml:space="preserve"> </w:t>
      </w:r>
      <w:r w:rsidR="0045250B">
        <w:t>(</w:t>
      </w:r>
      <w:r w:rsidR="000A26D2">
        <w:t>tre</w:t>
      </w:r>
      <w:r w:rsidR="0045250B">
        <w:t>)</w:t>
      </w:r>
      <w:r w:rsidR="0045250B">
        <w:rPr>
          <w:spacing w:val="-6"/>
        </w:rPr>
        <w:t xml:space="preserve"> </w:t>
      </w:r>
      <w:r w:rsidR="0045250B">
        <w:t xml:space="preserve"> </w:t>
      </w:r>
      <w:bookmarkEnd w:id="7"/>
      <w:r>
        <w:t>ditëve kalendarike nga data e</w:t>
      </w:r>
      <w:r>
        <w:rPr>
          <w:spacing w:val="1"/>
        </w:rPr>
        <w:t xml:space="preserve"> </w:t>
      </w:r>
      <w:r>
        <w:t>njoftimit</w:t>
      </w:r>
      <w:r>
        <w:rPr>
          <w:spacing w:val="5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mbi</w:t>
      </w:r>
      <w:r>
        <w:rPr>
          <w:spacing w:val="-11"/>
        </w:rPr>
        <w:t xml:space="preserve"> </w:t>
      </w:r>
      <w:r>
        <w:t>rezultatin.</w:t>
      </w:r>
      <w:r>
        <w:rPr>
          <w:spacing w:val="-2"/>
        </w:rPr>
        <w:t xml:space="preserve"> </w:t>
      </w:r>
      <w:r>
        <w:t>Ankuesi</w:t>
      </w:r>
      <w:r>
        <w:rPr>
          <w:spacing w:val="-8"/>
        </w:rPr>
        <w:t xml:space="preserve"> </w:t>
      </w:r>
      <w:r>
        <w:t>merr</w:t>
      </w:r>
      <w:r>
        <w:rPr>
          <w:spacing w:val="-2"/>
        </w:rPr>
        <w:t xml:space="preserve"> </w:t>
      </w:r>
      <w:r>
        <w:t>përgjigje</w:t>
      </w:r>
      <w:r>
        <w:rPr>
          <w:spacing w:val="-4"/>
        </w:rPr>
        <w:t xml:space="preserve"> </w:t>
      </w:r>
      <w:r>
        <w:t>brenda</w:t>
      </w:r>
      <w:r>
        <w:rPr>
          <w:spacing w:val="-5"/>
        </w:rPr>
        <w:t xml:space="preserve"> </w:t>
      </w:r>
      <w:r w:rsidR="0045250B">
        <w:t>5</w:t>
      </w:r>
      <w:r w:rsidR="0045250B">
        <w:rPr>
          <w:spacing w:val="-3"/>
        </w:rPr>
        <w:t xml:space="preserve"> </w:t>
      </w:r>
      <w:r w:rsidR="0045250B">
        <w:t>(pesë)</w:t>
      </w:r>
      <w:r w:rsidR="0045250B">
        <w:rPr>
          <w:spacing w:val="-6"/>
        </w:rPr>
        <w:t xml:space="preserve"> </w:t>
      </w:r>
      <w:r w:rsidR="0045250B">
        <w:t xml:space="preserve"> </w:t>
      </w:r>
      <w:r>
        <w:t>ditëve</w:t>
      </w:r>
      <w:r>
        <w:rPr>
          <w:spacing w:val="-4"/>
        </w:rPr>
        <w:t xml:space="preserve"> </w:t>
      </w:r>
      <w:r>
        <w:t>kalendarike,</w:t>
      </w:r>
      <w:r>
        <w:rPr>
          <w:spacing w:val="-2"/>
        </w:rPr>
        <w:t xml:space="preserve"> </w:t>
      </w:r>
      <w:r>
        <w:t>nga</w:t>
      </w:r>
      <w:r>
        <w:rPr>
          <w:spacing w:val="-4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e përfundimit të afatit të ankimit. Komisioni brenda 24 (njëzetë e katër) orëve pas përfundimit të</w:t>
      </w:r>
      <w:r>
        <w:rPr>
          <w:spacing w:val="1"/>
        </w:rPr>
        <w:t xml:space="preserve"> </w:t>
      </w:r>
      <w:r>
        <w:t>procedurave të ankimit, përzgjedh kandidatin, i cili renditet i pari ndër kandidatët që kanë marrë të</w:t>
      </w:r>
      <w:r>
        <w:rPr>
          <w:spacing w:val="1"/>
        </w:rPr>
        <w:t xml:space="preserve"> </w:t>
      </w:r>
      <w:r>
        <w:t>paktën</w:t>
      </w:r>
      <w:r>
        <w:rPr>
          <w:spacing w:val="-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pikë.</w:t>
      </w:r>
    </w:p>
    <w:p w:rsidR="006B1D59" w:rsidRDefault="006B1D59" w:rsidP="006B1D59">
      <w:pPr>
        <w:pStyle w:val="BodyText"/>
        <w:spacing w:before="7" w:after="1"/>
        <w:ind w:left="0"/>
        <w:rPr>
          <w:sz w:val="14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8552"/>
      </w:tblGrid>
      <w:tr w:rsidR="006B1D59" w:rsidTr="00312ABD">
        <w:trPr>
          <w:trHeight w:val="571"/>
        </w:trPr>
        <w:tc>
          <w:tcPr>
            <w:tcW w:w="812" w:type="dxa"/>
            <w:shd w:val="clear" w:color="auto" w:fill="000000"/>
          </w:tcPr>
          <w:p w:rsidR="006B1D59" w:rsidRDefault="006B1D59" w:rsidP="00312ABD">
            <w:pPr>
              <w:pStyle w:val="TableParagraph"/>
              <w:spacing w:before="155"/>
              <w:ind w:left="345"/>
              <w:rPr>
                <w:b/>
                <w:sz w:val="24"/>
              </w:rPr>
            </w:pPr>
            <w:bookmarkStart w:id="8" w:name="_Hlk142042158"/>
            <w:r>
              <w:rPr>
                <w:b/>
                <w:color w:val="FFFFFF"/>
                <w:sz w:val="24"/>
              </w:rPr>
              <w:t>1.6</w:t>
            </w:r>
          </w:p>
        </w:tc>
        <w:tc>
          <w:tcPr>
            <w:tcW w:w="8552" w:type="dxa"/>
            <w:tcBorders>
              <w:left w:val="single" w:sz="8" w:space="0" w:color="000000"/>
              <w:bottom w:val="single" w:sz="8" w:space="0" w:color="000000"/>
            </w:tcBorders>
          </w:tcPr>
          <w:p w:rsidR="006B1D59" w:rsidRDefault="006B1D59" w:rsidP="00312ABD">
            <w:pPr>
              <w:pStyle w:val="TableParagraph"/>
              <w:spacing w:line="280" w:lineRule="atLeast"/>
              <w:ind w:left="152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DALJES SË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REZULTATEVE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KONKURIMIT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MËNYRA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KOMUNIKIMIT</w:t>
            </w:r>
          </w:p>
        </w:tc>
      </w:tr>
    </w:tbl>
    <w:bookmarkEnd w:id="8"/>
    <w:p w:rsidR="006B1D59" w:rsidRDefault="006B1D59" w:rsidP="006B1D59">
      <w:pPr>
        <w:pStyle w:val="BodyText"/>
        <w:spacing w:before="179" w:line="259" w:lineRule="auto"/>
        <w:ind w:left="193" w:right="141"/>
        <w:jc w:val="both"/>
      </w:pPr>
      <w:r>
        <w:rPr>
          <w:spacing w:val="-1"/>
        </w:rPr>
        <w:t>Në</w:t>
      </w:r>
      <w:r>
        <w:rPr>
          <w:spacing w:val="-7"/>
        </w:rPr>
        <w:t xml:space="preserve"> </w:t>
      </w:r>
      <w:r>
        <w:rPr>
          <w:spacing w:val="-1"/>
        </w:rPr>
        <w:t>përfundim</w:t>
      </w:r>
      <w:r>
        <w:rPr>
          <w:spacing w:val="-14"/>
        </w:rPr>
        <w:t xml:space="preserve"> </w:t>
      </w:r>
      <w:r>
        <w:rPr>
          <w:spacing w:val="-1"/>
        </w:rPr>
        <w:t>të</w:t>
      </w:r>
      <w:r>
        <w:rPr>
          <w:spacing w:val="-6"/>
        </w:rPr>
        <w:t xml:space="preserve"> </w:t>
      </w:r>
      <w:r>
        <w:rPr>
          <w:spacing w:val="-1"/>
        </w:rPr>
        <w:t>vlerësimit të</w:t>
      </w:r>
      <w:r>
        <w:rPr>
          <w:spacing w:val="-11"/>
        </w:rPr>
        <w:t xml:space="preserve"> </w:t>
      </w:r>
      <w:r>
        <w:rPr>
          <w:spacing w:val="-1"/>
        </w:rPr>
        <w:t>kandidatëve,</w:t>
      </w:r>
      <w:r>
        <w:rPr>
          <w:spacing w:val="-3"/>
        </w:rPr>
        <w:t xml:space="preserve"> </w:t>
      </w:r>
      <w:r>
        <w:rPr>
          <w:spacing w:val="-1"/>
        </w:rPr>
        <w:t>Njësia</w:t>
      </w:r>
      <w:r>
        <w:rPr>
          <w:spacing w:val="-7"/>
        </w:rPr>
        <w:t xml:space="preserve"> </w:t>
      </w:r>
      <w:r>
        <w:t>Përgjegjëse</w:t>
      </w:r>
      <w:r>
        <w:rPr>
          <w:spacing w:val="-6"/>
        </w:rPr>
        <w:t xml:space="preserve"> </w:t>
      </w:r>
      <w:r>
        <w:t>e Komisionit të</w:t>
      </w:r>
      <w:r>
        <w:rPr>
          <w:spacing w:val="-7"/>
        </w:rPr>
        <w:t xml:space="preserve"> </w:t>
      </w:r>
      <w:r>
        <w:t>Prokurimit Publik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të</w:t>
      </w:r>
      <w:r>
        <w:rPr>
          <w:spacing w:val="-58"/>
        </w:rPr>
        <w:t xml:space="preserve"> </w:t>
      </w:r>
      <w:r>
        <w:rPr>
          <w:spacing w:val="-1"/>
        </w:rPr>
        <w:t>shpallë</w:t>
      </w:r>
      <w:r>
        <w:rPr>
          <w:spacing w:val="-4"/>
        </w:rPr>
        <w:t xml:space="preserve"> </w:t>
      </w:r>
      <w:r>
        <w:rPr>
          <w:spacing w:val="-1"/>
        </w:rPr>
        <w:t>fituesin</w:t>
      </w:r>
      <w:r>
        <w:rPr>
          <w:spacing w:val="-8"/>
        </w:rPr>
        <w:t xml:space="preserve"> </w:t>
      </w:r>
      <w:r>
        <w:rPr>
          <w:spacing w:val="-1"/>
        </w:rPr>
        <w:t>në</w:t>
      </w:r>
      <w:r>
        <w:rPr>
          <w:spacing w:val="-8"/>
        </w:rPr>
        <w:t xml:space="preserve"> </w:t>
      </w:r>
      <w:r>
        <w:rPr>
          <w:spacing w:val="-1"/>
        </w:rPr>
        <w:t>portalin</w:t>
      </w:r>
      <w:r>
        <w:rPr>
          <w:spacing w:val="-3"/>
        </w:rPr>
        <w:t xml:space="preserve"> </w:t>
      </w:r>
      <w:r>
        <w:rPr>
          <w:spacing w:val="-1"/>
        </w:rPr>
        <w:t>“Shërbimi</w:t>
      </w:r>
      <w:r>
        <w:rPr>
          <w:spacing w:val="-11"/>
        </w:rPr>
        <w:t xml:space="preserve"> </w:t>
      </w:r>
      <w:r>
        <w:rPr>
          <w:spacing w:val="-1"/>
        </w:rPr>
        <w:t>Kombëtar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Punësimit”</w:t>
      </w:r>
      <w:r>
        <w:rPr>
          <w:spacing w:val="-2"/>
        </w:rPr>
        <w:t xml:space="preserve"> </w:t>
      </w:r>
      <w:r>
        <w:rPr>
          <w:spacing w:val="-1"/>
        </w:rPr>
        <w:t>dhe</w:t>
      </w:r>
      <w:r>
        <w:rPr>
          <w:spacing w:val="-9"/>
        </w:rPr>
        <w:t xml:space="preserve"> </w:t>
      </w:r>
      <w:r>
        <w:rPr>
          <w:spacing w:val="-1"/>
        </w:rPr>
        <w:t>në</w:t>
      </w:r>
      <w:r>
        <w:rPr>
          <w:spacing w:val="-3"/>
        </w:rPr>
        <w:t xml:space="preserve"> </w:t>
      </w:r>
      <w:r>
        <w:rPr>
          <w:spacing w:val="-1"/>
        </w:rPr>
        <w:t>faqen</w:t>
      </w:r>
      <w:r>
        <w:rPr>
          <w:spacing w:val="-12"/>
        </w:rPr>
        <w:t xml:space="preserve"> </w:t>
      </w:r>
      <w:r>
        <w:rPr>
          <w:spacing w:val="-1"/>
        </w:rPr>
        <w:t>zyrtare</w:t>
      </w:r>
      <w:r>
        <w:rPr>
          <w:spacing w:val="-12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KPP-së.</w:t>
      </w:r>
      <w:r>
        <w:rPr>
          <w:spacing w:val="-9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gjithë</w:t>
      </w:r>
      <w:r>
        <w:rPr>
          <w:spacing w:val="-58"/>
        </w:rPr>
        <w:t xml:space="preserve"> </w:t>
      </w:r>
      <w:r>
        <w:t>kandidatët pjesëmarrës në këtë procedurë do të njoftohen në mënyrë elektronike për datën e saktë të</w:t>
      </w:r>
      <w:r>
        <w:rPr>
          <w:spacing w:val="1"/>
        </w:rPr>
        <w:t xml:space="preserve"> </w:t>
      </w:r>
      <w:r>
        <w:t>shpalljes</w:t>
      </w:r>
      <w:r>
        <w:rPr>
          <w:spacing w:val="-1"/>
        </w:rPr>
        <w:t xml:space="preserve"> </w:t>
      </w:r>
      <w:r>
        <w:t>së</w:t>
      </w:r>
      <w:r>
        <w:rPr>
          <w:spacing w:val="6"/>
        </w:rPr>
        <w:t xml:space="preserve"> </w:t>
      </w:r>
      <w:r>
        <w:t>fituesit.</w:t>
      </w:r>
    </w:p>
    <w:p w:rsidR="006B1D59" w:rsidRDefault="006B1D59" w:rsidP="006B1D59">
      <w:pPr>
        <w:pStyle w:val="Heading1"/>
        <w:numPr>
          <w:ilvl w:val="0"/>
          <w:numId w:val="8"/>
        </w:numPr>
        <w:tabs>
          <w:tab w:val="left" w:pos="458"/>
        </w:tabs>
        <w:spacing w:before="166"/>
        <w:ind w:hanging="26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3F9DBB1" wp14:editId="036DF836">
                <wp:simplePos x="0" y="0"/>
                <wp:positionH relativeFrom="page">
                  <wp:posOffset>701040</wp:posOffset>
                </wp:positionH>
                <wp:positionV relativeFrom="paragraph">
                  <wp:posOffset>308610</wp:posOffset>
                </wp:positionV>
                <wp:extent cx="6214110" cy="12065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4110" cy="120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F3BC" id="Rectangle 3" o:spid="_x0000_s1026" style="position:absolute;margin-left:55.2pt;margin-top:24.3pt;width:489.3pt;height:.9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" fillcolor="#c00000" stroked="f">
                <w10:wrap type="topAndBottom"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CD7DA1A" wp14:editId="6FD6F0E8">
                <wp:simplePos x="0" y="0"/>
                <wp:positionH relativeFrom="page">
                  <wp:posOffset>835660</wp:posOffset>
                </wp:positionH>
                <wp:positionV relativeFrom="paragraph">
                  <wp:posOffset>427355</wp:posOffset>
                </wp:positionV>
                <wp:extent cx="5918835" cy="1189355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835" cy="11893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192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D59" w:rsidRDefault="006B1D59" w:rsidP="006B1D59">
                            <w:pPr>
                              <w:pStyle w:val="BodyText"/>
                              <w:spacing w:before="164" w:line="259" w:lineRule="auto"/>
                              <w:ind w:left="163" w:right="169"/>
                              <w:jc w:val="both"/>
                            </w:pPr>
                            <w:r>
                              <w:rPr>
                                <w:color w:val="FF0000"/>
                              </w:rPr>
                              <w:t>Vetëm në rast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 nga pozicioni i renditur në fillim të kësaj shpalljeje, në përfundim 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lëvizjes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paralele,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rezulton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është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ende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vakant,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ai është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 vlefshëm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konkurrimin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nëpërmjet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procedurës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së</w:t>
                            </w:r>
                            <w:r>
                              <w:rPr>
                                <w:color w:val="FF000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pranimit</w:t>
                            </w:r>
                            <w:r>
                              <w:rPr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shërbimin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civil</w:t>
                            </w:r>
                            <w:r>
                              <w:rPr>
                                <w:color w:val="FF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për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kategorinë</w:t>
                            </w:r>
                            <w:r>
                              <w:rPr>
                                <w:color w:val="FF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ekzekutive.</w:t>
                            </w:r>
                          </w:p>
                          <w:p w:rsidR="006B1D59" w:rsidRDefault="006B1D59" w:rsidP="006B1D59">
                            <w:pPr>
                              <w:pStyle w:val="BodyText"/>
                              <w:spacing w:before="158"/>
                              <w:ind w:left="163"/>
                              <w:jc w:val="both"/>
                            </w:pPr>
                            <w:r>
                              <w:rPr>
                                <w:color w:val="FF0000"/>
                              </w:rPr>
                              <w:t>Këtë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informacion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do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ta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merrni</w:t>
                            </w:r>
                            <w:r>
                              <w:rPr>
                                <w:color w:val="FF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në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faqen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KPP-së,</w:t>
                            </w:r>
                            <w:r>
                              <w:rPr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pas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datës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 w:rsidR="0013660D">
                              <w:rPr>
                                <w:color w:val="FF0000"/>
                              </w:rPr>
                              <w:t>17.07</w:t>
                            </w:r>
                            <w:r w:rsidR="00704E2E" w:rsidRPr="007B26B3">
                              <w:rPr>
                                <w:color w:val="FF0000"/>
                              </w:rPr>
                              <w:t>.2024</w:t>
                            </w:r>
                            <w:r w:rsidRPr="00A56275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7DA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left:0;text-align:left;margin-left:65.8pt;margin-top:33.65pt;width:466.05pt;height:93.6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" fillcolor="#ffc" strokecolor="#c00000" strokeweight=".96pt">
                <v:textbox inset="0,0,0,0">
                  <w:txbxContent>
                    <w:p w:rsidR="006B1D59" w:rsidRDefault="006B1D59" w:rsidP="006B1D59">
                      <w:pPr>
                        <w:pStyle w:val="BodyText"/>
                        <w:spacing w:before="164" w:line="259" w:lineRule="auto"/>
                        <w:ind w:left="163" w:right="169"/>
                        <w:jc w:val="both"/>
                      </w:pPr>
                      <w:r>
                        <w:rPr>
                          <w:color w:val="FF0000"/>
                        </w:rPr>
                        <w:t>Vetëm në rast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 nga pozicioni i renditur në fillim të kësaj shpalljeje, në përfundim 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lëvizjes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paralele,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rezulton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është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ende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vakant,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ai është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 vlefshëm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konkurrimin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nëpërmjet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procedurës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së</w:t>
                      </w:r>
                      <w:r>
                        <w:rPr>
                          <w:color w:val="FF0000"/>
                          <w:spacing w:val="5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pranimit</w:t>
                      </w:r>
                      <w:r>
                        <w:rPr>
                          <w:color w:val="FF0000"/>
                          <w:spacing w:val="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shërbimin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civil</w:t>
                      </w:r>
                      <w:r>
                        <w:rPr>
                          <w:color w:val="FF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për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kategorinë</w:t>
                      </w:r>
                      <w:r>
                        <w:rPr>
                          <w:color w:val="FF0000"/>
                          <w:spacing w:val="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ekzekutive.</w:t>
                      </w:r>
                    </w:p>
                    <w:p w:rsidR="006B1D59" w:rsidRDefault="006B1D59" w:rsidP="006B1D59">
                      <w:pPr>
                        <w:pStyle w:val="BodyText"/>
                        <w:spacing w:before="158"/>
                        <w:ind w:left="163"/>
                        <w:jc w:val="both"/>
                      </w:pPr>
                      <w:r>
                        <w:rPr>
                          <w:color w:val="FF0000"/>
                        </w:rPr>
                        <w:t>Këtë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informacion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do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ta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merrni</w:t>
                      </w:r>
                      <w:r>
                        <w:rPr>
                          <w:color w:val="FF0000"/>
                          <w:spacing w:val="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në</w:t>
                      </w:r>
                      <w:r>
                        <w:rPr>
                          <w:color w:val="FF0000"/>
                          <w:spacing w:val="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faqen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KPP-së,</w:t>
                      </w:r>
                      <w:r>
                        <w:rPr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pas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datës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 w:rsidR="0013660D">
                        <w:rPr>
                          <w:color w:val="FF0000"/>
                        </w:rPr>
                        <w:t>17.07</w:t>
                      </w:r>
                      <w:r w:rsidR="00704E2E" w:rsidRPr="007B26B3">
                        <w:rPr>
                          <w:color w:val="FF0000"/>
                        </w:rPr>
                        <w:t>.2024</w:t>
                      </w:r>
                      <w:r w:rsidRPr="00A56275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C00000"/>
        </w:rPr>
        <w:t>PRANIM 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SHËRBIMIN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CIVIL</w:t>
      </w:r>
      <w:r>
        <w:rPr>
          <w:color w:val="C00000"/>
          <w:spacing w:val="-3"/>
        </w:rPr>
        <w:t xml:space="preserve"> </w:t>
      </w:r>
      <w:bookmarkStart w:id="9" w:name="_Hlk142293195"/>
      <w:r>
        <w:rPr>
          <w:color w:val="C00000"/>
        </w:rPr>
        <w:t>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KATEGORINË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EKZEKUTIVE</w:t>
      </w:r>
    </w:p>
    <w:bookmarkEnd w:id="9"/>
    <w:p w:rsidR="006B1D59" w:rsidRDefault="006B1D59" w:rsidP="006B1D59">
      <w:pPr>
        <w:pStyle w:val="BodyText"/>
        <w:spacing w:before="9"/>
        <w:ind w:left="0"/>
        <w:rPr>
          <w:b/>
          <w:sz w:val="7"/>
        </w:rPr>
      </w:pPr>
    </w:p>
    <w:p w:rsidR="006B1D59" w:rsidRDefault="006B1D59" w:rsidP="006B1D59">
      <w:pPr>
        <w:rPr>
          <w:sz w:val="7"/>
        </w:rPr>
        <w:sectPr w:rsidR="006B1D59">
          <w:pgSz w:w="11910" w:h="16840"/>
          <w:pgMar w:top="1300" w:right="900" w:bottom="940" w:left="940" w:header="0" w:footer="743" w:gutter="0"/>
          <w:cols w:space="720"/>
        </w:sectPr>
      </w:pPr>
    </w:p>
    <w:p w:rsidR="006B1D59" w:rsidRPr="00CC3C94" w:rsidRDefault="006B1D59" w:rsidP="006B1D59">
      <w:pPr>
        <w:pStyle w:val="BodyText"/>
        <w:spacing w:before="60" w:line="266" w:lineRule="auto"/>
        <w:ind w:left="188" w:hanging="10"/>
        <w:rPr>
          <w:b/>
        </w:rPr>
      </w:pPr>
      <w:r w:rsidRPr="00CC3C94">
        <w:rPr>
          <w:b/>
        </w:rPr>
        <w:t>Për këtë procedurë kanë të drejtë të aplikojnë të gjithë kandidatët jashtë sistemit të shërbimit civil, që</w:t>
      </w:r>
      <w:r w:rsidRPr="00CC3C94">
        <w:rPr>
          <w:b/>
          <w:spacing w:val="-57"/>
        </w:rPr>
        <w:t xml:space="preserve"> </w:t>
      </w:r>
      <w:r>
        <w:rPr>
          <w:b/>
          <w:spacing w:val="-57"/>
        </w:rPr>
        <w:t xml:space="preserve">       </w:t>
      </w:r>
      <w:r w:rsidRPr="00CC3C94">
        <w:rPr>
          <w:b/>
          <w:spacing w:val="-1"/>
        </w:rPr>
        <w:t>plotësojnë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kërkesat</w:t>
      </w:r>
      <w:r w:rsidRPr="00CC3C94">
        <w:rPr>
          <w:b/>
          <w:spacing w:val="-7"/>
        </w:rPr>
        <w:t xml:space="preserve"> </w:t>
      </w:r>
      <w:r w:rsidRPr="00CC3C94">
        <w:rPr>
          <w:b/>
          <w:spacing w:val="-1"/>
        </w:rPr>
        <w:t>e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përgjithshme</w:t>
      </w:r>
      <w:r w:rsidRPr="00CC3C94">
        <w:rPr>
          <w:b/>
          <w:spacing w:val="-13"/>
        </w:rPr>
        <w:t xml:space="preserve"> </w:t>
      </w:r>
      <w:r w:rsidRPr="00CC3C94">
        <w:rPr>
          <w:b/>
          <w:spacing w:val="-1"/>
        </w:rPr>
        <w:t>sipas</w:t>
      </w:r>
      <w:r w:rsidRPr="00CC3C94">
        <w:rPr>
          <w:b/>
          <w:spacing w:val="-10"/>
        </w:rPr>
        <w:t xml:space="preserve"> </w:t>
      </w:r>
      <w:r w:rsidRPr="00CC3C94">
        <w:rPr>
          <w:b/>
          <w:spacing w:val="-1"/>
        </w:rPr>
        <w:t>nenit</w:t>
      </w:r>
      <w:r w:rsidRPr="00CC3C94">
        <w:rPr>
          <w:b/>
          <w:spacing w:val="-6"/>
        </w:rPr>
        <w:t xml:space="preserve"> </w:t>
      </w:r>
      <w:r w:rsidRPr="00CC3C94">
        <w:rPr>
          <w:b/>
          <w:spacing w:val="-1"/>
        </w:rPr>
        <w:t>21,</w:t>
      </w:r>
      <w:r w:rsidRPr="00CC3C94">
        <w:rPr>
          <w:b/>
          <w:spacing w:val="-15"/>
        </w:rPr>
        <w:t xml:space="preserve"> </w:t>
      </w:r>
      <w:r w:rsidRPr="00CC3C94">
        <w:rPr>
          <w:b/>
          <w:spacing w:val="-1"/>
        </w:rPr>
        <w:t>të</w:t>
      </w:r>
      <w:r w:rsidRPr="00CC3C94">
        <w:rPr>
          <w:b/>
          <w:spacing w:val="-18"/>
        </w:rPr>
        <w:t xml:space="preserve"> </w:t>
      </w:r>
      <w:r w:rsidRPr="00CC3C94">
        <w:rPr>
          <w:b/>
          <w:spacing w:val="-1"/>
        </w:rPr>
        <w:t>ligjit 152/2013</w:t>
      </w:r>
      <w:r w:rsidRPr="00CC3C94">
        <w:rPr>
          <w:b/>
          <w:spacing w:val="-12"/>
        </w:rPr>
        <w:t xml:space="preserve"> </w:t>
      </w:r>
      <w:r w:rsidRPr="00CC3C94">
        <w:rPr>
          <w:b/>
          <w:spacing w:val="-1"/>
        </w:rPr>
        <w:t>“Për</w:t>
      </w:r>
      <w:r w:rsidRPr="00CC3C94">
        <w:rPr>
          <w:b/>
          <w:spacing w:val="-11"/>
        </w:rPr>
        <w:t xml:space="preserve"> </w:t>
      </w:r>
      <w:r w:rsidRPr="00CC3C94">
        <w:rPr>
          <w:b/>
          <w:spacing w:val="-1"/>
        </w:rPr>
        <w:t>nëpunësin</w:t>
      </w:r>
      <w:r w:rsidRPr="00CC3C94">
        <w:rPr>
          <w:b/>
          <w:spacing w:val="-11"/>
        </w:rPr>
        <w:t xml:space="preserve"> </w:t>
      </w:r>
      <w:r w:rsidRPr="00CC3C94">
        <w:rPr>
          <w:b/>
          <w:spacing w:val="-1"/>
        </w:rPr>
        <w:t>civil”,</w:t>
      </w:r>
      <w:r w:rsidRPr="00CC3C94">
        <w:rPr>
          <w:b/>
          <w:spacing w:val="-6"/>
        </w:rPr>
        <w:t xml:space="preserve"> </w:t>
      </w:r>
      <w:r w:rsidRPr="00CC3C94">
        <w:rPr>
          <w:b/>
        </w:rPr>
        <w:t>i</w:t>
      </w:r>
      <w:r w:rsidRPr="00CC3C94">
        <w:rPr>
          <w:b/>
          <w:spacing w:val="-17"/>
        </w:rPr>
        <w:t xml:space="preserve"> </w:t>
      </w:r>
      <w:r w:rsidRPr="00CC3C94">
        <w:rPr>
          <w:b/>
        </w:rPr>
        <w:t>ndryshuar.</w:t>
      </w:r>
    </w:p>
    <w:p w:rsidR="006B1D59" w:rsidRDefault="006B1D59" w:rsidP="006B1D59">
      <w:pPr>
        <w:pStyle w:val="BodyText"/>
        <w:spacing w:before="5"/>
        <w:ind w:left="0"/>
        <w:rPr>
          <w:sz w:val="3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6B1D59" w:rsidRPr="0089305D" w:rsidTr="00312AB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 xml:space="preserve">KUSHTET QË DUHET TË PLOTËSOJË KANDIDATI NË PROCEDURËN E </w:t>
            </w:r>
            <w:r>
              <w:rPr>
                <w:b/>
                <w:sz w:val="24"/>
                <w:szCs w:val="24"/>
              </w:rPr>
              <w:t>PRANIMIT NË SHËRBIMIN CIVIL</w:t>
            </w:r>
            <w:r w:rsidRPr="00A0451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A0451C">
              <w:rPr>
                <w:b/>
                <w:sz w:val="24"/>
                <w:szCs w:val="24"/>
              </w:rPr>
              <w:t>KRITERET E VEÇANTA</w:t>
            </w:r>
          </w:p>
        </w:tc>
      </w:tr>
    </w:tbl>
    <w:p w:rsidR="006B1D59" w:rsidRDefault="006B1D59" w:rsidP="006B1D59">
      <w:pPr>
        <w:pStyle w:val="BodyText"/>
        <w:spacing w:before="214"/>
        <w:ind w:left="178"/>
      </w:pPr>
      <w:r>
        <w:t>Kushtet</w:t>
      </w:r>
      <w:r>
        <w:rPr>
          <w:spacing w:val="-2"/>
        </w:rPr>
        <w:t xml:space="preserve"> </w:t>
      </w:r>
      <w:r>
        <w:t>që</w:t>
      </w:r>
      <w:r>
        <w:rPr>
          <w:spacing w:val="-1"/>
        </w:rPr>
        <w:t xml:space="preserve"> </w:t>
      </w:r>
      <w:r>
        <w:t>duhet</w:t>
      </w:r>
      <w:r>
        <w:rPr>
          <w:spacing w:val="-5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plotësojë</w:t>
      </w:r>
      <w:r>
        <w:rPr>
          <w:spacing w:val="-2"/>
        </w:rPr>
        <w:t xml:space="preserve"> </w:t>
      </w:r>
      <w:r>
        <w:t>kandidati</w:t>
      </w:r>
      <w:r>
        <w:rPr>
          <w:spacing w:val="-10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procedurën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pranimit</w:t>
      </w:r>
      <w:r>
        <w:rPr>
          <w:spacing w:val="3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shërbimit</w:t>
      </w:r>
      <w:r>
        <w:rPr>
          <w:spacing w:val="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janë:</w:t>
      </w:r>
    </w:p>
    <w:p w:rsidR="006B1D59" w:rsidRDefault="006B1D59" w:rsidP="006B1D59">
      <w:pPr>
        <w:pStyle w:val="BodyText"/>
        <w:spacing w:before="6"/>
        <w:ind w:left="0"/>
        <w:rPr>
          <w:sz w:val="28"/>
        </w:rPr>
      </w:pP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jetë</w:t>
      </w:r>
      <w:r>
        <w:rPr>
          <w:spacing w:val="-2"/>
          <w:sz w:val="24"/>
        </w:rPr>
        <w:t xml:space="preserve"> </w:t>
      </w:r>
      <w:r>
        <w:rPr>
          <w:sz w:val="24"/>
        </w:rPr>
        <w:t>shtetas</w:t>
      </w:r>
      <w:r>
        <w:rPr>
          <w:spacing w:val="-3"/>
          <w:sz w:val="24"/>
        </w:rPr>
        <w:t xml:space="preserve"> </w:t>
      </w:r>
      <w:r>
        <w:rPr>
          <w:sz w:val="24"/>
        </w:rPr>
        <w:t>shqiptar;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 ketë</w:t>
      </w:r>
      <w:r>
        <w:rPr>
          <w:spacing w:val="-4"/>
          <w:sz w:val="24"/>
        </w:rPr>
        <w:t xml:space="preserve"> </w:t>
      </w:r>
      <w:r>
        <w:rPr>
          <w:sz w:val="24"/>
        </w:rPr>
        <w:t>zotësi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plotë për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vepruar;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6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zotërojë</w:t>
      </w:r>
      <w:r>
        <w:rPr>
          <w:spacing w:val="-2"/>
          <w:sz w:val="24"/>
        </w:rPr>
        <w:t xml:space="preserve"> </w:t>
      </w:r>
      <w:r>
        <w:rPr>
          <w:sz w:val="24"/>
        </w:rPr>
        <w:t>gjuhën</w:t>
      </w:r>
      <w:r>
        <w:rPr>
          <w:spacing w:val="-6"/>
          <w:sz w:val="24"/>
        </w:rPr>
        <w:t xml:space="preserve"> </w:t>
      </w:r>
      <w:r>
        <w:rPr>
          <w:sz w:val="24"/>
        </w:rPr>
        <w:t>shqipe, të</w:t>
      </w:r>
      <w:r>
        <w:rPr>
          <w:spacing w:val="-2"/>
          <w:sz w:val="24"/>
        </w:rPr>
        <w:t xml:space="preserve"> </w:t>
      </w:r>
      <w:r>
        <w:rPr>
          <w:sz w:val="24"/>
        </w:rPr>
        <w:t>shkruar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folur;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62"/>
        </w:tabs>
        <w:spacing w:before="31"/>
        <w:ind w:left="361" w:hanging="184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jetë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kushte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lejojnë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kryejë</w:t>
      </w:r>
      <w:r>
        <w:rPr>
          <w:spacing w:val="-2"/>
          <w:sz w:val="24"/>
        </w:rPr>
        <w:t xml:space="preserve"> </w:t>
      </w:r>
      <w:r>
        <w:rPr>
          <w:sz w:val="24"/>
        </w:rPr>
        <w:t>detyrën</w:t>
      </w:r>
      <w:r>
        <w:rPr>
          <w:spacing w:val="-5"/>
          <w:sz w:val="24"/>
        </w:rPr>
        <w:t xml:space="preserve"> </w:t>
      </w:r>
      <w:r>
        <w:rPr>
          <w:sz w:val="24"/>
        </w:rPr>
        <w:t>përkatëse;</w:t>
      </w:r>
    </w:p>
    <w:p w:rsidR="006B1D59" w:rsidRDefault="006B1D59" w:rsidP="006B1D59">
      <w:pPr>
        <w:pStyle w:val="ListParagraph"/>
        <w:numPr>
          <w:ilvl w:val="0"/>
          <w:numId w:val="2"/>
        </w:numPr>
        <w:tabs>
          <w:tab w:val="left" w:pos="376"/>
        </w:tabs>
        <w:spacing w:before="32" w:line="266" w:lineRule="auto"/>
        <w:ind w:right="159" w:hanging="279"/>
        <w:rPr>
          <w:sz w:val="24"/>
        </w:rPr>
      </w:pPr>
      <w:r>
        <w:rPr>
          <w:sz w:val="24"/>
        </w:rPr>
        <w:t>Të</w:t>
      </w:r>
      <w:r>
        <w:rPr>
          <w:spacing w:val="7"/>
          <w:sz w:val="24"/>
        </w:rPr>
        <w:t xml:space="preserve"> </w:t>
      </w:r>
      <w:r>
        <w:rPr>
          <w:sz w:val="24"/>
        </w:rPr>
        <w:t>mos</w:t>
      </w:r>
      <w:r>
        <w:rPr>
          <w:spacing w:val="6"/>
          <w:sz w:val="24"/>
        </w:rPr>
        <w:t xml:space="preserve"> </w:t>
      </w:r>
      <w:r>
        <w:rPr>
          <w:sz w:val="24"/>
        </w:rPr>
        <w:t>jetë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dënuar</w:t>
      </w:r>
      <w:r>
        <w:rPr>
          <w:spacing w:val="15"/>
          <w:sz w:val="24"/>
        </w:rPr>
        <w:t xml:space="preserve"> </w:t>
      </w:r>
      <w:r>
        <w:rPr>
          <w:sz w:val="24"/>
        </w:rPr>
        <w:t>me</w:t>
      </w:r>
      <w:r>
        <w:rPr>
          <w:spacing w:val="11"/>
          <w:sz w:val="24"/>
        </w:rPr>
        <w:t xml:space="preserve"> </w:t>
      </w:r>
      <w:r>
        <w:rPr>
          <w:sz w:val="24"/>
        </w:rPr>
        <w:t>vendim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7"/>
          <w:sz w:val="24"/>
        </w:rPr>
        <w:t xml:space="preserve"> </w:t>
      </w:r>
      <w:r>
        <w:rPr>
          <w:sz w:val="24"/>
        </w:rPr>
        <w:t>formës</w:t>
      </w:r>
      <w:r>
        <w:rPr>
          <w:spacing w:val="6"/>
          <w:sz w:val="24"/>
        </w:rPr>
        <w:t xml:space="preserve"> </w:t>
      </w:r>
      <w:r>
        <w:rPr>
          <w:sz w:val="24"/>
        </w:rPr>
        <w:t>së</w:t>
      </w:r>
      <w:r>
        <w:rPr>
          <w:spacing w:val="7"/>
          <w:sz w:val="24"/>
        </w:rPr>
        <w:t xml:space="preserve"> </w:t>
      </w:r>
      <w:r>
        <w:rPr>
          <w:sz w:val="24"/>
        </w:rPr>
        <w:t>prerë</w:t>
      </w:r>
      <w:r>
        <w:rPr>
          <w:spacing w:val="7"/>
          <w:sz w:val="24"/>
        </w:rPr>
        <w:t xml:space="preserve"> </w:t>
      </w:r>
      <w:r>
        <w:rPr>
          <w:sz w:val="24"/>
        </w:rPr>
        <w:t>për</w:t>
      </w:r>
      <w:r>
        <w:rPr>
          <w:spacing w:val="17"/>
          <w:sz w:val="24"/>
        </w:rPr>
        <w:t xml:space="preserve"> </w:t>
      </w:r>
      <w:r>
        <w:rPr>
          <w:sz w:val="24"/>
        </w:rPr>
        <w:t>kryerjen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një</w:t>
      </w:r>
      <w:r>
        <w:rPr>
          <w:spacing w:val="7"/>
          <w:sz w:val="24"/>
        </w:rPr>
        <w:t xml:space="preserve"> </w:t>
      </w:r>
      <w:r>
        <w:rPr>
          <w:sz w:val="24"/>
        </w:rPr>
        <w:t>krimi</w:t>
      </w:r>
      <w:r>
        <w:rPr>
          <w:spacing w:val="4"/>
          <w:sz w:val="24"/>
        </w:rPr>
        <w:t xml:space="preserve"> </w:t>
      </w:r>
      <w:r>
        <w:rPr>
          <w:sz w:val="24"/>
        </w:rPr>
        <w:t>apo</w:t>
      </w:r>
      <w:r>
        <w:rPr>
          <w:spacing w:val="13"/>
          <w:sz w:val="24"/>
        </w:rPr>
        <w:t xml:space="preserve"> </w:t>
      </w:r>
      <w:r>
        <w:rPr>
          <w:sz w:val="24"/>
        </w:rPr>
        <w:t>për</w:t>
      </w:r>
      <w:r>
        <w:rPr>
          <w:spacing w:val="10"/>
          <w:sz w:val="24"/>
        </w:rPr>
        <w:t xml:space="preserve"> </w:t>
      </w:r>
      <w:r>
        <w:rPr>
          <w:sz w:val="24"/>
        </w:rPr>
        <w:t>kryerjen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një</w:t>
      </w:r>
      <w:r>
        <w:rPr>
          <w:spacing w:val="-57"/>
          <w:sz w:val="24"/>
        </w:rPr>
        <w:t xml:space="preserve"> </w:t>
      </w:r>
      <w:r>
        <w:rPr>
          <w:sz w:val="24"/>
        </w:rPr>
        <w:t>kundërvajtjeje penale</w:t>
      </w:r>
      <w:r>
        <w:rPr>
          <w:spacing w:val="6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dashje;</w:t>
      </w:r>
    </w:p>
    <w:p w:rsidR="006B1D59" w:rsidRDefault="006B1D59" w:rsidP="006B1D59">
      <w:pPr>
        <w:pStyle w:val="BodyText"/>
        <w:spacing w:before="2" w:line="271" w:lineRule="auto"/>
        <w:ind w:left="375" w:hanging="274"/>
      </w:pPr>
      <w:r>
        <w:t>–</w:t>
      </w:r>
      <w:r>
        <w:rPr>
          <w:spacing w:val="16"/>
        </w:rPr>
        <w:t xml:space="preserve"> </w:t>
      </w:r>
      <w:r>
        <w:t>Ndaj</w:t>
      </w:r>
      <w:r>
        <w:rPr>
          <w:spacing w:val="8"/>
        </w:rPr>
        <w:t xml:space="preserve"> </w:t>
      </w:r>
      <w:r>
        <w:t>tij</w:t>
      </w:r>
      <w:r>
        <w:rPr>
          <w:spacing w:val="9"/>
        </w:rPr>
        <w:t xml:space="preserve"> </w:t>
      </w:r>
      <w:r>
        <w:t>të</w:t>
      </w:r>
      <w:r>
        <w:rPr>
          <w:spacing w:val="20"/>
        </w:rPr>
        <w:t xml:space="preserve"> </w:t>
      </w:r>
      <w:r>
        <w:t>mos</w:t>
      </w:r>
      <w:r>
        <w:rPr>
          <w:spacing w:val="15"/>
        </w:rPr>
        <w:t xml:space="preserve"> </w:t>
      </w:r>
      <w:r>
        <w:t>jetë</w:t>
      </w:r>
      <w:r>
        <w:rPr>
          <w:spacing w:val="16"/>
        </w:rPr>
        <w:t xml:space="preserve"> </w:t>
      </w:r>
      <w:r>
        <w:t>marrë</w:t>
      </w:r>
      <w:r>
        <w:rPr>
          <w:spacing w:val="15"/>
        </w:rPr>
        <w:t xml:space="preserve"> </w:t>
      </w:r>
      <w:r>
        <w:t>masa</w:t>
      </w:r>
      <w:r>
        <w:rPr>
          <w:spacing w:val="16"/>
        </w:rPr>
        <w:t xml:space="preserve"> </w:t>
      </w:r>
      <w:r>
        <w:t>disiplinore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largimit</w:t>
      </w:r>
      <w:r>
        <w:rPr>
          <w:spacing w:val="21"/>
        </w:rPr>
        <w:t xml:space="preserve"> </w:t>
      </w:r>
      <w:r>
        <w:t>nga</w:t>
      </w:r>
      <w:r>
        <w:rPr>
          <w:spacing w:val="16"/>
        </w:rPr>
        <w:t xml:space="preserve"> </w:t>
      </w:r>
      <w:r>
        <w:t>shërbimi</w:t>
      </w:r>
      <w:r>
        <w:rPr>
          <w:spacing w:val="8"/>
        </w:rPr>
        <w:t xml:space="preserve"> </w:t>
      </w:r>
      <w:r>
        <w:t>civil,</w:t>
      </w:r>
      <w:r>
        <w:rPr>
          <w:spacing w:val="19"/>
        </w:rPr>
        <w:t xml:space="preserve"> </w:t>
      </w:r>
      <w:r>
        <w:t>që</w:t>
      </w:r>
      <w:r>
        <w:rPr>
          <w:spacing w:val="15"/>
        </w:rPr>
        <w:t xml:space="preserve"> </w:t>
      </w:r>
      <w:r>
        <w:t>nuk</w:t>
      </w:r>
      <w:r>
        <w:rPr>
          <w:spacing w:val="17"/>
        </w:rPr>
        <w:t xml:space="preserve"> </w:t>
      </w:r>
      <w:r>
        <w:t>është</w:t>
      </w:r>
      <w:r>
        <w:rPr>
          <w:spacing w:val="16"/>
        </w:rPr>
        <w:t xml:space="preserve"> </w:t>
      </w:r>
      <w:r>
        <w:t>shuar</w:t>
      </w:r>
      <w:r>
        <w:rPr>
          <w:spacing w:val="17"/>
        </w:rPr>
        <w:t xml:space="preserve"> </w:t>
      </w:r>
      <w:r>
        <w:t>sipas</w:t>
      </w:r>
      <w:r>
        <w:rPr>
          <w:spacing w:val="-57"/>
        </w:rPr>
        <w:t xml:space="preserve"> </w:t>
      </w:r>
      <w:r>
        <w:t>ligjit</w:t>
      </w:r>
      <w:r>
        <w:rPr>
          <w:spacing w:val="6"/>
        </w:rPr>
        <w:t xml:space="preserve"> </w:t>
      </w:r>
      <w:r>
        <w:t>152/2013</w:t>
      </w:r>
      <w:r>
        <w:rPr>
          <w:spacing w:val="2"/>
        </w:rPr>
        <w:t xml:space="preserve"> </w:t>
      </w:r>
      <w:r>
        <w:t>“Për</w:t>
      </w:r>
      <w:r>
        <w:rPr>
          <w:spacing w:val="2"/>
        </w:rPr>
        <w:t xml:space="preserve"> </w:t>
      </w:r>
      <w:r>
        <w:t>nëpunësin</w:t>
      </w:r>
      <w:r>
        <w:rPr>
          <w:spacing w:val="2"/>
        </w:rPr>
        <w:t xml:space="preserve"> </w:t>
      </w:r>
      <w:r>
        <w:t>civil”,</w:t>
      </w:r>
      <w:r>
        <w:rPr>
          <w:spacing w:val="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ndryshuar.</w:t>
      </w:r>
    </w:p>
    <w:p w:rsidR="006B1D59" w:rsidRDefault="006B1D59" w:rsidP="006B1D59">
      <w:pPr>
        <w:pStyle w:val="BodyText"/>
        <w:spacing w:before="149"/>
        <w:ind w:left="193"/>
      </w:pPr>
      <w:r>
        <w:t>Kandidatët</w:t>
      </w:r>
      <w:r>
        <w:rPr>
          <w:spacing w:val="2"/>
        </w:rPr>
        <w:t xml:space="preserve"> </w:t>
      </w:r>
      <w:r>
        <w:t>duhet</w:t>
      </w:r>
      <w:r>
        <w:rPr>
          <w:spacing w:val="-5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plotësojnë</w:t>
      </w:r>
      <w:r>
        <w:rPr>
          <w:spacing w:val="-3"/>
        </w:rPr>
        <w:t xml:space="preserve"> </w:t>
      </w:r>
      <w:r>
        <w:t>kriteret</w:t>
      </w:r>
      <w:r>
        <w:rPr>
          <w:spacing w:val="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veçanta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vijon:</w:t>
      </w:r>
    </w:p>
    <w:p w:rsidR="006B1D59" w:rsidRDefault="006B1D59" w:rsidP="006B1D59">
      <w:pPr>
        <w:pStyle w:val="Heading1"/>
        <w:spacing w:before="185"/>
        <w:ind w:left="538"/>
      </w:pPr>
      <w:r>
        <w:t>Arsimimi:</w:t>
      </w:r>
    </w:p>
    <w:p w:rsidR="006B1D59" w:rsidRDefault="006B1D59" w:rsidP="006B1D59">
      <w:pPr>
        <w:spacing w:before="180" w:line="259" w:lineRule="auto"/>
        <w:ind w:left="188" w:hanging="10"/>
        <w:rPr>
          <w:b/>
          <w:i/>
          <w:sz w:val="24"/>
        </w:rPr>
      </w:pPr>
      <w:r>
        <w:rPr>
          <w:sz w:val="24"/>
        </w:rPr>
        <w:t>Të</w:t>
      </w:r>
      <w:r>
        <w:rPr>
          <w:spacing w:val="30"/>
          <w:sz w:val="24"/>
        </w:rPr>
        <w:t xml:space="preserve"> </w:t>
      </w:r>
      <w:r>
        <w:rPr>
          <w:sz w:val="24"/>
        </w:rPr>
        <w:t>zotërojnë</w:t>
      </w:r>
      <w:r>
        <w:rPr>
          <w:spacing w:val="35"/>
          <w:sz w:val="24"/>
        </w:rPr>
        <w:t xml:space="preserve"> </w:t>
      </w:r>
      <w:r>
        <w:rPr>
          <w:sz w:val="24"/>
        </w:rPr>
        <w:t>minimumi</w:t>
      </w:r>
      <w:r>
        <w:rPr>
          <w:spacing w:val="28"/>
          <w:sz w:val="24"/>
        </w:rPr>
        <w:t xml:space="preserve"> </w:t>
      </w:r>
      <w:r>
        <w:rPr>
          <w:sz w:val="24"/>
        </w:rPr>
        <w:t>diplomë</w:t>
      </w:r>
      <w:r>
        <w:rPr>
          <w:spacing w:val="31"/>
          <w:sz w:val="24"/>
        </w:rPr>
        <w:t xml:space="preserve"> </w:t>
      </w:r>
      <w:r>
        <w:rPr>
          <w:sz w:val="24"/>
        </w:rPr>
        <w:t>të</w:t>
      </w:r>
      <w:r>
        <w:rPr>
          <w:spacing w:val="30"/>
          <w:sz w:val="24"/>
        </w:rPr>
        <w:t xml:space="preserve"> </w:t>
      </w:r>
      <w:r>
        <w:rPr>
          <w:sz w:val="24"/>
        </w:rPr>
        <w:t>nivelit</w:t>
      </w:r>
      <w:r>
        <w:rPr>
          <w:spacing w:val="42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Master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Profesional”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Shkenca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Ekonomike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sz w:val="24"/>
        </w:rPr>
        <w:t>Edhe</w:t>
      </w:r>
      <w:r>
        <w:rPr>
          <w:spacing w:val="-57"/>
          <w:sz w:val="24"/>
        </w:rPr>
        <w:t xml:space="preserve"> </w:t>
      </w:r>
      <w:r>
        <w:rPr>
          <w:sz w:val="24"/>
        </w:rPr>
        <w:t>diploma e nivelit</w:t>
      </w:r>
      <w:r>
        <w:rPr>
          <w:spacing w:val="8"/>
          <w:sz w:val="24"/>
        </w:rPr>
        <w:t xml:space="preserve"> </w:t>
      </w:r>
      <w:r>
        <w:rPr>
          <w:sz w:val="24"/>
        </w:rPr>
        <w:t>“Bachelor” të jetë në të njëjtën</w:t>
      </w:r>
      <w:r>
        <w:rPr>
          <w:spacing w:val="2"/>
          <w:sz w:val="24"/>
        </w:rPr>
        <w:t xml:space="preserve"> </w:t>
      </w:r>
      <w:r>
        <w:rPr>
          <w:sz w:val="24"/>
        </w:rPr>
        <w:t>fushë;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  <w:u w:val="thick"/>
        </w:rPr>
        <w:t>një vend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vakant.</w:t>
      </w:r>
    </w:p>
    <w:p w:rsidR="006B1D59" w:rsidRDefault="006B1D59" w:rsidP="006B1D59">
      <w:pPr>
        <w:spacing w:before="5"/>
        <w:ind w:left="822"/>
        <w:rPr>
          <w:sz w:val="8"/>
        </w:rPr>
      </w:pPr>
      <w:r>
        <w:rPr>
          <w:sz w:val="8"/>
        </w:rPr>
        <w:t>1.</w:t>
      </w:r>
    </w:p>
    <w:p w:rsidR="006B1D59" w:rsidRDefault="006B1D59" w:rsidP="006B1D59">
      <w:pPr>
        <w:pStyle w:val="Heading1"/>
        <w:spacing w:before="51"/>
      </w:pPr>
      <w:r>
        <w:rPr>
          <w:color w:val="0D0D0D"/>
        </w:rPr>
        <w:t>Përvoja:</w:t>
      </w:r>
    </w:p>
    <w:p w:rsidR="006B1D59" w:rsidRDefault="006B1D59" w:rsidP="006B1D59">
      <w:pPr>
        <w:pStyle w:val="BodyText"/>
        <w:spacing w:before="175"/>
        <w:ind w:left="822"/>
      </w:pPr>
      <w:r>
        <w:t>Të</w:t>
      </w:r>
      <w:r>
        <w:rPr>
          <w:spacing w:val="-2"/>
        </w:rPr>
        <w:t xml:space="preserve"> </w:t>
      </w:r>
      <w:r>
        <w:t>ketë 1</w:t>
      </w:r>
      <w:r>
        <w:rPr>
          <w:spacing w:val="-6"/>
        </w:rPr>
        <w:t xml:space="preserve"> </w:t>
      </w:r>
      <w:r>
        <w:t>(një)</w:t>
      </w:r>
      <w:r>
        <w:rPr>
          <w:spacing w:val="6"/>
        </w:rPr>
        <w:t xml:space="preserve"> </w:t>
      </w:r>
      <w:r>
        <w:t>vit</w:t>
      </w:r>
      <w:r>
        <w:rPr>
          <w:spacing w:val="-2"/>
        </w:rPr>
        <w:t xml:space="preserve"> </w:t>
      </w:r>
      <w:r>
        <w:t>eksperiencë</w:t>
      </w:r>
      <w:r>
        <w:rPr>
          <w:spacing w:val="-1"/>
        </w:rPr>
        <w:t xml:space="preserve"> </w:t>
      </w:r>
      <w:r>
        <w:t>pune në profesion.</w:t>
      </w:r>
    </w:p>
    <w:p w:rsidR="006B1D59" w:rsidRDefault="006B1D59" w:rsidP="006B1D59">
      <w:pPr>
        <w:pStyle w:val="Heading1"/>
        <w:spacing w:before="210"/>
      </w:pPr>
      <w:r>
        <w:t>Tjetër:</w:t>
      </w:r>
    </w:p>
    <w:p w:rsidR="006B1D59" w:rsidRDefault="006B1D59" w:rsidP="006B1D59">
      <w:pPr>
        <w:pStyle w:val="ListParagraph"/>
        <w:numPr>
          <w:ilvl w:val="0"/>
          <w:numId w:val="7"/>
        </w:numPr>
        <w:tabs>
          <w:tab w:val="left" w:pos="1273"/>
          <w:tab w:val="left" w:pos="1274"/>
        </w:tabs>
        <w:spacing w:before="177" w:line="273" w:lineRule="auto"/>
        <w:ind w:right="170"/>
        <w:rPr>
          <w:sz w:val="24"/>
        </w:rPr>
      </w:pPr>
      <w:r>
        <w:rPr>
          <w:sz w:val="24"/>
        </w:rPr>
        <w:t>Të ketë njohuri të mira të praktikave të administratës publike, përfshirë përcaktimin e</w:t>
      </w:r>
      <w:r>
        <w:rPr>
          <w:spacing w:val="1"/>
          <w:sz w:val="24"/>
        </w:rPr>
        <w:t xml:space="preserve"> </w:t>
      </w:r>
      <w:r>
        <w:rPr>
          <w:sz w:val="24"/>
        </w:rPr>
        <w:t>synimeve,</w:t>
      </w:r>
      <w:r>
        <w:rPr>
          <w:spacing w:val="-2"/>
          <w:sz w:val="24"/>
        </w:rPr>
        <w:t xml:space="preserve"> </w:t>
      </w:r>
      <w:r>
        <w:rPr>
          <w:sz w:val="24"/>
        </w:rPr>
        <w:t>hartimin,</w:t>
      </w:r>
      <w:r>
        <w:rPr>
          <w:spacing w:val="-2"/>
          <w:sz w:val="24"/>
        </w:rPr>
        <w:t xml:space="preserve"> </w:t>
      </w:r>
      <w:r>
        <w:rPr>
          <w:sz w:val="24"/>
        </w:rPr>
        <w:t>zbatimin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programeve,</w:t>
      </w:r>
      <w:r>
        <w:rPr>
          <w:spacing w:val="3"/>
          <w:sz w:val="24"/>
        </w:rPr>
        <w:t xml:space="preserve"> </w:t>
      </w:r>
      <w:r>
        <w:rPr>
          <w:sz w:val="24"/>
        </w:rPr>
        <w:t>menaxhimin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projekteve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7"/>
          <w:sz w:val="24"/>
        </w:rPr>
        <w:t xml:space="preserve"> </w:t>
      </w:r>
      <w:r>
        <w:rPr>
          <w:sz w:val="24"/>
        </w:rPr>
        <w:t>mbikqyrjen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stafit;</w:t>
      </w:r>
    </w:p>
    <w:p w:rsidR="006B1D59" w:rsidRDefault="006B1D59" w:rsidP="006B1D59">
      <w:pPr>
        <w:pStyle w:val="ListParagraph"/>
        <w:numPr>
          <w:ilvl w:val="0"/>
          <w:numId w:val="7"/>
        </w:numPr>
        <w:tabs>
          <w:tab w:val="left" w:pos="1273"/>
          <w:tab w:val="left" w:pos="1274"/>
        </w:tabs>
        <w:spacing w:before="5" w:line="273" w:lineRule="auto"/>
        <w:ind w:right="1261"/>
        <w:rPr>
          <w:sz w:val="24"/>
        </w:rPr>
      </w:pPr>
      <w:r>
        <w:rPr>
          <w:sz w:val="24"/>
        </w:rPr>
        <w:t>Të ketë aftësi për shkëmbyer ide dhe mendime teknike dhe për të argumentuar</w:t>
      </w:r>
      <w:r>
        <w:rPr>
          <w:spacing w:val="-57"/>
          <w:sz w:val="24"/>
        </w:rPr>
        <w:t xml:space="preserve"> </w:t>
      </w:r>
      <w:r>
        <w:rPr>
          <w:sz w:val="24"/>
        </w:rPr>
        <w:t>propozimet</w:t>
      </w:r>
      <w:r>
        <w:rPr>
          <w:spacing w:val="6"/>
          <w:sz w:val="24"/>
        </w:rPr>
        <w:t xml:space="preserve"> </w:t>
      </w:r>
      <w:r>
        <w:rPr>
          <w:sz w:val="24"/>
        </w:rPr>
        <w:t>përkatëse;</w:t>
      </w:r>
    </w:p>
    <w:p w:rsidR="006B1D59" w:rsidRDefault="006B1D59" w:rsidP="006B1D59">
      <w:pPr>
        <w:pStyle w:val="ListParagraph"/>
        <w:numPr>
          <w:ilvl w:val="0"/>
          <w:numId w:val="7"/>
        </w:numPr>
        <w:tabs>
          <w:tab w:val="left" w:pos="1273"/>
          <w:tab w:val="left" w:pos="1274"/>
        </w:tabs>
        <w:spacing w:before="4" w:line="273" w:lineRule="auto"/>
        <w:ind w:right="890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jetë</w:t>
      </w:r>
      <w:r>
        <w:rPr>
          <w:spacing w:val="2"/>
          <w:sz w:val="24"/>
        </w:rPr>
        <w:t xml:space="preserve"> </w:t>
      </w:r>
      <w:r>
        <w:rPr>
          <w:sz w:val="24"/>
        </w:rPr>
        <w:t>i/e</w:t>
      </w:r>
      <w:r>
        <w:rPr>
          <w:spacing w:val="-3"/>
          <w:sz w:val="24"/>
        </w:rPr>
        <w:t xml:space="preserve"> </w:t>
      </w:r>
      <w:r>
        <w:rPr>
          <w:sz w:val="24"/>
        </w:rPr>
        <w:t>aftë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përpilojë, analizojë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përgatisë</w:t>
      </w:r>
      <w:r>
        <w:rPr>
          <w:spacing w:val="2"/>
          <w:sz w:val="24"/>
        </w:rPr>
        <w:t xml:space="preserve"> </w:t>
      </w:r>
      <w:r>
        <w:rPr>
          <w:sz w:val="24"/>
        </w:rPr>
        <w:t>raporte,</w:t>
      </w:r>
      <w:r>
        <w:rPr>
          <w:spacing w:val="-1"/>
          <w:sz w:val="24"/>
        </w:rPr>
        <w:t xml:space="preserve"> </w:t>
      </w:r>
      <w:r>
        <w:rPr>
          <w:sz w:val="24"/>
        </w:rPr>
        <w:t>urdhëresa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dhëna</w:t>
      </w:r>
      <w:r>
        <w:rPr>
          <w:spacing w:val="-57"/>
          <w:sz w:val="24"/>
        </w:rPr>
        <w:t xml:space="preserve"> </w:t>
      </w:r>
      <w:r>
        <w:rPr>
          <w:sz w:val="24"/>
        </w:rPr>
        <w:t>teknike që</w:t>
      </w:r>
      <w:r>
        <w:rPr>
          <w:spacing w:val="6"/>
          <w:sz w:val="24"/>
        </w:rPr>
        <w:t xml:space="preserve"> </w:t>
      </w:r>
      <w:r>
        <w:rPr>
          <w:sz w:val="24"/>
        </w:rPr>
        <w:t>lidhen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6"/>
          <w:sz w:val="24"/>
        </w:rPr>
        <w:t xml:space="preserve"> </w:t>
      </w:r>
      <w:r>
        <w:rPr>
          <w:sz w:val="24"/>
        </w:rPr>
        <w:t>fushën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veprimtarisë;</w:t>
      </w:r>
    </w:p>
    <w:p w:rsidR="006B1D59" w:rsidRDefault="006B1D59" w:rsidP="006B1D59">
      <w:pPr>
        <w:pStyle w:val="ListParagraph"/>
        <w:numPr>
          <w:ilvl w:val="0"/>
          <w:numId w:val="7"/>
        </w:numPr>
        <w:tabs>
          <w:tab w:val="left" w:pos="1273"/>
          <w:tab w:val="left" w:pos="1274"/>
        </w:tabs>
        <w:spacing w:before="3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ketë</w:t>
      </w:r>
      <w:r>
        <w:rPr>
          <w:spacing w:val="-3"/>
          <w:sz w:val="24"/>
        </w:rPr>
        <w:t xml:space="preserve"> </w:t>
      </w:r>
      <w:r>
        <w:rPr>
          <w:sz w:val="24"/>
        </w:rPr>
        <w:t>njohuri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programeve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aplikacioneve</w:t>
      </w:r>
      <w:r>
        <w:rPr>
          <w:spacing w:val="-2"/>
          <w:sz w:val="24"/>
        </w:rPr>
        <w:t xml:space="preserve"> </w:t>
      </w:r>
      <w:r>
        <w:rPr>
          <w:sz w:val="24"/>
        </w:rPr>
        <w:t>bazë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5"/>
          <w:sz w:val="24"/>
        </w:rPr>
        <w:t xml:space="preserve"> </w:t>
      </w:r>
      <w:r>
        <w:rPr>
          <w:sz w:val="24"/>
        </w:rPr>
        <w:t>kompjuterit;</w:t>
      </w:r>
    </w:p>
    <w:p w:rsidR="006B1D59" w:rsidRDefault="006B1D59" w:rsidP="006B1D59">
      <w:pPr>
        <w:pStyle w:val="BodyText"/>
        <w:spacing w:before="2"/>
        <w:ind w:left="0"/>
        <w:rPr>
          <w:sz w:val="22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6B1D59" w:rsidRPr="0089305D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DOKUMENTACIONI, MËNYRA DHE AFATI I DORËZIMIT</w:t>
            </w:r>
            <w:r w:rsidRPr="008930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D59" w:rsidRDefault="006B1D59" w:rsidP="006B1D59">
      <w:pPr>
        <w:pStyle w:val="BodyText"/>
        <w:ind w:left="0"/>
        <w:rPr>
          <w:b/>
          <w:sz w:val="29"/>
        </w:rPr>
      </w:pPr>
    </w:p>
    <w:p w:rsidR="006B1D59" w:rsidRDefault="006B1D59" w:rsidP="006B1D59">
      <w:pPr>
        <w:pStyle w:val="BodyText"/>
        <w:spacing w:line="266" w:lineRule="auto"/>
        <w:ind w:left="188" w:right="486" w:hanging="10"/>
      </w:pPr>
      <w:r>
        <w:t>Kandidatët</w:t>
      </w:r>
      <w:r>
        <w:rPr>
          <w:spacing w:val="13"/>
        </w:rPr>
        <w:t xml:space="preserve"> </w:t>
      </w:r>
      <w:r>
        <w:t>duhet</w:t>
      </w:r>
      <w:r>
        <w:rPr>
          <w:spacing w:val="13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dorëzojnë</w:t>
      </w:r>
      <w:r>
        <w:rPr>
          <w:spacing w:val="12"/>
        </w:rPr>
        <w:t xml:space="preserve"> </w:t>
      </w:r>
      <w:r>
        <w:t>pranë</w:t>
      </w:r>
      <w:r>
        <w:rPr>
          <w:spacing w:val="12"/>
        </w:rPr>
        <w:t xml:space="preserve"> </w:t>
      </w:r>
      <w:r>
        <w:t>zyrës</w:t>
      </w:r>
      <w:r>
        <w:rPr>
          <w:spacing w:val="10"/>
        </w:rPr>
        <w:t xml:space="preserve"> </w:t>
      </w:r>
      <w:r>
        <w:t>së</w:t>
      </w:r>
      <w:r>
        <w:rPr>
          <w:spacing w:val="12"/>
        </w:rPr>
        <w:t xml:space="preserve"> </w:t>
      </w:r>
      <w:r>
        <w:t>protokollit</w:t>
      </w:r>
      <w:r>
        <w:rPr>
          <w:spacing w:val="17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Komisionit</w:t>
      </w:r>
      <w:r>
        <w:rPr>
          <w:spacing w:val="17"/>
        </w:rPr>
        <w:t xml:space="preserve"> </w:t>
      </w:r>
      <w:r>
        <w:t>të</w:t>
      </w:r>
      <w:r>
        <w:rPr>
          <w:spacing w:val="7"/>
        </w:rPr>
        <w:t xml:space="preserve"> </w:t>
      </w:r>
      <w:r>
        <w:t>Prokurimit</w:t>
      </w:r>
      <w:r>
        <w:rPr>
          <w:spacing w:val="17"/>
        </w:rPr>
        <w:t xml:space="preserve"> </w:t>
      </w:r>
      <w:r>
        <w:t>Publik,</w:t>
      </w:r>
      <w:r>
        <w:rPr>
          <w:spacing w:val="-57"/>
        </w:rPr>
        <w:t xml:space="preserve"> </w:t>
      </w:r>
      <w:r w:rsidRPr="00831E20">
        <w:rPr>
          <w:b/>
        </w:rPr>
        <w:t>dokumentet</w:t>
      </w:r>
      <w:r w:rsidRPr="00831E20">
        <w:rPr>
          <w:b/>
          <w:spacing w:val="1"/>
        </w:rPr>
        <w:t xml:space="preserve"> </w:t>
      </w:r>
      <w:r w:rsidRPr="00831E20">
        <w:rPr>
          <w:b/>
        </w:rPr>
        <w:t>origjinalë (ose</w:t>
      </w:r>
      <w:r w:rsidRPr="00831E20">
        <w:rPr>
          <w:b/>
          <w:spacing w:val="-5"/>
        </w:rPr>
        <w:t xml:space="preserve"> </w:t>
      </w:r>
      <w:r w:rsidRPr="00831E20">
        <w:rPr>
          <w:b/>
        </w:rPr>
        <w:t>të</w:t>
      </w:r>
      <w:r w:rsidRPr="00831E20">
        <w:rPr>
          <w:b/>
          <w:spacing w:val="1"/>
        </w:rPr>
        <w:t xml:space="preserve"> </w:t>
      </w:r>
      <w:r w:rsidRPr="00831E20">
        <w:rPr>
          <w:b/>
        </w:rPr>
        <w:t>njehësuar</w:t>
      </w:r>
      <w:r w:rsidRPr="00831E20">
        <w:rPr>
          <w:b/>
          <w:spacing w:val="7"/>
        </w:rPr>
        <w:t xml:space="preserve"> </w:t>
      </w:r>
      <w:r w:rsidRPr="00831E20">
        <w:rPr>
          <w:b/>
        </w:rPr>
        <w:t>me origjinalin)</w:t>
      </w:r>
      <w:r>
        <w:rPr>
          <w:spacing w:val="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më poshtë:</w:t>
      </w:r>
    </w:p>
    <w:p w:rsidR="006B1D59" w:rsidRDefault="006B1D59" w:rsidP="006B1D59">
      <w:pPr>
        <w:pStyle w:val="BodyText"/>
        <w:spacing w:before="5"/>
        <w:ind w:left="0"/>
        <w:rPr>
          <w:sz w:val="26"/>
        </w:rPr>
      </w:pP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946"/>
          <w:tab w:val="left" w:pos="947"/>
          <w:tab w:val="left" w:pos="2183"/>
          <w:tab w:val="left" w:pos="2452"/>
          <w:tab w:val="left" w:pos="3540"/>
          <w:tab w:val="left" w:pos="3967"/>
          <w:tab w:val="left" w:pos="5080"/>
          <w:tab w:val="left" w:pos="5579"/>
          <w:tab w:val="left" w:pos="6922"/>
          <w:tab w:val="left" w:pos="7382"/>
          <w:tab w:val="left" w:pos="7814"/>
          <w:tab w:val="left" w:pos="8125"/>
          <w:tab w:val="left" w:pos="8811"/>
          <w:tab w:val="left" w:pos="9243"/>
        </w:tabs>
        <w:spacing w:before="0" w:line="360" w:lineRule="auto"/>
        <w:ind w:right="152" w:firstLine="0"/>
        <w:jc w:val="left"/>
        <w:rPr>
          <w:sz w:val="24"/>
        </w:rPr>
      </w:pPr>
      <w:r>
        <w:rPr>
          <w:sz w:val="24"/>
        </w:rPr>
        <w:t>Jetëshkrim</w:t>
      </w:r>
      <w:r>
        <w:rPr>
          <w:sz w:val="24"/>
        </w:rPr>
        <w:tab/>
        <w:t>i</w:t>
      </w:r>
      <w:r>
        <w:rPr>
          <w:sz w:val="24"/>
        </w:rPr>
        <w:tab/>
        <w:t>plotësuar</w:t>
      </w:r>
      <w:r>
        <w:rPr>
          <w:sz w:val="24"/>
        </w:rPr>
        <w:tab/>
        <w:t>në</w:t>
      </w:r>
      <w:r>
        <w:rPr>
          <w:sz w:val="24"/>
        </w:rPr>
        <w:tab/>
        <w:t>përputhje</w:t>
      </w:r>
      <w:r>
        <w:rPr>
          <w:sz w:val="24"/>
        </w:rPr>
        <w:tab/>
        <w:t>me</w:t>
      </w:r>
      <w:r>
        <w:rPr>
          <w:sz w:val="24"/>
        </w:rPr>
        <w:tab/>
        <w:t>dokumentin</w:t>
      </w:r>
      <w:r>
        <w:rPr>
          <w:sz w:val="24"/>
        </w:rPr>
        <w:tab/>
        <w:t>tip</w:t>
      </w:r>
      <w:r>
        <w:rPr>
          <w:sz w:val="24"/>
        </w:rPr>
        <w:tab/>
        <w:t>që</w:t>
      </w:r>
      <w:r>
        <w:rPr>
          <w:sz w:val="24"/>
        </w:rPr>
        <w:tab/>
        <w:t>e</w:t>
      </w:r>
      <w:r>
        <w:rPr>
          <w:sz w:val="24"/>
        </w:rPr>
        <w:tab/>
        <w:t>gjeni</w:t>
      </w:r>
      <w:r>
        <w:rPr>
          <w:sz w:val="24"/>
        </w:rPr>
        <w:tab/>
        <w:t>në</w:t>
      </w:r>
      <w:r>
        <w:rPr>
          <w:sz w:val="24"/>
        </w:rPr>
        <w:tab/>
      </w:r>
      <w:r>
        <w:rPr>
          <w:spacing w:val="-1"/>
          <w:sz w:val="24"/>
        </w:rPr>
        <w:t>lidhjen</w:t>
      </w:r>
      <w:r>
        <w:rPr>
          <w:color w:val="0000FF"/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http://dap.gov.al/vende-vakante/udhezime-dokumenta/219-udhezime-dokumenta</w:t>
        </w:r>
      </w:hyperlink>
      <w:r>
        <w:rPr>
          <w:color w:val="0000FF"/>
          <w:sz w:val="24"/>
          <w:u w:val="single" w:color="0000FF"/>
        </w:rPr>
        <w:t>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32"/>
        </w:tabs>
        <w:spacing w:before="3" w:line="360" w:lineRule="auto"/>
        <w:ind w:right="155" w:firstLine="0"/>
        <w:jc w:val="left"/>
        <w:rPr>
          <w:sz w:val="24"/>
        </w:rPr>
      </w:pPr>
      <w:r>
        <w:rPr>
          <w:sz w:val="24"/>
        </w:rPr>
        <w:t>Kërkesë</w:t>
      </w:r>
      <w:r>
        <w:rPr>
          <w:spacing w:val="27"/>
          <w:sz w:val="24"/>
        </w:rPr>
        <w:t xml:space="preserve"> </w:t>
      </w:r>
      <w:r>
        <w:rPr>
          <w:sz w:val="24"/>
        </w:rPr>
        <w:t>për</w:t>
      </w:r>
      <w:r>
        <w:rPr>
          <w:spacing w:val="29"/>
          <w:sz w:val="24"/>
        </w:rPr>
        <w:t xml:space="preserve"> </w:t>
      </w:r>
      <w:r>
        <w:rPr>
          <w:sz w:val="24"/>
        </w:rPr>
        <w:t>të</w:t>
      </w:r>
      <w:r>
        <w:rPr>
          <w:spacing w:val="27"/>
          <w:sz w:val="24"/>
        </w:rPr>
        <w:t xml:space="preserve"> </w:t>
      </w:r>
      <w:r>
        <w:rPr>
          <w:sz w:val="24"/>
        </w:rPr>
        <w:t>konkurruar</w:t>
      </w:r>
      <w:r>
        <w:rPr>
          <w:spacing w:val="29"/>
          <w:sz w:val="24"/>
        </w:rPr>
        <w:t xml:space="preserve"> </w:t>
      </w:r>
      <w:r>
        <w:rPr>
          <w:sz w:val="24"/>
        </w:rPr>
        <w:t>në</w:t>
      </w:r>
      <w:r>
        <w:rPr>
          <w:spacing w:val="27"/>
          <w:sz w:val="24"/>
        </w:rPr>
        <w:t xml:space="preserve"> </w:t>
      </w:r>
      <w:r>
        <w:rPr>
          <w:sz w:val="24"/>
        </w:rPr>
        <w:t>pozicionin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shpallur,</w:t>
      </w:r>
      <w:r>
        <w:rPr>
          <w:spacing w:val="30"/>
          <w:sz w:val="24"/>
        </w:rPr>
        <w:t xml:space="preserve"> </w:t>
      </w:r>
      <w:r>
        <w:rPr>
          <w:sz w:val="24"/>
        </w:rPr>
        <w:t>duke</w:t>
      </w:r>
      <w:r>
        <w:rPr>
          <w:spacing w:val="27"/>
          <w:sz w:val="24"/>
        </w:rPr>
        <w:t xml:space="preserve"> </w:t>
      </w:r>
      <w:r>
        <w:rPr>
          <w:sz w:val="24"/>
        </w:rPr>
        <w:t>specifikuar</w:t>
      </w:r>
      <w:r>
        <w:rPr>
          <w:spacing w:val="34"/>
          <w:sz w:val="24"/>
        </w:rPr>
        <w:t xml:space="preserve"> </w:t>
      </w:r>
      <w:r>
        <w:rPr>
          <w:sz w:val="24"/>
        </w:rPr>
        <w:t>llojin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procedurës</w:t>
      </w:r>
      <w:r>
        <w:rPr>
          <w:spacing w:val="25"/>
          <w:sz w:val="24"/>
        </w:rPr>
        <w:t xml:space="preserve"> </w:t>
      </w:r>
      <w:r>
        <w:rPr>
          <w:sz w:val="24"/>
        </w:rPr>
        <w:t>së</w:t>
      </w:r>
      <w:r>
        <w:rPr>
          <w:spacing w:val="-57"/>
          <w:sz w:val="24"/>
        </w:rPr>
        <w:t xml:space="preserve"> </w:t>
      </w:r>
      <w:r>
        <w:rPr>
          <w:sz w:val="24"/>
        </w:rPr>
        <w:t>rekrutimit</w:t>
      </w:r>
      <w:r>
        <w:rPr>
          <w:spacing w:val="6"/>
          <w:sz w:val="24"/>
        </w:rPr>
        <w:t xml:space="preserve"> </w:t>
      </w:r>
      <w:r>
        <w:rPr>
          <w:sz w:val="24"/>
        </w:rPr>
        <w:t>për</w:t>
      </w:r>
      <w:r>
        <w:rPr>
          <w:spacing w:val="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cilin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6"/>
          <w:sz w:val="24"/>
        </w:rPr>
        <w:t xml:space="preserve"> </w:t>
      </w:r>
      <w:r>
        <w:rPr>
          <w:sz w:val="24"/>
        </w:rPr>
        <w:t>aplikohet;</w:t>
      </w:r>
    </w:p>
    <w:p w:rsidR="006B1D59" w:rsidRDefault="006B1D59" w:rsidP="006B1D59">
      <w:pPr>
        <w:spacing w:before="3"/>
        <w:ind w:left="178"/>
        <w:rPr>
          <w:sz w:val="8"/>
        </w:rPr>
      </w:pPr>
      <w:r>
        <w:rPr>
          <w:w w:val="101"/>
          <w:sz w:val="8"/>
        </w:rPr>
        <w:t>-</w:t>
      </w:r>
    </w:p>
    <w:p w:rsidR="006B1D59" w:rsidRDefault="006B1D59" w:rsidP="006B1D59">
      <w:pPr>
        <w:rPr>
          <w:sz w:val="8"/>
        </w:rPr>
        <w:sectPr w:rsidR="006B1D59">
          <w:pgSz w:w="11910" w:h="16840"/>
          <w:pgMar w:top="1200" w:right="900" w:bottom="940" w:left="940" w:header="0" w:footer="743" w:gutter="0"/>
          <w:cols w:space="720"/>
        </w:sectPr>
      </w:pP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65"/>
        </w:tabs>
        <w:spacing w:before="60" w:line="360" w:lineRule="auto"/>
        <w:ind w:right="145" w:firstLine="0"/>
        <w:jc w:val="left"/>
        <w:rPr>
          <w:sz w:val="24"/>
        </w:rPr>
      </w:pPr>
      <w:r>
        <w:rPr>
          <w:sz w:val="24"/>
        </w:rPr>
        <w:t>Fotokopje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diplomës</w:t>
      </w:r>
      <w:r>
        <w:rPr>
          <w:spacing w:val="1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1"/>
          <w:sz w:val="24"/>
        </w:rPr>
        <w:t xml:space="preserve"> </w:t>
      </w:r>
      <w:r>
        <w:rPr>
          <w:sz w:val="24"/>
        </w:rPr>
        <w:t>edhe</w:t>
      </w:r>
      <w:r>
        <w:rPr>
          <w:spacing w:val="1"/>
          <w:sz w:val="24"/>
        </w:rPr>
        <w:t xml:space="preserve"> </w:t>
      </w:r>
      <w:r>
        <w:rPr>
          <w:sz w:val="24"/>
        </w:rPr>
        <w:t>diplomën</w:t>
      </w:r>
      <w:r>
        <w:rPr>
          <w:spacing w:val="1"/>
          <w:sz w:val="24"/>
        </w:rPr>
        <w:t xml:space="preserve"> </w:t>
      </w:r>
      <w:r>
        <w:rPr>
          <w:sz w:val="24"/>
        </w:rPr>
        <w:t>Bachelor)</w:t>
      </w:r>
      <w:r w:rsidR="005C1EE0">
        <w:rPr>
          <w:sz w:val="24"/>
        </w:rPr>
        <w:t xml:space="preserve"> të njehsuara me origjinalin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diplomat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marra</w:t>
      </w:r>
      <w:r>
        <w:rPr>
          <w:spacing w:val="1"/>
          <w:sz w:val="24"/>
        </w:rPr>
        <w:t xml:space="preserve"> </w:t>
      </w:r>
      <w:r>
        <w:rPr>
          <w:sz w:val="24"/>
        </w:rPr>
        <w:t>jashtë</w:t>
      </w:r>
      <w:r>
        <w:rPr>
          <w:spacing w:val="-57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Shqipërisë,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përcillet</w:t>
      </w:r>
      <w:r>
        <w:rPr>
          <w:spacing w:val="5"/>
          <w:sz w:val="24"/>
        </w:rPr>
        <w:t xml:space="preserve"> </w:t>
      </w:r>
      <w:r>
        <w:rPr>
          <w:sz w:val="24"/>
        </w:rPr>
        <w:t>njehsimi</w:t>
      </w:r>
      <w:r>
        <w:rPr>
          <w:spacing w:val="-5"/>
          <w:sz w:val="24"/>
        </w:rPr>
        <w:t xml:space="preserve"> </w:t>
      </w:r>
      <w:r>
        <w:rPr>
          <w:sz w:val="24"/>
        </w:rPr>
        <w:t>nga</w:t>
      </w:r>
      <w:r>
        <w:rPr>
          <w:spacing w:val="3"/>
          <w:sz w:val="24"/>
        </w:rPr>
        <w:t xml:space="preserve"> </w:t>
      </w:r>
      <w:r>
        <w:rPr>
          <w:sz w:val="24"/>
        </w:rPr>
        <w:t>Ministria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Arsimit,</w:t>
      </w:r>
      <w:r>
        <w:rPr>
          <w:spacing w:val="1"/>
          <w:sz w:val="24"/>
        </w:rPr>
        <w:t xml:space="preserve"> </w:t>
      </w:r>
      <w:r>
        <w:rPr>
          <w:sz w:val="24"/>
        </w:rPr>
        <w:t>Sportit</w:t>
      </w:r>
      <w:r>
        <w:rPr>
          <w:spacing w:val="4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Rinisë;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3"/>
        <w:ind w:left="802" w:hanging="265"/>
        <w:jc w:val="left"/>
        <w:rPr>
          <w:sz w:val="24"/>
        </w:rPr>
      </w:pPr>
      <w:r>
        <w:rPr>
          <w:sz w:val="24"/>
        </w:rPr>
        <w:t>Fotokopje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librezës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punës</w:t>
      </w:r>
      <w:r>
        <w:rPr>
          <w:spacing w:val="-3"/>
          <w:sz w:val="24"/>
        </w:rPr>
        <w:t xml:space="preserve"> </w:t>
      </w:r>
      <w:r>
        <w:rPr>
          <w:sz w:val="24"/>
        </w:rPr>
        <w:t>(të</w:t>
      </w:r>
      <w:r>
        <w:rPr>
          <w:spacing w:val="-6"/>
          <w:sz w:val="24"/>
        </w:rPr>
        <w:t xml:space="preserve"> </w:t>
      </w:r>
      <w:r>
        <w:rPr>
          <w:sz w:val="24"/>
        </w:rPr>
        <w:t>gjithë</w:t>
      </w:r>
      <w:r>
        <w:rPr>
          <w:spacing w:val="2"/>
          <w:sz w:val="24"/>
        </w:rPr>
        <w:t xml:space="preserve"> </w:t>
      </w:r>
      <w:r>
        <w:rPr>
          <w:sz w:val="24"/>
        </w:rPr>
        <w:t>faqet</w:t>
      </w:r>
      <w:r>
        <w:rPr>
          <w:spacing w:val="4"/>
          <w:sz w:val="24"/>
        </w:rPr>
        <w:t xml:space="preserve"> </w:t>
      </w:r>
      <w:r>
        <w:rPr>
          <w:sz w:val="24"/>
        </w:rPr>
        <w:t>që</w:t>
      </w:r>
      <w:r>
        <w:rPr>
          <w:spacing w:val="-7"/>
          <w:sz w:val="24"/>
        </w:rPr>
        <w:t xml:space="preserve"> </w:t>
      </w:r>
      <w:r>
        <w:rPr>
          <w:sz w:val="24"/>
        </w:rPr>
        <w:t>vërtetojnë</w:t>
      </w:r>
      <w:r>
        <w:rPr>
          <w:spacing w:val="-2"/>
          <w:sz w:val="24"/>
        </w:rPr>
        <w:t xml:space="preserve"> </w:t>
      </w:r>
      <w:r>
        <w:rPr>
          <w:sz w:val="24"/>
        </w:rPr>
        <w:t>eksperiencën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punë)</w:t>
      </w:r>
      <w:r w:rsidR="005C1EE0" w:rsidRPr="005C1EE0">
        <w:rPr>
          <w:sz w:val="24"/>
        </w:rPr>
        <w:t xml:space="preserve"> </w:t>
      </w:r>
      <w:r w:rsidR="005C1EE0">
        <w:rPr>
          <w:sz w:val="24"/>
        </w:rPr>
        <w:t>të njehsuara me origjinalin</w:t>
      </w:r>
      <w:r>
        <w:rPr>
          <w:sz w:val="24"/>
        </w:rPr>
        <w:t>;</w:t>
      </w:r>
    </w:p>
    <w:p w:rsidR="006B1D59" w:rsidRDefault="006B1D59" w:rsidP="009A26A2">
      <w:pPr>
        <w:pStyle w:val="ListParagraph"/>
        <w:numPr>
          <w:ilvl w:val="2"/>
          <w:numId w:val="8"/>
        </w:numPr>
        <w:tabs>
          <w:tab w:val="left" w:pos="540"/>
        </w:tabs>
        <w:spacing w:before="137"/>
        <w:ind w:left="802" w:hanging="265"/>
        <w:jc w:val="left"/>
        <w:rPr>
          <w:sz w:val="24"/>
        </w:rPr>
      </w:pPr>
      <w:bookmarkStart w:id="10" w:name="_GoBack"/>
      <w:bookmarkEnd w:id="10"/>
      <w:r>
        <w:rPr>
          <w:sz w:val="24"/>
        </w:rPr>
        <w:t>Fotokopje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1"/>
          <w:sz w:val="24"/>
        </w:rPr>
        <w:t xml:space="preserve"> </w:t>
      </w:r>
      <w:r>
        <w:rPr>
          <w:sz w:val="24"/>
        </w:rPr>
        <w:t>(ID)</w:t>
      </w:r>
      <w:r w:rsidR="005C1EE0" w:rsidRPr="005C1EE0">
        <w:rPr>
          <w:sz w:val="24"/>
        </w:rPr>
        <w:t xml:space="preserve"> </w:t>
      </w:r>
      <w:r w:rsidR="005C1EE0">
        <w:rPr>
          <w:sz w:val="24"/>
        </w:rPr>
        <w:t>të njehsuara me origjinalin</w:t>
      </w:r>
      <w:r>
        <w:rPr>
          <w:sz w:val="24"/>
        </w:rPr>
        <w:t>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37"/>
        <w:ind w:left="802" w:hanging="265"/>
        <w:jc w:val="left"/>
        <w:rPr>
          <w:sz w:val="24"/>
        </w:rPr>
      </w:pPr>
      <w:r>
        <w:rPr>
          <w:sz w:val="24"/>
        </w:rPr>
        <w:t>Vërtetim</w:t>
      </w:r>
      <w:r>
        <w:rPr>
          <w:spacing w:val="-9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gjendjes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37"/>
        <w:ind w:left="802" w:hanging="265"/>
        <w:jc w:val="left"/>
        <w:rPr>
          <w:sz w:val="24"/>
        </w:rPr>
      </w:pPr>
      <w:r>
        <w:rPr>
          <w:sz w:val="24"/>
        </w:rPr>
        <w:t>Vetëdeklarim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4"/>
          <w:sz w:val="24"/>
        </w:rPr>
        <w:t xml:space="preserve"> </w:t>
      </w:r>
      <w:r>
        <w:rPr>
          <w:sz w:val="24"/>
        </w:rPr>
        <w:t>gjyqësore;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03"/>
        </w:tabs>
        <w:spacing w:before="141"/>
        <w:ind w:left="802" w:hanging="265"/>
        <w:jc w:val="left"/>
        <w:rPr>
          <w:sz w:val="24"/>
        </w:rPr>
      </w:pPr>
      <w:r>
        <w:rPr>
          <w:sz w:val="24"/>
        </w:rPr>
        <w:t>Letër</w:t>
      </w:r>
      <w:r>
        <w:rPr>
          <w:spacing w:val="-5"/>
          <w:sz w:val="24"/>
        </w:rPr>
        <w:t xml:space="preserve"> </w:t>
      </w:r>
      <w:r>
        <w:rPr>
          <w:sz w:val="24"/>
        </w:rPr>
        <w:t>motivimi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aplikim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vendin</w:t>
      </w:r>
      <w:r>
        <w:rPr>
          <w:spacing w:val="2"/>
          <w:sz w:val="24"/>
        </w:rPr>
        <w:t xml:space="preserve"> </w:t>
      </w:r>
      <w:r>
        <w:rPr>
          <w:sz w:val="24"/>
        </w:rPr>
        <w:t>vakant;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65"/>
        </w:tabs>
        <w:spacing w:before="137" w:line="360" w:lineRule="auto"/>
        <w:ind w:right="163" w:firstLine="0"/>
        <w:jc w:val="left"/>
        <w:rPr>
          <w:sz w:val="24"/>
        </w:rPr>
      </w:pPr>
      <w:r>
        <w:rPr>
          <w:sz w:val="24"/>
        </w:rPr>
        <w:t>Çdo</w:t>
      </w:r>
      <w:r>
        <w:rPr>
          <w:spacing w:val="57"/>
          <w:sz w:val="24"/>
        </w:rPr>
        <w:t xml:space="preserve"> </w:t>
      </w:r>
      <w:r>
        <w:rPr>
          <w:sz w:val="24"/>
        </w:rPr>
        <w:t>dokumentacion</w:t>
      </w:r>
      <w:r>
        <w:rPr>
          <w:spacing w:val="53"/>
          <w:sz w:val="24"/>
        </w:rPr>
        <w:t xml:space="preserve"> </w:t>
      </w:r>
      <w:r>
        <w:rPr>
          <w:sz w:val="24"/>
        </w:rPr>
        <w:t>tjetër</w:t>
      </w:r>
      <w:r>
        <w:rPr>
          <w:spacing w:val="59"/>
          <w:sz w:val="24"/>
        </w:rPr>
        <w:t xml:space="preserve"> </w:t>
      </w:r>
      <w:r>
        <w:rPr>
          <w:sz w:val="24"/>
        </w:rPr>
        <w:t>që</w:t>
      </w:r>
      <w:r>
        <w:rPr>
          <w:spacing w:val="52"/>
          <w:sz w:val="24"/>
        </w:rPr>
        <w:t xml:space="preserve"> </w:t>
      </w:r>
      <w:r>
        <w:rPr>
          <w:sz w:val="24"/>
        </w:rPr>
        <w:t>vërteton</w:t>
      </w:r>
      <w:r>
        <w:rPr>
          <w:spacing w:val="48"/>
          <w:sz w:val="24"/>
        </w:rPr>
        <w:t xml:space="preserve"> </w:t>
      </w:r>
      <w:r>
        <w:rPr>
          <w:sz w:val="24"/>
        </w:rPr>
        <w:t>trajnimet,</w:t>
      </w:r>
      <w:r>
        <w:rPr>
          <w:spacing w:val="55"/>
          <w:sz w:val="24"/>
        </w:rPr>
        <w:t xml:space="preserve"> </w:t>
      </w:r>
      <w:r>
        <w:rPr>
          <w:sz w:val="24"/>
        </w:rPr>
        <w:t>kualifikimet,</w:t>
      </w:r>
      <w:r>
        <w:rPr>
          <w:spacing w:val="56"/>
          <w:sz w:val="24"/>
        </w:rPr>
        <w:t xml:space="preserve"> </w:t>
      </w:r>
      <w:r>
        <w:rPr>
          <w:sz w:val="24"/>
        </w:rPr>
        <w:t>arsimim</w:t>
      </w:r>
      <w:r>
        <w:rPr>
          <w:spacing w:val="54"/>
          <w:sz w:val="24"/>
        </w:rPr>
        <w:t xml:space="preserve"> </w:t>
      </w:r>
      <w:r>
        <w:rPr>
          <w:sz w:val="24"/>
        </w:rPr>
        <w:t>shtesë,</w:t>
      </w:r>
      <w:r>
        <w:rPr>
          <w:spacing w:val="59"/>
          <w:sz w:val="24"/>
        </w:rPr>
        <w:t xml:space="preserve"> </w:t>
      </w:r>
      <w:r>
        <w:rPr>
          <w:sz w:val="24"/>
        </w:rPr>
        <w:t>vlerësimet</w:t>
      </w:r>
      <w:r>
        <w:rPr>
          <w:spacing w:val="-57"/>
          <w:sz w:val="24"/>
        </w:rPr>
        <w:t xml:space="preserve"> </w:t>
      </w:r>
      <w:r>
        <w:rPr>
          <w:sz w:val="24"/>
        </w:rPr>
        <w:t>pozitive apo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tjera</w:t>
      </w:r>
      <w:r>
        <w:rPr>
          <w:spacing w:val="1"/>
          <w:sz w:val="24"/>
        </w:rPr>
        <w:t xml:space="preserve"> </w:t>
      </w:r>
      <w:r>
        <w:rPr>
          <w:sz w:val="24"/>
        </w:rPr>
        <w:t>të përmendura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5"/>
          <w:sz w:val="24"/>
        </w:rPr>
        <w:t xml:space="preserve"> </w:t>
      </w:r>
      <w:r>
        <w:rPr>
          <w:sz w:val="24"/>
        </w:rPr>
        <w:t>jetëshkrimin</w:t>
      </w:r>
      <w:r>
        <w:rPr>
          <w:spacing w:val="2"/>
          <w:sz w:val="24"/>
        </w:rPr>
        <w:t xml:space="preserve"> </w:t>
      </w:r>
      <w:r>
        <w:rPr>
          <w:sz w:val="24"/>
        </w:rPr>
        <w:t>tuaj;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918"/>
        </w:tabs>
        <w:spacing w:before="228" w:line="276" w:lineRule="auto"/>
        <w:ind w:right="146" w:firstLine="0"/>
        <w:jc w:val="left"/>
        <w:rPr>
          <w:sz w:val="24"/>
        </w:rPr>
      </w:pPr>
      <w:r>
        <w:rPr>
          <w:spacing w:val="-1"/>
          <w:sz w:val="24"/>
        </w:rPr>
        <w:t>Vlerësimin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fundit</w:t>
      </w:r>
      <w:r>
        <w:rPr>
          <w:spacing w:val="-2"/>
          <w:sz w:val="24"/>
        </w:rPr>
        <w:t xml:space="preserve"> </w:t>
      </w:r>
      <w:r>
        <w:rPr>
          <w:sz w:val="24"/>
        </w:rPr>
        <w:t>nga</w:t>
      </w:r>
      <w:r>
        <w:rPr>
          <w:spacing w:val="-8"/>
          <w:sz w:val="24"/>
        </w:rPr>
        <w:t xml:space="preserve"> </w:t>
      </w:r>
      <w:r>
        <w:rPr>
          <w:sz w:val="24"/>
        </w:rPr>
        <w:t>eprori</w:t>
      </w:r>
      <w:r>
        <w:rPr>
          <w:spacing w:val="-14"/>
          <w:sz w:val="24"/>
        </w:rPr>
        <w:t xml:space="preserve"> </w:t>
      </w:r>
      <w:r>
        <w:rPr>
          <w:sz w:val="24"/>
        </w:rPr>
        <w:t>direkt;</w:t>
      </w:r>
      <w:r>
        <w:rPr>
          <w:spacing w:val="-11"/>
          <w:sz w:val="24"/>
        </w:rPr>
        <w:t xml:space="preserve"> </w:t>
      </w:r>
      <w:r>
        <w:rPr>
          <w:sz w:val="24"/>
        </w:rPr>
        <w:t>(vlerësim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12"/>
          <w:sz w:val="24"/>
        </w:rPr>
        <w:t xml:space="preserve"> </w:t>
      </w:r>
      <w:r>
        <w:rPr>
          <w:sz w:val="24"/>
        </w:rPr>
        <w:t>6-mujorit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fundit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8"/>
          <w:sz w:val="24"/>
        </w:rPr>
        <w:t xml:space="preserve"> </w:t>
      </w:r>
      <w:r>
        <w:rPr>
          <w:sz w:val="24"/>
        </w:rPr>
        <w:t>vlerësim</w:t>
      </w:r>
      <w:r>
        <w:rPr>
          <w:spacing w:val="-15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pjesshëm</w:t>
      </w:r>
      <w:r>
        <w:rPr>
          <w:spacing w:val="-57"/>
          <w:sz w:val="24"/>
        </w:rPr>
        <w:t xml:space="preserve"> </w:t>
      </w:r>
      <w:r>
        <w:rPr>
          <w:sz w:val="24"/>
        </w:rPr>
        <w:t>(deri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6"/>
          <w:sz w:val="24"/>
        </w:rPr>
        <w:t xml:space="preserve"> </w:t>
      </w:r>
      <w:r>
        <w:rPr>
          <w:sz w:val="24"/>
        </w:rPr>
        <w:t>momentin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aplikimit);</w:t>
      </w:r>
    </w:p>
    <w:p w:rsidR="006B1D59" w:rsidRDefault="006B1D59" w:rsidP="006B1D59">
      <w:pPr>
        <w:spacing w:before="5"/>
        <w:ind w:left="178"/>
        <w:rPr>
          <w:sz w:val="8"/>
        </w:rPr>
      </w:pPr>
      <w:r>
        <w:rPr>
          <w:w w:val="101"/>
          <w:sz w:val="8"/>
        </w:rPr>
        <w:t>-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947"/>
        </w:tabs>
        <w:spacing w:before="9" w:line="276" w:lineRule="auto"/>
        <w:ind w:right="140" w:firstLine="0"/>
        <w:jc w:val="left"/>
        <w:rPr>
          <w:sz w:val="24"/>
        </w:rPr>
      </w:pPr>
      <w:r>
        <w:rPr>
          <w:sz w:val="24"/>
        </w:rPr>
        <w:t>Vërtetim</w:t>
      </w:r>
      <w:r>
        <w:rPr>
          <w:spacing w:val="16"/>
          <w:sz w:val="24"/>
        </w:rPr>
        <w:t xml:space="preserve"> </w:t>
      </w:r>
      <w:r>
        <w:rPr>
          <w:sz w:val="24"/>
        </w:rPr>
        <w:t>nga</w:t>
      </w:r>
      <w:r>
        <w:rPr>
          <w:spacing w:val="26"/>
          <w:sz w:val="24"/>
        </w:rPr>
        <w:t xml:space="preserve"> </w:t>
      </w:r>
      <w:r>
        <w:rPr>
          <w:sz w:val="24"/>
        </w:rPr>
        <w:t>institucioni</w:t>
      </w:r>
      <w:r>
        <w:rPr>
          <w:spacing w:val="17"/>
          <w:sz w:val="24"/>
        </w:rPr>
        <w:t xml:space="preserve"> </w:t>
      </w:r>
      <w:r>
        <w:rPr>
          <w:sz w:val="24"/>
        </w:rPr>
        <w:t>që</w:t>
      </w:r>
      <w:r>
        <w:rPr>
          <w:spacing w:val="20"/>
          <w:sz w:val="24"/>
        </w:rPr>
        <w:t xml:space="preserve"> </w:t>
      </w:r>
      <w:r>
        <w:rPr>
          <w:sz w:val="24"/>
        </w:rPr>
        <w:t>nuk</w:t>
      </w:r>
      <w:r>
        <w:rPr>
          <w:spacing w:val="22"/>
          <w:sz w:val="24"/>
        </w:rPr>
        <w:t xml:space="preserve"> </w:t>
      </w:r>
      <w:r>
        <w:rPr>
          <w:sz w:val="24"/>
        </w:rPr>
        <w:t>ka</w:t>
      </w:r>
      <w:r>
        <w:rPr>
          <w:spacing w:val="25"/>
          <w:sz w:val="24"/>
        </w:rPr>
        <w:t xml:space="preserve"> </w:t>
      </w:r>
      <w:r>
        <w:rPr>
          <w:sz w:val="24"/>
        </w:rPr>
        <w:t>masë</w:t>
      </w:r>
      <w:r>
        <w:rPr>
          <w:spacing w:val="21"/>
          <w:sz w:val="24"/>
        </w:rPr>
        <w:t xml:space="preserve"> </w:t>
      </w:r>
      <w:r>
        <w:rPr>
          <w:sz w:val="24"/>
        </w:rPr>
        <w:t>disiplinore</w:t>
      </w:r>
      <w:r>
        <w:rPr>
          <w:spacing w:val="21"/>
          <w:sz w:val="24"/>
        </w:rPr>
        <w:t xml:space="preserve"> </w:t>
      </w:r>
      <w:r>
        <w:rPr>
          <w:sz w:val="24"/>
        </w:rPr>
        <w:t>në</w:t>
      </w:r>
      <w:r>
        <w:rPr>
          <w:spacing w:val="25"/>
          <w:sz w:val="24"/>
        </w:rPr>
        <w:t xml:space="preserve"> </w:t>
      </w:r>
      <w:r>
        <w:rPr>
          <w:sz w:val="24"/>
        </w:rPr>
        <w:t>fuqi,</w:t>
      </w:r>
      <w:r>
        <w:rPr>
          <w:spacing w:val="28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cili</w:t>
      </w:r>
      <w:r>
        <w:rPr>
          <w:spacing w:val="14"/>
          <w:sz w:val="24"/>
        </w:rPr>
        <w:t xml:space="preserve"> </w:t>
      </w:r>
      <w:r>
        <w:rPr>
          <w:sz w:val="24"/>
        </w:rPr>
        <w:t>duhet</w:t>
      </w:r>
      <w:r>
        <w:rPr>
          <w:spacing w:val="21"/>
          <w:sz w:val="24"/>
        </w:rPr>
        <w:t xml:space="preserve"> </w:t>
      </w:r>
      <w:r>
        <w:rPr>
          <w:sz w:val="24"/>
        </w:rPr>
        <w:t>të</w:t>
      </w:r>
      <w:r>
        <w:rPr>
          <w:spacing w:val="21"/>
          <w:sz w:val="24"/>
        </w:rPr>
        <w:t xml:space="preserve"> </w:t>
      </w:r>
      <w:r>
        <w:rPr>
          <w:sz w:val="24"/>
        </w:rPr>
        <w:t>jetë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muajit</w:t>
      </w:r>
      <w:r>
        <w:rPr>
          <w:spacing w:val="26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 w:rsidR="005C1EE0">
        <w:rPr>
          <w:spacing w:val="-57"/>
          <w:sz w:val="24"/>
        </w:rPr>
        <w:t xml:space="preserve">                </w:t>
      </w:r>
      <w:r>
        <w:rPr>
          <w:sz w:val="24"/>
        </w:rPr>
        <w:t>aplikimit;</w:t>
      </w:r>
    </w:p>
    <w:p w:rsidR="006B1D59" w:rsidRDefault="006B1D59" w:rsidP="006B1D59">
      <w:pPr>
        <w:pStyle w:val="ListParagraph"/>
        <w:numPr>
          <w:ilvl w:val="2"/>
          <w:numId w:val="8"/>
        </w:numPr>
        <w:tabs>
          <w:tab w:val="left" w:pos="846"/>
        </w:tabs>
        <w:spacing w:before="3"/>
        <w:ind w:left="845" w:hanging="384"/>
        <w:jc w:val="left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dorëzojnë dokumentet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parashikuara në</w:t>
      </w:r>
      <w:r>
        <w:rPr>
          <w:spacing w:val="-1"/>
          <w:sz w:val="24"/>
        </w:rPr>
        <w:t xml:space="preserve"> </w:t>
      </w:r>
      <w:r>
        <w:rPr>
          <w:sz w:val="24"/>
        </w:rPr>
        <w:t>pikën</w:t>
      </w:r>
      <w:r>
        <w:rPr>
          <w:spacing w:val="-5"/>
          <w:sz w:val="24"/>
        </w:rPr>
        <w:t xml:space="preserve"> </w:t>
      </w:r>
      <w:r>
        <w:rPr>
          <w:sz w:val="24"/>
        </w:rPr>
        <w:t>2.2.</w:t>
      </w:r>
    </w:p>
    <w:p w:rsidR="006B1D59" w:rsidRDefault="006B1D59" w:rsidP="006B1D59">
      <w:pPr>
        <w:pStyle w:val="BodyText"/>
        <w:spacing w:before="6"/>
        <w:ind w:left="0"/>
        <w:rPr>
          <w:sz w:val="9"/>
        </w:rPr>
      </w:pPr>
    </w:p>
    <w:p w:rsidR="006B1D59" w:rsidRPr="000C6F55" w:rsidRDefault="006B1D59" w:rsidP="006B1D59">
      <w:pPr>
        <w:pStyle w:val="Footer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4278D5">
        <w:rPr>
          <w:rFonts w:ascii="Times New Roman" w:hAnsi="Times New Roman"/>
          <w:b/>
          <w:i/>
          <w:sz w:val="24"/>
          <w:szCs w:val="24"/>
          <w:lang w:val="sq-AL"/>
        </w:rPr>
        <w:t xml:space="preserve">Dokumentet duhet të dorëzohen me postë apo drejtpërsëdrejti në institucion, </w:t>
      </w:r>
      <w:r>
        <w:rPr>
          <w:rFonts w:ascii="Times New Roman" w:hAnsi="Times New Roman"/>
          <w:b/>
          <w:i/>
          <w:sz w:val="24"/>
          <w:szCs w:val="24"/>
          <w:lang w:val="sq-AL"/>
        </w:rPr>
        <w:t xml:space="preserve">brenda datës </w:t>
      </w:r>
      <w:r w:rsidR="0013660D">
        <w:rPr>
          <w:rFonts w:ascii="Times New Roman" w:hAnsi="Times New Roman"/>
          <w:b/>
          <w:i/>
          <w:sz w:val="24"/>
          <w:szCs w:val="24"/>
          <w:lang w:val="sq-AL"/>
        </w:rPr>
        <w:t>19.07</w:t>
      </w:r>
      <w:r w:rsidRPr="009310BF">
        <w:rPr>
          <w:rFonts w:ascii="Times New Roman" w:hAnsi="Times New Roman"/>
          <w:b/>
          <w:i/>
          <w:sz w:val="24"/>
          <w:szCs w:val="24"/>
          <w:lang w:val="sq-AL"/>
        </w:rPr>
        <w:t>.202</w:t>
      </w:r>
      <w:r w:rsidR="005C1EE0" w:rsidRPr="009310BF">
        <w:rPr>
          <w:rFonts w:ascii="Times New Roman" w:hAnsi="Times New Roman"/>
          <w:b/>
          <w:i/>
          <w:sz w:val="24"/>
          <w:szCs w:val="24"/>
          <w:lang w:val="sq-AL"/>
        </w:rPr>
        <w:t>4</w:t>
      </w:r>
      <w:r w:rsidRPr="004278D5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në Zyrën e </w:t>
      </w:r>
      <w:r>
        <w:rPr>
          <w:rFonts w:ascii="Times New Roman" w:hAnsi="Times New Roman"/>
          <w:sz w:val="24"/>
          <w:szCs w:val="24"/>
          <w:lang w:val="sq-AL"/>
        </w:rPr>
        <w:t>Protokollit të Komision</w:t>
      </w:r>
      <w:r w:rsidRPr="004278D5">
        <w:rPr>
          <w:rFonts w:ascii="Times New Roman" w:hAnsi="Times New Roman"/>
          <w:sz w:val="24"/>
          <w:szCs w:val="24"/>
          <w:lang w:val="sq-AL"/>
        </w:rPr>
        <w:t>it të</w:t>
      </w:r>
      <w:r>
        <w:rPr>
          <w:rFonts w:ascii="Times New Roman" w:hAnsi="Times New Roman"/>
          <w:sz w:val="24"/>
          <w:szCs w:val="24"/>
          <w:lang w:val="sq-AL"/>
        </w:rPr>
        <w:t xml:space="preserve"> Prokurimit Publik</w:t>
      </w:r>
      <w:r w:rsidRPr="004278D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0C6F5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Blv “Dëshmorët e Kombit”, Pallati i Kongreseve, Kati i parë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, Tiranë.</w:t>
      </w:r>
    </w:p>
    <w:p w:rsidR="006B1D59" w:rsidRDefault="006B1D59" w:rsidP="006B1D59">
      <w:pPr>
        <w:pStyle w:val="BodyText"/>
        <w:spacing w:before="5"/>
        <w:ind w:left="0"/>
        <w:rPr>
          <w:sz w:val="29"/>
        </w:rPr>
      </w:pPr>
    </w:p>
    <w:p w:rsidR="006B1D59" w:rsidRDefault="006B1D59" w:rsidP="006B1D59">
      <w:pPr>
        <w:ind w:left="193"/>
        <w:rPr>
          <w:b/>
          <w:i/>
          <w:sz w:val="24"/>
        </w:rPr>
      </w:pPr>
      <w:bookmarkStart w:id="11" w:name="_Hlk142293299"/>
      <w:r>
        <w:rPr>
          <w:b/>
          <w:i/>
          <w:sz w:val="24"/>
          <w:u w:val="thick"/>
        </w:rPr>
        <w:t>Mosparaqitja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plotë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dokumenteve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të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sipërcituara, sjell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skualifikimin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kandidatit.</w:t>
      </w:r>
    </w:p>
    <w:bookmarkEnd w:id="11"/>
    <w:p w:rsidR="006B1D59" w:rsidRDefault="006B1D59" w:rsidP="006B1D59">
      <w:pPr>
        <w:pStyle w:val="BodyText"/>
        <w:spacing w:before="10"/>
        <w:ind w:left="0"/>
        <w:rPr>
          <w:b/>
          <w:i/>
          <w:sz w:val="27"/>
        </w:rPr>
      </w:pP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6B1D59" w:rsidRPr="0089305D" w:rsidTr="00312AB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6B1D59" w:rsidRPr="00D804FB" w:rsidRDefault="006B1D59" w:rsidP="00312ABD">
            <w:pPr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Të gjithë kandidatët që aplikojnë për procedurën e </w:t>
            </w:r>
            <w:r>
              <w:rPr>
                <w:color w:val="C00000"/>
                <w:sz w:val="24"/>
                <w:szCs w:val="24"/>
              </w:rPr>
              <w:t>pranimit në shërbimin civil</w:t>
            </w:r>
            <w:r w:rsidRPr="00D804FB">
              <w:rPr>
                <w:color w:val="C00000"/>
                <w:sz w:val="24"/>
                <w:szCs w:val="24"/>
              </w:rPr>
              <w:t xml:space="preserve">, do të informohen për fazat e mëtejshme të kësaj procedurë: </w:t>
            </w:r>
          </w:p>
          <w:p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për datën e daljes së rezultateve të verifikimit paraprak; </w:t>
            </w:r>
          </w:p>
          <w:p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C00000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6B1D59" w:rsidRPr="00D804FB" w:rsidRDefault="006B1D59" w:rsidP="00312AB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0" w:after="200" w:line="276" w:lineRule="auto"/>
              <w:contextualSpacing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>mënyrën e vlerësimit të kandidatëve</w:t>
            </w:r>
            <w:r w:rsidRPr="00D804FB">
              <w:rPr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6B1D59" w:rsidRPr="00737BFD" w:rsidRDefault="006B1D59" w:rsidP="00312ABD">
            <w:pPr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D804FB">
              <w:rPr>
                <w:color w:val="C00000"/>
                <w:sz w:val="24"/>
                <w:szCs w:val="24"/>
              </w:rPr>
              <w:t xml:space="preserve">Për të marrë këtë informacion, kandidatët duhet të vizitojnë në mënyrë të vazhdueshme </w:t>
            </w:r>
            <w:r>
              <w:rPr>
                <w:color w:val="C00000"/>
                <w:sz w:val="24"/>
                <w:szCs w:val="24"/>
              </w:rPr>
              <w:t>faqen e KP</w:t>
            </w:r>
            <w:r w:rsidRPr="00D804FB">
              <w:rPr>
                <w:color w:val="C00000"/>
                <w:sz w:val="24"/>
                <w:szCs w:val="24"/>
              </w:rPr>
              <w:t xml:space="preserve">P-së duke filluar nga data: </w:t>
            </w:r>
            <w:r w:rsidR="0013660D">
              <w:rPr>
                <w:color w:val="C00000"/>
                <w:sz w:val="24"/>
                <w:szCs w:val="24"/>
              </w:rPr>
              <w:t>23.07</w:t>
            </w:r>
            <w:r w:rsidR="00704E2E" w:rsidRPr="007B26B3">
              <w:rPr>
                <w:color w:val="C00000"/>
                <w:sz w:val="24"/>
                <w:szCs w:val="24"/>
              </w:rPr>
              <w:t>.2024</w:t>
            </w:r>
            <w:r w:rsidRPr="009310BF">
              <w:rPr>
                <w:color w:val="C00000"/>
                <w:sz w:val="24"/>
                <w:szCs w:val="24"/>
              </w:rPr>
              <w:t>.</w:t>
            </w:r>
          </w:p>
        </w:tc>
      </w:tr>
    </w:tbl>
    <w:p w:rsidR="006B1D59" w:rsidRDefault="006B1D59" w:rsidP="006B1D59">
      <w:pPr>
        <w:pStyle w:val="BodyText"/>
        <w:spacing w:before="10"/>
        <w:ind w:left="0"/>
        <w:rPr>
          <w:b/>
          <w:i/>
          <w:sz w:val="27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6B1D59" w:rsidRPr="0089305D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bookmarkStart w:id="12" w:name="_Hlk142293356"/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6B1D59" w:rsidRDefault="006B1D59" w:rsidP="006B1D59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6B1D59" w:rsidRPr="001A320F" w:rsidRDefault="006B1D59" w:rsidP="006B1D59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1A320F">
        <w:rPr>
          <w:sz w:val="24"/>
          <w:szCs w:val="24"/>
        </w:rPr>
        <w:t xml:space="preserve">Prej datës </w:t>
      </w:r>
      <w:r w:rsidR="0013660D">
        <w:rPr>
          <w:b/>
          <w:sz w:val="24"/>
          <w:szCs w:val="24"/>
        </w:rPr>
        <w:t>23.07</w:t>
      </w:r>
      <w:r w:rsidRPr="009310BF">
        <w:rPr>
          <w:b/>
          <w:sz w:val="24"/>
          <w:szCs w:val="24"/>
        </w:rPr>
        <w:t>.202</w:t>
      </w:r>
      <w:r w:rsidR="005C1EE0" w:rsidRPr="009310BF">
        <w:rPr>
          <w:b/>
          <w:sz w:val="24"/>
          <w:szCs w:val="24"/>
        </w:rPr>
        <w:t>4</w:t>
      </w:r>
      <w:r w:rsidRPr="009310BF">
        <w:rPr>
          <w:sz w:val="24"/>
          <w:szCs w:val="24"/>
        </w:rPr>
        <w:t>,</w:t>
      </w:r>
      <w:r w:rsidRPr="001A320F">
        <w:rPr>
          <w:sz w:val="24"/>
          <w:szCs w:val="24"/>
        </w:rPr>
        <w:t xml:space="preserve"> njësia e menaxhimit të burimeve njerëzore (Njësia Përgjegjëse) pranë </w:t>
      </w:r>
      <w:r w:rsidRPr="001A320F">
        <w:rPr>
          <w:color w:val="000000"/>
          <w:sz w:val="24"/>
          <w:szCs w:val="24"/>
        </w:rPr>
        <w:t>Komisionit të Prokurimit Publik</w:t>
      </w:r>
      <w:r w:rsidRPr="001A320F">
        <w:rPr>
          <w:sz w:val="24"/>
          <w:szCs w:val="24"/>
        </w:rPr>
        <w:t>, do të shpallë në portalin “Shërbimi Kombëtar i Punësimit”,</w:t>
      </w:r>
      <w:r w:rsidRPr="001A320F">
        <w:rPr>
          <w:color w:val="000000"/>
          <w:sz w:val="24"/>
          <w:szCs w:val="24"/>
        </w:rPr>
        <w:t xml:space="preserve"> në faqen zyrtare të KPP-së, dhe në stendat e informimit të publikut</w:t>
      </w:r>
      <w:r w:rsidRPr="001A320F">
        <w:rPr>
          <w:sz w:val="24"/>
          <w:szCs w:val="24"/>
        </w:rPr>
        <w:t xml:space="preserve">, listën e kandidatëve që plotësojnë kushtet e pranimit në shërbimin civil dhe kriteret e veçanta, si dhe datën, vendin dhe orën e saktë ku do të zhvillohet intervista. Në të njëjtën datë kandidatët që nuk i plotësojnë kushtet e pranimit në shërbimin civil dhe kriteret e veçanta do të njoftohen individualisht nga Njësia Përgjegjëse e institucionit, </w:t>
      </w:r>
      <w:r w:rsidRPr="001A320F">
        <w:rPr>
          <w:sz w:val="24"/>
          <w:szCs w:val="24"/>
          <w:u w:val="single"/>
        </w:rPr>
        <w:t>nëpërmjet adresës së e-mailit</w:t>
      </w:r>
      <w:r w:rsidRPr="001A320F">
        <w:rPr>
          <w:sz w:val="24"/>
          <w:szCs w:val="24"/>
        </w:rPr>
        <w:t xml:space="preserve">, për shkaqet e moskualifikimit. </w:t>
      </w:r>
    </w:p>
    <w:p w:rsidR="006B1D59" w:rsidRPr="001A320F" w:rsidRDefault="006B1D59" w:rsidP="006B1D59">
      <w:pPr>
        <w:spacing w:line="276" w:lineRule="auto"/>
        <w:jc w:val="both"/>
        <w:rPr>
          <w:sz w:val="24"/>
          <w:szCs w:val="24"/>
        </w:rPr>
      </w:pPr>
      <w:r w:rsidRPr="001A320F">
        <w:rPr>
          <w:sz w:val="24"/>
          <w:szCs w:val="24"/>
        </w:rPr>
        <w:t xml:space="preserve">Ankesat nga kandidatët paraqiten në Njësinë Përgjegjëse brenda (5 (pesë) ditëve </w:t>
      </w:r>
      <w:r w:rsidR="009310BF">
        <w:rPr>
          <w:sz w:val="24"/>
          <w:szCs w:val="24"/>
        </w:rPr>
        <w:t xml:space="preserve">kalendarike </w:t>
      </w:r>
      <w:r w:rsidRPr="001A320F">
        <w:rPr>
          <w:sz w:val="24"/>
          <w:szCs w:val="24"/>
        </w:rPr>
        <w:t xml:space="preserve">dhe ankuesi merr përgjigje brenda 5 (pesë) ditëve </w:t>
      </w:r>
      <w:r w:rsidR="009310BF">
        <w:rPr>
          <w:sz w:val="24"/>
          <w:szCs w:val="24"/>
        </w:rPr>
        <w:t>kalendarike</w:t>
      </w:r>
      <w:r w:rsidRPr="001A320F">
        <w:rPr>
          <w:sz w:val="24"/>
          <w:szCs w:val="24"/>
        </w:rPr>
        <w:t xml:space="preserve"> nga data e depozitimit të saj. </w:t>
      </w:r>
    </w:p>
    <w:bookmarkEnd w:id="12"/>
    <w:p w:rsidR="006B1D59" w:rsidRDefault="006B1D59" w:rsidP="006B1D59">
      <w:pPr>
        <w:pStyle w:val="BodyText"/>
        <w:spacing w:before="10"/>
        <w:ind w:left="0"/>
        <w:rPr>
          <w:sz w:val="25"/>
        </w:rPr>
      </w:pPr>
    </w:p>
    <w:p w:rsidR="006B1D59" w:rsidRDefault="006B1D59" w:rsidP="006B1D59">
      <w:pPr>
        <w:pStyle w:val="BodyText"/>
        <w:spacing w:before="10"/>
        <w:ind w:left="0"/>
        <w:rPr>
          <w:sz w:val="25"/>
        </w:rPr>
      </w:pPr>
      <w:r>
        <w:rPr>
          <w:sz w:val="25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7"/>
        <w:gridCol w:w="8553"/>
      </w:tblGrid>
      <w:tr w:rsidR="006B1D59" w:rsidRPr="0089305D" w:rsidTr="00312AB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89305D" w:rsidRDefault="006B1D59" w:rsidP="00312ABD">
            <w:pPr>
              <w:jc w:val="center"/>
              <w:rPr>
                <w:sz w:val="24"/>
                <w:szCs w:val="24"/>
              </w:rPr>
            </w:pPr>
            <w:r w:rsidRPr="0089305D">
              <w:rPr>
                <w:b/>
                <w:sz w:val="28"/>
                <w:szCs w:val="24"/>
              </w:rPr>
              <w:t>2.</w:t>
            </w: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89305D" w:rsidRDefault="006B1D59" w:rsidP="00312ABD">
            <w:pPr>
              <w:rPr>
                <w:b/>
                <w:sz w:val="24"/>
                <w:szCs w:val="24"/>
              </w:rPr>
            </w:pPr>
            <w:r w:rsidRPr="0089305D">
              <w:rPr>
                <w:b/>
                <w:sz w:val="24"/>
                <w:szCs w:val="24"/>
              </w:rPr>
              <w:t>FUSHAT E NJOHURIVE, AFTËSITË DHE CILËSITË MBI TË CILAT DO T</w:t>
            </w:r>
            <w:r>
              <w:rPr>
                <w:b/>
                <w:sz w:val="24"/>
                <w:szCs w:val="24"/>
              </w:rPr>
              <w:t xml:space="preserve">Ë </w:t>
            </w:r>
            <w:r w:rsidRPr="0089305D">
              <w:rPr>
                <w:b/>
                <w:sz w:val="24"/>
                <w:szCs w:val="24"/>
              </w:rPr>
              <w:t xml:space="preserve">ZHVILLOHET TESTIMI </w:t>
            </w:r>
          </w:p>
        </w:tc>
      </w:tr>
    </w:tbl>
    <w:p w:rsidR="006B1D59" w:rsidRDefault="006B1D59" w:rsidP="006B1D59">
      <w:pPr>
        <w:pStyle w:val="Heading1"/>
        <w:tabs>
          <w:tab w:val="left" w:pos="664"/>
        </w:tabs>
        <w:ind w:left="0"/>
      </w:pPr>
    </w:p>
    <w:p w:rsidR="006B1D59" w:rsidRDefault="006B1D59" w:rsidP="006B1D59">
      <w:pPr>
        <w:pStyle w:val="BodyText"/>
        <w:spacing w:before="6"/>
        <w:ind w:left="0"/>
        <w:rPr>
          <w:sz w:val="36"/>
        </w:rPr>
      </w:pPr>
    </w:p>
    <w:p w:rsidR="006B1D59" w:rsidRDefault="006B1D59" w:rsidP="006B1D59">
      <w:pPr>
        <w:pStyle w:val="BodyText"/>
        <w:spacing w:before="1"/>
        <w:ind w:left="193"/>
        <w:jc w:val="both"/>
      </w:pPr>
      <w:r>
        <w:t>Kandidatët</w:t>
      </w:r>
      <w:r>
        <w:rPr>
          <w:spacing w:val="-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vlerësohen</w:t>
      </w:r>
      <w:r>
        <w:rPr>
          <w:spacing w:val="-5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lidhje</w:t>
      </w:r>
      <w:r>
        <w:rPr>
          <w:spacing w:val="-1"/>
        </w:rPr>
        <w:t xml:space="preserve"> </w:t>
      </w:r>
      <w:r>
        <w:t>me:</w:t>
      </w:r>
    </w:p>
    <w:p w:rsidR="006B1D59" w:rsidRDefault="006B1D59" w:rsidP="006B1D59">
      <w:pPr>
        <w:pStyle w:val="BodyText"/>
        <w:spacing w:before="3"/>
        <w:ind w:left="0"/>
        <w:rPr>
          <w:sz w:val="31"/>
        </w:rPr>
      </w:pP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0"/>
        <w:ind w:hanging="361"/>
        <w:rPr>
          <w:sz w:val="24"/>
        </w:rPr>
      </w:pPr>
      <w:r>
        <w:rPr>
          <w:sz w:val="24"/>
        </w:rPr>
        <w:t>Ligji nr.</w:t>
      </w:r>
      <w:r>
        <w:rPr>
          <w:spacing w:val="1"/>
          <w:sz w:val="24"/>
        </w:rPr>
        <w:t xml:space="preserve"> </w:t>
      </w:r>
      <w:r>
        <w:rPr>
          <w:sz w:val="24"/>
        </w:rPr>
        <w:t>8417,</w:t>
      </w:r>
      <w:r>
        <w:rPr>
          <w:spacing w:val="-4"/>
          <w:sz w:val="24"/>
        </w:rPr>
        <w:t xml:space="preserve"> </w:t>
      </w:r>
      <w:r>
        <w:rPr>
          <w:sz w:val="24"/>
        </w:rPr>
        <w:t>datë</w:t>
      </w:r>
      <w:r>
        <w:rPr>
          <w:spacing w:val="-2"/>
          <w:sz w:val="24"/>
        </w:rPr>
        <w:t xml:space="preserve"> </w:t>
      </w:r>
      <w:r>
        <w:rPr>
          <w:sz w:val="24"/>
        </w:rPr>
        <w:t>21.10.1998,</w:t>
      </w:r>
      <w:r>
        <w:rPr>
          <w:spacing w:val="-3"/>
          <w:sz w:val="24"/>
        </w:rPr>
        <w:t xml:space="preserve"> </w:t>
      </w:r>
      <w:r>
        <w:rPr>
          <w:sz w:val="24"/>
        </w:rPr>
        <w:t>Kushtetuta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2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 nr.</w:t>
      </w:r>
      <w:r>
        <w:rPr>
          <w:spacing w:val="1"/>
          <w:sz w:val="24"/>
        </w:rPr>
        <w:t xml:space="preserve"> </w:t>
      </w:r>
      <w:r>
        <w:rPr>
          <w:sz w:val="24"/>
        </w:rPr>
        <w:t>44/2015</w:t>
      </w:r>
      <w:r>
        <w:rPr>
          <w:spacing w:val="-1"/>
          <w:sz w:val="24"/>
        </w:rPr>
        <w:t xml:space="preserve"> </w:t>
      </w:r>
      <w:r>
        <w:rPr>
          <w:sz w:val="24"/>
        </w:rPr>
        <w:t>Kodi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Kodi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Procedurës</w:t>
      </w:r>
      <w:r>
        <w:rPr>
          <w:spacing w:val="-2"/>
          <w:sz w:val="24"/>
        </w:rPr>
        <w:t xml:space="preserve"> </w:t>
      </w:r>
      <w:r>
        <w:rPr>
          <w:sz w:val="24"/>
        </w:rPr>
        <w:t>Civile,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37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nr.162/2020 “Për</w:t>
      </w:r>
      <w:r>
        <w:rPr>
          <w:spacing w:val="-2"/>
          <w:sz w:val="24"/>
        </w:rPr>
        <w:t xml:space="preserve"> </w:t>
      </w:r>
      <w:r>
        <w:rPr>
          <w:sz w:val="24"/>
        </w:rPr>
        <w:t>prokurimin</w:t>
      </w:r>
      <w:r>
        <w:rPr>
          <w:spacing w:val="-2"/>
          <w:sz w:val="24"/>
        </w:rPr>
        <w:t xml:space="preserve"> </w:t>
      </w:r>
      <w:r>
        <w:rPr>
          <w:sz w:val="24"/>
        </w:rPr>
        <w:t>publik”;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line="273" w:lineRule="auto"/>
        <w:ind w:right="149"/>
        <w:rPr>
          <w:sz w:val="24"/>
        </w:rPr>
      </w:pPr>
      <w:r>
        <w:rPr>
          <w:sz w:val="24"/>
        </w:rPr>
        <w:t>Ligji</w:t>
      </w:r>
      <w:r>
        <w:rPr>
          <w:spacing w:val="-8"/>
          <w:sz w:val="24"/>
        </w:rPr>
        <w:t xml:space="preserve"> </w:t>
      </w:r>
      <w:r>
        <w:rPr>
          <w:sz w:val="24"/>
        </w:rPr>
        <w:t>nr.49/2012</w:t>
      </w:r>
      <w:r>
        <w:rPr>
          <w:spacing w:val="-4"/>
          <w:sz w:val="24"/>
        </w:rPr>
        <w:t xml:space="preserve"> </w:t>
      </w:r>
      <w:r>
        <w:rPr>
          <w:sz w:val="24"/>
        </w:rPr>
        <w:t>“Për</w:t>
      </w:r>
      <w:r>
        <w:rPr>
          <w:spacing w:val="-3"/>
          <w:sz w:val="24"/>
        </w:rPr>
        <w:t xml:space="preserve"> </w:t>
      </w:r>
      <w:r>
        <w:rPr>
          <w:sz w:val="24"/>
        </w:rPr>
        <w:t>gjykatat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gjykimin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mosmarrëveshjeve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administrative”,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ndryshuar;</w:t>
      </w:r>
    </w:p>
    <w:p w:rsidR="006B1D59" w:rsidRPr="001A320F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line="273" w:lineRule="auto"/>
        <w:ind w:right="149"/>
        <w:rPr>
          <w:sz w:val="24"/>
        </w:rPr>
      </w:pPr>
      <w:r w:rsidRPr="001A320F">
        <w:rPr>
          <w:sz w:val="24"/>
        </w:rPr>
        <w:t>Ligji</w:t>
      </w:r>
      <w:r w:rsidRPr="001A320F">
        <w:rPr>
          <w:spacing w:val="-2"/>
          <w:sz w:val="24"/>
        </w:rPr>
        <w:t xml:space="preserve"> </w:t>
      </w:r>
      <w:r w:rsidRPr="001A320F">
        <w:rPr>
          <w:sz w:val="24"/>
        </w:rPr>
        <w:t>nr.98/2016</w:t>
      </w:r>
      <w:r w:rsidRPr="001A320F">
        <w:rPr>
          <w:spacing w:val="-3"/>
          <w:sz w:val="24"/>
        </w:rPr>
        <w:t xml:space="preserve"> </w:t>
      </w:r>
      <w:r w:rsidRPr="001A320F">
        <w:rPr>
          <w:sz w:val="24"/>
        </w:rPr>
        <w:t>“Për</w:t>
      </w:r>
      <w:r w:rsidRPr="001A320F">
        <w:rPr>
          <w:spacing w:val="-1"/>
          <w:sz w:val="24"/>
        </w:rPr>
        <w:t xml:space="preserve"> </w:t>
      </w:r>
      <w:r w:rsidRPr="001A320F">
        <w:rPr>
          <w:sz w:val="24"/>
        </w:rPr>
        <w:t>organizimin</w:t>
      </w:r>
      <w:r w:rsidRPr="001A320F">
        <w:rPr>
          <w:spacing w:val="-3"/>
          <w:sz w:val="24"/>
        </w:rPr>
        <w:t xml:space="preserve"> </w:t>
      </w:r>
      <w:r w:rsidRPr="001A320F">
        <w:rPr>
          <w:sz w:val="24"/>
        </w:rPr>
        <w:t>e</w:t>
      </w:r>
      <w:r w:rsidRPr="001A320F">
        <w:rPr>
          <w:spacing w:val="-4"/>
          <w:sz w:val="24"/>
        </w:rPr>
        <w:t xml:space="preserve"> </w:t>
      </w:r>
      <w:r w:rsidRPr="001A320F">
        <w:rPr>
          <w:sz w:val="24"/>
        </w:rPr>
        <w:t>pushtetit</w:t>
      </w:r>
      <w:r w:rsidRPr="001A320F">
        <w:rPr>
          <w:spacing w:val="2"/>
          <w:sz w:val="24"/>
        </w:rPr>
        <w:t xml:space="preserve"> </w:t>
      </w:r>
      <w:r w:rsidRPr="001A320F">
        <w:rPr>
          <w:sz w:val="24"/>
        </w:rPr>
        <w:t>gjyqësor</w:t>
      </w:r>
      <w:r w:rsidRPr="001A320F">
        <w:rPr>
          <w:spacing w:val="-1"/>
          <w:sz w:val="24"/>
        </w:rPr>
        <w:t xml:space="preserve"> </w:t>
      </w:r>
      <w:r w:rsidRPr="001A320F">
        <w:rPr>
          <w:sz w:val="24"/>
        </w:rPr>
        <w:t>në</w:t>
      </w:r>
      <w:r w:rsidRPr="001A320F">
        <w:rPr>
          <w:spacing w:val="-4"/>
          <w:sz w:val="24"/>
        </w:rPr>
        <w:t xml:space="preserve"> </w:t>
      </w:r>
      <w:r w:rsidRPr="001A320F">
        <w:rPr>
          <w:sz w:val="24"/>
        </w:rPr>
        <w:t>Republikën</w:t>
      </w:r>
      <w:r w:rsidRPr="001A320F">
        <w:rPr>
          <w:spacing w:val="-7"/>
          <w:sz w:val="24"/>
        </w:rPr>
        <w:t xml:space="preserve"> </w:t>
      </w:r>
      <w:r w:rsidRPr="001A320F">
        <w:rPr>
          <w:sz w:val="24"/>
        </w:rPr>
        <w:t>e</w:t>
      </w:r>
      <w:r w:rsidRPr="001A320F">
        <w:rPr>
          <w:spacing w:val="-4"/>
          <w:sz w:val="24"/>
        </w:rPr>
        <w:t xml:space="preserve"> </w:t>
      </w:r>
      <w:r w:rsidRPr="001A320F">
        <w:rPr>
          <w:sz w:val="24"/>
        </w:rPr>
        <w:t>Shqipërisë”;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nr.152/2013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nëpunësin</w:t>
      </w:r>
      <w:r>
        <w:rPr>
          <w:spacing w:val="1"/>
          <w:sz w:val="24"/>
        </w:rPr>
        <w:t xml:space="preserve"> </w:t>
      </w:r>
      <w:r>
        <w:rPr>
          <w:sz w:val="24"/>
        </w:rPr>
        <w:t>civil”,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line="268" w:lineRule="auto"/>
        <w:ind w:right="150"/>
        <w:rPr>
          <w:sz w:val="24"/>
        </w:rPr>
      </w:pPr>
      <w:r>
        <w:rPr>
          <w:sz w:val="24"/>
        </w:rPr>
        <w:t>Ligji</w:t>
      </w:r>
      <w:r>
        <w:rPr>
          <w:spacing w:val="22"/>
          <w:sz w:val="24"/>
        </w:rPr>
        <w:t xml:space="preserve"> </w:t>
      </w:r>
      <w:r>
        <w:rPr>
          <w:sz w:val="24"/>
        </w:rPr>
        <w:t>nr.8480,</w:t>
      </w:r>
      <w:r>
        <w:rPr>
          <w:spacing w:val="23"/>
          <w:sz w:val="24"/>
        </w:rPr>
        <w:t xml:space="preserve"> </w:t>
      </w:r>
      <w:r>
        <w:rPr>
          <w:sz w:val="24"/>
        </w:rPr>
        <w:t>datë</w:t>
      </w:r>
      <w:r>
        <w:rPr>
          <w:spacing w:val="20"/>
          <w:sz w:val="24"/>
        </w:rPr>
        <w:t xml:space="preserve"> </w:t>
      </w:r>
      <w:r>
        <w:rPr>
          <w:sz w:val="24"/>
        </w:rPr>
        <w:t>27.05.1999</w:t>
      </w:r>
      <w:r>
        <w:rPr>
          <w:spacing w:val="21"/>
          <w:sz w:val="24"/>
        </w:rPr>
        <w:t xml:space="preserve"> </w:t>
      </w:r>
      <w:r>
        <w:rPr>
          <w:sz w:val="24"/>
        </w:rPr>
        <w:t>“Për</w:t>
      </w:r>
      <w:r>
        <w:rPr>
          <w:spacing w:val="23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organeve</w:t>
      </w:r>
      <w:r>
        <w:rPr>
          <w:spacing w:val="20"/>
          <w:sz w:val="24"/>
        </w:rPr>
        <w:t xml:space="preserve"> </w:t>
      </w:r>
      <w:r>
        <w:rPr>
          <w:sz w:val="24"/>
        </w:rPr>
        <w:t>kolegjiale</w:t>
      </w:r>
      <w:r>
        <w:rPr>
          <w:spacing w:val="20"/>
          <w:sz w:val="24"/>
        </w:rPr>
        <w:t xml:space="preserve"> </w:t>
      </w:r>
      <w:r>
        <w:rPr>
          <w:sz w:val="24"/>
        </w:rPr>
        <w:t>të</w:t>
      </w:r>
      <w:r>
        <w:rPr>
          <w:spacing w:val="20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-57"/>
          <w:sz w:val="24"/>
        </w:rPr>
        <w:t xml:space="preserve"> </w:t>
      </w:r>
      <w:r>
        <w:rPr>
          <w:sz w:val="24"/>
        </w:rPr>
        <w:t>shtetërore dhe</w:t>
      </w:r>
      <w:r>
        <w:rPr>
          <w:spacing w:val="1"/>
          <w:sz w:val="24"/>
        </w:rPr>
        <w:t xml:space="preserve"> </w:t>
      </w:r>
      <w:r>
        <w:rPr>
          <w:sz w:val="24"/>
        </w:rPr>
        <w:t>enteve</w:t>
      </w:r>
      <w:r>
        <w:rPr>
          <w:spacing w:val="1"/>
          <w:sz w:val="24"/>
        </w:rPr>
        <w:t xml:space="preserve"> </w:t>
      </w:r>
      <w:r>
        <w:rPr>
          <w:sz w:val="24"/>
        </w:rPr>
        <w:t>publike”;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10"/>
        <w:ind w:hanging="361"/>
        <w:rPr>
          <w:sz w:val="24"/>
        </w:rPr>
      </w:pPr>
      <w:r>
        <w:rPr>
          <w:sz w:val="24"/>
        </w:rPr>
        <w:t>Ligji nr.125/2013</w:t>
      </w:r>
      <w:r>
        <w:rPr>
          <w:spacing w:val="-1"/>
          <w:sz w:val="24"/>
        </w:rPr>
        <w:t xml:space="preserve"> </w:t>
      </w:r>
      <w:r>
        <w:rPr>
          <w:sz w:val="24"/>
        </w:rPr>
        <w:t>“Për konçesionet</w:t>
      </w:r>
      <w:r>
        <w:rPr>
          <w:spacing w:val="3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partneritetin</w:t>
      </w:r>
      <w:r>
        <w:rPr>
          <w:spacing w:val="-6"/>
          <w:sz w:val="24"/>
        </w:rPr>
        <w:t xml:space="preserve"> </w:t>
      </w:r>
      <w:r>
        <w:rPr>
          <w:sz w:val="24"/>
        </w:rPr>
        <w:t>publik</w:t>
      </w:r>
      <w:r>
        <w:rPr>
          <w:spacing w:val="-1"/>
          <w:sz w:val="24"/>
        </w:rPr>
        <w:t xml:space="preserve"> </w:t>
      </w:r>
      <w:r>
        <w:rPr>
          <w:sz w:val="24"/>
        </w:rPr>
        <w:t>privat”,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 nr.9874,</w:t>
      </w:r>
      <w:r>
        <w:rPr>
          <w:spacing w:val="2"/>
          <w:sz w:val="24"/>
        </w:rPr>
        <w:t xml:space="preserve"> </w:t>
      </w:r>
      <w:r>
        <w:rPr>
          <w:sz w:val="24"/>
        </w:rPr>
        <w:t>datë</w:t>
      </w:r>
      <w:r>
        <w:rPr>
          <w:spacing w:val="-1"/>
          <w:sz w:val="24"/>
        </w:rPr>
        <w:t xml:space="preserve"> </w:t>
      </w:r>
      <w:r>
        <w:rPr>
          <w:sz w:val="24"/>
        </w:rPr>
        <w:t>14.02.2008</w:t>
      </w:r>
      <w:r>
        <w:rPr>
          <w:spacing w:val="-5"/>
          <w:sz w:val="24"/>
        </w:rPr>
        <w:t xml:space="preserve"> </w:t>
      </w:r>
      <w:r>
        <w:rPr>
          <w:sz w:val="24"/>
        </w:rPr>
        <w:t>“Për</w:t>
      </w:r>
      <w:r>
        <w:rPr>
          <w:spacing w:val="1"/>
          <w:sz w:val="24"/>
        </w:rPr>
        <w:t xml:space="preserve"> </w:t>
      </w:r>
      <w:r>
        <w:rPr>
          <w:sz w:val="24"/>
        </w:rPr>
        <w:t>ankandin</w:t>
      </w:r>
      <w:r>
        <w:rPr>
          <w:spacing w:val="-5"/>
          <w:sz w:val="24"/>
        </w:rPr>
        <w:t xml:space="preserve"> </w:t>
      </w:r>
      <w:r>
        <w:rPr>
          <w:sz w:val="24"/>
        </w:rPr>
        <w:t>publik”,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1"/>
          <w:sz w:val="24"/>
        </w:rPr>
        <w:t xml:space="preserve"> </w:t>
      </w:r>
      <w:r>
        <w:rPr>
          <w:sz w:val="24"/>
        </w:rPr>
        <w:t>nr.10304,</w:t>
      </w:r>
      <w:r>
        <w:rPr>
          <w:spacing w:val="1"/>
          <w:sz w:val="24"/>
        </w:rPr>
        <w:t xml:space="preserve"> </w:t>
      </w:r>
      <w:r>
        <w:rPr>
          <w:sz w:val="24"/>
        </w:rPr>
        <w:t>datë</w:t>
      </w:r>
      <w:r>
        <w:rPr>
          <w:spacing w:val="-2"/>
          <w:sz w:val="24"/>
        </w:rPr>
        <w:t xml:space="preserve"> </w:t>
      </w:r>
      <w:r>
        <w:rPr>
          <w:sz w:val="24"/>
        </w:rPr>
        <w:t>15.07.2010</w:t>
      </w:r>
      <w:r>
        <w:rPr>
          <w:spacing w:val="-6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sektorin</w:t>
      </w:r>
      <w:r>
        <w:rPr>
          <w:spacing w:val="-1"/>
          <w:sz w:val="24"/>
        </w:rPr>
        <w:t xml:space="preserve"> </w:t>
      </w:r>
      <w:r>
        <w:rPr>
          <w:sz w:val="24"/>
        </w:rPr>
        <w:t>minerar në</w:t>
      </w:r>
      <w:r>
        <w:rPr>
          <w:spacing w:val="-3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Shqipërisë”,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37"/>
        <w:ind w:hanging="361"/>
        <w:rPr>
          <w:sz w:val="24"/>
        </w:rPr>
      </w:pPr>
      <w:r>
        <w:rPr>
          <w:sz w:val="24"/>
        </w:rPr>
        <w:t>Ligji</w:t>
      </w:r>
      <w:r>
        <w:rPr>
          <w:spacing w:val="-2"/>
          <w:sz w:val="24"/>
        </w:rPr>
        <w:t xml:space="preserve"> </w:t>
      </w:r>
      <w:r>
        <w:rPr>
          <w:sz w:val="24"/>
        </w:rPr>
        <w:t>nr.36/2020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2"/>
          <w:sz w:val="24"/>
        </w:rPr>
        <w:t xml:space="preserve"> </w:t>
      </w:r>
      <w:r>
        <w:rPr>
          <w:sz w:val="24"/>
        </w:rPr>
        <w:t>prokurimet</w:t>
      </w:r>
      <w:r>
        <w:rPr>
          <w:spacing w:val="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fushën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mbrojtjes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sigurisë”;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43"/>
        <w:ind w:hanging="361"/>
        <w:rPr>
          <w:sz w:val="24"/>
        </w:rPr>
      </w:pPr>
      <w:r>
        <w:rPr>
          <w:sz w:val="24"/>
        </w:rPr>
        <w:t>Vendimi</w:t>
      </w:r>
      <w:r>
        <w:rPr>
          <w:spacing w:val="-7"/>
          <w:sz w:val="24"/>
        </w:rPr>
        <w:t xml:space="preserve"> </w:t>
      </w:r>
      <w:r>
        <w:rPr>
          <w:sz w:val="24"/>
        </w:rPr>
        <w:t>nr.285, datë</w:t>
      </w:r>
      <w:r>
        <w:rPr>
          <w:spacing w:val="-7"/>
          <w:sz w:val="24"/>
        </w:rPr>
        <w:t xml:space="preserve"> </w:t>
      </w:r>
      <w:r>
        <w:rPr>
          <w:sz w:val="24"/>
        </w:rPr>
        <w:t>19.05.2021</w:t>
      </w:r>
      <w:r>
        <w:rPr>
          <w:spacing w:val="-2"/>
          <w:sz w:val="24"/>
        </w:rPr>
        <w:t xml:space="preserve"> </w:t>
      </w:r>
      <w:r>
        <w:rPr>
          <w:sz w:val="24"/>
        </w:rPr>
        <w:t>“Për</w:t>
      </w:r>
      <w:r>
        <w:rPr>
          <w:spacing w:val="-1"/>
          <w:sz w:val="24"/>
        </w:rPr>
        <w:t xml:space="preserve"> </w:t>
      </w:r>
      <w:r>
        <w:rPr>
          <w:sz w:val="24"/>
        </w:rPr>
        <w:t>rregullat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prokurimit</w:t>
      </w:r>
      <w:r>
        <w:rPr>
          <w:spacing w:val="3"/>
          <w:sz w:val="24"/>
        </w:rPr>
        <w:t xml:space="preserve"> </w:t>
      </w:r>
      <w:r>
        <w:rPr>
          <w:sz w:val="24"/>
        </w:rPr>
        <w:t>publik”,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5"/>
        </w:tabs>
        <w:spacing w:line="273" w:lineRule="auto"/>
        <w:ind w:right="159"/>
        <w:jc w:val="both"/>
        <w:rPr>
          <w:sz w:val="24"/>
        </w:rPr>
      </w:pPr>
      <w:r>
        <w:rPr>
          <w:sz w:val="24"/>
        </w:rPr>
        <w:t>Vendimin nr.575, datë 10.07.2013 i Këshillit të Ministrave “Për miratimin e rregullave për</w:t>
      </w:r>
      <w:r>
        <w:rPr>
          <w:spacing w:val="1"/>
          <w:sz w:val="24"/>
        </w:rPr>
        <w:t xml:space="preserve"> </w:t>
      </w:r>
      <w:r>
        <w:rPr>
          <w:sz w:val="24"/>
        </w:rPr>
        <w:t>vlerësimin</w:t>
      </w:r>
      <w:r>
        <w:rPr>
          <w:spacing w:val="1"/>
          <w:sz w:val="24"/>
        </w:rPr>
        <w:t xml:space="preserve"> </w:t>
      </w:r>
      <w:r>
        <w:rPr>
          <w:sz w:val="24"/>
        </w:rPr>
        <w:t>dhe dhënien</w:t>
      </w:r>
      <w:r>
        <w:rPr>
          <w:spacing w:val="1"/>
          <w:sz w:val="24"/>
        </w:rPr>
        <w:t xml:space="preserve"> </w:t>
      </w:r>
      <w:r>
        <w:rPr>
          <w:sz w:val="24"/>
        </w:rPr>
        <w:t>me koncesion/partneritet</w:t>
      </w:r>
      <w:r>
        <w:rPr>
          <w:spacing w:val="6"/>
          <w:sz w:val="24"/>
        </w:rPr>
        <w:t xml:space="preserve"> </w:t>
      </w:r>
      <w:r>
        <w:rPr>
          <w:sz w:val="24"/>
        </w:rPr>
        <w:t>publik</w:t>
      </w:r>
      <w:r>
        <w:rPr>
          <w:spacing w:val="1"/>
          <w:sz w:val="24"/>
        </w:rPr>
        <w:t xml:space="preserve"> </w:t>
      </w:r>
      <w:r>
        <w:rPr>
          <w:sz w:val="24"/>
        </w:rPr>
        <w:t>privat”,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5"/>
        </w:tabs>
        <w:spacing w:before="3" w:line="268" w:lineRule="auto"/>
        <w:ind w:right="143"/>
        <w:jc w:val="both"/>
        <w:rPr>
          <w:sz w:val="24"/>
        </w:rPr>
      </w:pPr>
      <w:r>
        <w:rPr>
          <w:sz w:val="24"/>
        </w:rPr>
        <w:t>Vendimin nr.1719, datë 17.12.2008 i Këshillit të Ministrave</w:t>
      </w:r>
      <w:r>
        <w:rPr>
          <w:spacing w:val="1"/>
          <w:sz w:val="24"/>
        </w:rPr>
        <w:t xml:space="preserve"> </w:t>
      </w:r>
      <w:r>
        <w:rPr>
          <w:sz w:val="24"/>
        </w:rPr>
        <w:t>“Për miratimin e rregullave të</w:t>
      </w:r>
      <w:r>
        <w:rPr>
          <w:spacing w:val="1"/>
          <w:sz w:val="24"/>
        </w:rPr>
        <w:t xml:space="preserve"> </w:t>
      </w:r>
      <w:r>
        <w:rPr>
          <w:sz w:val="24"/>
        </w:rPr>
        <w:t>ankandit</w:t>
      </w:r>
      <w:r>
        <w:rPr>
          <w:spacing w:val="6"/>
          <w:sz w:val="24"/>
        </w:rPr>
        <w:t xml:space="preserve"> </w:t>
      </w:r>
      <w:r>
        <w:rPr>
          <w:sz w:val="24"/>
        </w:rPr>
        <w:t>publik”,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5"/>
        </w:tabs>
        <w:spacing w:before="14" w:line="271" w:lineRule="auto"/>
        <w:ind w:right="151"/>
        <w:jc w:val="both"/>
        <w:rPr>
          <w:sz w:val="24"/>
        </w:rPr>
      </w:pPr>
      <w:r>
        <w:rPr>
          <w:sz w:val="24"/>
        </w:rPr>
        <w:t>Vendimi nr.320, datë 21.4.2011 i Këshillit të Ministrave “Për miratimin e procedurave e të</w:t>
      </w:r>
      <w:r>
        <w:rPr>
          <w:spacing w:val="1"/>
          <w:sz w:val="24"/>
        </w:rPr>
        <w:t xml:space="preserve"> </w:t>
      </w:r>
      <w:r>
        <w:rPr>
          <w:sz w:val="24"/>
        </w:rPr>
        <w:t>kritereve të konkurrimit dhe të afateve të shqyrtimit të kërkesave për marrjen e lejeve minerare</w:t>
      </w:r>
      <w:r>
        <w:rPr>
          <w:spacing w:val="1"/>
          <w:sz w:val="24"/>
        </w:rPr>
        <w:t xml:space="preserve"> </w:t>
      </w:r>
      <w:r>
        <w:rPr>
          <w:sz w:val="24"/>
        </w:rPr>
        <w:t>në zonat</w:t>
      </w:r>
      <w:r>
        <w:rPr>
          <w:spacing w:val="7"/>
          <w:sz w:val="24"/>
        </w:rPr>
        <w:t xml:space="preserve"> </w:t>
      </w:r>
      <w:r>
        <w:rPr>
          <w:sz w:val="24"/>
        </w:rPr>
        <w:t>konkurruese”,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ndryshuar;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5"/>
        </w:tabs>
        <w:spacing w:before="10" w:line="273" w:lineRule="auto"/>
        <w:ind w:right="147"/>
        <w:jc w:val="both"/>
        <w:rPr>
          <w:sz w:val="24"/>
        </w:rPr>
      </w:pPr>
      <w:r>
        <w:rPr>
          <w:sz w:val="24"/>
        </w:rPr>
        <w:t>Vendimi nr.401, datë 13.05.2015</w:t>
      </w:r>
      <w:r>
        <w:rPr>
          <w:spacing w:val="1"/>
          <w:sz w:val="24"/>
        </w:rPr>
        <w:t xml:space="preserve"> </w:t>
      </w:r>
      <w:r>
        <w:rPr>
          <w:sz w:val="24"/>
        </w:rPr>
        <w:t>i Këshillit të Ministrave “Për përcaktimin e tarifës dhe të</w:t>
      </w:r>
      <w:r>
        <w:rPr>
          <w:spacing w:val="1"/>
          <w:sz w:val="24"/>
        </w:rPr>
        <w:t xml:space="preserve"> </w:t>
      </w:r>
      <w:r>
        <w:rPr>
          <w:sz w:val="24"/>
        </w:rPr>
        <w:t>rregullave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pagimin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saj</w:t>
      </w:r>
      <w:r>
        <w:rPr>
          <w:spacing w:val="1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një</w:t>
      </w:r>
      <w:r>
        <w:rPr>
          <w:spacing w:val="1"/>
          <w:sz w:val="24"/>
        </w:rPr>
        <w:t xml:space="preserve"> </w:t>
      </w:r>
      <w:r>
        <w:rPr>
          <w:sz w:val="24"/>
        </w:rPr>
        <w:t>procedurë</w:t>
      </w:r>
      <w:r>
        <w:rPr>
          <w:spacing w:val="1"/>
          <w:sz w:val="24"/>
        </w:rPr>
        <w:t xml:space="preserve"> </w:t>
      </w:r>
      <w:r>
        <w:rPr>
          <w:sz w:val="24"/>
        </w:rPr>
        <w:t>ankimimi</w:t>
      </w:r>
      <w:r>
        <w:rPr>
          <w:spacing w:val="1"/>
          <w:sz w:val="24"/>
        </w:rPr>
        <w:t xml:space="preserve"> </w:t>
      </w:r>
      <w:r>
        <w:rPr>
          <w:sz w:val="24"/>
        </w:rPr>
        <w:t>ndaj</w:t>
      </w:r>
      <w:r>
        <w:rPr>
          <w:spacing w:val="1"/>
          <w:sz w:val="24"/>
        </w:rPr>
        <w:t xml:space="preserve"> </w:t>
      </w:r>
      <w:r>
        <w:rPr>
          <w:sz w:val="24"/>
        </w:rPr>
        <w:t>procedurave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koncesionit/partneritetit</w:t>
      </w:r>
      <w:r>
        <w:rPr>
          <w:spacing w:val="5"/>
          <w:sz w:val="24"/>
        </w:rPr>
        <w:t xml:space="preserve"> </w:t>
      </w:r>
      <w:r>
        <w:rPr>
          <w:sz w:val="24"/>
        </w:rPr>
        <w:t>publik privat,</w:t>
      </w:r>
      <w:r>
        <w:rPr>
          <w:spacing w:val="2"/>
          <w:sz w:val="24"/>
        </w:rPr>
        <w:t xml:space="preserve"> </w:t>
      </w:r>
      <w:r>
        <w:rPr>
          <w:sz w:val="24"/>
        </w:rPr>
        <w:t>pranë</w:t>
      </w:r>
      <w:r>
        <w:rPr>
          <w:spacing w:val="-1"/>
          <w:sz w:val="24"/>
        </w:rPr>
        <w:t xml:space="preserve"> </w:t>
      </w:r>
      <w:r>
        <w:rPr>
          <w:sz w:val="24"/>
        </w:rPr>
        <w:t>Komisionit</w:t>
      </w:r>
      <w:r>
        <w:rPr>
          <w:spacing w:val="5"/>
          <w:sz w:val="24"/>
        </w:rPr>
        <w:t xml:space="preserve"> </w:t>
      </w:r>
      <w:r>
        <w:rPr>
          <w:sz w:val="24"/>
        </w:rPr>
        <w:t>të Prokurimit</w:t>
      </w:r>
      <w:r>
        <w:rPr>
          <w:spacing w:val="5"/>
          <w:sz w:val="24"/>
        </w:rPr>
        <w:t xml:space="preserve"> </w:t>
      </w:r>
      <w:r>
        <w:rPr>
          <w:sz w:val="24"/>
        </w:rPr>
        <w:t>Publik”;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5"/>
        <w:ind w:hanging="361"/>
        <w:rPr>
          <w:sz w:val="24"/>
        </w:rPr>
      </w:pPr>
      <w:r>
        <w:rPr>
          <w:sz w:val="24"/>
        </w:rPr>
        <w:t>Vendimi</w:t>
      </w:r>
      <w:r>
        <w:rPr>
          <w:spacing w:val="-6"/>
          <w:sz w:val="24"/>
        </w:rPr>
        <w:t xml:space="preserve"> </w:t>
      </w:r>
      <w:r>
        <w:rPr>
          <w:sz w:val="24"/>
        </w:rPr>
        <w:t>nr.766,</w:t>
      </w:r>
      <w:r>
        <w:rPr>
          <w:spacing w:val="1"/>
          <w:sz w:val="24"/>
        </w:rPr>
        <w:t xml:space="preserve"> </w:t>
      </w:r>
      <w:r>
        <w:rPr>
          <w:sz w:val="24"/>
        </w:rPr>
        <w:t>datë</w:t>
      </w:r>
      <w:r>
        <w:rPr>
          <w:spacing w:val="-7"/>
          <w:sz w:val="24"/>
        </w:rPr>
        <w:t xml:space="preserve"> </w:t>
      </w:r>
      <w:r>
        <w:rPr>
          <w:sz w:val="24"/>
        </w:rPr>
        <w:t>13.10.2021</w:t>
      </w:r>
      <w:r>
        <w:rPr>
          <w:spacing w:val="-1"/>
          <w:sz w:val="24"/>
        </w:rPr>
        <w:t xml:space="preserve"> </w:t>
      </w:r>
      <w:r>
        <w:rPr>
          <w:sz w:val="24"/>
        </w:rPr>
        <w:t>“Rregullorja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organizimin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3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KPP-së”;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Ligjit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Sigurimet</w:t>
      </w:r>
      <w:r>
        <w:rPr>
          <w:spacing w:val="2"/>
          <w:sz w:val="24"/>
        </w:rPr>
        <w:t xml:space="preserve"> </w:t>
      </w:r>
      <w:r>
        <w:rPr>
          <w:sz w:val="24"/>
        </w:rPr>
        <w:t>Shoqërore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Shëndetësore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Republikës</w:t>
      </w:r>
      <w:r>
        <w:rPr>
          <w:spacing w:val="-5"/>
          <w:sz w:val="24"/>
        </w:rPr>
        <w:t xml:space="preserve"> </w:t>
      </w:r>
      <w:r>
        <w:rPr>
          <w:sz w:val="24"/>
        </w:rPr>
        <w:t>së</w:t>
      </w:r>
      <w:r>
        <w:rPr>
          <w:spacing w:val="-4"/>
          <w:sz w:val="24"/>
        </w:rPr>
        <w:t xml:space="preserve"> </w:t>
      </w:r>
      <w:r>
        <w:rPr>
          <w:sz w:val="24"/>
        </w:rPr>
        <w:t>Shqipërisë,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ind w:hanging="361"/>
        <w:rPr>
          <w:sz w:val="24"/>
        </w:rPr>
      </w:pPr>
      <w:r>
        <w:rPr>
          <w:sz w:val="24"/>
        </w:rPr>
        <w:t>Ligjin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Tatim-Taksave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Republikën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Shqipërisë,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before="38"/>
        <w:ind w:hanging="361"/>
        <w:rPr>
          <w:sz w:val="24"/>
        </w:rPr>
      </w:pPr>
      <w:r>
        <w:rPr>
          <w:sz w:val="24"/>
        </w:rPr>
        <w:t>Ligjin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Menaxhimin</w:t>
      </w:r>
      <w:r>
        <w:rPr>
          <w:spacing w:val="-5"/>
          <w:sz w:val="24"/>
        </w:rPr>
        <w:t xml:space="preserve"> </w:t>
      </w:r>
      <w:r>
        <w:rPr>
          <w:sz w:val="24"/>
        </w:rPr>
        <w:t>Finaciar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Kontrollin,</w:t>
      </w:r>
    </w:p>
    <w:p w:rsidR="006B1D59" w:rsidRDefault="006B1D59" w:rsidP="006B1D59">
      <w:pPr>
        <w:pStyle w:val="ListParagraph"/>
        <w:numPr>
          <w:ilvl w:val="0"/>
          <w:numId w:val="6"/>
        </w:numPr>
        <w:tabs>
          <w:tab w:val="left" w:pos="644"/>
          <w:tab w:val="left" w:pos="645"/>
        </w:tabs>
        <w:spacing w:line="491" w:lineRule="auto"/>
        <w:ind w:left="178" w:right="2125" w:firstLine="105"/>
        <w:rPr>
          <w:sz w:val="24"/>
        </w:rPr>
      </w:pPr>
      <w:r>
        <w:rPr>
          <w:sz w:val="24"/>
        </w:rPr>
        <w:t>Ligjin për Menaxhimin e Sistemit Buxhetor në Republikën e Shqipërisë</w:t>
      </w:r>
      <w:r>
        <w:rPr>
          <w:spacing w:val="1"/>
          <w:sz w:val="24"/>
        </w:rPr>
        <w:t xml:space="preserve"> </w:t>
      </w:r>
      <w:r>
        <w:rPr>
          <w:sz w:val="24"/>
        </w:rPr>
        <w:t>Kandidatët</w:t>
      </w:r>
      <w:r>
        <w:rPr>
          <w:spacing w:val="2"/>
          <w:sz w:val="24"/>
        </w:rPr>
        <w:t xml:space="preserve"> </w:t>
      </w: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intervistës</w:t>
      </w:r>
      <w:r>
        <w:rPr>
          <w:spacing w:val="-4"/>
          <w:sz w:val="24"/>
        </w:rPr>
        <w:t xml:space="preserve"> </w:t>
      </w:r>
      <w:r>
        <w:rPr>
          <w:sz w:val="24"/>
        </w:rPr>
        <w:t>së</w:t>
      </w:r>
      <w:r>
        <w:rPr>
          <w:spacing w:val="-3"/>
          <w:sz w:val="24"/>
        </w:rPr>
        <w:t xml:space="preserve"> </w:t>
      </w:r>
      <w:r>
        <w:rPr>
          <w:sz w:val="24"/>
        </w:rPr>
        <w:t>strukturuar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gojë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vlerësohen</w:t>
      </w:r>
      <w:r>
        <w:rPr>
          <w:spacing w:val="-7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lidhje</w:t>
      </w:r>
      <w:r>
        <w:rPr>
          <w:spacing w:val="1"/>
          <w:sz w:val="24"/>
        </w:rPr>
        <w:t xml:space="preserve"> </w:t>
      </w:r>
      <w:r>
        <w:rPr>
          <w:sz w:val="24"/>
        </w:rPr>
        <w:t>me:</w:t>
      </w:r>
    </w:p>
    <w:p w:rsidR="006B1D59" w:rsidRDefault="006B1D59" w:rsidP="006B1D59">
      <w:pPr>
        <w:pStyle w:val="BodyText"/>
        <w:spacing w:before="97" w:line="275" w:lineRule="exact"/>
        <w:ind w:left="241"/>
      </w:pPr>
      <w:r>
        <w:t>–</w:t>
      </w:r>
      <w:r>
        <w:rPr>
          <w:spacing w:val="-4"/>
        </w:rPr>
        <w:t xml:space="preserve"> </w:t>
      </w:r>
      <w:r>
        <w:t>Njohuritë,</w:t>
      </w:r>
      <w:r>
        <w:rPr>
          <w:spacing w:val="-2"/>
        </w:rPr>
        <w:t xml:space="preserve"> </w:t>
      </w:r>
      <w:r>
        <w:t>aftësitë,</w:t>
      </w:r>
      <w:r>
        <w:rPr>
          <w:spacing w:val="-1"/>
        </w:rPr>
        <w:t xml:space="preserve"> </w:t>
      </w:r>
      <w:r>
        <w:t>kompetencën</w:t>
      </w:r>
      <w:r>
        <w:rPr>
          <w:spacing w:val="-4"/>
        </w:rPr>
        <w:t xml:space="preserve"> </w:t>
      </w:r>
      <w:r>
        <w:t>në lidhje me</w:t>
      </w:r>
      <w:r>
        <w:rPr>
          <w:spacing w:val="-4"/>
        </w:rPr>
        <w:t xml:space="preserve"> </w:t>
      </w:r>
      <w:r>
        <w:t>përshkrimin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pozicionit</w:t>
      </w:r>
      <w:r>
        <w:rPr>
          <w:spacing w:val="1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punës;</w:t>
      </w:r>
    </w:p>
    <w:p w:rsidR="006B1D59" w:rsidRDefault="006B1D59" w:rsidP="006B1D59">
      <w:pPr>
        <w:pStyle w:val="ListParagraph"/>
        <w:numPr>
          <w:ilvl w:val="0"/>
          <w:numId w:val="5"/>
        </w:numPr>
        <w:tabs>
          <w:tab w:val="left" w:pos="424"/>
        </w:tabs>
        <w:spacing w:before="0" w:line="275" w:lineRule="exact"/>
        <w:ind w:left="423" w:hanging="246"/>
        <w:rPr>
          <w:sz w:val="24"/>
        </w:rPr>
      </w:pPr>
      <w:r>
        <w:rPr>
          <w:sz w:val="24"/>
        </w:rPr>
        <w:t>Eksperiencën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tyre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mëparshme;</w:t>
      </w:r>
    </w:p>
    <w:p w:rsidR="006B1D59" w:rsidRDefault="006B1D59" w:rsidP="006B1D59">
      <w:pPr>
        <w:pStyle w:val="ListParagraph"/>
        <w:numPr>
          <w:ilvl w:val="0"/>
          <w:numId w:val="5"/>
        </w:numPr>
        <w:tabs>
          <w:tab w:val="left" w:pos="424"/>
        </w:tabs>
        <w:spacing w:before="32"/>
        <w:ind w:left="423" w:hanging="246"/>
        <w:rPr>
          <w:sz w:val="24"/>
        </w:rPr>
      </w:pPr>
      <w:r>
        <w:rPr>
          <w:sz w:val="24"/>
        </w:rPr>
        <w:t>Motivimin,</w:t>
      </w:r>
      <w:r>
        <w:rPr>
          <w:spacing w:val="-2"/>
          <w:sz w:val="24"/>
        </w:rPr>
        <w:t xml:space="preserve"> </w:t>
      </w:r>
      <w:r>
        <w:rPr>
          <w:sz w:val="24"/>
        </w:rPr>
        <w:t>aspiratat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pritshmëritë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tyre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karrierën.</w:t>
      </w:r>
    </w:p>
    <w:p w:rsidR="006B1D59" w:rsidRDefault="006B1D59" w:rsidP="006B1D59">
      <w:pPr>
        <w:pStyle w:val="BodyText"/>
        <w:spacing w:before="7"/>
        <w:ind w:left="0"/>
        <w:rPr>
          <w:sz w:val="20"/>
        </w:rPr>
      </w:pPr>
    </w:p>
    <w:p w:rsidR="006B1D59" w:rsidRDefault="006B1D59" w:rsidP="006B1D59">
      <w:pPr>
        <w:spacing w:line="259" w:lineRule="auto"/>
        <w:ind w:left="193" w:right="141"/>
        <w:jc w:val="both"/>
        <w:rPr>
          <w:sz w:val="24"/>
        </w:rPr>
      </w:pPr>
      <w:r>
        <w:rPr>
          <w:sz w:val="24"/>
        </w:rPr>
        <w:t>Më shumë detaje në lidhje me vlerësimin me pikë, metodologjinë e shpërndarjes së pikëve, mënyrën</w:t>
      </w:r>
      <w:r>
        <w:rPr>
          <w:spacing w:val="1"/>
          <w:sz w:val="24"/>
        </w:rPr>
        <w:t xml:space="preserve"> </w:t>
      </w:r>
      <w:r>
        <w:rPr>
          <w:sz w:val="24"/>
        </w:rPr>
        <w:t>e llogaritjes së rezultatit përfundimtar i gjeni në Udhëzimin nr.2, datë 27.03.2015,“</w:t>
      </w:r>
      <w:r>
        <w:rPr>
          <w:i/>
          <w:sz w:val="24"/>
        </w:rPr>
        <w:t>Për procesin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plotësimit të vendeve të lira në shërbimin civil nëpërmjet procedures së lëvizjes paralele, ngritjes 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detyrë për kategorinë e mesme dhe të ulët drejtuese dhe pranimin në shërbimin civil në kategorinë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ekzekutive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nëpërmjet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konkurrimit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hapur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Departamentit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Administratës</w:t>
      </w:r>
      <w:r>
        <w:rPr>
          <w:spacing w:val="1"/>
          <w:sz w:val="24"/>
        </w:rPr>
        <w:t xml:space="preserve"> </w:t>
      </w:r>
      <w:r>
        <w:rPr>
          <w:sz w:val="24"/>
        </w:rPr>
        <w:t>Publike</w:t>
      </w:r>
      <w:r>
        <w:rPr>
          <w:spacing w:val="1"/>
          <w:sz w:val="24"/>
        </w:rPr>
        <w:t xml:space="preserve"> </w:t>
      </w:r>
      <w:hyperlink r:id="rId15">
        <w:r>
          <w:rPr>
            <w:color w:val="0462C1"/>
            <w:spacing w:val="-1"/>
            <w:sz w:val="24"/>
            <w:u w:val="single" w:color="0462C1"/>
          </w:rPr>
          <w:t>www.dap.gov.al</w:t>
        </w:r>
        <w:r>
          <w:rPr>
            <w:color w:val="0462C1"/>
            <w:spacing w:val="-1"/>
            <w:sz w:val="24"/>
          </w:rPr>
          <w:t xml:space="preserve"> </w:t>
        </w:r>
      </w:hyperlink>
      <w:r>
        <w:rPr>
          <w:sz w:val="24"/>
        </w:rPr>
        <w:t xml:space="preserve">në lidhjen </w:t>
      </w:r>
      <w:hyperlink r:id="rId16">
        <w:r>
          <w:rPr>
            <w:color w:val="0000FF"/>
            <w:sz w:val="24"/>
            <w:u w:val="single" w:color="0000FF"/>
          </w:rPr>
          <w:t>http://dap.gov.al/2014-03-21-12-52-44/udhezime/426-udhezim-nr-2-date-</w:t>
        </w:r>
      </w:hyperlink>
      <w:r>
        <w:rPr>
          <w:color w:val="0000FF"/>
          <w:spacing w:val="-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27-03-2015</w:t>
        </w:r>
      </w:hyperlink>
      <w:r>
        <w:rPr>
          <w:color w:val="0000FF"/>
          <w:sz w:val="24"/>
          <w:u w:val="single" w:color="0000FF"/>
        </w:rPr>
        <w:t>.</w:t>
      </w:r>
    </w:p>
    <w:p w:rsidR="006B1D59" w:rsidRDefault="006B1D59" w:rsidP="006B1D59">
      <w:pPr>
        <w:pStyle w:val="BodyText"/>
        <w:spacing w:before="161" w:line="259" w:lineRule="auto"/>
        <w:ind w:left="193" w:right="144"/>
        <w:jc w:val="both"/>
      </w:pPr>
      <w:r>
        <w:t>Komisioni</w:t>
      </w:r>
      <w:r>
        <w:rPr>
          <w:spacing w:val="1"/>
        </w:rPr>
        <w:t xml:space="preserve"> </w:t>
      </w:r>
      <w:r>
        <w:t>në përfundim të vlerësimit,</w:t>
      </w:r>
      <w:r>
        <w:rPr>
          <w:spacing w:val="1"/>
        </w:rPr>
        <w:t xml:space="preserve"> </w:t>
      </w:r>
      <w:r>
        <w:t>njofton individualisht</w:t>
      </w:r>
      <w:r>
        <w:rPr>
          <w:spacing w:val="1"/>
        </w:rPr>
        <w:t xml:space="preserve"> </w:t>
      </w:r>
      <w:r>
        <w:t>kandidatët</w:t>
      </w:r>
      <w:r>
        <w:rPr>
          <w:spacing w:val="1"/>
        </w:rPr>
        <w:t xml:space="preserve"> </w:t>
      </w:r>
      <w:r>
        <w:t>që kanë konkuruar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rezultatin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tyre.</w:t>
      </w:r>
      <w:r>
        <w:rPr>
          <w:spacing w:val="1"/>
        </w:rPr>
        <w:t xml:space="preserve"> </w:t>
      </w:r>
      <w:r>
        <w:t>Kandidatët</w:t>
      </w:r>
      <w:r>
        <w:rPr>
          <w:spacing w:val="4"/>
        </w:rPr>
        <w:t xml:space="preserve"> </w:t>
      </w:r>
      <w:r>
        <w:t>kanë</w:t>
      </w:r>
      <w:r>
        <w:rPr>
          <w:spacing w:val="-6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drejtë</w:t>
      </w:r>
      <w:r>
        <w:rPr>
          <w:spacing w:val="-7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bëjnë</w:t>
      </w:r>
      <w:r>
        <w:rPr>
          <w:spacing w:val="-2"/>
        </w:rPr>
        <w:t xml:space="preserve"> </w:t>
      </w:r>
      <w:r>
        <w:t>ankim</w:t>
      </w:r>
      <w:r>
        <w:rPr>
          <w:spacing w:val="-4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shkrim</w:t>
      </w:r>
      <w:r>
        <w:rPr>
          <w:spacing w:val="-5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Komitetin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Përhershëm të Pranimit për procedurën e pranimit në shërbimit civil për rezultatin e vlerësimit, brenda 5 (pesë) ditëve</w:t>
      </w:r>
      <w:r>
        <w:rPr>
          <w:spacing w:val="1"/>
        </w:rPr>
        <w:t xml:space="preserve"> </w:t>
      </w:r>
      <w:r>
        <w:t>kalendarike nga data e njoftimit individual mbi rezultatin. Ankuesi merr përgjigje brenda 5 (pesë)</w:t>
      </w:r>
      <w:r>
        <w:rPr>
          <w:spacing w:val="1"/>
        </w:rPr>
        <w:t xml:space="preserve"> </w:t>
      </w:r>
      <w:r>
        <w:t>ditëve kalendarike,</w:t>
      </w:r>
      <w:r>
        <w:rPr>
          <w:spacing w:val="3"/>
        </w:rPr>
        <w:t xml:space="preserve"> </w:t>
      </w:r>
      <w:r>
        <w:t>nga data</w:t>
      </w:r>
      <w:r>
        <w:rPr>
          <w:spacing w:val="1"/>
        </w:rPr>
        <w:t xml:space="preserve"> </w:t>
      </w:r>
      <w:r>
        <w:t>e përfundimit</w:t>
      </w:r>
      <w:r>
        <w:rPr>
          <w:spacing w:val="6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afatit</w:t>
      </w:r>
      <w:r>
        <w:rPr>
          <w:spacing w:val="1"/>
        </w:rPr>
        <w:t xml:space="preserve"> </w:t>
      </w:r>
      <w:r>
        <w:t xml:space="preserve">të ankimit. </w:t>
      </w:r>
    </w:p>
    <w:p w:rsidR="006B1D59" w:rsidRPr="00531452" w:rsidRDefault="006B1D59" w:rsidP="006B1D59">
      <w:pPr>
        <w:tabs>
          <w:tab w:val="left" w:pos="644"/>
          <w:tab w:val="left" w:pos="645"/>
        </w:tabs>
        <w:spacing w:line="273" w:lineRule="auto"/>
        <w:ind w:right="149"/>
        <w:rPr>
          <w:sz w:val="24"/>
        </w:rPr>
      </w:pPr>
    </w:p>
    <w:p w:rsidR="006B1D59" w:rsidRDefault="006B1D59" w:rsidP="006B1D59">
      <w:pPr>
        <w:tabs>
          <w:tab w:val="left" w:pos="2925"/>
        </w:tabs>
      </w:pPr>
      <w:r>
        <w:tab/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6B1D59" w:rsidRPr="00A72F6F" w:rsidTr="00312AB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A72F6F" w:rsidRDefault="006B1D59" w:rsidP="00312ABD">
            <w:pPr>
              <w:jc w:val="center"/>
              <w:rPr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A72F6F" w:rsidRDefault="006B1D59" w:rsidP="00312ABD">
            <w:pPr>
              <w:rPr>
                <w:b/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6B1D59" w:rsidRDefault="006B1D59" w:rsidP="006B1D59">
      <w:pPr>
        <w:pStyle w:val="Heading1"/>
        <w:tabs>
          <w:tab w:val="left" w:pos="601"/>
        </w:tabs>
        <w:spacing w:before="66"/>
        <w:rPr>
          <w:u w:val="single"/>
        </w:rPr>
      </w:pPr>
    </w:p>
    <w:p w:rsidR="006B1D59" w:rsidRPr="00AC40C5" w:rsidRDefault="006B1D59" w:rsidP="006B1D59">
      <w:pPr>
        <w:ind w:right="-81"/>
        <w:jc w:val="both"/>
        <w:rPr>
          <w:color w:val="000000"/>
          <w:sz w:val="24"/>
          <w:szCs w:val="24"/>
        </w:rPr>
      </w:pPr>
      <w:r w:rsidRPr="00AC40C5">
        <w:rPr>
          <w:sz w:val="24"/>
          <w:szCs w:val="24"/>
        </w:rPr>
        <w:t xml:space="preserve">Kandidatet do të vlerësohen nga Komiteti i </w:t>
      </w:r>
      <w:r>
        <w:rPr>
          <w:sz w:val="24"/>
          <w:szCs w:val="24"/>
        </w:rPr>
        <w:t xml:space="preserve">Përhershëm i </w:t>
      </w:r>
      <w:r w:rsidRPr="00AC40C5">
        <w:rPr>
          <w:sz w:val="24"/>
          <w:szCs w:val="24"/>
        </w:rPr>
        <w:t xml:space="preserve">Pranimit për </w:t>
      </w:r>
      <w:r>
        <w:rPr>
          <w:sz w:val="24"/>
          <w:szCs w:val="24"/>
        </w:rPr>
        <w:t>pranim në shërbimin civil</w:t>
      </w:r>
      <w:r w:rsidRPr="00AC40C5">
        <w:rPr>
          <w:sz w:val="24"/>
          <w:szCs w:val="24"/>
        </w:rPr>
        <w:t xml:space="preserve"> në KPP, nëpërmjet dokumentacionit të dorëzuar, vlerësimit me shkrim dhe intervistës së strukturuar me gojë. Totali i pikëve të vlerësimit të kandidateve është 100 pikë.</w:t>
      </w:r>
    </w:p>
    <w:p w:rsidR="006B1D59" w:rsidRPr="00AC40C5" w:rsidRDefault="006B1D59" w:rsidP="006B1D59">
      <w:pPr>
        <w:pStyle w:val="ListParagraph"/>
        <w:ind w:right="-81"/>
        <w:jc w:val="both"/>
        <w:rPr>
          <w:sz w:val="2"/>
          <w:szCs w:val="24"/>
        </w:rPr>
      </w:pPr>
    </w:p>
    <w:p w:rsidR="006B1D59" w:rsidRPr="00317840" w:rsidRDefault="006B1D59" w:rsidP="006B1D59">
      <w:pPr>
        <w:pStyle w:val="ListParagraph"/>
        <w:ind w:right="-81"/>
        <w:jc w:val="both"/>
        <w:rPr>
          <w:b/>
          <w:bCs/>
          <w:sz w:val="24"/>
          <w:szCs w:val="24"/>
        </w:rPr>
      </w:pPr>
      <w:r w:rsidRPr="00317840">
        <w:rPr>
          <w:b/>
          <w:bCs/>
          <w:sz w:val="24"/>
          <w:szCs w:val="24"/>
        </w:rPr>
        <w:t>Kandidatët do të vlerësohen në lidhje me:</w:t>
      </w:r>
    </w:p>
    <w:p w:rsidR="006B1D59" w:rsidRPr="002A3472" w:rsidRDefault="006B1D59" w:rsidP="002A3472">
      <w:pPr>
        <w:tabs>
          <w:tab w:val="left" w:pos="6405"/>
        </w:tabs>
        <w:spacing w:line="276" w:lineRule="auto"/>
        <w:ind w:right="-81"/>
        <w:rPr>
          <w:sz w:val="24"/>
          <w:szCs w:val="24"/>
        </w:rPr>
      </w:pPr>
      <w:r w:rsidRPr="002A3472">
        <w:rPr>
          <w:sz w:val="24"/>
          <w:szCs w:val="24"/>
        </w:rPr>
        <w:t>a- vlerësimin me shkrim, deri në 60 pikë;</w:t>
      </w:r>
    </w:p>
    <w:p w:rsidR="006B1D59" w:rsidRPr="002A3472" w:rsidRDefault="006B1D59" w:rsidP="002A3472">
      <w:pPr>
        <w:spacing w:line="276" w:lineRule="auto"/>
        <w:ind w:right="-81"/>
        <w:rPr>
          <w:sz w:val="24"/>
          <w:szCs w:val="24"/>
        </w:rPr>
      </w:pPr>
      <w:r w:rsidRPr="002A3472">
        <w:rPr>
          <w:sz w:val="24"/>
          <w:szCs w:val="24"/>
        </w:rPr>
        <w:t>b- intervistën e strukturuar me gojë që konsiston në motivimin, aspiratat dhe pritshmëritë e tyre për karrierën, deri në 25 pikë;</w:t>
      </w:r>
    </w:p>
    <w:p w:rsidR="006B1D59" w:rsidRPr="002A3472" w:rsidRDefault="006B1D59" w:rsidP="002A3472">
      <w:pPr>
        <w:spacing w:line="276" w:lineRule="auto"/>
        <w:ind w:right="-81"/>
        <w:rPr>
          <w:sz w:val="24"/>
          <w:szCs w:val="24"/>
        </w:rPr>
      </w:pPr>
      <w:r w:rsidRPr="002A3472">
        <w:rPr>
          <w:sz w:val="24"/>
          <w:szCs w:val="24"/>
        </w:rPr>
        <w:t>c- jetëshkrimin, që konsiston në vlerësimin e arsimimit, të përvojës e të trajnimeve, të lidhura me fushën, deri në 15 pikë.</w:t>
      </w:r>
    </w:p>
    <w:p w:rsidR="006B1D59" w:rsidRPr="00317840" w:rsidRDefault="006B1D59" w:rsidP="006B1D59">
      <w:pPr>
        <w:ind w:right="-81"/>
        <w:jc w:val="both"/>
        <w:rPr>
          <w:rStyle w:val="Hyperlink"/>
          <w:sz w:val="24"/>
          <w:szCs w:val="24"/>
        </w:rPr>
      </w:pPr>
      <w:r w:rsidRPr="00317840">
        <w:rPr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</w:t>
      </w:r>
      <w:r>
        <w:rPr>
          <w:sz w:val="24"/>
          <w:szCs w:val="24"/>
        </w:rPr>
        <w:t>27.03.2015, të Departamentit të</w:t>
      </w:r>
      <w:r w:rsidRPr="00317840">
        <w:rPr>
          <w:sz w:val="24"/>
          <w:szCs w:val="24"/>
        </w:rPr>
        <w:t xml:space="preserve">Administratës Publike </w:t>
      </w:r>
      <w:hyperlink r:id="rId18" w:history="1">
        <w:r>
          <w:rPr>
            <w:rStyle w:val="Hyperlink"/>
            <w:sz w:val="24"/>
            <w:szCs w:val="24"/>
          </w:rPr>
          <w:t>www</w:t>
        </w:r>
        <w:r w:rsidRPr="00C7012B">
          <w:rPr>
            <w:rStyle w:val="Hyperlink"/>
            <w:sz w:val="24"/>
            <w:szCs w:val="24"/>
          </w:rPr>
          <w:t>.dap.gov.al</w:t>
        </w:r>
      </w:hyperlink>
      <w:r w:rsidRPr="00317840">
        <w:rPr>
          <w:rStyle w:val="Hyperlink"/>
          <w:sz w:val="24"/>
          <w:szCs w:val="24"/>
        </w:rPr>
        <w:t xml:space="preserve"> në lidhjen </w:t>
      </w:r>
      <w:hyperlink r:id="rId19" w:history="1">
        <w:r w:rsidR="002A3472" w:rsidRPr="006D744F">
          <w:rPr>
            <w:rStyle w:val="Hyperlink"/>
            <w:sz w:val="24"/>
            <w:szCs w:val="24"/>
          </w:rPr>
          <w:t>http://www.dap.gov.al/legjislacioni/udhezime-manuale/54-udhezim-nr-2-date-27-03-2015</w:t>
        </w:r>
      </w:hyperlink>
      <w:r w:rsidRPr="00317840">
        <w:rPr>
          <w:rStyle w:val="Hyperlink"/>
          <w:sz w:val="24"/>
          <w:szCs w:val="24"/>
        </w:rPr>
        <w:t>.</w:t>
      </w:r>
    </w:p>
    <w:p w:rsidR="006B1D59" w:rsidRPr="00D04C18" w:rsidRDefault="006B1D59" w:rsidP="006B1D59">
      <w:pPr>
        <w:pStyle w:val="ListParagraph"/>
        <w:tabs>
          <w:tab w:val="left" w:pos="1153"/>
        </w:tabs>
        <w:spacing w:before="36"/>
        <w:ind w:left="1152" w:firstLine="0"/>
        <w:rPr>
          <w:sz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6B1D59" w:rsidRPr="00A72F6F" w:rsidTr="00312ABD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A72F6F" w:rsidRDefault="006B1D59" w:rsidP="00312ABD">
            <w:pPr>
              <w:jc w:val="center"/>
              <w:rPr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A72F6F" w:rsidRDefault="006B1D59" w:rsidP="00312ABD">
            <w:pPr>
              <w:rPr>
                <w:b/>
                <w:sz w:val="24"/>
                <w:szCs w:val="24"/>
              </w:rPr>
            </w:pPr>
            <w:r w:rsidRPr="00A72F6F">
              <w:rPr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6B1D59" w:rsidRDefault="006B1D59" w:rsidP="006B1D59">
      <w:pPr>
        <w:jc w:val="both"/>
        <w:rPr>
          <w:sz w:val="24"/>
          <w:szCs w:val="24"/>
        </w:rPr>
      </w:pPr>
    </w:p>
    <w:p w:rsidR="006B1D59" w:rsidRPr="00BE2C18" w:rsidRDefault="006B1D59" w:rsidP="006B1D59">
      <w:pPr>
        <w:spacing w:line="276" w:lineRule="auto"/>
        <w:jc w:val="both"/>
        <w:rPr>
          <w:rStyle w:val="Hyperlink"/>
          <w:i/>
          <w:iCs/>
          <w:sz w:val="24"/>
          <w:szCs w:val="24"/>
        </w:rPr>
      </w:pPr>
      <w:r w:rsidRPr="00BE2C18">
        <w:rPr>
          <w:sz w:val="24"/>
          <w:szCs w:val="24"/>
        </w:rPr>
        <w:t xml:space="preserve">Në përfundim të vlerësimit të </w:t>
      </w:r>
      <w:r>
        <w:rPr>
          <w:sz w:val="24"/>
          <w:szCs w:val="24"/>
        </w:rPr>
        <w:t xml:space="preserve">kandidatëve, </w:t>
      </w:r>
      <w:r w:rsidRPr="00BE2C18">
        <w:rPr>
          <w:sz w:val="24"/>
          <w:szCs w:val="24"/>
        </w:rPr>
        <w:t xml:space="preserve">njësia e menaxhimit të burimeve njerëzore (Njësia Përgjegjëse) pranë </w:t>
      </w:r>
      <w:r w:rsidRPr="00BE2C18">
        <w:rPr>
          <w:color w:val="000000"/>
          <w:sz w:val="24"/>
          <w:szCs w:val="24"/>
        </w:rPr>
        <w:t>Komisionit të Prokurimit Publik</w:t>
      </w:r>
      <w:r w:rsidRPr="00BE2C18">
        <w:rPr>
          <w:sz w:val="24"/>
          <w:szCs w:val="24"/>
        </w:rPr>
        <w:t xml:space="preserve">, do të shpallë </w:t>
      </w:r>
      <w:r>
        <w:rPr>
          <w:sz w:val="24"/>
          <w:szCs w:val="24"/>
        </w:rPr>
        <w:t xml:space="preserve">kandidatët </w:t>
      </w:r>
      <w:r w:rsidRPr="00BE2C18">
        <w:rPr>
          <w:sz w:val="24"/>
          <w:szCs w:val="24"/>
        </w:rPr>
        <w:t xml:space="preserve">në portalin </w:t>
      </w:r>
      <w:r>
        <w:rPr>
          <w:sz w:val="24"/>
          <w:szCs w:val="24"/>
        </w:rPr>
        <w:t xml:space="preserve">“Shërbimi Kombëtar i Punësimit”, </w:t>
      </w:r>
      <w:r w:rsidRPr="00BE2C18">
        <w:rPr>
          <w:color w:val="000000"/>
          <w:sz w:val="24"/>
          <w:szCs w:val="24"/>
        </w:rPr>
        <w:t>në faqen zyrtare të KPP-së</w:t>
      </w:r>
      <w:r>
        <w:rPr>
          <w:color w:val="000000"/>
          <w:sz w:val="24"/>
          <w:szCs w:val="24"/>
        </w:rPr>
        <w:t>, si dhe në stendat e informimit të publikut</w:t>
      </w:r>
      <w:r w:rsidRPr="00BE2C18">
        <w:rPr>
          <w:color w:val="000000"/>
          <w:sz w:val="24"/>
          <w:szCs w:val="24"/>
        </w:rPr>
        <w:t xml:space="preserve">. </w:t>
      </w:r>
      <w:r w:rsidRPr="00BE2C18">
        <w:rPr>
          <w:sz w:val="24"/>
          <w:szCs w:val="24"/>
        </w:rPr>
        <w:t xml:space="preserve">Të gjithë kandidatët pjesëmarrës në këtë procedurë do të njoftohen në mënyrë elektronike për rezultatet </w:t>
      </w:r>
      <w:r w:rsidRPr="00BE2C18">
        <w:rPr>
          <w:i/>
          <w:iCs/>
          <w:sz w:val="24"/>
          <w:szCs w:val="24"/>
          <w:u w:val="single"/>
        </w:rPr>
        <w:t>(nëpërmjet adresës së e-mail).</w:t>
      </w:r>
    </w:p>
    <w:p w:rsidR="006B1D59" w:rsidRPr="00BE2C18" w:rsidRDefault="006B1D59" w:rsidP="006B1D59">
      <w:pPr>
        <w:spacing w:line="276" w:lineRule="auto"/>
        <w:ind w:right="-81"/>
        <w:jc w:val="both"/>
        <w:rPr>
          <w:sz w:val="24"/>
          <w:szCs w:val="24"/>
        </w:rPr>
      </w:pPr>
      <w:r w:rsidRPr="00BE2C18">
        <w:rPr>
          <w:sz w:val="24"/>
          <w:szCs w:val="24"/>
        </w:rPr>
        <w:t xml:space="preserve">Kandidatët fitues janë ata që renditen të parët nga kandidatët që kanë marrë të paktën 70 pikë (70% të pikëve). Njësia Përgjegjëse njofton individualisht kandidatët që kanë konkurruar për rezultatin e tyre brenda 24 (njëzetekatër) orëve nga dita që komiteti i njofton vendimin e tij. Kandidati ka të drejtë të bëjë ankim me shkrim edhe në </w:t>
      </w:r>
      <w:r>
        <w:rPr>
          <w:sz w:val="24"/>
          <w:szCs w:val="24"/>
        </w:rPr>
        <w:t xml:space="preserve">KPP </w:t>
      </w:r>
      <w:r w:rsidRPr="00BE2C18">
        <w:rPr>
          <w:sz w:val="24"/>
          <w:szCs w:val="24"/>
        </w:rPr>
        <w:t>(K</w:t>
      </w:r>
      <w:r>
        <w:rPr>
          <w:sz w:val="24"/>
          <w:szCs w:val="24"/>
        </w:rPr>
        <w:t xml:space="preserve">omiteti i </w:t>
      </w:r>
      <w:r w:rsidRPr="00BE2C18">
        <w:rPr>
          <w:sz w:val="24"/>
          <w:szCs w:val="24"/>
        </w:rPr>
        <w:t>P</w:t>
      </w:r>
      <w:r>
        <w:rPr>
          <w:sz w:val="24"/>
          <w:szCs w:val="24"/>
        </w:rPr>
        <w:t>ërhershëm i Pranimit</w:t>
      </w:r>
      <w:r w:rsidRPr="00BE2C18">
        <w:rPr>
          <w:sz w:val="24"/>
          <w:szCs w:val="24"/>
        </w:rPr>
        <w:t xml:space="preserve">) për rezultatin e pikëve brenda </w:t>
      </w:r>
      <w:bookmarkStart w:id="13" w:name="_Hlk171068533"/>
      <w:r w:rsidR="00704E2E" w:rsidRPr="00BE2C18">
        <w:rPr>
          <w:sz w:val="24"/>
          <w:szCs w:val="24"/>
        </w:rPr>
        <w:t>5 (pesë)</w:t>
      </w:r>
      <w:r w:rsidRPr="00BE2C18">
        <w:rPr>
          <w:sz w:val="24"/>
          <w:szCs w:val="24"/>
        </w:rPr>
        <w:t xml:space="preserve"> </w:t>
      </w:r>
      <w:bookmarkEnd w:id="13"/>
      <w:r w:rsidRPr="00BE2C18">
        <w:rPr>
          <w:sz w:val="24"/>
          <w:szCs w:val="24"/>
        </w:rPr>
        <w:t xml:space="preserve">ditëve kalendarike nga data e njoftimit individual për rezultatin e vlerësimit. Ankuesi merr përgjigje brenda </w:t>
      </w:r>
      <w:r w:rsidR="002159C0" w:rsidRPr="00BE2C18">
        <w:rPr>
          <w:sz w:val="24"/>
          <w:szCs w:val="24"/>
        </w:rPr>
        <w:t xml:space="preserve">5 (pesë) </w:t>
      </w:r>
      <w:r w:rsidRPr="00BE2C18">
        <w:rPr>
          <w:sz w:val="24"/>
          <w:szCs w:val="24"/>
        </w:rPr>
        <w:t>ditëve kalendarike nga data përfundimit të afatit të ankimit.</w:t>
      </w:r>
    </w:p>
    <w:p w:rsidR="006B1D59" w:rsidRPr="00BE2C18" w:rsidRDefault="006B1D59" w:rsidP="006B1D59">
      <w:pPr>
        <w:spacing w:line="276" w:lineRule="auto"/>
        <w:jc w:val="both"/>
        <w:rPr>
          <w:i/>
          <w:iCs/>
          <w:sz w:val="24"/>
          <w:szCs w:val="24"/>
          <w:u w:val="single"/>
        </w:rPr>
      </w:pPr>
      <w:r w:rsidRPr="00BE2C18">
        <w:rPr>
          <w:sz w:val="24"/>
          <w:szCs w:val="24"/>
        </w:rPr>
        <w:t xml:space="preserve">Në përfundim të vlerësimit të kandidatëve, Njësia Përgjegjëse pranë </w:t>
      </w:r>
      <w:r w:rsidRPr="00BE2C18">
        <w:rPr>
          <w:color w:val="000000"/>
          <w:sz w:val="24"/>
          <w:szCs w:val="24"/>
        </w:rPr>
        <w:t>Komisionit të Prokurimit Publik,</w:t>
      </w:r>
      <w:r w:rsidRPr="00BE2C18">
        <w:rPr>
          <w:sz w:val="24"/>
          <w:szCs w:val="24"/>
        </w:rPr>
        <w:t xml:space="preserve"> do të shpallë fituesin në portalin “Shërbimi Kombëtar i Punësimit” dhe në faqen zyrtare të KPP-së . Të gjithë kandidatët pjesëmarrës në këtë procedurë do të njoftohen në mënyrë elektronike për rezultatet </w:t>
      </w:r>
      <w:r w:rsidRPr="00BE2C18">
        <w:rPr>
          <w:i/>
          <w:iCs/>
          <w:sz w:val="24"/>
          <w:szCs w:val="24"/>
          <w:u w:val="single"/>
        </w:rPr>
        <w:t>(nëpërmjet adresës së e-mail).</w:t>
      </w:r>
    </w:p>
    <w:p w:rsidR="006B1D59" w:rsidRDefault="006B1D59" w:rsidP="006B1D59">
      <w:pPr>
        <w:pStyle w:val="Heading1"/>
        <w:tabs>
          <w:tab w:val="left" w:pos="601"/>
        </w:tabs>
        <w:spacing w:before="190"/>
        <w:ind w:left="188"/>
        <w:jc w:val="both"/>
        <w:rPr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6B1D59" w:rsidRPr="00D34B34" w:rsidTr="00312ABD"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6B1D59" w:rsidRPr="00D34B34" w:rsidRDefault="006B1D59" w:rsidP="00312AB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85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6B1D59" w:rsidRPr="00D34B34" w:rsidRDefault="006B1D59" w:rsidP="00312ABD">
            <w:pPr>
              <w:rPr>
                <w:b/>
                <w:sz w:val="24"/>
                <w:szCs w:val="24"/>
              </w:rPr>
            </w:pPr>
            <w:r w:rsidRPr="00D34B34">
              <w:rPr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6B1D59" w:rsidRDefault="006B1D59" w:rsidP="006B1D59">
      <w:pPr>
        <w:jc w:val="both"/>
        <w:rPr>
          <w:sz w:val="24"/>
          <w:szCs w:val="24"/>
        </w:rPr>
      </w:pPr>
    </w:p>
    <w:p w:rsidR="006B1D59" w:rsidRPr="00C55025" w:rsidRDefault="006B1D59" w:rsidP="006B1D59">
      <w:pPr>
        <w:spacing w:line="360" w:lineRule="auto"/>
        <w:jc w:val="both"/>
        <w:rPr>
          <w:sz w:val="24"/>
          <w:szCs w:val="24"/>
        </w:rPr>
      </w:pPr>
      <w:r w:rsidRPr="00C55025">
        <w:rPr>
          <w:sz w:val="24"/>
          <w:szCs w:val="24"/>
        </w:rPr>
        <w:t xml:space="preserve">Në përfundim të vlerësimit të kandidatëve, Njësia Përgjegjëse </w:t>
      </w:r>
      <w:r w:rsidRPr="00BE2C18">
        <w:rPr>
          <w:sz w:val="24"/>
          <w:szCs w:val="24"/>
        </w:rPr>
        <w:t xml:space="preserve">pranë </w:t>
      </w:r>
      <w:r w:rsidRPr="00BE2C18">
        <w:rPr>
          <w:color w:val="000000"/>
          <w:sz w:val="24"/>
          <w:szCs w:val="24"/>
        </w:rPr>
        <w:t>Komisionit të Prokurimit Publik</w:t>
      </w:r>
      <w:r w:rsidRPr="00C55025">
        <w:rPr>
          <w:sz w:val="24"/>
          <w:szCs w:val="24"/>
        </w:rPr>
        <w:t>, do të shpallë fituesin në portalin “Shërbimi Kombëtar i Punësimit</w:t>
      </w:r>
      <w:r>
        <w:rPr>
          <w:sz w:val="24"/>
          <w:szCs w:val="24"/>
        </w:rPr>
        <w:t xml:space="preserve">”, </w:t>
      </w:r>
      <w:r w:rsidRPr="00BE2C18">
        <w:rPr>
          <w:sz w:val="24"/>
          <w:szCs w:val="24"/>
        </w:rPr>
        <w:t>dhe në faqen zyrtare të KPP-së</w:t>
      </w:r>
      <w:r>
        <w:rPr>
          <w:sz w:val="24"/>
          <w:szCs w:val="24"/>
        </w:rPr>
        <w:t>.</w:t>
      </w:r>
      <w:r w:rsidRPr="00C55025">
        <w:rPr>
          <w:sz w:val="24"/>
          <w:szCs w:val="24"/>
        </w:rPr>
        <w:t xml:space="preserve"> </w:t>
      </w:r>
    </w:p>
    <w:p w:rsidR="006B1D59" w:rsidRDefault="006B1D59" w:rsidP="006B1D59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6B1D59" w:rsidRPr="00C55025" w:rsidRDefault="006B1D59" w:rsidP="006B1D5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Të gjithë kandidatët pjesëmarrës që aplikojnë për p</w:t>
      </w:r>
      <w:r>
        <w:rPr>
          <w:color w:val="000000" w:themeColor="text1"/>
          <w:sz w:val="24"/>
          <w:szCs w:val="24"/>
        </w:rPr>
        <w:t>rocedurën e pranimit në shërbimin civil</w:t>
      </w:r>
      <w:r w:rsidRPr="00C55025">
        <w:rPr>
          <w:color w:val="000000" w:themeColor="text1"/>
          <w:sz w:val="24"/>
          <w:szCs w:val="24"/>
        </w:rPr>
        <w:t>, do të marrin informacion për fazat e mëtejshme të</w:t>
      </w:r>
      <w:r>
        <w:rPr>
          <w:color w:val="000000" w:themeColor="text1"/>
          <w:sz w:val="24"/>
          <w:szCs w:val="24"/>
        </w:rPr>
        <w:t xml:space="preserve"> kë</w:t>
      </w:r>
      <w:r w:rsidRPr="00C55025">
        <w:rPr>
          <w:color w:val="000000" w:themeColor="text1"/>
          <w:sz w:val="24"/>
          <w:szCs w:val="24"/>
        </w:rPr>
        <w:t>saj procedure;</w:t>
      </w:r>
    </w:p>
    <w:p w:rsidR="006B1D59" w:rsidRPr="00C55025" w:rsidRDefault="006B1D59" w:rsidP="006B1D59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- për datën e daljes së rezultateve të verifikimit paraprak;</w:t>
      </w:r>
    </w:p>
    <w:p w:rsidR="006B1D59" w:rsidRDefault="006B1D59" w:rsidP="006B1D59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>- për datën, vendin dhe orën ku do të zhvillohet konkurimi.</w:t>
      </w:r>
    </w:p>
    <w:p w:rsidR="006B1D59" w:rsidRPr="00C55025" w:rsidRDefault="006B1D59" w:rsidP="006B1D5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C55025">
        <w:rPr>
          <w:color w:val="000000" w:themeColor="text1"/>
          <w:sz w:val="24"/>
          <w:szCs w:val="24"/>
        </w:rPr>
        <w:t xml:space="preserve">Për të marrë këtë informacion, kandidatët duhet të vizitojnë në mënyrë </w:t>
      </w:r>
      <w:r>
        <w:rPr>
          <w:color w:val="000000" w:themeColor="text1"/>
          <w:sz w:val="24"/>
          <w:szCs w:val="24"/>
        </w:rPr>
        <w:t>të vazhdueshme faqen e KP</w:t>
      </w:r>
      <w:r w:rsidRPr="00C55025">
        <w:rPr>
          <w:color w:val="000000" w:themeColor="text1"/>
          <w:sz w:val="24"/>
          <w:szCs w:val="24"/>
        </w:rPr>
        <w:t xml:space="preserve">P-së  duke filluar nga data </w:t>
      </w:r>
      <w:r w:rsidR="0013660D">
        <w:rPr>
          <w:b/>
          <w:sz w:val="24"/>
          <w:szCs w:val="24"/>
        </w:rPr>
        <w:t>23.07</w:t>
      </w:r>
      <w:r w:rsidRPr="009310BF">
        <w:rPr>
          <w:b/>
          <w:sz w:val="24"/>
          <w:szCs w:val="24"/>
        </w:rPr>
        <w:t>.202</w:t>
      </w:r>
      <w:r w:rsidR="005C1EE0" w:rsidRPr="009310B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Pr="00C55025">
        <w:rPr>
          <w:color w:val="000000" w:themeColor="text1"/>
          <w:sz w:val="24"/>
          <w:szCs w:val="24"/>
        </w:rPr>
        <w:t>e në vijim.</w:t>
      </w:r>
    </w:p>
    <w:p w:rsidR="006B1D59" w:rsidRDefault="006B1D59" w:rsidP="006B1D59">
      <w:pPr>
        <w:pStyle w:val="BodyText"/>
        <w:spacing w:line="259" w:lineRule="auto"/>
        <w:ind w:left="193" w:right="143"/>
        <w:jc w:val="both"/>
      </w:pPr>
    </w:p>
    <w:p w:rsidR="007D2751" w:rsidRDefault="009A26A2"/>
    <w:sectPr w:rsidR="007D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066" w:rsidRDefault="00600066">
      <w:r>
        <w:separator/>
      </w:r>
    </w:p>
  </w:endnote>
  <w:endnote w:type="continuationSeparator" w:id="0">
    <w:p w:rsidR="00600066" w:rsidRDefault="0060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92" w:rsidRDefault="007216FC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794A9E" wp14:editId="3C303503">
              <wp:simplePos x="0" y="0"/>
              <wp:positionH relativeFrom="page">
                <wp:posOffset>6539865</wp:posOffset>
              </wp:positionH>
              <wp:positionV relativeFrom="page">
                <wp:posOffset>10081260</wp:posOffset>
              </wp:positionV>
              <wp:extent cx="395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892" w:rsidRDefault="007216F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Faqe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94A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14.95pt;margin-top:793.8pt;width:31.1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/RrQ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" filled="f" stroked="f">
              <v:textbox inset="0,0,0,0">
                <w:txbxContent>
                  <w:p w:rsidR="00777892" w:rsidRDefault="007216F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Faqe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066" w:rsidRDefault="00600066">
      <w:r>
        <w:separator/>
      </w:r>
    </w:p>
  </w:footnote>
  <w:footnote w:type="continuationSeparator" w:id="0">
    <w:p w:rsidR="00600066" w:rsidRDefault="0060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4B"/>
    <w:multiLevelType w:val="hybridMultilevel"/>
    <w:tmpl w:val="04A47F8C"/>
    <w:lvl w:ilvl="0" w:tplc="BDA8884E">
      <w:start w:val="1"/>
      <w:numFmt w:val="lowerLetter"/>
      <w:lvlText w:val="%1)"/>
      <w:lvlJc w:val="left"/>
      <w:pPr>
        <w:ind w:left="913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1" w:tplc="8B54908A">
      <w:numFmt w:val="bullet"/>
      <w:lvlText w:val="•"/>
      <w:lvlJc w:val="left"/>
      <w:pPr>
        <w:ind w:left="1834" w:hanging="259"/>
      </w:pPr>
      <w:rPr>
        <w:rFonts w:hint="default"/>
        <w:lang w:val="sq-AL" w:eastAsia="en-US" w:bidi="ar-SA"/>
      </w:rPr>
    </w:lvl>
    <w:lvl w:ilvl="2" w:tplc="A002E2B4">
      <w:numFmt w:val="bullet"/>
      <w:lvlText w:val="•"/>
      <w:lvlJc w:val="left"/>
      <w:pPr>
        <w:ind w:left="2748" w:hanging="259"/>
      </w:pPr>
      <w:rPr>
        <w:rFonts w:hint="default"/>
        <w:lang w:val="sq-AL" w:eastAsia="en-US" w:bidi="ar-SA"/>
      </w:rPr>
    </w:lvl>
    <w:lvl w:ilvl="3" w:tplc="C1F8E026">
      <w:numFmt w:val="bullet"/>
      <w:lvlText w:val="•"/>
      <w:lvlJc w:val="left"/>
      <w:pPr>
        <w:ind w:left="3663" w:hanging="259"/>
      </w:pPr>
      <w:rPr>
        <w:rFonts w:hint="default"/>
        <w:lang w:val="sq-AL" w:eastAsia="en-US" w:bidi="ar-SA"/>
      </w:rPr>
    </w:lvl>
    <w:lvl w:ilvl="4" w:tplc="997A6598">
      <w:numFmt w:val="bullet"/>
      <w:lvlText w:val="•"/>
      <w:lvlJc w:val="left"/>
      <w:pPr>
        <w:ind w:left="4577" w:hanging="259"/>
      </w:pPr>
      <w:rPr>
        <w:rFonts w:hint="default"/>
        <w:lang w:val="sq-AL" w:eastAsia="en-US" w:bidi="ar-SA"/>
      </w:rPr>
    </w:lvl>
    <w:lvl w:ilvl="5" w:tplc="FCBC5470">
      <w:numFmt w:val="bullet"/>
      <w:lvlText w:val="•"/>
      <w:lvlJc w:val="left"/>
      <w:pPr>
        <w:ind w:left="5492" w:hanging="259"/>
      </w:pPr>
      <w:rPr>
        <w:rFonts w:hint="default"/>
        <w:lang w:val="sq-AL" w:eastAsia="en-US" w:bidi="ar-SA"/>
      </w:rPr>
    </w:lvl>
    <w:lvl w:ilvl="6" w:tplc="B2EA6874">
      <w:numFmt w:val="bullet"/>
      <w:lvlText w:val="•"/>
      <w:lvlJc w:val="left"/>
      <w:pPr>
        <w:ind w:left="6406" w:hanging="259"/>
      </w:pPr>
      <w:rPr>
        <w:rFonts w:hint="default"/>
        <w:lang w:val="sq-AL" w:eastAsia="en-US" w:bidi="ar-SA"/>
      </w:rPr>
    </w:lvl>
    <w:lvl w:ilvl="7" w:tplc="8A345BB8">
      <w:numFmt w:val="bullet"/>
      <w:lvlText w:val="•"/>
      <w:lvlJc w:val="left"/>
      <w:pPr>
        <w:ind w:left="7320" w:hanging="259"/>
      </w:pPr>
      <w:rPr>
        <w:rFonts w:hint="default"/>
        <w:lang w:val="sq-AL" w:eastAsia="en-US" w:bidi="ar-SA"/>
      </w:rPr>
    </w:lvl>
    <w:lvl w:ilvl="8" w:tplc="FF840C20">
      <w:numFmt w:val="bullet"/>
      <w:lvlText w:val="•"/>
      <w:lvlJc w:val="left"/>
      <w:pPr>
        <w:ind w:left="8235" w:hanging="259"/>
      </w:pPr>
      <w:rPr>
        <w:rFonts w:hint="default"/>
        <w:lang w:val="sq-AL" w:eastAsia="en-US" w:bidi="ar-SA"/>
      </w:rPr>
    </w:lvl>
  </w:abstractNum>
  <w:abstractNum w:abstractNumId="1" w15:restartNumberingAfterBreak="0">
    <w:nsid w:val="0416772F"/>
    <w:multiLevelType w:val="hybridMultilevel"/>
    <w:tmpl w:val="3A50A280"/>
    <w:lvl w:ilvl="0" w:tplc="84FC18E0">
      <w:start w:val="1"/>
      <w:numFmt w:val="decimal"/>
      <w:lvlText w:val="%1."/>
      <w:lvlJc w:val="left"/>
      <w:pPr>
        <w:ind w:left="9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BAD29472">
      <w:numFmt w:val="bullet"/>
      <w:lvlText w:val="•"/>
      <w:lvlJc w:val="left"/>
      <w:pPr>
        <w:ind w:left="1834" w:hanging="361"/>
      </w:pPr>
      <w:rPr>
        <w:rFonts w:hint="default"/>
        <w:lang w:val="sq-AL" w:eastAsia="en-US" w:bidi="ar-SA"/>
      </w:rPr>
    </w:lvl>
    <w:lvl w:ilvl="2" w:tplc="7DB863D2">
      <w:numFmt w:val="bullet"/>
      <w:lvlText w:val="•"/>
      <w:lvlJc w:val="left"/>
      <w:pPr>
        <w:ind w:left="2748" w:hanging="361"/>
      </w:pPr>
      <w:rPr>
        <w:rFonts w:hint="default"/>
        <w:lang w:val="sq-AL" w:eastAsia="en-US" w:bidi="ar-SA"/>
      </w:rPr>
    </w:lvl>
    <w:lvl w:ilvl="3" w:tplc="DD12C008">
      <w:numFmt w:val="bullet"/>
      <w:lvlText w:val="•"/>
      <w:lvlJc w:val="left"/>
      <w:pPr>
        <w:ind w:left="3663" w:hanging="361"/>
      </w:pPr>
      <w:rPr>
        <w:rFonts w:hint="default"/>
        <w:lang w:val="sq-AL" w:eastAsia="en-US" w:bidi="ar-SA"/>
      </w:rPr>
    </w:lvl>
    <w:lvl w:ilvl="4" w:tplc="7EA02BA8">
      <w:numFmt w:val="bullet"/>
      <w:lvlText w:val="•"/>
      <w:lvlJc w:val="left"/>
      <w:pPr>
        <w:ind w:left="4577" w:hanging="361"/>
      </w:pPr>
      <w:rPr>
        <w:rFonts w:hint="default"/>
        <w:lang w:val="sq-AL" w:eastAsia="en-US" w:bidi="ar-SA"/>
      </w:rPr>
    </w:lvl>
    <w:lvl w:ilvl="5" w:tplc="3A0066B8">
      <w:numFmt w:val="bullet"/>
      <w:lvlText w:val="•"/>
      <w:lvlJc w:val="left"/>
      <w:pPr>
        <w:ind w:left="5492" w:hanging="361"/>
      </w:pPr>
      <w:rPr>
        <w:rFonts w:hint="default"/>
        <w:lang w:val="sq-AL" w:eastAsia="en-US" w:bidi="ar-SA"/>
      </w:rPr>
    </w:lvl>
    <w:lvl w:ilvl="6" w:tplc="0390F912">
      <w:numFmt w:val="bullet"/>
      <w:lvlText w:val="•"/>
      <w:lvlJc w:val="left"/>
      <w:pPr>
        <w:ind w:left="6406" w:hanging="361"/>
      </w:pPr>
      <w:rPr>
        <w:rFonts w:hint="default"/>
        <w:lang w:val="sq-AL" w:eastAsia="en-US" w:bidi="ar-SA"/>
      </w:rPr>
    </w:lvl>
    <w:lvl w:ilvl="7" w:tplc="F1087164">
      <w:numFmt w:val="bullet"/>
      <w:lvlText w:val="•"/>
      <w:lvlJc w:val="left"/>
      <w:pPr>
        <w:ind w:left="7320" w:hanging="361"/>
      </w:pPr>
      <w:rPr>
        <w:rFonts w:hint="default"/>
        <w:lang w:val="sq-AL" w:eastAsia="en-US" w:bidi="ar-SA"/>
      </w:rPr>
    </w:lvl>
    <w:lvl w:ilvl="8" w:tplc="8FF07920">
      <w:numFmt w:val="bullet"/>
      <w:lvlText w:val="•"/>
      <w:lvlJc w:val="left"/>
      <w:pPr>
        <w:ind w:left="8235" w:hanging="361"/>
      </w:pPr>
      <w:rPr>
        <w:rFonts w:hint="default"/>
        <w:lang w:val="sq-AL" w:eastAsia="en-US" w:bidi="ar-SA"/>
      </w:rPr>
    </w:lvl>
  </w:abstractNum>
  <w:abstractNum w:abstractNumId="2" w15:restartNumberingAfterBreak="0">
    <w:nsid w:val="13CD51D3"/>
    <w:multiLevelType w:val="hybridMultilevel"/>
    <w:tmpl w:val="A9C0DB78"/>
    <w:lvl w:ilvl="0" w:tplc="277C03E2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6F00C58A">
      <w:numFmt w:val="bullet"/>
      <w:lvlText w:val="•"/>
      <w:lvlJc w:val="left"/>
      <w:pPr>
        <w:ind w:left="1582" w:hanging="360"/>
      </w:pPr>
      <w:rPr>
        <w:rFonts w:hint="default"/>
        <w:lang w:val="sq-AL" w:eastAsia="en-US" w:bidi="ar-SA"/>
      </w:rPr>
    </w:lvl>
    <w:lvl w:ilvl="2" w:tplc="F6F236C2">
      <w:numFmt w:val="bullet"/>
      <w:lvlText w:val="•"/>
      <w:lvlJc w:val="left"/>
      <w:pPr>
        <w:ind w:left="2524" w:hanging="360"/>
      </w:pPr>
      <w:rPr>
        <w:rFonts w:hint="default"/>
        <w:lang w:val="sq-AL" w:eastAsia="en-US" w:bidi="ar-SA"/>
      </w:rPr>
    </w:lvl>
    <w:lvl w:ilvl="3" w:tplc="22849132">
      <w:numFmt w:val="bullet"/>
      <w:lvlText w:val="•"/>
      <w:lvlJc w:val="left"/>
      <w:pPr>
        <w:ind w:left="3467" w:hanging="360"/>
      </w:pPr>
      <w:rPr>
        <w:rFonts w:hint="default"/>
        <w:lang w:val="sq-AL" w:eastAsia="en-US" w:bidi="ar-SA"/>
      </w:rPr>
    </w:lvl>
    <w:lvl w:ilvl="4" w:tplc="AD506058">
      <w:numFmt w:val="bullet"/>
      <w:lvlText w:val="•"/>
      <w:lvlJc w:val="left"/>
      <w:pPr>
        <w:ind w:left="4409" w:hanging="360"/>
      </w:pPr>
      <w:rPr>
        <w:rFonts w:hint="default"/>
        <w:lang w:val="sq-AL" w:eastAsia="en-US" w:bidi="ar-SA"/>
      </w:rPr>
    </w:lvl>
    <w:lvl w:ilvl="5" w:tplc="9CD0558A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26A8755C">
      <w:numFmt w:val="bullet"/>
      <w:lvlText w:val="•"/>
      <w:lvlJc w:val="left"/>
      <w:pPr>
        <w:ind w:left="6294" w:hanging="360"/>
      </w:pPr>
      <w:rPr>
        <w:rFonts w:hint="default"/>
        <w:lang w:val="sq-AL" w:eastAsia="en-US" w:bidi="ar-SA"/>
      </w:rPr>
    </w:lvl>
    <w:lvl w:ilvl="7" w:tplc="B3A654B0">
      <w:numFmt w:val="bullet"/>
      <w:lvlText w:val="•"/>
      <w:lvlJc w:val="left"/>
      <w:pPr>
        <w:ind w:left="7236" w:hanging="360"/>
      </w:pPr>
      <w:rPr>
        <w:rFonts w:hint="default"/>
        <w:lang w:val="sq-AL" w:eastAsia="en-US" w:bidi="ar-SA"/>
      </w:rPr>
    </w:lvl>
    <w:lvl w:ilvl="8" w:tplc="635E8BC6">
      <w:numFmt w:val="bullet"/>
      <w:lvlText w:val="•"/>
      <w:lvlJc w:val="left"/>
      <w:pPr>
        <w:ind w:left="8179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262D532B"/>
    <w:multiLevelType w:val="hybridMultilevel"/>
    <w:tmpl w:val="AF70F878"/>
    <w:lvl w:ilvl="0" w:tplc="9BA45CCC">
      <w:numFmt w:val="bullet"/>
      <w:lvlText w:val="–"/>
      <w:lvlJc w:val="left"/>
      <w:pPr>
        <w:ind w:left="4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89D08554">
      <w:numFmt w:val="bullet"/>
      <w:lvlText w:val=""/>
      <w:lvlJc w:val="left"/>
      <w:pPr>
        <w:ind w:left="1273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60F27D88">
      <w:numFmt w:val="bullet"/>
      <w:lvlText w:val="•"/>
      <w:lvlJc w:val="left"/>
      <w:pPr>
        <w:ind w:left="2256" w:hanging="361"/>
      </w:pPr>
      <w:rPr>
        <w:rFonts w:hint="default"/>
        <w:lang w:val="sq-AL" w:eastAsia="en-US" w:bidi="ar-SA"/>
      </w:rPr>
    </w:lvl>
    <w:lvl w:ilvl="3" w:tplc="51EC2008">
      <w:numFmt w:val="bullet"/>
      <w:lvlText w:val="•"/>
      <w:lvlJc w:val="left"/>
      <w:pPr>
        <w:ind w:left="3232" w:hanging="361"/>
      </w:pPr>
      <w:rPr>
        <w:rFonts w:hint="default"/>
        <w:lang w:val="sq-AL" w:eastAsia="en-US" w:bidi="ar-SA"/>
      </w:rPr>
    </w:lvl>
    <w:lvl w:ilvl="4" w:tplc="510816B4">
      <w:numFmt w:val="bullet"/>
      <w:lvlText w:val="•"/>
      <w:lvlJc w:val="left"/>
      <w:pPr>
        <w:ind w:left="4208" w:hanging="361"/>
      </w:pPr>
      <w:rPr>
        <w:rFonts w:hint="default"/>
        <w:lang w:val="sq-AL" w:eastAsia="en-US" w:bidi="ar-SA"/>
      </w:rPr>
    </w:lvl>
    <w:lvl w:ilvl="5" w:tplc="5A1C71E0">
      <w:numFmt w:val="bullet"/>
      <w:lvlText w:val="•"/>
      <w:lvlJc w:val="left"/>
      <w:pPr>
        <w:ind w:left="5184" w:hanging="361"/>
      </w:pPr>
      <w:rPr>
        <w:rFonts w:hint="default"/>
        <w:lang w:val="sq-AL" w:eastAsia="en-US" w:bidi="ar-SA"/>
      </w:rPr>
    </w:lvl>
    <w:lvl w:ilvl="6" w:tplc="031EDD80">
      <w:numFmt w:val="bullet"/>
      <w:lvlText w:val="•"/>
      <w:lvlJc w:val="left"/>
      <w:pPr>
        <w:ind w:left="6160" w:hanging="361"/>
      </w:pPr>
      <w:rPr>
        <w:rFonts w:hint="default"/>
        <w:lang w:val="sq-AL" w:eastAsia="en-US" w:bidi="ar-SA"/>
      </w:rPr>
    </w:lvl>
    <w:lvl w:ilvl="7" w:tplc="F2CC3E58">
      <w:numFmt w:val="bullet"/>
      <w:lvlText w:val="•"/>
      <w:lvlJc w:val="left"/>
      <w:pPr>
        <w:ind w:left="7136" w:hanging="361"/>
      </w:pPr>
      <w:rPr>
        <w:rFonts w:hint="default"/>
        <w:lang w:val="sq-AL" w:eastAsia="en-US" w:bidi="ar-SA"/>
      </w:rPr>
    </w:lvl>
    <w:lvl w:ilvl="8" w:tplc="380685A8">
      <w:numFmt w:val="bullet"/>
      <w:lvlText w:val="•"/>
      <w:lvlJc w:val="left"/>
      <w:pPr>
        <w:ind w:left="8112" w:hanging="361"/>
      </w:pPr>
      <w:rPr>
        <w:rFonts w:hint="default"/>
        <w:lang w:val="sq-AL" w:eastAsia="en-US" w:bidi="ar-SA"/>
      </w:rPr>
    </w:lvl>
  </w:abstractNum>
  <w:abstractNum w:abstractNumId="4" w15:restartNumberingAfterBreak="0">
    <w:nsid w:val="39E84353"/>
    <w:multiLevelType w:val="hybridMultilevel"/>
    <w:tmpl w:val="198C73E6"/>
    <w:lvl w:ilvl="0" w:tplc="E28A7DD8">
      <w:numFmt w:val="bullet"/>
      <w:lvlText w:val="–"/>
      <w:lvlJc w:val="left"/>
      <w:pPr>
        <w:ind w:left="19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5358ABDC">
      <w:numFmt w:val="bullet"/>
      <w:lvlText w:val="•"/>
      <w:lvlJc w:val="left"/>
      <w:pPr>
        <w:ind w:left="1186" w:hanging="245"/>
      </w:pPr>
      <w:rPr>
        <w:rFonts w:hint="default"/>
        <w:lang w:val="sq-AL" w:eastAsia="en-US" w:bidi="ar-SA"/>
      </w:rPr>
    </w:lvl>
    <w:lvl w:ilvl="2" w:tplc="AA6EBFEE">
      <w:numFmt w:val="bullet"/>
      <w:lvlText w:val="•"/>
      <w:lvlJc w:val="left"/>
      <w:pPr>
        <w:ind w:left="2172" w:hanging="245"/>
      </w:pPr>
      <w:rPr>
        <w:rFonts w:hint="default"/>
        <w:lang w:val="sq-AL" w:eastAsia="en-US" w:bidi="ar-SA"/>
      </w:rPr>
    </w:lvl>
    <w:lvl w:ilvl="3" w:tplc="C29C5CAA">
      <w:numFmt w:val="bullet"/>
      <w:lvlText w:val="•"/>
      <w:lvlJc w:val="left"/>
      <w:pPr>
        <w:ind w:left="3159" w:hanging="245"/>
      </w:pPr>
      <w:rPr>
        <w:rFonts w:hint="default"/>
        <w:lang w:val="sq-AL" w:eastAsia="en-US" w:bidi="ar-SA"/>
      </w:rPr>
    </w:lvl>
    <w:lvl w:ilvl="4" w:tplc="7D442E04">
      <w:numFmt w:val="bullet"/>
      <w:lvlText w:val="•"/>
      <w:lvlJc w:val="left"/>
      <w:pPr>
        <w:ind w:left="4145" w:hanging="245"/>
      </w:pPr>
      <w:rPr>
        <w:rFonts w:hint="default"/>
        <w:lang w:val="sq-AL" w:eastAsia="en-US" w:bidi="ar-SA"/>
      </w:rPr>
    </w:lvl>
    <w:lvl w:ilvl="5" w:tplc="D4DEC5CA">
      <w:numFmt w:val="bullet"/>
      <w:lvlText w:val="•"/>
      <w:lvlJc w:val="left"/>
      <w:pPr>
        <w:ind w:left="5132" w:hanging="245"/>
      </w:pPr>
      <w:rPr>
        <w:rFonts w:hint="default"/>
        <w:lang w:val="sq-AL" w:eastAsia="en-US" w:bidi="ar-SA"/>
      </w:rPr>
    </w:lvl>
    <w:lvl w:ilvl="6" w:tplc="8FB0C73E">
      <w:numFmt w:val="bullet"/>
      <w:lvlText w:val="•"/>
      <w:lvlJc w:val="left"/>
      <w:pPr>
        <w:ind w:left="6118" w:hanging="245"/>
      </w:pPr>
      <w:rPr>
        <w:rFonts w:hint="default"/>
        <w:lang w:val="sq-AL" w:eastAsia="en-US" w:bidi="ar-SA"/>
      </w:rPr>
    </w:lvl>
    <w:lvl w:ilvl="7" w:tplc="463A96C6">
      <w:numFmt w:val="bullet"/>
      <w:lvlText w:val="•"/>
      <w:lvlJc w:val="left"/>
      <w:pPr>
        <w:ind w:left="7104" w:hanging="245"/>
      </w:pPr>
      <w:rPr>
        <w:rFonts w:hint="default"/>
        <w:lang w:val="sq-AL" w:eastAsia="en-US" w:bidi="ar-SA"/>
      </w:rPr>
    </w:lvl>
    <w:lvl w:ilvl="8" w:tplc="8D7C79B8">
      <w:numFmt w:val="bullet"/>
      <w:lvlText w:val="•"/>
      <w:lvlJc w:val="left"/>
      <w:pPr>
        <w:ind w:left="8091" w:hanging="245"/>
      </w:pPr>
      <w:rPr>
        <w:rFonts w:hint="default"/>
        <w:lang w:val="sq-AL" w:eastAsia="en-US" w:bidi="ar-SA"/>
      </w:rPr>
    </w:lvl>
  </w:abstractNum>
  <w:abstractNum w:abstractNumId="5" w15:restartNumberingAfterBreak="0">
    <w:nsid w:val="3A2264F9"/>
    <w:multiLevelType w:val="hybridMultilevel"/>
    <w:tmpl w:val="D616A2AA"/>
    <w:lvl w:ilvl="0" w:tplc="F760AB86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E7AA2CDA">
      <w:numFmt w:val="bullet"/>
      <w:lvlText w:val="-"/>
      <w:lvlJc w:val="left"/>
      <w:pPr>
        <w:ind w:left="91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2" w:tplc="1FBE1DCA">
      <w:numFmt w:val="bullet"/>
      <w:lvlText w:val="•"/>
      <w:lvlJc w:val="left"/>
      <w:pPr>
        <w:ind w:left="1936" w:hanging="361"/>
      </w:pPr>
      <w:rPr>
        <w:rFonts w:hint="default"/>
        <w:lang w:val="sq-AL" w:eastAsia="en-US" w:bidi="ar-SA"/>
      </w:rPr>
    </w:lvl>
    <w:lvl w:ilvl="3" w:tplc="544C5F44">
      <w:numFmt w:val="bullet"/>
      <w:lvlText w:val="•"/>
      <w:lvlJc w:val="left"/>
      <w:pPr>
        <w:ind w:left="2952" w:hanging="361"/>
      </w:pPr>
      <w:rPr>
        <w:rFonts w:hint="default"/>
        <w:lang w:val="sq-AL" w:eastAsia="en-US" w:bidi="ar-SA"/>
      </w:rPr>
    </w:lvl>
    <w:lvl w:ilvl="4" w:tplc="3FB80A30">
      <w:numFmt w:val="bullet"/>
      <w:lvlText w:val="•"/>
      <w:lvlJc w:val="left"/>
      <w:pPr>
        <w:ind w:left="3968" w:hanging="361"/>
      </w:pPr>
      <w:rPr>
        <w:rFonts w:hint="default"/>
        <w:lang w:val="sq-AL" w:eastAsia="en-US" w:bidi="ar-SA"/>
      </w:rPr>
    </w:lvl>
    <w:lvl w:ilvl="5" w:tplc="1A98A2EC">
      <w:numFmt w:val="bullet"/>
      <w:lvlText w:val="•"/>
      <w:lvlJc w:val="left"/>
      <w:pPr>
        <w:ind w:left="4984" w:hanging="361"/>
      </w:pPr>
      <w:rPr>
        <w:rFonts w:hint="default"/>
        <w:lang w:val="sq-AL" w:eastAsia="en-US" w:bidi="ar-SA"/>
      </w:rPr>
    </w:lvl>
    <w:lvl w:ilvl="6" w:tplc="AF5E1DBE">
      <w:numFmt w:val="bullet"/>
      <w:lvlText w:val="•"/>
      <w:lvlJc w:val="left"/>
      <w:pPr>
        <w:ind w:left="6000" w:hanging="361"/>
      </w:pPr>
      <w:rPr>
        <w:rFonts w:hint="default"/>
        <w:lang w:val="sq-AL" w:eastAsia="en-US" w:bidi="ar-SA"/>
      </w:rPr>
    </w:lvl>
    <w:lvl w:ilvl="7" w:tplc="62F4B05A">
      <w:numFmt w:val="bullet"/>
      <w:lvlText w:val="•"/>
      <w:lvlJc w:val="left"/>
      <w:pPr>
        <w:ind w:left="7016" w:hanging="361"/>
      </w:pPr>
      <w:rPr>
        <w:rFonts w:hint="default"/>
        <w:lang w:val="sq-AL" w:eastAsia="en-US" w:bidi="ar-SA"/>
      </w:rPr>
    </w:lvl>
    <w:lvl w:ilvl="8" w:tplc="2294CED2">
      <w:numFmt w:val="bullet"/>
      <w:lvlText w:val="•"/>
      <w:lvlJc w:val="left"/>
      <w:pPr>
        <w:ind w:left="8032" w:hanging="361"/>
      </w:pPr>
      <w:rPr>
        <w:rFonts w:hint="default"/>
        <w:lang w:val="sq-AL" w:eastAsia="en-US" w:bidi="ar-SA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14D61"/>
    <w:multiLevelType w:val="hybridMultilevel"/>
    <w:tmpl w:val="6A4C484C"/>
    <w:lvl w:ilvl="0" w:tplc="0CEC3FAA">
      <w:numFmt w:val="bullet"/>
      <w:lvlText w:val=""/>
      <w:lvlJc w:val="left"/>
      <w:pPr>
        <w:ind w:left="1273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EBDAB492">
      <w:numFmt w:val="bullet"/>
      <w:lvlText w:val="•"/>
      <w:lvlJc w:val="left"/>
      <w:pPr>
        <w:ind w:left="2158" w:hanging="361"/>
      </w:pPr>
      <w:rPr>
        <w:rFonts w:hint="default"/>
        <w:lang w:val="sq-AL" w:eastAsia="en-US" w:bidi="ar-SA"/>
      </w:rPr>
    </w:lvl>
    <w:lvl w:ilvl="2" w:tplc="E9305B18">
      <w:numFmt w:val="bullet"/>
      <w:lvlText w:val="•"/>
      <w:lvlJc w:val="left"/>
      <w:pPr>
        <w:ind w:left="3036" w:hanging="361"/>
      </w:pPr>
      <w:rPr>
        <w:rFonts w:hint="default"/>
        <w:lang w:val="sq-AL" w:eastAsia="en-US" w:bidi="ar-SA"/>
      </w:rPr>
    </w:lvl>
    <w:lvl w:ilvl="3" w:tplc="0250162C">
      <w:numFmt w:val="bullet"/>
      <w:lvlText w:val="•"/>
      <w:lvlJc w:val="left"/>
      <w:pPr>
        <w:ind w:left="3915" w:hanging="361"/>
      </w:pPr>
      <w:rPr>
        <w:rFonts w:hint="default"/>
        <w:lang w:val="sq-AL" w:eastAsia="en-US" w:bidi="ar-SA"/>
      </w:rPr>
    </w:lvl>
    <w:lvl w:ilvl="4" w:tplc="1DE2A894">
      <w:numFmt w:val="bullet"/>
      <w:lvlText w:val="•"/>
      <w:lvlJc w:val="left"/>
      <w:pPr>
        <w:ind w:left="4793" w:hanging="361"/>
      </w:pPr>
      <w:rPr>
        <w:rFonts w:hint="default"/>
        <w:lang w:val="sq-AL" w:eastAsia="en-US" w:bidi="ar-SA"/>
      </w:rPr>
    </w:lvl>
    <w:lvl w:ilvl="5" w:tplc="DD78D66A">
      <w:numFmt w:val="bullet"/>
      <w:lvlText w:val="•"/>
      <w:lvlJc w:val="left"/>
      <w:pPr>
        <w:ind w:left="5672" w:hanging="361"/>
      </w:pPr>
      <w:rPr>
        <w:rFonts w:hint="default"/>
        <w:lang w:val="sq-AL" w:eastAsia="en-US" w:bidi="ar-SA"/>
      </w:rPr>
    </w:lvl>
    <w:lvl w:ilvl="6" w:tplc="1CC05F78">
      <w:numFmt w:val="bullet"/>
      <w:lvlText w:val="•"/>
      <w:lvlJc w:val="left"/>
      <w:pPr>
        <w:ind w:left="6550" w:hanging="361"/>
      </w:pPr>
      <w:rPr>
        <w:rFonts w:hint="default"/>
        <w:lang w:val="sq-AL" w:eastAsia="en-US" w:bidi="ar-SA"/>
      </w:rPr>
    </w:lvl>
    <w:lvl w:ilvl="7" w:tplc="D18A25E0">
      <w:numFmt w:val="bullet"/>
      <w:lvlText w:val="•"/>
      <w:lvlJc w:val="left"/>
      <w:pPr>
        <w:ind w:left="7428" w:hanging="361"/>
      </w:pPr>
      <w:rPr>
        <w:rFonts w:hint="default"/>
        <w:lang w:val="sq-AL" w:eastAsia="en-US" w:bidi="ar-SA"/>
      </w:rPr>
    </w:lvl>
    <w:lvl w:ilvl="8" w:tplc="5BB222A8">
      <w:numFmt w:val="bullet"/>
      <w:lvlText w:val="•"/>
      <w:lvlJc w:val="left"/>
      <w:pPr>
        <w:ind w:left="8307" w:hanging="361"/>
      </w:pPr>
      <w:rPr>
        <w:rFonts w:hint="default"/>
        <w:lang w:val="sq-AL" w:eastAsia="en-US" w:bidi="ar-SA"/>
      </w:rPr>
    </w:lvl>
  </w:abstractNum>
  <w:abstractNum w:abstractNumId="8" w15:restartNumberingAfterBreak="0">
    <w:nsid w:val="759F218E"/>
    <w:multiLevelType w:val="multilevel"/>
    <w:tmpl w:val="2B42D168"/>
    <w:lvl w:ilvl="0">
      <w:start w:val="2"/>
      <w:numFmt w:val="decimal"/>
      <w:lvlText w:val="%1-"/>
      <w:lvlJc w:val="left"/>
      <w:pPr>
        <w:ind w:left="457" w:hanging="264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188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2">
      <w:start w:val="1"/>
      <w:numFmt w:val="decimal"/>
      <w:lvlText w:val="%3)"/>
      <w:lvlJc w:val="left"/>
      <w:pPr>
        <w:ind w:left="538" w:hanging="4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730" w:hanging="408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2921" w:hanging="408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111" w:hanging="408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02" w:hanging="408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92" w:hanging="408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83" w:hanging="408"/>
      </w:pPr>
      <w:rPr>
        <w:rFonts w:hint="default"/>
        <w:lang w:val="sq-AL" w:eastAsia="en-US" w:bidi="ar-SA"/>
      </w:rPr>
    </w:lvl>
  </w:abstractNum>
  <w:abstractNum w:abstractNumId="9" w15:restartNumberingAfterBreak="0">
    <w:nsid w:val="760E384B"/>
    <w:multiLevelType w:val="hybridMultilevel"/>
    <w:tmpl w:val="A070941C"/>
    <w:lvl w:ilvl="0" w:tplc="83B8AC94">
      <w:start w:val="1"/>
      <w:numFmt w:val="decimal"/>
      <w:lvlText w:val="%1)"/>
      <w:lvlJc w:val="left"/>
      <w:pPr>
        <w:ind w:left="193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58900DF4">
      <w:start w:val="1"/>
      <w:numFmt w:val="lowerLetter"/>
      <w:lvlText w:val="%2-"/>
      <w:lvlJc w:val="left"/>
      <w:pPr>
        <w:ind w:left="1273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2" w:tplc="A7028A54">
      <w:numFmt w:val="bullet"/>
      <w:lvlText w:val="•"/>
      <w:lvlJc w:val="left"/>
      <w:pPr>
        <w:ind w:left="2256" w:hanging="361"/>
      </w:pPr>
      <w:rPr>
        <w:rFonts w:hint="default"/>
        <w:lang w:val="sq-AL" w:eastAsia="en-US" w:bidi="ar-SA"/>
      </w:rPr>
    </w:lvl>
    <w:lvl w:ilvl="3" w:tplc="35EC292A">
      <w:numFmt w:val="bullet"/>
      <w:lvlText w:val="•"/>
      <w:lvlJc w:val="left"/>
      <w:pPr>
        <w:ind w:left="3232" w:hanging="361"/>
      </w:pPr>
      <w:rPr>
        <w:rFonts w:hint="default"/>
        <w:lang w:val="sq-AL" w:eastAsia="en-US" w:bidi="ar-SA"/>
      </w:rPr>
    </w:lvl>
    <w:lvl w:ilvl="4" w:tplc="910E4000">
      <w:numFmt w:val="bullet"/>
      <w:lvlText w:val="•"/>
      <w:lvlJc w:val="left"/>
      <w:pPr>
        <w:ind w:left="4208" w:hanging="361"/>
      </w:pPr>
      <w:rPr>
        <w:rFonts w:hint="default"/>
        <w:lang w:val="sq-AL" w:eastAsia="en-US" w:bidi="ar-SA"/>
      </w:rPr>
    </w:lvl>
    <w:lvl w:ilvl="5" w:tplc="8B0A780C">
      <w:numFmt w:val="bullet"/>
      <w:lvlText w:val="•"/>
      <w:lvlJc w:val="left"/>
      <w:pPr>
        <w:ind w:left="5184" w:hanging="361"/>
      </w:pPr>
      <w:rPr>
        <w:rFonts w:hint="default"/>
        <w:lang w:val="sq-AL" w:eastAsia="en-US" w:bidi="ar-SA"/>
      </w:rPr>
    </w:lvl>
    <w:lvl w:ilvl="6" w:tplc="E1E46738">
      <w:numFmt w:val="bullet"/>
      <w:lvlText w:val="•"/>
      <w:lvlJc w:val="left"/>
      <w:pPr>
        <w:ind w:left="6160" w:hanging="361"/>
      </w:pPr>
      <w:rPr>
        <w:rFonts w:hint="default"/>
        <w:lang w:val="sq-AL" w:eastAsia="en-US" w:bidi="ar-SA"/>
      </w:rPr>
    </w:lvl>
    <w:lvl w:ilvl="7" w:tplc="272039A0">
      <w:numFmt w:val="bullet"/>
      <w:lvlText w:val="•"/>
      <w:lvlJc w:val="left"/>
      <w:pPr>
        <w:ind w:left="7136" w:hanging="361"/>
      </w:pPr>
      <w:rPr>
        <w:rFonts w:hint="default"/>
        <w:lang w:val="sq-AL" w:eastAsia="en-US" w:bidi="ar-SA"/>
      </w:rPr>
    </w:lvl>
    <w:lvl w:ilvl="8" w:tplc="0FF21F8A">
      <w:numFmt w:val="bullet"/>
      <w:lvlText w:val="•"/>
      <w:lvlJc w:val="left"/>
      <w:pPr>
        <w:ind w:left="8112" w:hanging="361"/>
      </w:pPr>
      <w:rPr>
        <w:rFonts w:hint="default"/>
        <w:lang w:val="sq-AL" w:eastAsia="en-US" w:bidi="ar-SA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59"/>
    <w:rsid w:val="0001019F"/>
    <w:rsid w:val="00016848"/>
    <w:rsid w:val="000A26D2"/>
    <w:rsid w:val="000B23A4"/>
    <w:rsid w:val="0013660D"/>
    <w:rsid w:val="002159C0"/>
    <w:rsid w:val="0025456E"/>
    <w:rsid w:val="00261F91"/>
    <w:rsid w:val="002A3472"/>
    <w:rsid w:val="0045250B"/>
    <w:rsid w:val="005C1EE0"/>
    <w:rsid w:val="00600066"/>
    <w:rsid w:val="006B1D59"/>
    <w:rsid w:val="00704E2E"/>
    <w:rsid w:val="007216FC"/>
    <w:rsid w:val="007D42D8"/>
    <w:rsid w:val="00842CC2"/>
    <w:rsid w:val="009310BF"/>
    <w:rsid w:val="009618CB"/>
    <w:rsid w:val="009A26A2"/>
    <w:rsid w:val="00A56275"/>
    <w:rsid w:val="00D12C90"/>
    <w:rsid w:val="00D23A53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FCC0"/>
  <w15:chartTrackingRefBased/>
  <w15:docId w15:val="{D2F9DC9F-AAA2-463E-B9EB-DA99E8F6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B1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1"/>
    <w:qFormat/>
    <w:rsid w:val="006B1D59"/>
    <w:pPr>
      <w:ind w:left="5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B1D59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1"/>
    <w:qFormat/>
    <w:rsid w:val="006B1D59"/>
    <w:pPr>
      <w:ind w:left="644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1D5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,l"/>
    <w:basedOn w:val="Normal"/>
    <w:link w:val="ListParagraphChar"/>
    <w:uiPriority w:val="34"/>
    <w:qFormat/>
    <w:rsid w:val="006B1D59"/>
    <w:pPr>
      <w:spacing w:before="42"/>
      <w:ind w:left="644" w:hanging="361"/>
    </w:pPr>
  </w:style>
  <w:style w:type="paragraph" w:customStyle="1" w:styleId="TableParagraph">
    <w:name w:val="Table Paragraph"/>
    <w:basedOn w:val="Normal"/>
    <w:uiPriority w:val="1"/>
    <w:qFormat/>
    <w:rsid w:val="006B1D59"/>
    <w:pPr>
      <w:ind w:left="148"/>
    </w:p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qFormat/>
    <w:rsid w:val="006B1D59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D59"/>
    <w:rPr>
      <w:rFonts w:ascii="Segoe UI" w:eastAsia="Times New Roman" w:hAnsi="Segoe UI" w:cs="Segoe UI"/>
      <w:sz w:val="18"/>
      <w:szCs w:val="18"/>
      <w:lang w:val="sq-AL"/>
    </w:rPr>
  </w:style>
  <w:style w:type="character" w:styleId="Hyperlink">
    <w:name w:val="Hyperlink"/>
    <w:basedOn w:val="DefaultParagraphFont"/>
    <w:uiPriority w:val="99"/>
    <w:rsid w:val="006B1D59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1D5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B1D59"/>
    <w:rPr>
      <w:rFonts w:eastAsiaTheme="minorEastAsia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A3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ap.gov.al/2014-03-21-12-52-44/udhezime/426-udhezim-nr-2-date-27-03-2015" TargetMode="External"/><Relationship Id="rId18" Type="http://schemas.openxmlformats.org/officeDocument/2006/relationships/hyperlink" Target="http://www.dap.gov.a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ap.gov.al/2014-03-21-12-52-44/udhezime/426-udhezim-nr-2-date-27-03-20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ap.gov.al/" TargetMode="External"/><Relationship Id="rId10" Type="http://schemas.openxmlformats.org/officeDocument/2006/relationships/hyperlink" Target="http://dap.gov.al/vende-vakante/udhezime-dokumenta/219-udhezime-dokumenta" TargetMode="External"/><Relationship Id="rId19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dap.gov.al/vende-vakante/udhezime-dokumenta/219-udhezime-dokum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Lahe Koci</dc:creator>
  <cp:keywords/>
  <dc:description/>
  <cp:lastModifiedBy>Lahe Koci</cp:lastModifiedBy>
  <cp:revision>3</cp:revision>
  <cp:lastPrinted>2024-07-05T08:47:00Z</cp:lastPrinted>
  <dcterms:created xsi:type="dcterms:W3CDTF">2024-07-04T12:32:00Z</dcterms:created>
  <dcterms:modified xsi:type="dcterms:W3CDTF">2024-07-05T08:52:00Z</dcterms:modified>
</cp:coreProperties>
</file>