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626" w:rsidRPr="00A53626" w:rsidRDefault="00A53626" w:rsidP="00A53626">
      <w:pPr>
        <w:spacing w:after="0" w:line="253" w:lineRule="atLeast"/>
        <w:jc w:val="center"/>
        <w:textAlignment w:val="baseline"/>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SHPALLJE PËR NËPUNËS CIVIL,</w:t>
      </w:r>
    </w:p>
    <w:p w:rsidR="00A53626" w:rsidRPr="00A53626" w:rsidRDefault="00A53626" w:rsidP="00A53626">
      <w:pPr>
        <w:spacing w:after="0" w:line="253" w:lineRule="atLeast"/>
        <w:jc w:val="center"/>
        <w:textAlignment w:val="baseline"/>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LËVIZJE PARALELE DHE PRANIM NË SHËRBIMIN CIVIL, NË KATEGORINË  EKZEKUTIVE</w:t>
      </w:r>
    </w:p>
    <w:p w:rsidR="00A53626" w:rsidRPr="00A53626" w:rsidRDefault="00A53626" w:rsidP="00A53626">
      <w:pPr>
        <w:shd w:val="clear" w:color="auto" w:fill="FFFFFF"/>
        <w:spacing w:after="0" w:line="253" w:lineRule="atLeast"/>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8"/>
          <w:szCs w:val="28"/>
          <w:bdr w:val="none" w:sz="0" w:space="0" w:color="auto" w:frame="1"/>
        </w:rPr>
        <w:t>Lloji i diplomës “Shkenca Ekonomike”</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A53626">
        <w:rPr>
          <w:rFonts w:ascii="Times New Roman" w:eastAsia="Times New Roman" w:hAnsi="Times New Roman" w:cs="Times New Roman"/>
          <w:i/>
          <w:iCs/>
          <w:color w:val="242424"/>
          <w:sz w:val="24"/>
          <w:szCs w:val="24"/>
          <w:bdr w:val="none" w:sz="0" w:space="0" w:color="auto" w:frame="1"/>
        </w:rPr>
        <w:t>Për nëpunësin civil</w:t>
      </w:r>
      <w:r w:rsidRPr="00A53626">
        <w:rPr>
          <w:rFonts w:ascii="Times New Roman" w:eastAsia="Times New Roman" w:hAnsi="Times New Roman" w:cs="Times New Roman"/>
          <w:color w:val="242424"/>
          <w:sz w:val="24"/>
          <w:szCs w:val="24"/>
          <w:bdr w:val="none" w:sz="0" w:space="0" w:color="auto" w:frame="1"/>
        </w:rPr>
        <w:t>”, i ndryshuar, si dhe të Kreut II, III, IV dhe VII, të Vendimit Nr. 243, datë 18/03/2015, Vendimit të Këshillit Bashkiak nr.39, datë 19.12.2023, </w:t>
      </w:r>
      <w:r w:rsidRPr="00A53626">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A53626">
        <w:rPr>
          <w:rFonts w:ascii="Times New Roman" w:eastAsia="Times New Roman" w:hAnsi="Times New Roman" w:cs="Times New Roman"/>
          <w:color w:val="242424"/>
          <w:sz w:val="24"/>
          <w:szCs w:val="24"/>
          <w:bdr w:val="none" w:sz="0" w:space="0" w:color="auto" w:frame="1"/>
        </w:rPr>
        <w:t>, Urdhërit të Kryetarit të Bashkisë Nr.219, datë 28.12.2023 </w:t>
      </w:r>
      <w:r w:rsidRPr="00A53626">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A53626">
        <w:rPr>
          <w:rFonts w:ascii="Times New Roman" w:eastAsia="Times New Roman" w:hAnsi="Times New Roman" w:cs="Times New Roman"/>
          <w:color w:val="242424"/>
          <w:sz w:val="24"/>
          <w:szCs w:val="24"/>
          <w:bdr w:val="none" w:sz="0" w:space="0" w:color="auto" w:frame="1"/>
        </w:rPr>
        <w:t>Urdhërit të Kryetarit të Bashkisë Nr.116, datë 01.07.2024</w:t>
      </w:r>
      <w:r w:rsidRPr="00A53626">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i/>
          <w:iCs/>
          <w:color w:val="242424"/>
          <w:sz w:val="24"/>
          <w:szCs w:val="24"/>
          <w:bdr w:val="none" w:sz="0" w:space="0" w:color="auto" w:frame="1"/>
        </w:rPr>
        <w:t> </w:t>
      </w:r>
      <w:r w:rsidRPr="00A53626">
        <w:rPr>
          <w:rFonts w:ascii="Times New Roman" w:eastAsia="Times New Roman" w:hAnsi="Times New Roman" w:cs="Times New Roman"/>
          <w:color w:val="242424"/>
          <w:sz w:val="24"/>
          <w:szCs w:val="24"/>
          <w:bdr w:val="none" w:sz="0" w:space="0" w:color="auto" w:frame="1"/>
        </w:rPr>
        <w:t>Bashkia Kurbin</w:t>
      </w:r>
      <w:r w:rsidRPr="00A53626">
        <w:rPr>
          <w:rFonts w:ascii="Times New Roman" w:eastAsia="Times New Roman" w:hAnsi="Times New Roman" w:cs="Times New Roman"/>
          <w:i/>
          <w:iCs/>
          <w:color w:val="242424"/>
          <w:sz w:val="24"/>
          <w:szCs w:val="24"/>
          <w:bdr w:val="none" w:sz="0" w:space="0" w:color="auto" w:frame="1"/>
        </w:rPr>
        <w:t> </w:t>
      </w:r>
      <w:r w:rsidRPr="00A53626">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lang w:val="sq-AL"/>
        </w:rPr>
        <w:t></w:t>
      </w:r>
      <w:r w:rsidRPr="00A53626">
        <w:rPr>
          <w:rFonts w:ascii="Times New Roman" w:eastAsia="Times New Roman" w:hAnsi="Times New Roman" w:cs="Times New Roman"/>
          <w:color w:val="242424"/>
          <w:sz w:val="14"/>
          <w:szCs w:val="1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lang w:val="sq-AL"/>
        </w:rPr>
        <w:t> 1 “Specialist për Statistikat e Përgjithshme”- Sektori i Zhvillimit Ekonomik, Aseteve dhe Statistikave, Drejtoria e Financës, kategoria e pagës: IV-a, </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lang w:val="sq-AL"/>
        </w:rPr>
        <w:t></w:t>
      </w:r>
      <w:r w:rsidRPr="00A53626">
        <w:rPr>
          <w:rFonts w:ascii="Times New Roman" w:eastAsia="Times New Roman" w:hAnsi="Times New Roman" w:cs="Times New Roman"/>
          <w:color w:val="242424"/>
          <w:sz w:val="14"/>
          <w:szCs w:val="1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rPr>
        <w:t>2 “Specialist Kontabiliteti”- Sektori i Kontabilitetit, Drejtoria e Financës,</w:t>
      </w:r>
      <w:r w:rsidRPr="00A53626">
        <w:rPr>
          <w:rFonts w:ascii="Times New Roman" w:eastAsia="Times New Roman" w:hAnsi="Times New Roman" w:cs="Times New Roman"/>
          <w:b/>
          <w:bCs/>
          <w:color w:val="242424"/>
          <w:sz w:val="24"/>
          <w:szCs w:val="24"/>
          <w:bdr w:val="none" w:sz="0" w:space="0" w:color="auto" w:frame="1"/>
          <w:lang w:val="sq-AL"/>
        </w:rPr>
        <w:t> kategoria e pagës: IV-a, </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lang w:val="sq-AL"/>
        </w:rPr>
        <w:t></w:t>
      </w:r>
      <w:r w:rsidRPr="00A53626">
        <w:rPr>
          <w:rFonts w:ascii="Times New Roman" w:eastAsia="Times New Roman" w:hAnsi="Times New Roman" w:cs="Times New Roman"/>
          <w:color w:val="242424"/>
          <w:sz w:val="14"/>
          <w:szCs w:val="1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rPr>
        <w:t>1 “Specialist Buxheti”- Sektori i Buxhetit, Drejtoria e Financës,</w:t>
      </w:r>
      <w:r w:rsidRPr="00A53626">
        <w:rPr>
          <w:rFonts w:ascii="Times New Roman" w:eastAsia="Times New Roman" w:hAnsi="Times New Roman" w:cs="Times New Roman"/>
          <w:b/>
          <w:bCs/>
          <w:color w:val="242424"/>
          <w:sz w:val="24"/>
          <w:szCs w:val="24"/>
          <w:bdr w:val="none" w:sz="0" w:space="0" w:color="auto" w:frame="1"/>
          <w:lang w:val="sq-AL"/>
        </w:rPr>
        <w:t> kategoria e pagës: IVa, </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lang w:val="sq-AL"/>
        </w:rPr>
        <w:t></w:t>
      </w:r>
      <w:r w:rsidRPr="00A53626">
        <w:rPr>
          <w:rFonts w:ascii="Times New Roman" w:eastAsia="Times New Roman" w:hAnsi="Times New Roman" w:cs="Times New Roman"/>
          <w:color w:val="242424"/>
          <w:sz w:val="14"/>
          <w:szCs w:val="1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rPr>
        <w:t>2 “Specialistë për Emergjencat Civile”-</w:t>
      </w:r>
      <w:r w:rsidRPr="00A53626">
        <w:rPr>
          <w:rFonts w:ascii="inherit" w:eastAsia="Times New Roman" w:hAnsi="inherit" w:cs="Calibri"/>
          <w:b/>
          <w:bCs/>
          <w:color w:val="242424"/>
          <w:sz w:val="24"/>
          <w:szCs w:val="24"/>
          <w:bdr w:val="none" w:sz="0" w:space="0" w:color="auto" w:frame="1"/>
        </w:rPr>
        <w:t> </w:t>
      </w:r>
      <w:r w:rsidRPr="00A53626">
        <w:rPr>
          <w:rFonts w:ascii="Times New Roman" w:eastAsia="Times New Roman" w:hAnsi="Times New Roman" w:cs="Times New Roman"/>
          <w:b/>
          <w:bCs/>
          <w:color w:val="242424"/>
          <w:sz w:val="24"/>
          <w:szCs w:val="24"/>
          <w:bdr w:val="none" w:sz="0" w:space="0" w:color="auto" w:frame="1"/>
        </w:rPr>
        <w:t>Sektori i Emergjencave Civile,</w:t>
      </w:r>
      <w:r w:rsidRPr="00A53626">
        <w:rPr>
          <w:rFonts w:ascii="inherit" w:eastAsia="Times New Roman" w:hAnsi="inherit" w:cs="Calibri"/>
          <w:b/>
          <w:bCs/>
          <w:color w:val="242424"/>
          <w:sz w:val="24"/>
          <w:szCs w:val="24"/>
          <w:bdr w:val="none" w:sz="0" w:space="0" w:color="auto" w:frame="1"/>
        </w:rPr>
        <w:t> </w:t>
      </w:r>
      <w:r w:rsidRPr="00A53626">
        <w:rPr>
          <w:rFonts w:ascii="Times New Roman" w:eastAsia="Times New Roman" w:hAnsi="Times New Roman" w:cs="Times New Roman"/>
          <w:b/>
          <w:bCs/>
          <w:color w:val="242424"/>
          <w:sz w:val="24"/>
          <w:szCs w:val="24"/>
          <w:bdr w:val="none" w:sz="0" w:space="0" w:color="auto" w:frame="1"/>
        </w:rPr>
        <w:t>Drejtoria e  Shërbimeve Publike,</w:t>
      </w:r>
      <w:r w:rsidRPr="00A53626">
        <w:rPr>
          <w:rFonts w:ascii="Times New Roman" w:eastAsia="Times New Roman" w:hAnsi="Times New Roman" w:cs="Times New Roman"/>
          <w:b/>
          <w:bCs/>
          <w:color w:val="242424"/>
          <w:sz w:val="24"/>
          <w:szCs w:val="24"/>
          <w:bdr w:val="none" w:sz="0" w:space="0" w:color="auto" w:frame="1"/>
          <w:lang w:val="sq-AL"/>
        </w:rPr>
        <w:t> kategoria e pagës: IV-a,</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lang w:val="sq-AL"/>
        </w:rPr>
        <w:t></w:t>
      </w:r>
      <w:r w:rsidRPr="00A53626">
        <w:rPr>
          <w:rFonts w:ascii="Times New Roman" w:eastAsia="Times New Roman" w:hAnsi="Times New Roman" w:cs="Times New Roman"/>
          <w:color w:val="242424"/>
          <w:sz w:val="14"/>
          <w:szCs w:val="1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lang w:val="sq-AL"/>
        </w:rPr>
        <w:t>1 “Specialistë për Strehimin”-</w:t>
      </w:r>
      <w:r w:rsidRPr="00A53626">
        <w:rPr>
          <w:rFonts w:ascii="inherit" w:eastAsia="Times New Roman" w:hAnsi="inherit" w:cs="Calibri"/>
          <w:b/>
          <w:bCs/>
          <w:color w:val="242424"/>
          <w:sz w:val="24"/>
          <w:szCs w:val="24"/>
          <w:bdr w:val="none" w:sz="0" w:space="0" w:color="auto" w:frame="1"/>
          <w:lang w:val="sq-AL"/>
        </w:rPr>
        <w:t> </w:t>
      </w:r>
      <w:r w:rsidRPr="00A53626">
        <w:rPr>
          <w:rFonts w:ascii="Times New Roman" w:eastAsia="Times New Roman" w:hAnsi="Times New Roman" w:cs="Times New Roman"/>
          <w:b/>
          <w:bCs/>
          <w:color w:val="242424"/>
          <w:sz w:val="24"/>
          <w:szCs w:val="24"/>
          <w:bdr w:val="none" w:sz="0" w:space="0" w:color="auto" w:frame="1"/>
          <w:lang w:val="sq-AL"/>
        </w:rPr>
        <w:t>Sektori i Strehimit Social, Drejtoria e  Shërbimeve Publike, kategoria e pagës: IV-a,</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lang w:val="sq-AL"/>
        </w:rPr>
        <w:t> </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A53626" w:rsidRPr="00A53626" w:rsidTr="00A53626">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A53626" w:rsidRPr="00A53626" w:rsidRDefault="00A53626" w:rsidP="00A53626">
            <w:pPr>
              <w:spacing w:after="0" w:line="240" w:lineRule="auto"/>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Pozicioni më sipër, u ofrohet fillimisht nëpunësve civilë të së njëjtës kategori për procedurën e lëvizjes paralele!</w:t>
            </w:r>
          </w:p>
          <w:p w:rsidR="00A53626" w:rsidRPr="00A53626" w:rsidRDefault="00A53626" w:rsidP="00A53626">
            <w:pPr>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A53626" w:rsidRPr="00A53626" w:rsidTr="00A53626">
        <w:tc>
          <w:tcPr>
            <w:tcW w:w="5930" w:type="dxa"/>
            <w:tcBorders>
              <w:top w:val="single" w:sz="8" w:space="0" w:color="auto"/>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Afati për dorëzimin e Dokumenteve:</w:t>
            </w:r>
          </w:p>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FF"/>
            <w:tcMar>
              <w:top w:w="170" w:type="dxa"/>
              <w:left w:w="170" w:type="dxa"/>
              <w:bottom w:w="170" w:type="dxa"/>
              <w:right w:w="170" w:type="dxa"/>
            </w:tcMar>
            <w:hideMark/>
          </w:tcPr>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u w:val="single"/>
                <w:bdr w:val="none" w:sz="0" w:space="0" w:color="auto" w:frame="1"/>
              </w:rPr>
              <w:t> </w:t>
            </w:r>
          </w:p>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u w:val="single"/>
                <w:bdr w:val="none" w:sz="0" w:space="0" w:color="auto" w:frame="1"/>
              </w:rPr>
              <w:t>01.08.2024</w:t>
            </w:r>
          </w:p>
        </w:tc>
      </w:tr>
      <w:tr w:rsidR="00A53626" w:rsidRPr="00A53626" w:rsidTr="00A53626">
        <w:tc>
          <w:tcPr>
            <w:tcW w:w="5930" w:type="dxa"/>
            <w:tcBorders>
              <w:top w:val="nil"/>
              <w:left w:val="single" w:sz="8" w:space="0" w:color="auto"/>
              <w:bottom w:val="single" w:sz="8" w:space="0" w:color="auto"/>
              <w:right w:val="single" w:sz="8" w:space="0" w:color="auto"/>
            </w:tcBorders>
            <w:shd w:val="clear" w:color="auto" w:fill="FFFFFF"/>
            <w:tcMar>
              <w:top w:w="170" w:type="dxa"/>
              <w:left w:w="170" w:type="dxa"/>
              <w:bottom w:w="170" w:type="dxa"/>
              <w:right w:w="170" w:type="dxa"/>
            </w:tcMar>
            <w:hideMark/>
          </w:tcPr>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Afati për dorëzimin e Dokumenteve:</w:t>
            </w:r>
          </w:p>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FF"/>
            <w:tcMar>
              <w:top w:w="170" w:type="dxa"/>
              <w:left w:w="170" w:type="dxa"/>
              <w:bottom w:w="170" w:type="dxa"/>
              <w:right w:w="170" w:type="dxa"/>
            </w:tcMar>
            <w:hideMark/>
          </w:tcPr>
          <w:p w:rsidR="00A53626" w:rsidRPr="00A53626" w:rsidRDefault="00A53626" w:rsidP="00A53626">
            <w:pPr>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u w:val="single"/>
                <w:bdr w:val="none" w:sz="0" w:space="0" w:color="auto" w:frame="1"/>
              </w:rPr>
              <w:t>05.08.2024</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A53626" w:rsidRPr="00A53626" w:rsidTr="00A53626">
        <w:tc>
          <w:tcPr>
            <w:tcW w:w="9855" w:type="dxa"/>
            <w:shd w:val="clear" w:color="auto" w:fill="FFFFFF"/>
            <w:tcMar>
              <w:top w:w="113" w:type="dxa"/>
              <w:left w:w="108" w:type="dxa"/>
              <w:bottom w:w="113" w:type="dxa"/>
              <w:right w:w="108" w:type="dxa"/>
            </w:tcMar>
            <w:hideMark/>
          </w:tcPr>
          <w:p w:rsidR="00A53626" w:rsidRPr="00A53626" w:rsidRDefault="00A53626" w:rsidP="00A53626">
            <w:pPr>
              <w:spacing w:after="0" w:line="240" w:lineRule="auto"/>
              <w:rPr>
                <w:rFonts w:ascii="Segoe UI" w:eastAsia="Times New Roman" w:hAnsi="Segoe UI" w:cs="Segoe UI"/>
                <w:color w:val="242424"/>
                <w:sz w:val="23"/>
                <w:szCs w:val="23"/>
              </w:rPr>
            </w:pPr>
            <w:r w:rsidRPr="00A53626">
              <w:rPr>
                <w:rFonts w:ascii="Times New Roman" w:eastAsia="Times New Roman" w:hAnsi="Times New Roman" w:cs="Times New Roman"/>
                <w:b/>
                <w:bCs/>
                <w:color w:val="242424"/>
                <w:sz w:val="24"/>
                <w:szCs w:val="24"/>
                <w:bdr w:val="none" w:sz="0" w:space="0" w:color="auto" w:frame="1"/>
              </w:rPr>
              <w:br w:type="textWrapping" w:clear="all"/>
            </w:r>
          </w:p>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Përshkrimi përgjithësues i punës për pozicionet si më sipër është:</w:t>
            </w:r>
          </w:p>
        </w:tc>
      </w:tr>
    </w:tbl>
    <w:p w:rsidR="00A53626" w:rsidRPr="00A53626" w:rsidRDefault="00A53626" w:rsidP="00A53626">
      <w:pPr>
        <w:shd w:val="clear" w:color="auto" w:fill="FFFFFF"/>
        <w:spacing w:after="0" w:line="240" w:lineRule="auto"/>
        <w:ind w:left="720"/>
        <w:jc w:val="both"/>
        <w:rPr>
          <w:rFonts w:ascii="Calibri" w:eastAsia="Times New Roman" w:hAnsi="Calibri" w:cs="Calibri"/>
          <w:color w:val="242424"/>
        </w:rPr>
      </w:pPr>
      <w:r w:rsidRPr="00A53626">
        <w:rPr>
          <w:rFonts w:ascii="Calibri" w:eastAsia="Times New Roman" w:hAnsi="Calibri" w:cs="Calibri"/>
          <w:color w:val="242424"/>
          <w:bdr w:val="none" w:sz="0" w:space="0" w:color="auto" w:frame="1"/>
          <w:lang w:val="sq-AL"/>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lang w:val="sq-AL"/>
        </w:rPr>
        <w:t>Për pozicionet e punës “Specialist për Statistikat e Përgjithshme”,</w:t>
      </w:r>
      <w:r w:rsidRPr="00A53626">
        <w:rPr>
          <w:rFonts w:ascii="Times New Roman" w:eastAsia="Times New Roman" w:hAnsi="Times New Roman" w:cs="Times New Roman"/>
          <w:b/>
          <w:bCs/>
          <w:color w:val="242424"/>
          <w:sz w:val="24"/>
          <w:szCs w:val="24"/>
          <w:bdr w:val="none" w:sz="0" w:space="0" w:color="auto" w:frame="1"/>
        </w:rPr>
        <w:t> “Specialist Kontabiliteti”, “Specialist Buxheti” janë:</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Kontabilizon bankën (për të ardhurat) dhe bashkëpunon me drejtorinë e të ardhurave dhe Drejtorinë e Thesarit për pasqyrimin e saktë të tyre;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Evidenton dhe ndjek debi-kreditë, propozon masa për ndjekjen çdo muaj të tyre;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Bën përgatitjen e llogarisë vjetore të aktivitetit financiar të aparatit të bashkisë, çerdheve, ndriçimit rrugor, arsimit, së bashku me specialistët e kontabilitetit;</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Bën llogaritjen e shpenzimeve në valutë për dieta e shërbime jashtë shtetit sipas dokumentacionit të paraqitur (pasi është dhënë urdhri i titullarit për kryerjen e shpenzimit);</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Bën regjistrimin në kartelat përkatëse që në momentin e konstatimit për secilin urdhër-shpenzimi sipas titullit, kapitalit dhe grupit përkatës;</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Kontrollon zbatimin e ligjshmërisë në plotësimin e dokumentacionit të thesarit dhe arkës;</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Përpilon listë-pagesën për shërbimet brenda vendit dhe orët jashtë kohës normale të punës sipas ligjeve në fuqi;</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Regjistron veprimet kontabël në centralizator, si të shpenzimeve dhe të të ardhurave;</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lang w:val="sq-AL"/>
        </w:rPr>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lang w:val="sq-AL"/>
        </w:rPr>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Për pozicionet e punës “Specialist për Emergjencat Civile”, </w:t>
      </w:r>
      <w:r w:rsidRPr="00A53626">
        <w:rPr>
          <w:rFonts w:ascii="Times New Roman" w:eastAsia="Times New Roman" w:hAnsi="Times New Roman" w:cs="Times New Roman"/>
          <w:b/>
          <w:bCs/>
          <w:color w:val="242424"/>
          <w:sz w:val="24"/>
          <w:szCs w:val="24"/>
          <w:bdr w:val="none" w:sz="0" w:space="0" w:color="auto" w:frame="1"/>
          <w:lang w:val="sq-AL"/>
        </w:rPr>
        <w:t>“Specialist për Strehimin”:</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Ndjek zbatimin e planeve të përballimit të emergjencave të hartuara dhe të miratuara në Këshillin Bashkiak.</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Për lehtësimin e efekteve negative të krijuara nga situatat e emergjencës civile përgatit dhe administron dokumentacionin përkatës për projektvendimet e Këshillit të Bashkisë si dhe ndjek korrespondencën me institucionet e tjera qëndrore dhe lokale.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Evidenton rastet e dëmeve nga zjarri, rrëshqitje toke, përmbytje, dëmtime në eksploziv etj.</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Evidenton forcat operacionale, O.J.F-ve vendase e të huaja që veprojnë në territorin e Bashkisë, me qëllim angazhimin e përfshirjen e tyre në raste emergjence.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Identifikon nevojat për strehim, sipas programeve te hartuara në bazë të ligjit në fuqi për popullsinë nen juridiksionin territorial te tyre;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Harton programe afatshkurtëra dhe afatgjata për strehimin dhe projekte bazuar ne burimet financiare;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Paraqet kërkesat pranë ministrit qe mbulon fushën e strehimit, për financime, investime dhe subvencione;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Krijon dhe administron, në nivel vendor, bazën e te dhënave për familjet që përfitojnë strehim;</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lastRenderedPageBreak/>
        <w:t>i)</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Përcakton kostot maksimale te lejueshme, brenda kufijve te përcaktuar nga ministri që mbulon fushën e strehimit, për ndërtimin e banesave, sipas këtij ligji;</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j)</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Siguron ndërtimin, administrimin dhe mirëmbajtjen e banesave sociale me qira;</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Njofton çdo vit ministrin qe mbulon fushën e strehimit, për ecurinë e programeve te strehimit, sipas këtij ligji;</w:t>
      </w:r>
    </w:p>
    <w:p w:rsidR="00A53626" w:rsidRPr="00A53626" w:rsidRDefault="00A53626" w:rsidP="00A53626">
      <w:pPr>
        <w:shd w:val="clear" w:color="auto" w:fill="FFFFFF"/>
        <w:spacing w:after="0" w:line="253" w:lineRule="atLeast"/>
        <w:jc w:val="both"/>
        <w:textAlignment w:val="baseline"/>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lang w:val="it-IT"/>
        </w:rPr>
        <w:t> </w:t>
      </w:r>
    </w:p>
    <w:p w:rsidR="00A53626" w:rsidRPr="00A53626" w:rsidRDefault="00A53626" w:rsidP="00A53626">
      <w:pPr>
        <w:shd w:val="clear" w:color="auto" w:fill="FFFFFF"/>
        <w:spacing w:after="0" w:line="253" w:lineRule="atLeast"/>
        <w:jc w:val="both"/>
        <w:textAlignment w:val="baseline"/>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lang w:val="it-IT"/>
        </w:rPr>
        <w:t>I-Lëvizja paralele</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lang w:val="it-IT"/>
        </w:rPr>
        <w:t> </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A53626">
        <w:rPr>
          <w:rFonts w:ascii="Times New Roman" w:eastAsia="Times New Roman" w:hAnsi="Times New Roman" w:cs="Times New Roman"/>
          <w:i/>
          <w:iCs/>
          <w:color w:val="242424"/>
          <w:sz w:val="24"/>
          <w:szCs w:val="24"/>
          <w:bdr w:val="none" w:sz="0" w:space="0" w:color="auto" w:frame="1"/>
        </w:rPr>
        <w:t>“Për nëpunësin civil”</w:t>
      </w:r>
      <w:r w:rsidRPr="00A53626">
        <w:rPr>
          <w:rFonts w:ascii="Times New Roman" w:eastAsia="Times New Roman" w:hAnsi="Times New Roman" w:cs="Times New Roman"/>
          <w:color w:val="242424"/>
          <w:sz w:val="24"/>
          <w:szCs w:val="24"/>
          <w:bdr w:val="none" w:sz="0" w:space="0" w:color="auto" w:frame="1"/>
        </w:rPr>
        <w:t>, i ndryshuar) (niveli i pagës IV-a),</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zotërojnë diplomë të nivelit “Bachelor”, “Master Profesional” në Shkenca Ekonomike.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duhet të dorëzojnë pranë Drejtorisë së Burimeve Njerëzore të Bashkisë Kurbin dokumentet si më poshtë:</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hyperlink r:id="rId6" w:tgtFrame="_blank" w:history="1">
        <w:r w:rsidRPr="00A53626">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diplomës (përfshirë edhe diplomën bachelor);</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letërnjoftimit (ID);</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Vërtetim të gjëndjes shëndetësore;</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Vetëdeklarim të gjëndjes gjyqësore;</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Vlerësimin e fundit nga eprori direkt;</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Vërtetim nga Institucioni qe nuk ka masë displinore në fuqi.</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i-</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A53626">
        <w:rPr>
          <w:rFonts w:ascii="Times New Roman" w:eastAsia="Times New Roman" w:hAnsi="Times New Roman" w:cs="Times New Roman"/>
          <w:b/>
          <w:bCs/>
          <w:i/>
          <w:iCs/>
          <w:color w:val="242424"/>
          <w:sz w:val="24"/>
          <w:szCs w:val="24"/>
          <w:u w:val="single"/>
          <w:bdr w:val="none" w:sz="0" w:space="0" w:color="auto" w:frame="1"/>
        </w:rPr>
        <w:t>01.08.2024</w:t>
      </w:r>
      <w:r w:rsidRPr="00A53626">
        <w:rPr>
          <w:rFonts w:ascii="Times New Roman" w:eastAsia="Times New Roman" w:hAnsi="Times New Roman" w:cs="Times New Roman"/>
          <w:b/>
          <w:bCs/>
          <w:i/>
          <w:iCs/>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bdr w:val="none" w:sz="0" w:space="0" w:color="auto" w:frame="1"/>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datën </w:t>
      </w:r>
      <w:r w:rsidRPr="00A53626">
        <w:rPr>
          <w:rFonts w:ascii="Times New Roman" w:eastAsia="Times New Roman" w:hAnsi="Times New Roman" w:cs="Times New Roman"/>
          <w:b/>
          <w:bCs/>
          <w:i/>
          <w:iCs/>
          <w:color w:val="242424"/>
          <w:sz w:val="24"/>
          <w:szCs w:val="24"/>
          <w:u w:val="single"/>
          <w:bdr w:val="none" w:sz="0" w:space="0" w:color="auto" w:frame="1"/>
        </w:rPr>
        <w:t>05.08.2024</w:t>
      </w:r>
      <w:r w:rsidRPr="00A53626">
        <w:rPr>
          <w:rFonts w:ascii="Times New Roman" w:eastAsia="Times New Roman" w:hAnsi="Times New Roman" w:cs="Times New Roman"/>
          <w:i/>
          <w:iCs/>
          <w:color w:val="242424"/>
          <w:sz w:val="24"/>
          <w:szCs w:val="2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A53626">
        <w:rPr>
          <w:rFonts w:ascii="Times New Roman" w:eastAsia="Times New Roman" w:hAnsi="Times New Roman" w:cs="Times New Roman"/>
          <w:color w:val="242424"/>
          <w:sz w:val="24"/>
          <w:szCs w:val="24"/>
          <w:u w:val="single"/>
          <w:bdr w:val="none" w:sz="0" w:space="0" w:color="auto" w:frame="1"/>
        </w:rPr>
        <w:t>nëpërmjet adresës tuaj të e-mail</w:t>
      </w:r>
      <w:r w:rsidRPr="00A53626">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do të vlerësohen në lidhje me:</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152/2013,</w:t>
      </w:r>
      <w:r w:rsidRPr="00A53626">
        <w:rPr>
          <w:rFonts w:ascii="Times New Roman" w:eastAsia="Times New Roman" w:hAnsi="Times New Roman" w:cs="Times New Roman"/>
          <w:i/>
          <w:iCs/>
          <w:color w:val="242424"/>
          <w:sz w:val="24"/>
          <w:szCs w:val="24"/>
          <w:bdr w:val="none" w:sz="0" w:space="0" w:color="auto" w:frame="1"/>
        </w:rPr>
        <w:t>“Për Nëpunësin Civil”</w:t>
      </w:r>
      <w:r w:rsidRPr="00A53626">
        <w:rPr>
          <w:rFonts w:ascii="Times New Roman" w:eastAsia="Times New Roman" w:hAnsi="Times New Roman" w:cs="Times New Roman"/>
          <w:color w:val="242424"/>
          <w:sz w:val="24"/>
          <w:szCs w:val="24"/>
          <w:bdr w:val="none" w:sz="0" w:space="0" w:color="auto" w:frame="1"/>
        </w:rPr>
        <w:t>, (i ndryshuar), dhe aktet nënligjore dalë në zbatim të tij.</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9131, datë 08.09.2003,</w:t>
      </w:r>
      <w:r w:rsidRPr="00A53626">
        <w:rPr>
          <w:rFonts w:ascii="Times New Roman" w:eastAsia="Times New Roman" w:hAnsi="Times New Roman" w:cs="Times New Roman"/>
          <w:i/>
          <w:iCs/>
          <w:color w:val="242424"/>
          <w:sz w:val="24"/>
          <w:szCs w:val="24"/>
          <w:bdr w:val="none" w:sz="0" w:space="0" w:color="auto" w:frame="1"/>
        </w:rPr>
        <w:t>“Për rregullat e etikës në administratën publike”</w:t>
      </w:r>
      <w:r w:rsidRPr="00A53626">
        <w:rPr>
          <w:rFonts w:ascii="Times New Roman" w:eastAsia="Times New Roman" w:hAnsi="Times New Roman" w:cs="Times New Roman"/>
          <w:color w:val="242424"/>
          <w:sz w:val="24"/>
          <w:szCs w:val="24"/>
          <w:bdr w:val="none" w:sz="0" w:space="0" w:color="auto" w:frame="1"/>
        </w:rPr>
        <w:t>.</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lang w:val="sq-AL"/>
        </w:rPr>
        <w:t>Njohuritë mbi Ligjin Nr. 139/2015, </w:t>
      </w:r>
      <w:r w:rsidRPr="00A53626">
        <w:rPr>
          <w:rFonts w:ascii="Times New Roman" w:eastAsia="Times New Roman" w:hAnsi="Times New Roman" w:cs="Times New Roman"/>
          <w:i/>
          <w:iCs/>
          <w:color w:val="242424"/>
          <w:sz w:val="24"/>
          <w:szCs w:val="24"/>
          <w:bdr w:val="none" w:sz="0" w:space="0" w:color="auto" w:frame="1"/>
          <w:lang w:val="sq-AL"/>
        </w:rPr>
        <w:t>“Për Vetëqeverisjen Vendore”.</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44/</w:t>
      </w:r>
      <w:r w:rsidRPr="00A5362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MËNYRA E VLERËSIMIT TË KANDIDATËVE</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Eksperiencën e tyre të mëparshme;</w:t>
      </w:r>
    </w:p>
    <w:p w:rsidR="00A53626" w:rsidRPr="00A53626" w:rsidRDefault="00A53626" w:rsidP="00A53626">
      <w:pPr>
        <w:shd w:val="clear" w:color="auto" w:fill="FFFFFF"/>
        <w:spacing w:after="0" w:line="253" w:lineRule="atLeast"/>
        <w:ind w:left="360"/>
        <w:jc w:val="both"/>
        <w:rPr>
          <w:rFonts w:ascii="Calibri" w:eastAsia="Times New Roman" w:hAnsi="Calibri" w:cs="Calibri"/>
          <w:color w:val="242424"/>
        </w:rPr>
      </w:pPr>
      <w:r w:rsidRPr="00A53626">
        <w:rPr>
          <w:rFonts w:ascii="Symbol" w:eastAsia="Times New Roman" w:hAnsi="Symbol" w:cs="Calibri"/>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Motivimin, aspiratat dhe pritshmëritë e tyre për karrierën.</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A53626">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A53626">
        <w:rPr>
          <w:rFonts w:ascii="Times New Roman" w:eastAsia="Times New Roman" w:hAnsi="Times New Roman" w:cs="Times New Roman"/>
          <w:color w:val="242424"/>
          <w:sz w:val="24"/>
          <w:szCs w:val="24"/>
          <w:bdr w:val="none" w:sz="0" w:space="0" w:color="auto" w:frame="1"/>
        </w:rPr>
        <w:t>”</w:t>
      </w:r>
      <w:r w:rsidRPr="00A53626">
        <w:rPr>
          <w:rFonts w:ascii="Calibri" w:eastAsia="Times New Roman" w:hAnsi="Calibri" w:cs="Calibri"/>
          <w:color w:val="242424"/>
          <w:bdr w:val="none" w:sz="0" w:space="0" w:color="auto" w:frame="1"/>
        </w:rPr>
        <w:t>,</w:t>
      </w:r>
      <w:r w:rsidRPr="00A53626">
        <w:rPr>
          <w:rFonts w:ascii="Times New Roman" w:eastAsia="Times New Roman" w:hAnsi="Times New Roman" w:cs="Times New Roman"/>
          <w:color w:val="242424"/>
          <w:sz w:val="24"/>
          <w:szCs w:val="24"/>
          <w:bdr w:val="none" w:sz="0" w:space="0" w:color="auto" w:frame="1"/>
        </w:rPr>
        <w:t>të Departamentit të Administratës Publike </w:t>
      </w:r>
      <w:hyperlink r:id="rId7" w:tgtFrame="_blank" w:history="1">
        <w:r w:rsidRPr="00A53626">
          <w:rPr>
            <w:rFonts w:ascii="inherit" w:eastAsia="Times New Roman" w:hAnsi="inherit" w:cs="Times New Roman"/>
            <w:color w:val="0000FF"/>
            <w:sz w:val="24"/>
            <w:szCs w:val="24"/>
            <w:u w:val="single"/>
            <w:bdr w:val="none" w:sz="0" w:space="0" w:color="auto" w:frame="1"/>
          </w:rPr>
          <w:t>www.dap.gov.al</w:t>
        </w:r>
      </w:hyperlink>
      <w:r w:rsidRPr="00A53626">
        <w:rPr>
          <w:rFonts w:ascii="Times New Roman" w:eastAsia="Times New Roman" w:hAnsi="Times New Roman" w:cs="Times New Roman"/>
          <w:color w:val="242424"/>
          <w:sz w:val="24"/>
          <w:szCs w:val="24"/>
          <w:bdr w:val="none" w:sz="0" w:space="0" w:color="auto" w:frame="1"/>
        </w:rPr>
        <w:t>.</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hyperlink r:id="rId8" w:tgtFrame="_blank" w:history="1">
        <w:r w:rsidRPr="00A53626">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lastRenderedPageBreak/>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A53626" w:rsidRPr="00A53626" w:rsidRDefault="00A53626" w:rsidP="00A53626">
      <w:pPr>
        <w:shd w:val="clear" w:color="auto" w:fill="FFFFFF"/>
        <w:spacing w:after="0" w:line="253" w:lineRule="atLeast"/>
        <w:jc w:val="both"/>
        <w:textAlignment w:val="baseline"/>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A53626" w:rsidRPr="00A53626" w:rsidTr="00A53626">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A53626" w:rsidRPr="00A53626" w:rsidRDefault="00A53626" w:rsidP="00A53626">
            <w:pPr>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jetë shtetas shqiptar;</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ketë zotësi të plotë për të vepruar;</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zotërojë gjuhën shqipe, të shkruar dhe të folur;</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i)</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A53626">
        <w:rPr>
          <w:rFonts w:ascii="Times New Roman" w:eastAsia="Times New Roman" w:hAnsi="Times New Roman" w:cs="Times New Roman"/>
          <w:i/>
          <w:iCs/>
          <w:color w:val="242424"/>
          <w:sz w:val="24"/>
          <w:szCs w:val="24"/>
          <w:bdr w:val="none" w:sz="0" w:space="0" w:color="auto" w:frame="1"/>
        </w:rPr>
        <w:t>Për nëpunësin civil</w:t>
      </w:r>
      <w:r w:rsidRPr="00A53626">
        <w:rPr>
          <w:rFonts w:ascii="Times New Roman" w:eastAsia="Times New Roman" w:hAnsi="Times New Roman" w:cs="Times New Roman"/>
          <w:color w:val="242424"/>
          <w:sz w:val="24"/>
          <w:szCs w:val="24"/>
          <w:bdr w:val="none" w:sz="0" w:space="0" w:color="auto" w:frame="1"/>
        </w:rPr>
        <w:t>”, i ndryshuar.</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zotërojnë diplomë të nivelit “Bachelor”ose “Master Profesional” në  Shkenca Ekonomike.</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Të kenë aftësi të mira komunikuese dhe të punës në grupë.</w:t>
      </w:r>
    </w:p>
    <w:p w:rsidR="00A53626" w:rsidRPr="00A53626" w:rsidRDefault="00A53626" w:rsidP="00A53626">
      <w:pPr>
        <w:shd w:val="clear" w:color="auto" w:fill="FFFFFF"/>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hyperlink r:id="rId9" w:tgtFrame="_blank" w:history="1">
        <w:r w:rsidRPr="00A53626">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diplomës (përfshirë edhe diplomën bachelor);</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d-</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Fotokopje të letërnjoftimit (ID);</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Vërtetim të gjëndjes shëndetësore;</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lastRenderedPageBreak/>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Vetëdeklarim të gjëndjes gjyqësore;</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Vlerësimin e fundit nga eprori direkt;</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i-</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A53626" w:rsidRPr="00A53626" w:rsidRDefault="00A53626" w:rsidP="00A53626">
      <w:pPr>
        <w:shd w:val="clear" w:color="auto" w:fill="FFFFFF"/>
        <w:spacing w:after="0" w:line="253" w:lineRule="atLeast"/>
        <w:ind w:left="360"/>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 </w:t>
      </w:r>
      <w:r w:rsidRPr="00A53626">
        <w:rPr>
          <w:rFonts w:ascii="Times New Roman" w:eastAsia="Times New Roman" w:hAnsi="Times New Roman" w:cs="Times New Roman"/>
          <w:b/>
          <w:bCs/>
          <w:i/>
          <w:iCs/>
          <w:color w:val="242424"/>
          <w:sz w:val="24"/>
          <w:szCs w:val="24"/>
          <w:u w:val="single"/>
          <w:bdr w:val="none" w:sz="0" w:space="0" w:color="auto" w:frame="1"/>
        </w:rPr>
        <w:t>05.08.2024</w:t>
      </w:r>
      <w:r w:rsidRPr="00A53626">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A53626" w:rsidRPr="00A53626" w:rsidTr="00A5362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FF"/>
            <w:tcMar>
              <w:top w:w="170" w:type="dxa"/>
              <w:left w:w="170" w:type="dxa"/>
              <w:bottom w:w="170" w:type="dxa"/>
              <w:right w:w="170" w:type="dxa"/>
            </w:tcMar>
            <w:vAlign w:val="center"/>
            <w:hideMark/>
          </w:tcPr>
          <w:p w:rsidR="00A53626" w:rsidRPr="00A53626" w:rsidRDefault="00A53626" w:rsidP="00A53626">
            <w:pPr>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Të gjithë kandidatët që aplikojnë për procedurën e pranimit në shërbimin civil , do të informohen për fazat e mëtejshme të kësaj proçedure:</w:t>
            </w:r>
          </w:p>
          <w:p w:rsidR="00A53626" w:rsidRPr="00A53626" w:rsidRDefault="00A53626" w:rsidP="00A53626">
            <w:pPr>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për datën e daljes së rezultateve të verifikimit paraprak,</w:t>
            </w:r>
          </w:p>
          <w:p w:rsidR="00A53626" w:rsidRPr="00A53626" w:rsidRDefault="00A53626" w:rsidP="00A53626">
            <w:pPr>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datën, vendin dhe orën ku do të zhvillohet konkurimi;</w:t>
            </w:r>
          </w:p>
          <w:p w:rsidR="00A53626" w:rsidRPr="00A53626" w:rsidRDefault="00A53626" w:rsidP="00A53626">
            <w:pPr>
              <w:spacing w:after="0" w:line="253" w:lineRule="atLeast"/>
              <w:ind w:left="720"/>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mënyrën e vlerësimit të kandidatëve.</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datën </w:t>
      </w:r>
      <w:r w:rsidRPr="00A53626">
        <w:rPr>
          <w:rFonts w:ascii="Times New Roman" w:eastAsia="Times New Roman" w:hAnsi="Times New Roman" w:cs="Times New Roman"/>
          <w:b/>
          <w:bCs/>
          <w:i/>
          <w:iCs/>
          <w:color w:val="242424"/>
          <w:sz w:val="24"/>
          <w:szCs w:val="24"/>
          <w:u w:val="single"/>
          <w:bdr w:val="none" w:sz="0" w:space="0" w:color="auto" w:frame="1"/>
        </w:rPr>
        <w:t>16.08.2024</w:t>
      </w:r>
      <w:r w:rsidRPr="00A53626">
        <w:rPr>
          <w:rFonts w:ascii="Times New Roman" w:eastAsia="Times New Roman" w:hAnsi="Times New Roman" w:cs="Times New Roman"/>
          <w:b/>
          <w:bCs/>
          <w:i/>
          <w:iCs/>
          <w:color w:val="242424"/>
          <w:sz w:val="24"/>
          <w:szCs w:val="2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A53626">
        <w:rPr>
          <w:rFonts w:ascii="Times New Roman" w:eastAsia="Times New Roman" w:hAnsi="Times New Roman" w:cs="Times New Roman"/>
          <w:color w:val="242424"/>
          <w:sz w:val="24"/>
          <w:szCs w:val="24"/>
          <w:u w:val="single"/>
          <w:bdr w:val="none" w:sz="0" w:space="0" w:color="auto" w:frame="1"/>
        </w:rPr>
        <w:t>nëpërmjet adresës tuaj të e-mail</w:t>
      </w:r>
      <w:r w:rsidRPr="00A53626">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Kandidatët do të vlerësohen në lidhje me:</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e)</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152/2013,</w:t>
      </w:r>
      <w:r w:rsidRPr="00A53626">
        <w:rPr>
          <w:rFonts w:ascii="Times New Roman" w:eastAsia="Times New Roman" w:hAnsi="Times New Roman" w:cs="Times New Roman"/>
          <w:i/>
          <w:iCs/>
          <w:color w:val="242424"/>
          <w:sz w:val="24"/>
          <w:szCs w:val="24"/>
          <w:bdr w:val="none" w:sz="0" w:space="0" w:color="auto" w:frame="1"/>
        </w:rPr>
        <w:t>“Për Nëpunësin Civil”</w:t>
      </w:r>
      <w:r w:rsidRPr="00A53626">
        <w:rPr>
          <w:rFonts w:ascii="Times New Roman" w:eastAsia="Times New Roman" w:hAnsi="Times New Roman" w:cs="Times New Roman"/>
          <w:color w:val="242424"/>
          <w:sz w:val="24"/>
          <w:szCs w:val="24"/>
          <w:bdr w:val="none" w:sz="0" w:space="0" w:color="auto" w:frame="1"/>
        </w:rPr>
        <w:t>, (i ndryshuar), dhe aktet nënligjore dalë në zbatim të tij.</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f)</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9131, datë 08.09.2003,</w:t>
      </w:r>
      <w:r w:rsidRPr="00A53626">
        <w:rPr>
          <w:rFonts w:ascii="Times New Roman" w:eastAsia="Times New Roman" w:hAnsi="Times New Roman" w:cs="Times New Roman"/>
          <w:i/>
          <w:iCs/>
          <w:color w:val="242424"/>
          <w:sz w:val="24"/>
          <w:szCs w:val="24"/>
          <w:bdr w:val="none" w:sz="0" w:space="0" w:color="auto" w:frame="1"/>
        </w:rPr>
        <w:t>“Për rregullat e etikës në administratën publike”</w:t>
      </w:r>
      <w:r w:rsidRPr="00A53626">
        <w:rPr>
          <w:rFonts w:ascii="Times New Roman" w:eastAsia="Times New Roman" w:hAnsi="Times New Roman" w:cs="Times New Roman"/>
          <w:color w:val="242424"/>
          <w:sz w:val="24"/>
          <w:szCs w:val="24"/>
          <w:bdr w:val="none" w:sz="0" w:space="0" w:color="auto" w:frame="1"/>
        </w:rPr>
        <w:t>.</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g)</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lang w:val="sq-AL"/>
        </w:rPr>
        <w:t>Njohuritë mbi Ligjin Nr. 139/2015, </w:t>
      </w:r>
      <w:r w:rsidRPr="00A53626">
        <w:rPr>
          <w:rFonts w:ascii="Times New Roman" w:eastAsia="Times New Roman" w:hAnsi="Times New Roman" w:cs="Times New Roman"/>
          <w:i/>
          <w:iCs/>
          <w:color w:val="242424"/>
          <w:sz w:val="24"/>
          <w:szCs w:val="24"/>
          <w:bdr w:val="none" w:sz="0" w:space="0" w:color="auto" w:frame="1"/>
          <w:lang w:val="sq-AL"/>
        </w:rPr>
        <w:t>“Për Vetëqeverisjen Vendore”.</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h)</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Njohuritë mbi Ligjin Nr. 44/</w:t>
      </w:r>
      <w:r w:rsidRPr="00A5362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A53626" w:rsidRPr="00A53626" w:rsidTr="00A53626">
        <w:tc>
          <w:tcPr>
            <w:tcW w:w="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MËNYRA E VLERËSIMIT TË KANDIDATËVE</w:t>
            </w:r>
          </w:p>
        </w:tc>
      </w:tr>
    </w:tbl>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lastRenderedPageBreak/>
        <w:t> </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Kandidatët do të vlerësohen në lidhje me:</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a-</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Vlerësimin me shkrim, deri në 60 pikë;</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8"/>
          <w:szCs w:val="28"/>
          <w:bdr w:val="none" w:sz="0" w:space="0" w:color="auto" w:frame="1"/>
        </w:rPr>
        <w:t>b-</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8"/>
          <w:szCs w:val="28"/>
          <w:bdr w:val="none" w:sz="0" w:space="0" w:color="auto" w:frame="1"/>
        </w:rPr>
        <w:t>c-</w:t>
      </w:r>
      <w:r w:rsidRPr="00A53626">
        <w:rPr>
          <w:rFonts w:ascii="Times New Roman" w:eastAsia="Times New Roman" w:hAnsi="Times New Roman" w:cs="Times New Roman"/>
          <w:color w:val="242424"/>
          <w:sz w:val="14"/>
          <w:szCs w:val="14"/>
          <w:bdr w:val="none" w:sz="0" w:space="0" w:color="auto" w:frame="1"/>
        </w:rPr>
        <w:t>     </w:t>
      </w:r>
      <w:r w:rsidRPr="00A53626">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10" w:tgtFrame="_blank" w:history="1">
        <w:r w:rsidRPr="00A53626">
          <w:rPr>
            <w:rFonts w:ascii="inherit" w:eastAsia="Times New Roman" w:hAnsi="inherit" w:cs="Times New Roman"/>
            <w:color w:val="0000FF"/>
            <w:sz w:val="24"/>
            <w:szCs w:val="24"/>
            <w:u w:val="single"/>
            <w:bdr w:val="none" w:sz="0" w:space="0" w:color="auto" w:frame="1"/>
          </w:rPr>
          <w:t>www.dap.gov.al</w:t>
        </w:r>
      </w:hyperlink>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hyperlink r:id="rId11" w:tgtFrame="_blank" w:history="1">
        <w:r w:rsidRPr="00A53626">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A53626" w:rsidRPr="00A53626" w:rsidRDefault="00A53626" w:rsidP="00A53626">
      <w:pPr>
        <w:shd w:val="clear" w:color="auto" w:fill="FFFFFF"/>
        <w:spacing w:beforeAutospacing="1" w:after="0" w:afterAutospacing="1" w:line="253" w:lineRule="atLeast"/>
        <w:jc w:val="both"/>
        <w:rPr>
          <w:rFonts w:ascii="Calibri" w:eastAsia="Times New Roman" w:hAnsi="Calibri" w:cs="Calibri"/>
          <w:color w:val="242424"/>
        </w:rPr>
      </w:pPr>
      <w:r w:rsidRPr="00A53626">
        <w:rPr>
          <w:rFonts w:ascii="inherit" w:eastAsia="Times New Roman" w:hAnsi="inherit" w:cs="Calibri"/>
          <w:color w:val="242424"/>
          <w:sz w:val="24"/>
          <w:szCs w:val="24"/>
          <w:u w:val="single"/>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A53626" w:rsidRPr="00A53626" w:rsidTr="00A53626">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2.6</w:t>
            </w:r>
          </w:p>
        </w:tc>
        <w:tc>
          <w:tcPr>
            <w:tcW w:w="8994"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A53626" w:rsidRPr="00A53626" w:rsidRDefault="00A53626" w:rsidP="00A53626">
            <w:pPr>
              <w:spacing w:after="0" w:line="240" w:lineRule="auto"/>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 </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A53626" w:rsidRPr="00A53626" w:rsidRDefault="00A53626" w:rsidP="00A53626">
      <w:pPr>
        <w:shd w:val="clear" w:color="auto" w:fill="FFFFFF"/>
        <w:spacing w:after="0" w:line="253" w:lineRule="atLeast"/>
        <w:jc w:val="both"/>
        <w:rPr>
          <w:rFonts w:ascii="Calibri" w:eastAsia="Times New Roman" w:hAnsi="Calibri" w:cs="Calibri"/>
          <w:color w:val="242424"/>
        </w:rPr>
      </w:pPr>
      <w:r w:rsidRPr="00A53626">
        <w:rPr>
          <w:rFonts w:ascii="Times New Roman" w:eastAsia="Times New Roman" w:hAnsi="Times New Roman" w:cs="Times New Roman"/>
          <w:i/>
          <w:iCs/>
          <w:color w:val="242424"/>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A53626" w:rsidRPr="00A53626" w:rsidRDefault="00A53626" w:rsidP="00A53626">
      <w:pPr>
        <w:shd w:val="clear" w:color="auto" w:fill="FFFFFF"/>
        <w:spacing w:after="0" w:line="253" w:lineRule="atLeast"/>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 </w:t>
      </w:r>
    </w:p>
    <w:p w:rsidR="00A53626" w:rsidRPr="00A53626" w:rsidRDefault="00A53626" w:rsidP="00A53626">
      <w:pPr>
        <w:shd w:val="clear" w:color="auto" w:fill="FFFFFF"/>
        <w:spacing w:after="0" w:line="253" w:lineRule="atLeast"/>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DREJTORE E BNJ</w:t>
      </w:r>
    </w:p>
    <w:p w:rsidR="00A53626" w:rsidRPr="00A53626" w:rsidRDefault="00A53626" w:rsidP="00A53626">
      <w:pPr>
        <w:shd w:val="clear" w:color="auto" w:fill="FFFFFF"/>
        <w:spacing w:after="0" w:line="253" w:lineRule="atLeast"/>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Jurgena TUCI</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KRYETAR</w:t>
      </w:r>
    </w:p>
    <w:p w:rsidR="00A53626" w:rsidRPr="00A53626" w:rsidRDefault="00A53626" w:rsidP="00A53626">
      <w:pPr>
        <w:shd w:val="clear" w:color="auto" w:fill="FFFFFF"/>
        <w:spacing w:after="0" w:line="253" w:lineRule="atLeast"/>
        <w:jc w:val="center"/>
        <w:rPr>
          <w:rFonts w:ascii="Calibri" w:eastAsia="Times New Roman" w:hAnsi="Calibri" w:cs="Calibri"/>
          <w:color w:val="242424"/>
        </w:rPr>
      </w:pPr>
      <w:r w:rsidRPr="00A53626">
        <w:rPr>
          <w:rFonts w:ascii="Times New Roman" w:eastAsia="Times New Roman" w:hAnsi="Times New Roman" w:cs="Times New Roman"/>
          <w:b/>
          <w:bCs/>
          <w:color w:val="242424"/>
          <w:sz w:val="24"/>
          <w:szCs w:val="24"/>
          <w:bdr w:val="none" w:sz="0" w:space="0" w:color="auto" w:frame="1"/>
        </w:rPr>
        <w:t>Majlinda CARA</w:t>
      </w:r>
    </w:p>
    <w:p w:rsidR="00A53626" w:rsidRPr="00A53626" w:rsidRDefault="00A53626" w:rsidP="00A53626">
      <w:pPr>
        <w:shd w:val="clear" w:color="auto" w:fill="FFFFFF"/>
        <w:spacing w:after="0" w:line="253" w:lineRule="atLeast"/>
        <w:rPr>
          <w:rFonts w:ascii="Calibri" w:eastAsia="Times New Roman" w:hAnsi="Calibri" w:cs="Calibri"/>
          <w:color w:val="242424"/>
        </w:rPr>
      </w:pPr>
      <w:r w:rsidRPr="00A53626">
        <w:rPr>
          <w:rFonts w:ascii="Calibri" w:eastAsia="Times New Roman" w:hAnsi="Calibri" w:cs="Calibri"/>
          <w:color w:val="242424"/>
          <w:bdr w:val="none" w:sz="0" w:space="0" w:color="auto" w:frame="1"/>
        </w:rPr>
        <w:t> </w:t>
      </w:r>
    </w:p>
    <w:p w:rsidR="004206ED" w:rsidRDefault="004206ED">
      <w:bookmarkStart w:id="0" w:name="_GoBack"/>
      <w:bookmarkEnd w:id="0"/>
    </w:p>
    <w:sectPr w:rsidR="004206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75E" w:rsidRDefault="002E375E" w:rsidP="00A53626">
      <w:pPr>
        <w:spacing w:after="0" w:line="240" w:lineRule="auto"/>
      </w:pPr>
      <w:r>
        <w:separator/>
      </w:r>
    </w:p>
  </w:endnote>
  <w:endnote w:type="continuationSeparator" w:id="0">
    <w:p w:rsidR="002E375E" w:rsidRDefault="002E375E" w:rsidP="00A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75E" w:rsidRDefault="002E375E" w:rsidP="00A53626">
      <w:pPr>
        <w:spacing w:after="0" w:line="240" w:lineRule="auto"/>
      </w:pPr>
      <w:r>
        <w:separator/>
      </w:r>
    </w:p>
  </w:footnote>
  <w:footnote w:type="continuationSeparator" w:id="0">
    <w:p w:rsidR="002E375E" w:rsidRDefault="002E375E" w:rsidP="00A53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6"/>
    <w:rsid w:val="002E375E"/>
    <w:rsid w:val="004206ED"/>
    <w:rsid w:val="00A5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24073-C268-47DD-BEDE-88D0138E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626"/>
  </w:style>
  <w:style w:type="paragraph" w:styleId="Footer">
    <w:name w:val="footer"/>
    <w:basedOn w:val="Normal"/>
    <w:link w:val="FooterChar"/>
    <w:uiPriority w:val="99"/>
    <w:unhideWhenUsed/>
    <w:rsid w:val="00A53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58">
      <w:bodyDiv w:val="1"/>
      <w:marLeft w:val="0"/>
      <w:marRight w:val="0"/>
      <w:marTop w:val="0"/>
      <w:marBottom w:val="0"/>
      <w:divBdr>
        <w:top w:val="none" w:sz="0" w:space="0" w:color="auto"/>
        <w:left w:val="none" w:sz="0" w:space="0" w:color="auto"/>
        <w:bottom w:val="none" w:sz="0" w:space="0" w:color="auto"/>
        <w:right w:val="none" w:sz="0" w:space="0" w:color="auto"/>
      </w:divBdr>
      <w:divsChild>
        <w:div w:id="1223714301">
          <w:marLeft w:val="0"/>
          <w:marRight w:val="0"/>
          <w:marTop w:val="0"/>
          <w:marBottom w:val="0"/>
          <w:divBdr>
            <w:top w:val="none" w:sz="0" w:space="0" w:color="auto"/>
            <w:left w:val="none" w:sz="0" w:space="0" w:color="auto"/>
            <w:bottom w:val="single" w:sz="12" w:space="4" w:color="C00000"/>
            <w:right w:val="none" w:sz="0" w:space="0" w:color="auto"/>
          </w:divBdr>
        </w:div>
        <w:div w:id="1988393472">
          <w:marLeft w:val="0"/>
          <w:marRight w:val="0"/>
          <w:marTop w:val="0"/>
          <w:marBottom w:val="0"/>
          <w:divBdr>
            <w:top w:val="none" w:sz="0" w:space="0" w:color="auto"/>
            <w:left w:val="none" w:sz="0" w:space="0" w:color="auto"/>
            <w:bottom w:val="single" w:sz="8" w:space="1" w:color="C00000"/>
            <w:right w:val="none" w:sz="0" w:space="0" w:color="auto"/>
          </w:divBdr>
        </w:div>
        <w:div w:id="1636836290">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endnotes" Target="endnotes.xml"/><Relationship Id="rId10" Type="http://schemas.openxmlformats.org/officeDocument/2006/relationships/hyperlink" Target="http://www.dap.gov.al/" TargetMode="External"/><Relationship Id="rId4" Type="http://schemas.openxmlformats.org/officeDocument/2006/relationships/footnotes" Target="footnote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2432</Words>
  <Characters>13865</Characters>
  <Application>Microsoft Office Word</Application>
  <DocSecurity>0</DocSecurity>
  <Lines>115</Lines>
  <Paragraphs>32</Paragraphs>
  <ScaleCrop>false</ScaleCrop>
  <Company>AKSHI</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2024-07-24T07:08:00Z</dcterms:created>
  <dcterms:modified xsi:type="dcterms:W3CDTF">2024-07-24T07:09:00Z</dcterms:modified>
</cp:coreProperties>
</file>