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14519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3A84AF64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F496AF8" w14:textId="77777777" w:rsidR="00935DDD" w:rsidRDefault="00935DDD" w:rsidP="00935DDD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0E99653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DCBCC03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7E5E664E" w14:textId="54F1C41D" w:rsidR="006654B1" w:rsidRPr="0044521C" w:rsidRDefault="00AD1BE4" w:rsidP="00445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521C">
        <w:rPr>
          <w:rFonts w:ascii="Times New Roman" w:hAnsi="Times New Roman"/>
          <w:b/>
          <w:sz w:val="24"/>
          <w:szCs w:val="24"/>
        </w:rPr>
        <w:t>Përgjegjës sektori</w:t>
      </w:r>
      <w:r w:rsidR="002F74F8" w:rsidRPr="0044521C">
        <w:rPr>
          <w:rFonts w:ascii="Times New Roman" w:hAnsi="Times New Roman"/>
          <w:b/>
          <w:sz w:val="24"/>
          <w:szCs w:val="24"/>
        </w:rPr>
        <w:t>,</w:t>
      </w:r>
      <w:r w:rsidRPr="0044521C">
        <w:rPr>
          <w:rFonts w:ascii="Times New Roman" w:hAnsi="Times New Roman"/>
          <w:b/>
          <w:sz w:val="24"/>
          <w:szCs w:val="24"/>
        </w:rPr>
        <w:t xml:space="preserve"> në sektorin e burimeve njerëzore dhe informacionit,</w:t>
      </w:r>
      <w:r w:rsidR="002F74F8" w:rsidRPr="0044521C">
        <w:rPr>
          <w:rFonts w:ascii="Times New Roman" w:hAnsi="Times New Roman"/>
          <w:b/>
          <w:sz w:val="24"/>
          <w:szCs w:val="24"/>
        </w:rPr>
        <w:t xml:space="preserve"> </w:t>
      </w:r>
      <w:r w:rsidR="0044521C">
        <w:rPr>
          <w:rFonts w:ascii="Times New Roman" w:hAnsi="Times New Roman"/>
          <w:b/>
          <w:sz w:val="24"/>
          <w:szCs w:val="24"/>
        </w:rPr>
        <w:t xml:space="preserve">në drejtorinë e </w:t>
      </w:r>
      <w:r w:rsidRPr="0044521C">
        <w:rPr>
          <w:rFonts w:ascii="Times New Roman" w:hAnsi="Times New Roman"/>
          <w:b/>
          <w:sz w:val="24"/>
          <w:szCs w:val="24"/>
        </w:rPr>
        <w:t>burimeve njerëzore dhe shërbimeve mbështetëse</w:t>
      </w:r>
      <w:r w:rsidR="006654B1" w:rsidRPr="0044521C">
        <w:rPr>
          <w:rFonts w:ascii="Times New Roman" w:hAnsi="Times New Roman"/>
          <w:b/>
          <w:sz w:val="24"/>
          <w:szCs w:val="24"/>
          <w:lang w:val="it-IT"/>
        </w:rPr>
        <w:t>,</w:t>
      </w:r>
      <w:r w:rsidR="006654B1" w:rsidRPr="0044521C">
        <w:rPr>
          <w:rFonts w:ascii="Times New Roman" w:hAnsi="Times New Roman"/>
          <w:b/>
          <w:sz w:val="24"/>
          <w:szCs w:val="24"/>
        </w:rPr>
        <w:t xml:space="preserve"> Bashkia Himarë</w:t>
      </w:r>
      <w:r w:rsidR="0046248B" w:rsidRPr="0044521C">
        <w:rPr>
          <w:rFonts w:ascii="Times New Roman" w:hAnsi="Times New Roman"/>
          <w:b/>
          <w:sz w:val="24"/>
          <w:szCs w:val="24"/>
        </w:rPr>
        <w:t xml:space="preserve">, </w:t>
      </w:r>
      <w:r w:rsidR="00C436EE" w:rsidRPr="0044521C">
        <w:rPr>
          <w:rFonts w:ascii="Times New Roman" w:hAnsi="Times New Roman"/>
          <w:b/>
          <w:sz w:val="24"/>
          <w:szCs w:val="24"/>
        </w:rPr>
        <w:t>k</w:t>
      </w:r>
      <w:r w:rsidR="006654B1" w:rsidRPr="0044521C">
        <w:rPr>
          <w:rFonts w:ascii="Times New Roman" w:hAnsi="Times New Roman"/>
          <w:b/>
          <w:sz w:val="24"/>
          <w:szCs w:val="24"/>
        </w:rPr>
        <w:t>ategoria</w:t>
      </w:r>
      <w:r w:rsidR="0046248B" w:rsidRPr="0044521C">
        <w:rPr>
          <w:rFonts w:ascii="Times New Roman" w:hAnsi="Times New Roman"/>
          <w:b/>
          <w:sz w:val="24"/>
          <w:szCs w:val="24"/>
        </w:rPr>
        <w:t xml:space="preserve"> e pagës</w:t>
      </w:r>
      <w:r w:rsidR="006654B1" w:rsidRPr="0044521C">
        <w:rPr>
          <w:rFonts w:ascii="Times New Roman" w:hAnsi="Times New Roman"/>
          <w:b/>
          <w:sz w:val="24"/>
          <w:szCs w:val="24"/>
        </w:rPr>
        <w:t xml:space="preserve"> </w:t>
      </w:r>
      <w:r w:rsidR="005A1FBE" w:rsidRPr="0044521C">
        <w:rPr>
          <w:rFonts w:ascii="Times New Roman" w:hAnsi="Times New Roman"/>
          <w:b/>
          <w:sz w:val="24"/>
          <w:szCs w:val="24"/>
          <w:lang w:val="de-DE"/>
        </w:rPr>
        <w:t>II</w:t>
      </w:r>
      <w:r w:rsidR="005A1FBE">
        <w:rPr>
          <w:rFonts w:ascii="Times New Roman" w:hAnsi="Times New Roman"/>
          <w:b/>
          <w:sz w:val="24"/>
          <w:szCs w:val="24"/>
          <w:lang w:val="de-DE"/>
        </w:rPr>
        <w:t>I</w:t>
      </w:r>
      <w:r w:rsidR="005A1FBE" w:rsidRPr="00D83FB3">
        <w:rPr>
          <w:rFonts w:ascii="Times New Roman" w:hAnsi="Times New Roman"/>
          <w:b/>
          <w:sz w:val="24"/>
          <w:szCs w:val="24"/>
          <w:lang w:val="de-DE"/>
        </w:rPr>
        <w:t>-a/1</w:t>
      </w:r>
    </w:p>
    <w:p w14:paraId="0687A8AA" w14:textId="77777777" w:rsidR="00E00CF9" w:rsidRPr="00855DA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D5E2BA5" w14:textId="77777777" w:rsidR="00907B57" w:rsidRDefault="00907B57" w:rsidP="00907B5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Pr="00907B57"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="002F32F6">
        <w:rPr>
          <w:rFonts w:ascii="Times New Roman" w:hAnsi="Times New Roman"/>
          <w:sz w:val="24"/>
          <w:szCs w:val="24"/>
          <w:lang w:val="de-DE"/>
        </w:rPr>
        <w:t xml:space="preserve">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40BD2106" w14:textId="7D55CD4C" w:rsidR="00283264" w:rsidRPr="0044521C" w:rsidRDefault="00B340D9" w:rsidP="0044521C">
      <w:pPr>
        <w:pStyle w:val="ListParagraph"/>
        <w:numPr>
          <w:ilvl w:val="0"/>
          <w:numId w:val="35"/>
        </w:numPr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44521C">
        <w:rPr>
          <w:rFonts w:ascii="Times New Roman" w:hAnsi="Times New Roman"/>
          <w:b/>
          <w:sz w:val="24"/>
          <w:szCs w:val="24"/>
          <w:lang w:val="de-DE"/>
        </w:rPr>
        <w:t xml:space="preserve">1 (Një) </w:t>
      </w:r>
      <w:r w:rsidR="0044521C" w:rsidRPr="0044521C">
        <w:rPr>
          <w:rFonts w:ascii="Times New Roman" w:hAnsi="Times New Roman"/>
          <w:b/>
          <w:sz w:val="24"/>
          <w:szCs w:val="24"/>
          <w:lang w:val="de-DE"/>
        </w:rPr>
        <w:t>Përgjegjës sektori, në sektorin e burime</w:t>
      </w:r>
      <w:r w:rsidR="005A1FBE">
        <w:rPr>
          <w:rFonts w:ascii="Times New Roman" w:hAnsi="Times New Roman"/>
          <w:b/>
          <w:sz w:val="24"/>
          <w:szCs w:val="24"/>
          <w:lang w:val="de-DE"/>
        </w:rPr>
        <w:t xml:space="preserve">ve njerëzore dhe informacionit, </w:t>
      </w:r>
      <w:r w:rsidR="0044521C" w:rsidRPr="0044521C">
        <w:rPr>
          <w:rFonts w:ascii="Times New Roman" w:hAnsi="Times New Roman"/>
          <w:b/>
          <w:sz w:val="24"/>
          <w:szCs w:val="24"/>
          <w:lang w:val="de-DE"/>
        </w:rPr>
        <w:t>në drejtorinë e burimeve njerëzore dhe shërbimeve mbështetëse</w:t>
      </w:r>
      <w:r w:rsidR="0044521C" w:rsidRPr="00360A5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46248B" w:rsidRPr="00360A50">
        <w:rPr>
          <w:rFonts w:ascii="Times New Roman" w:hAnsi="Times New Roman"/>
          <w:b/>
          <w:sz w:val="24"/>
          <w:szCs w:val="24"/>
          <w:lang w:val="it-IT"/>
        </w:rPr>
        <w:t xml:space="preserve">– </w:t>
      </w:r>
      <w:r w:rsidR="00283264" w:rsidRPr="0044521C">
        <w:rPr>
          <w:rFonts w:ascii="Times New Roman" w:hAnsi="Times New Roman"/>
          <w:b/>
          <w:sz w:val="24"/>
          <w:szCs w:val="24"/>
          <w:lang w:val="de-DE"/>
        </w:rPr>
        <w:t>Kategoria</w:t>
      </w:r>
      <w:r w:rsidR="0046248B" w:rsidRPr="0044521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191685" w:rsidRPr="0044521C">
        <w:rPr>
          <w:rFonts w:ascii="Times New Roman" w:hAnsi="Times New Roman"/>
          <w:b/>
          <w:sz w:val="24"/>
          <w:szCs w:val="24"/>
          <w:lang w:val="de-DE"/>
        </w:rPr>
        <w:t xml:space="preserve">e </w:t>
      </w:r>
      <w:r w:rsidR="002F32F6" w:rsidRPr="0044521C">
        <w:rPr>
          <w:rFonts w:ascii="Times New Roman" w:hAnsi="Times New Roman"/>
          <w:b/>
          <w:sz w:val="24"/>
          <w:szCs w:val="24"/>
          <w:lang w:val="de-DE"/>
        </w:rPr>
        <w:t xml:space="preserve">pagës </w:t>
      </w:r>
      <w:r w:rsidR="00283264" w:rsidRPr="0044521C">
        <w:rPr>
          <w:rFonts w:ascii="Times New Roman" w:hAnsi="Times New Roman"/>
          <w:b/>
          <w:sz w:val="24"/>
          <w:szCs w:val="24"/>
          <w:lang w:val="de-DE"/>
        </w:rPr>
        <w:t>II</w:t>
      </w:r>
      <w:r w:rsidR="0044521C">
        <w:rPr>
          <w:rFonts w:ascii="Times New Roman" w:hAnsi="Times New Roman"/>
          <w:b/>
          <w:sz w:val="24"/>
          <w:szCs w:val="24"/>
          <w:lang w:val="de-DE"/>
        </w:rPr>
        <w:t>I</w:t>
      </w:r>
      <w:r w:rsidR="0044521C" w:rsidRPr="00D83FB3">
        <w:rPr>
          <w:rFonts w:ascii="Times New Roman" w:hAnsi="Times New Roman"/>
          <w:b/>
          <w:sz w:val="24"/>
          <w:szCs w:val="24"/>
          <w:lang w:val="de-DE"/>
        </w:rPr>
        <w:t>-a/1</w:t>
      </w:r>
    </w:p>
    <w:p w14:paraId="32A8B2FB" w14:textId="77777777" w:rsidR="00E00CF9" w:rsidRPr="0044521C" w:rsidRDefault="00E00CF9" w:rsidP="00E00CF9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BF3A4D" w14:paraId="16BD3974" w14:textId="77777777" w:rsidTr="00283264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hideMark/>
          </w:tcPr>
          <w:p w14:paraId="0CE70BD2" w14:textId="77777777" w:rsidR="00E00CF9" w:rsidRPr="005A1FBE" w:rsidRDefault="00360A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5A1FBE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7451D986" w14:textId="77777777" w:rsidR="00E00CF9" w:rsidRPr="005A1FBE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312E757" w14:textId="77777777" w:rsidR="00E00CF9" w:rsidRDefault="00E00CF9" w:rsidP="00855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</w:t>
      </w:r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32F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rocedurat (lëvizje paralele dhe ngritje në detyrë) </w:t>
      </w:r>
    </w:p>
    <w:p w14:paraId="07419940" w14:textId="21C4672D" w:rsidR="006E1743" w:rsidRDefault="00E00CF9" w:rsidP="00855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në të njëjtën kohë!</w:t>
      </w:r>
    </w:p>
    <w:p w14:paraId="06B6DE2D" w14:textId="77777777" w:rsidR="00855DAA" w:rsidRDefault="00855DAA" w:rsidP="00855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4181004C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8E8" w14:textId="622F859F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BF3A4D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D172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A1FB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D172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07AE3702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0CF542C6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22EC853F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D45" w14:textId="6443DE42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BF3A4D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5A1FB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D172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3E141168" w14:textId="77777777" w:rsidR="006E1743" w:rsidRPr="00F52676" w:rsidRDefault="00E4048C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6C079C8" w14:textId="77777777" w:rsidR="00E00CF9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E00CF9" w14:paraId="6533C371" w14:textId="77777777" w:rsidTr="00A6709D">
        <w:trPr>
          <w:trHeight w:val="436"/>
        </w:trPr>
        <w:tc>
          <w:tcPr>
            <w:tcW w:w="9855" w:type="dxa"/>
            <w:shd w:val="clear" w:color="auto" w:fill="C00000"/>
            <w:hideMark/>
          </w:tcPr>
          <w:p w14:paraId="010CDAD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:rsidRPr="00367068" w14:paraId="4658FFC1" w14:textId="77777777" w:rsidTr="00E00CF9">
        <w:tc>
          <w:tcPr>
            <w:tcW w:w="9855" w:type="dxa"/>
          </w:tcPr>
          <w:p w14:paraId="2E7ADD00" w14:textId="77777777" w:rsidR="00C053DD" w:rsidRDefault="00C053DD" w:rsidP="00C053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003DBE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 xml:space="preserve">Organizon, koordinon dhe mbikëqyr procesin e planifikimit të nevojave për burime njerëzore në </w:t>
            </w:r>
            <w:r w:rsidR="00D313A9">
              <w:rPr>
                <w:rFonts w:ascii="Times New Roman" w:hAnsi="Times New Roman"/>
                <w:sz w:val="24"/>
                <w:szCs w:val="24"/>
              </w:rPr>
              <w:t>bashki</w:t>
            </w:r>
            <w:r w:rsidRPr="00D313A9">
              <w:rPr>
                <w:rFonts w:ascii="Times New Roman" w:hAnsi="Times New Roman"/>
                <w:sz w:val="24"/>
                <w:szCs w:val="24"/>
              </w:rPr>
              <w:t xml:space="preserve"> dhe kualifikimin e tyre;</w:t>
            </w:r>
          </w:p>
          <w:p w14:paraId="058BEDDC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Udhëzon, koordinon dhe mbikëqyr zbatimin e proce</w:t>
            </w:r>
            <w:r w:rsidR="00D313A9">
              <w:rPr>
                <w:rFonts w:ascii="Times New Roman" w:hAnsi="Times New Roman"/>
                <w:sz w:val="24"/>
                <w:szCs w:val="24"/>
              </w:rPr>
              <w:t xml:space="preserve">durave ligjore mbi menaxhimin e </w:t>
            </w:r>
            <w:r w:rsidRPr="00D313A9">
              <w:rPr>
                <w:rFonts w:ascii="Times New Roman" w:hAnsi="Times New Roman"/>
                <w:sz w:val="24"/>
                <w:szCs w:val="24"/>
              </w:rPr>
              <w:t>burimeve njerëzore në lidhje me rekrutimin, lëvizjen paralele, ngritjen në detyrë, transferimet e përkohshme dhe të përhershme, pezullimet, lirimin dhe vlerësimin e rezultateve në punë, etj;</w:t>
            </w:r>
          </w:p>
          <w:p w14:paraId="69972E36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Udhëzon, koordinon dhe mbikëqyr zbatimin e procedurave ligjore mbi menaxhimin e burimeve njerëzore në lidhje me administrimin e dosjeve të personelit dhe sistemit HRMIS;</w:t>
            </w:r>
          </w:p>
          <w:p w14:paraId="5ECE71DE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Mbikëqyr administrimin dhe përditësimin e data bazave të personelit;</w:t>
            </w:r>
          </w:p>
          <w:p w14:paraId="36D13DCF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Organizon planifikimin e nevojave të institucionit për rekrutim, rialokim, trajnim dhe edukim të vazhdueshëm të burimeve njerëzore;</w:t>
            </w:r>
          </w:p>
          <w:p w14:paraId="5B117B8B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1CBF92E3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0086FB91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49588647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Monitoron punën e sektorit dhe vlerëson aftësitë e performancën e tyre në punë;</w:t>
            </w:r>
          </w:p>
          <w:p w14:paraId="2964F284" w14:textId="77777777" w:rsid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Siguron zhvillimin e një sistemi informacioni në kuadër të sektorit që drejton, në mënyrë që problemet e ndryshme të mund të identifikohen në kohë;</w:t>
            </w:r>
          </w:p>
          <w:p w14:paraId="236A76B7" w14:textId="3A820775" w:rsidR="00BB31F4" w:rsidRPr="00D313A9" w:rsidRDefault="00C053DD" w:rsidP="00C053DD">
            <w:pPr>
              <w:pStyle w:val="ListParagraph"/>
              <w:numPr>
                <w:ilvl w:val="0"/>
                <w:numId w:val="41"/>
              </w:numPr>
              <w:spacing w:after="0"/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D313A9">
              <w:rPr>
                <w:rFonts w:ascii="Times New Roman" w:hAnsi="Times New Roman"/>
                <w:sz w:val="24"/>
                <w:szCs w:val="24"/>
              </w:rPr>
              <w:t>Vlerëson me shkrim aftësitë dhe performancën në punë të stafit në varësi, duke e diskutuar këtë proces me ta, si dhe duke evidentuar nevojat për përmirësimin e punës së tyre.</w:t>
            </w:r>
          </w:p>
        </w:tc>
      </w:tr>
    </w:tbl>
    <w:p w14:paraId="5F586E92" w14:textId="77777777" w:rsidR="00E00CF9" w:rsidRPr="00191685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:rsidRPr="00A06D2E" w14:paraId="2D5D6793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E96C09D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8681E40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735B429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F15E8E2" w14:textId="681708D3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56BA81E9" w14:textId="77777777" w:rsidR="00B15392" w:rsidRDefault="00B15392" w:rsidP="00B153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1784629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93D3B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E9E87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CC7ABA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311EC1D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19BDF8B" w14:textId="52B5B7E7" w:rsidR="002F32F6" w:rsidRDefault="002F32F6" w:rsidP="005A1FBE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5A1FBE" w:rsidRPr="005A1FBE">
        <w:rPr>
          <w:rFonts w:ascii="Times New Roman" w:hAnsi="Times New Roman"/>
          <w:sz w:val="24"/>
          <w:szCs w:val="24"/>
          <w:lang w:val="de-DE"/>
        </w:rPr>
        <w:t>III-a/1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53DB842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769AFE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C8DE6C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ADBC43A" w14:textId="1A5CCBDA" w:rsidR="002F32F6" w:rsidRPr="00E07214" w:rsidRDefault="002F32F6" w:rsidP="00314A6F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“Maste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r </w:t>
      </w:r>
      <w:r w:rsidR="005A1FBE">
        <w:rPr>
          <w:rFonts w:ascii="Times New Roman" w:hAnsi="Times New Roman"/>
          <w:color w:val="000000"/>
          <w:sz w:val="24"/>
          <w:szCs w:val="24"/>
          <w:lang w:val="de-DE"/>
        </w:rPr>
        <w:t xml:space="preserve">Profesional apo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Sh</w:t>
      </w:r>
      <w:r w:rsidR="00314A6F">
        <w:rPr>
          <w:rFonts w:ascii="Times New Roman" w:hAnsi="Times New Roman"/>
          <w:color w:val="000000"/>
          <w:sz w:val="24"/>
          <w:szCs w:val="24"/>
          <w:lang w:val="de-DE"/>
        </w:rPr>
        <w:t>kencor” në “Shkenca</w:t>
      </w:r>
      <w:r w:rsidR="00EF2190">
        <w:rPr>
          <w:rFonts w:ascii="Times New Roman" w:hAnsi="Times New Roman"/>
          <w:color w:val="000000"/>
          <w:sz w:val="24"/>
          <w:szCs w:val="24"/>
          <w:lang w:val="de-DE"/>
        </w:rPr>
        <w:t xml:space="preserve"> shoqërore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”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C03ADAD" w14:textId="4D1B8FC8" w:rsidR="002F32F6" w:rsidRPr="00E07214" w:rsidRDefault="002F32F6" w:rsidP="002F32F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0721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E07214">
        <w:rPr>
          <w:rFonts w:ascii="Times New Roman" w:hAnsi="Times New Roman"/>
          <w:sz w:val="24"/>
          <w:szCs w:val="24"/>
        </w:rPr>
        <w:t xml:space="preserve">se </w:t>
      </w:r>
      <w:r w:rsidR="00595AB3">
        <w:rPr>
          <w:rFonts w:ascii="Times New Roman" w:hAnsi="Times New Roman"/>
          <w:sz w:val="24"/>
          <w:szCs w:val="24"/>
        </w:rPr>
        <w:t>2</w:t>
      </w:r>
      <w:r w:rsidRPr="00E07214">
        <w:rPr>
          <w:rFonts w:ascii="Times New Roman" w:hAnsi="Times New Roman"/>
          <w:sz w:val="24"/>
          <w:szCs w:val="24"/>
        </w:rPr>
        <w:t xml:space="preserve"> vite,</w:t>
      </w:r>
      <w:r w:rsidRPr="00E07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21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242AA010" w14:textId="77777777" w:rsidR="002F32F6" w:rsidRPr="00EE2B17" w:rsidRDefault="002F32F6" w:rsidP="002F32F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E2B1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124B53F7" w14:textId="2FC8995F" w:rsidR="002F32F6" w:rsidRDefault="002F32F6" w:rsidP="002F32F6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3DB09E3D" w14:textId="77777777" w:rsidR="00BB31F4" w:rsidRPr="00B6397C" w:rsidRDefault="00BB31F4" w:rsidP="00BB31F4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3C84B24E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E0EF8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16B0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9B93958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D9CB1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B5147A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8370678" w14:textId="77777777" w:rsidR="002F32F6" w:rsidRDefault="000B2D4E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2000EF8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74B372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B8FC52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058A8DC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F6D0E3D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05C80DEF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6CB4025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1E68BFBC" w14:textId="77777777" w:rsidR="002F32F6" w:rsidRPr="000E0542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33903F2D" w14:textId="2E0DF8DD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drejtpërsëdrejti </w:t>
      </w:r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</w:t>
      </w:r>
      <w:proofErr w:type="gramEnd"/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Bashkisë Himarë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datës </w:t>
      </w:r>
      <w:r w:rsidR="00BF3A4D">
        <w:rPr>
          <w:rFonts w:ascii="Times New Roman" w:hAnsi="Times New Roman"/>
          <w:b/>
          <w:i/>
          <w:sz w:val="24"/>
          <w:szCs w:val="24"/>
          <w:lang w:val="de-DE"/>
        </w:rPr>
        <w:t>12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871BD5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4B7BCC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. </w:t>
      </w:r>
    </w:p>
    <w:p w14:paraId="1D3AF0C3" w14:textId="77777777" w:rsidR="00E34279" w:rsidRDefault="00E34279" w:rsidP="00E3427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F0C2FB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D47DCF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EB4D9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1901AA2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05AA2CD" w14:textId="2B17B9DF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BF3A4D">
        <w:rPr>
          <w:rFonts w:ascii="Times New Roman" w:hAnsi="Times New Roman"/>
          <w:b/>
          <w:sz w:val="24"/>
          <w:szCs w:val="24"/>
          <w:lang w:val="de-DE"/>
        </w:rPr>
        <w:t>15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sz w:val="24"/>
          <w:szCs w:val="24"/>
          <w:lang w:val="de-DE"/>
        </w:rPr>
        <w:t>0</w:t>
      </w:r>
      <w:r w:rsidR="00871BD5">
        <w:rPr>
          <w:rFonts w:ascii="Times New Roman" w:hAnsi="Times New Roman"/>
          <w:b/>
          <w:sz w:val="24"/>
          <w:szCs w:val="24"/>
          <w:lang w:val="de-DE"/>
        </w:rPr>
        <w:t>7</w:t>
      </w:r>
      <w:r>
        <w:rPr>
          <w:rFonts w:ascii="Times New Roman" w:hAnsi="Times New Roman"/>
          <w:b/>
          <w:sz w:val="24"/>
          <w:szCs w:val="24"/>
          <w:lang w:val="de-DE"/>
        </w:rPr>
        <w:t>.202</w:t>
      </w:r>
      <w:r w:rsidR="004B7BCC">
        <w:rPr>
          <w:rFonts w:ascii="Times New Roman" w:hAnsi="Times New Roman"/>
          <w:b/>
          <w:sz w:val="24"/>
          <w:szCs w:val="24"/>
          <w:lang w:val="de-DE"/>
        </w:rPr>
        <w:t>4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34CB3" w:rsidRPr="00D21AD7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B34CB3" w:rsidRPr="00D21AD7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1F705557" w14:textId="17D8D0D9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73D0C71B" w14:textId="77777777" w:rsidR="00BB31F4" w:rsidRDefault="00BB31F4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81FEFC1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86BCA7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00288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C3D8CBE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304D0F65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Kandidatët do të vlerësohen në lidhje me:</w:t>
      </w:r>
    </w:p>
    <w:p w14:paraId="17545C47" w14:textId="77777777" w:rsidR="002F32F6" w:rsidRDefault="002F32F6" w:rsidP="002F32F6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152/2013,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1A64C751" w14:textId="77777777" w:rsidR="002F32F6" w:rsidRPr="006303BA" w:rsidRDefault="002F32F6" w:rsidP="002F32F6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i/>
          <w:sz w:val="24"/>
          <w:szCs w:val="24"/>
        </w:rPr>
        <w:t xml:space="preserve">“Për rregullat e etikës në administratën </w:t>
      </w:r>
      <w:r w:rsidRPr="006303BA">
        <w:rPr>
          <w:rFonts w:ascii="Times New Roman" w:hAnsi="Times New Roman"/>
          <w:i/>
          <w:sz w:val="24"/>
          <w:szCs w:val="24"/>
        </w:rPr>
        <w:t>publike”</w:t>
      </w:r>
      <w:r>
        <w:rPr>
          <w:rFonts w:ascii="Times New Roman" w:hAnsi="Times New Roman"/>
          <w:sz w:val="24"/>
          <w:szCs w:val="24"/>
        </w:rPr>
        <w:t>;</w:t>
      </w:r>
    </w:p>
    <w:p w14:paraId="273F38C2" w14:textId="77777777" w:rsidR="002F32F6" w:rsidRPr="006303BA" w:rsidRDefault="002F32F6" w:rsidP="002F32F6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6303BA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6303BA">
        <w:rPr>
          <w:rFonts w:ascii="Times New Roman" w:hAnsi="Times New Roman"/>
          <w:sz w:val="24"/>
          <w:szCs w:val="24"/>
        </w:rPr>
        <w:t xml:space="preserve">igjin </w:t>
      </w:r>
      <w:r>
        <w:rPr>
          <w:rFonts w:ascii="Times New Roman" w:hAnsi="Times New Roman"/>
          <w:sz w:val="24"/>
          <w:szCs w:val="24"/>
        </w:rPr>
        <w:t>n</w:t>
      </w:r>
      <w:r w:rsidRPr="006303BA">
        <w:rPr>
          <w:rFonts w:ascii="Times New Roman" w:hAnsi="Times New Roman"/>
          <w:sz w:val="24"/>
          <w:szCs w:val="24"/>
        </w:rPr>
        <w:t>r. 139</w:t>
      </w:r>
      <w:r>
        <w:rPr>
          <w:rFonts w:ascii="Times New Roman" w:hAnsi="Times New Roman"/>
          <w:sz w:val="24"/>
          <w:szCs w:val="24"/>
        </w:rPr>
        <w:t>/2015</w:t>
      </w:r>
      <w:r w:rsidRPr="006303BA">
        <w:rPr>
          <w:rFonts w:ascii="Times New Roman" w:hAnsi="Times New Roman"/>
          <w:sz w:val="24"/>
          <w:szCs w:val="24"/>
        </w:rPr>
        <w:t xml:space="preserve"> datë 17.12.2015 </w:t>
      </w:r>
      <w:r>
        <w:rPr>
          <w:rFonts w:ascii="Times New Roman" w:hAnsi="Times New Roman"/>
          <w:i/>
          <w:sz w:val="24"/>
          <w:szCs w:val="24"/>
        </w:rPr>
        <w:t>“Për vetëqeverisjen vendore”;</w:t>
      </w:r>
    </w:p>
    <w:p w14:paraId="3F712525" w14:textId="77777777" w:rsidR="002F32F6" w:rsidRPr="006303BA" w:rsidRDefault="002F32F6" w:rsidP="002F32F6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6303BA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6303BA">
        <w:rPr>
          <w:rFonts w:ascii="Times New Roman" w:hAnsi="Times New Roman"/>
          <w:sz w:val="24"/>
          <w:szCs w:val="24"/>
        </w:rPr>
        <w:t>igjin</w:t>
      </w:r>
      <w:r w:rsidRPr="006303BA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Pr="006303BA">
        <w:rPr>
          <w:rFonts w:ascii="Times New Roman" w:hAnsi="Times New Roman"/>
          <w:sz w:val="24"/>
          <w:szCs w:val="24"/>
          <w:lang w:val="sq-AL"/>
        </w:rPr>
        <w:t>r. 9367, dat</w:t>
      </w:r>
      <w:r w:rsidRPr="006303BA">
        <w:rPr>
          <w:rFonts w:ascii="Times New Roman" w:hAnsi="Times New Roman"/>
          <w:sz w:val="24"/>
          <w:szCs w:val="24"/>
        </w:rPr>
        <w:t>ë</w:t>
      </w:r>
      <w:r w:rsidRPr="006303BA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6303BA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6303BA">
        <w:rPr>
          <w:rFonts w:ascii="Times New Roman" w:hAnsi="Times New Roman"/>
          <w:i/>
          <w:sz w:val="24"/>
          <w:szCs w:val="24"/>
        </w:rPr>
        <w:t>ë</w:t>
      </w:r>
      <w:r w:rsidRPr="006303BA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6303BA">
        <w:rPr>
          <w:rFonts w:ascii="Times New Roman" w:hAnsi="Times New Roman"/>
          <w:i/>
          <w:sz w:val="24"/>
          <w:szCs w:val="24"/>
        </w:rPr>
        <w:t>ë</w:t>
      </w:r>
      <w:r w:rsidRPr="006303BA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72AADEE5" w14:textId="77777777" w:rsidR="009E6DAA" w:rsidRPr="00C72268" w:rsidRDefault="009E6DAA" w:rsidP="009E6DAA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C72268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C72268">
        <w:rPr>
          <w:rFonts w:ascii="Times New Roman" w:hAnsi="Times New Roman"/>
          <w:sz w:val="24"/>
          <w:szCs w:val="24"/>
        </w:rPr>
        <w:t xml:space="preserve">igjin </w:t>
      </w:r>
      <w:r>
        <w:rPr>
          <w:rFonts w:ascii="Times New Roman" w:hAnsi="Times New Roman"/>
          <w:sz w:val="24"/>
          <w:szCs w:val="24"/>
        </w:rPr>
        <w:t>n</w:t>
      </w:r>
      <w:r w:rsidRPr="00C72268">
        <w:rPr>
          <w:rFonts w:ascii="Times New Roman" w:hAnsi="Times New Roman"/>
          <w:sz w:val="24"/>
          <w:szCs w:val="24"/>
        </w:rPr>
        <w:t xml:space="preserve">r. 119/2014 </w:t>
      </w:r>
      <w:r w:rsidRPr="00C72268">
        <w:rPr>
          <w:rFonts w:ascii="Times New Roman" w:hAnsi="Times New Roman"/>
          <w:i/>
          <w:sz w:val="24"/>
          <w:szCs w:val="24"/>
        </w:rPr>
        <w:t>“Për të drejtën e informimit”</w:t>
      </w:r>
      <w:r w:rsidR="00EF196C">
        <w:rPr>
          <w:rFonts w:ascii="Times New Roman" w:hAnsi="Times New Roman"/>
          <w:sz w:val="24"/>
          <w:szCs w:val="24"/>
        </w:rPr>
        <w:t>;</w:t>
      </w:r>
    </w:p>
    <w:p w14:paraId="5B09D192" w14:textId="1EEE991A" w:rsidR="00EF2190" w:rsidRPr="00871BD5" w:rsidRDefault="009E6DAA" w:rsidP="00EF2190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 nr. 44/2015, datë 30.04.2015 “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871BD5">
        <w:rPr>
          <w:rFonts w:ascii="Times New Roman" w:hAnsi="Times New Roman"/>
          <w:i/>
          <w:sz w:val="24"/>
          <w:szCs w:val="24"/>
          <w:lang w:val="it-IT"/>
        </w:rPr>
        <w:t>P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871BD5">
        <w:rPr>
          <w:rFonts w:ascii="Times New Roman" w:hAnsi="Times New Roman"/>
          <w:i/>
          <w:sz w:val="24"/>
          <w:szCs w:val="24"/>
          <w:lang w:val="it-IT"/>
        </w:rPr>
        <w:t>A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9E6DAA">
        <w:rPr>
          <w:rFonts w:ascii="Times New Roman" w:hAnsi="Times New Roman"/>
          <w:sz w:val="24"/>
          <w:szCs w:val="24"/>
          <w:lang w:val="it-IT"/>
        </w:rPr>
        <w:t>”</w:t>
      </w:r>
      <w:r w:rsidR="00EF196C">
        <w:rPr>
          <w:rFonts w:ascii="Times New Roman" w:hAnsi="Times New Roman"/>
          <w:sz w:val="24"/>
          <w:szCs w:val="24"/>
          <w:lang w:val="it-IT"/>
        </w:rPr>
        <w:t>;</w:t>
      </w:r>
    </w:p>
    <w:p w14:paraId="6003961F" w14:textId="41D10B39" w:rsidR="00871BD5" w:rsidRPr="009E6DAA" w:rsidRDefault="00871BD5" w:rsidP="00871BD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Njohuritë mbi l</w:t>
      </w:r>
      <w:r w:rsidRPr="00C72268">
        <w:rPr>
          <w:rFonts w:ascii="Times New Roman" w:hAnsi="Times New Roman"/>
          <w:sz w:val="24"/>
          <w:szCs w:val="24"/>
          <w:lang w:val="it-IT"/>
        </w:rPr>
        <w:t>igji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C7226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C72268">
        <w:rPr>
          <w:rFonts w:ascii="Times New Roman" w:hAnsi="Times New Roman"/>
          <w:sz w:val="24"/>
          <w:szCs w:val="24"/>
          <w:lang w:val="it-IT"/>
        </w:rPr>
        <w:t xml:space="preserve">r. 7961, datë 12.07.1995 </w:t>
      </w:r>
      <w:r w:rsidRPr="00C72268">
        <w:rPr>
          <w:rFonts w:ascii="Times New Roman" w:hAnsi="Times New Roman"/>
          <w:i/>
          <w:sz w:val="24"/>
          <w:szCs w:val="24"/>
          <w:lang w:val="it-IT"/>
        </w:rPr>
        <w:t xml:space="preserve">“Kodi i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C72268">
        <w:rPr>
          <w:rFonts w:ascii="Times New Roman" w:hAnsi="Times New Roman"/>
          <w:i/>
          <w:sz w:val="24"/>
          <w:szCs w:val="24"/>
          <w:lang w:val="it-IT"/>
        </w:rPr>
        <w:t>unës i Republikës së Shqipërisë”</w:t>
      </w:r>
      <w:r>
        <w:rPr>
          <w:rFonts w:ascii="Times New Roman" w:hAnsi="Times New Roman"/>
          <w:sz w:val="24"/>
          <w:szCs w:val="24"/>
          <w:lang w:val="it-IT"/>
        </w:rPr>
        <w:t xml:space="preserve"> i ndryshuar.</w:t>
      </w:r>
    </w:p>
    <w:p w14:paraId="3164D368" w14:textId="1E711816" w:rsidR="00EF2190" w:rsidRPr="00EF2190" w:rsidRDefault="00EF2190" w:rsidP="00EF219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62EEA751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84EA7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3227B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895B812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C38F17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4355254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34839F95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88DF6F7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948216C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1F36EED9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975C0A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27BA9238" w14:textId="10B2DC01" w:rsidR="00871BD5" w:rsidRDefault="002F32F6" w:rsidP="002F32F6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8AEDD5E" w14:textId="77777777" w:rsidR="00871BD5" w:rsidRPr="00995C0D" w:rsidRDefault="00871BD5" w:rsidP="00871BD5">
      <w:pPr>
        <w:spacing w:after="0"/>
        <w:jc w:val="both"/>
        <w:rPr>
          <w:rStyle w:val="Hyperlink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DE06039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CD1CD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78398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3D823E1" w14:textId="77777777" w:rsidR="002F32F6" w:rsidRDefault="002F32F6" w:rsidP="002F32F6">
      <w:pPr>
        <w:jc w:val="both"/>
        <w:rPr>
          <w:rStyle w:val="Hyperlink"/>
          <w:sz w:val="24"/>
          <w:szCs w:val="24"/>
        </w:rPr>
      </w:pPr>
    </w:p>
    <w:p w14:paraId="65E538EA" w14:textId="7D832186" w:rsidR="00786A6B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5F1C38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5F1C38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</w:t>
      </w:r>
      <w:r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2F32F6" w14:paraId="63E84767" w14:textId="77777777" w:rsidTr="00871BD5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05F59EE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lastRenderedPageBreak/>
              <w:t>2</w:t>
            </w:r>
          </w:p>
        </w:tc>
        <w:tc>
          <w:tcPr>
            <w:tcW w:w="8824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509CC1E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1083693" w14:textId="77777777" w:rsidR="002F32F6" w:rsidRDefault="002F32F6" w:rsidP="002F32F6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11"/>
      </w:tblGrid>
      <w:tr w:rsidR="002F32F6" w14:paraId="3C16ADC2" w14:textId="77777777" w:rsidTr="00360A50">
        <w:trPr>
          <w:trHeight w:val="1280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13227E6C" w14:textId="77777777" w:rsidR="002F32F6" w:rsidRPr="007969FD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360A50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  <w:p w14:paraId="2D58A09F" w14:textId="77777777" w:rsidR="002F32F6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D14B59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AE5939A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86E14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7C697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45C5156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93AA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2B3B7CB9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242C8233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5A8BB2D2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3C580964" w14:textId="4EA33B32" w:rsidR="002F32F6" w:rsidRPr="00E07214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Niveli i diplomës duhet të jetë “Master </w:t>
      </w:r>
      <w:r w:rsidR="00871BD5">
        <w:rPr>
          <w:rFonts w:ascii="Times New Roman" w:hAnsi="Times New Roman"/>
          <w:sz w:val="24"/>
          <w:szCs w:val="24"/>
        </w:rPr>
        <w:t xml:space="preserve">Profesional apo </w:t>
      </w:r>
      <w:r>
        <w:rPr>
          <w:rFonts w:ascii="Times New Roman" w:hAnsi="Times New Roman"/>
          <w:sz w:val="24"/>
          <w:szCs w:val="24"/>
        </w:rPr>
        <w:t>Shkencor”.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186D18C6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2C5C166F" w14:textId="4F7E99F9" w:rsidR="002F32F6" w:rsidRPr="00E07214" w:rsidRDefault="002F32F6" w:rsidP="00786A6B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“Maste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r </w:t>
      </w:r>
      <w:r w:rsidR="00871BD5">
        <w:rPr>
          <w:rFonts w:ascii="Times New Roman" w:hAnsi="Times New Roman"/>
          <w:color w:val="000000"/>
          <w:sz w:val="24"/>
          <w:szCs w:val="24"/>
          <w:lang w:val="de-DE"/>
        </w:rPr>
        <w:t xml:space="preserve">Profesional apo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Shkencor” në </w:t>
      </w:r>
      <w:r w:rsidR="009719B3">
        <w:rPr>
          <w:rFonts w:ascii="Times New Roman" w:hAnsi="Times New Roman"/>
          <w:color w:val="000000"/>
          <w:sz w:val="24"/>
          <w:szCs w:val="24"/>
          <w:lang w:val="de-DE"/>
        </w:rPr>
        <w:t>“Shkenca shoqë</w:t>
      </w:r>
      <w:r w:rsidR="00EE436B">
        <w:rPr>
          <w:rFonts w:ascii="Times New Roman" w:hAnsi="Times New Roman"/>
          <w:color w:val="000000"/>
          <w:sz w:val="24"/>
          <w:szCs w:val="24"/>
          <w:lang w:val="de-DE"/>
        </w:rPr>
        <w:t>rore“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63D56422" w14:textId="25E25D11" w:rsidR="002F32F6" w:rsidRPr="00E07214" w:rsidRDefault="002F32F6" w:rsidP="002F32F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0721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E07214">
        <w:rPr>
          <w:rFonts w:ascii="Times New Roman" w:hAnsi="Times New Roman"/>
          <w:sz w:val="24"/>
          <w:szCs w:val="24"/>
        </w:rPr>
        <w:t xml:space="preserve">se </w:t>
      </w:r>
      <w:r w:rsidR="00871BD5">
        <w:rPr>
          <w:rFonts w:ascii="Times New Roman" w:hAnsi="Times New Roman"/>
          <w:sz w:val="24"/>
          <w:szCs w:val="24"/>
        </w:rPr>
        <w:t>2</w:t>
      </w:r>
      <w:r w:rsidRPr="00E07214">
        <w:rPr>
          <w:rFonts w:ascii="Times New Roman" w:hAnsi="Times New Roman"/>
          <w:sz w:val="24"/>
          <w:szCs w:val="24"/>
        </w:rPr>
        <w:t xml:space="preserve"> vite,</w:t>
      </w:r>
      <w:r w:rsidRPr="00E07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21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0C6F54F4" w14:textId="77777777" w:rsidR="002F32F6" w:rsidRPr="00EE2B17" w:rsidRDefault="002F32F6" w:rsidP="002F32F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E2B1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261ADDFF" w14:textId="3CC06A4E" w:rsidR="002F32F6" w:rsidRDefault="002F32F6" w:rsidP="002F32F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3CBAF7A5" w14:textId="77777777" w:rsidR="00871BD5" w:rsidRDefault="00871BD5" w:rsidP="00871BD5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FC352CE" w14:textId="77777777" w:rsidR="002F32F6" w:rsidRPr="00D246BC" w:rsidRDefault="002F32F6" w:rsidP="00BB31F4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2F32F6" w14:paraId="74EE48CE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4C9A81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00F7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46BFB59" w14:textId="77777777" w:rsidR="002F32F6" w:rsidRDefault="002F32F6" w:rsidP="00BB31F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96708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3F68CEBA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2CF9900" w14:textId="77777777" w:rsidR="002F32F6" w:rsidRDefault="000B2D4E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12D7043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27389D52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41F82A9B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88751A6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A54493D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7E8A6D44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F8ECE2E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44887395" w14:textId="59D061B4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Çdo dokumentacion tjetër që vërteton trajnimet, kualifikimet, arsimim shtesë, vlerësimet pozitive apo të tjera të përmendura në jetëshkrimin tuaj.</w:t>
      </w:r>
    </w:p>
    <w:p w14:paraId="2A4123B6" w14:textId="77777777" w:rsidR="00871BD5" w:rsidRPr="00D246BC" w:rsidRDefault="00871BD5" w:rsidP="00871BD5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41C6EFCC" w14:textId="19162892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BF3A4D">
        <w:rPr>
          <w:rFonts w:ascii="Times New Roman" w:hAnsi="Times New Roman"/>
          <w:b/>
          <w:i/>
          <w:sz w:val="24"/>
          <w:szCs w:val="24"/>
          <w:lang w:val="de-DE"/>
        </w:rPr>
        <w:t>17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871BD5">
        <w:rPr>
          <w:rFonts w:ascii="Times New Roman" w:hAnsi="Times New Roman"/>
          <w:b/>
          <w:i/>
          <w:sz w:val="24"/>
          <w:szCs w:val="24"/>
          <w:lang w:val="de-DE"/>
        </w:rPr>
        <w:t>7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4B7BCC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07EA48B1" w14:textId="77777777" w:rsidR="002F32F6" w:rsidRDefault="002F32F6" w:rsidP="00BB31F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71F808B4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F3712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82674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372D60E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78AA9E1" w14:textId="62EBBFF3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265D41">
        <w:rPr>
          <w:rFonts w:ascii="Times New Roman" w:hAnsi="Times New Roman"/>
          <w:b/>
          <w:sz w:val="24"/>
          <w:szCs w:val="24"/>
          <w:lang w:val="de-DE"/>
        </w:rPr>
        <w:t>24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sz w:val="24"/>
          <w:szCs w:val="24"/>
          <w:lang w:val="de-DE"/>
        </w:rPr>
        <w:t>0</w:t>
      </w:r>
      <w:r w:rsidR="00871BD5">
        <w:rPr>
          <w:rFonts w:ascii="Times New Roman" w:hAnsi="Times New Roman"/>
          <w:b/>
          <w:sz w:val="24"/>
          <w:szCs w:val="24"/>
          <w:lang w:val="de-DE"/>
        </w:rPr>
        <w:t>7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</w:t>
      </w:r>
      <w:r w:rsidR="004B7BCC">
        <w:rPr>
          <w:rFonts w:ascii="Times New Roman" w:hAnsi="Times New Roman"/>
          <w:b/>
          <w:sz w:val="24"/>
          <w:szCs w:val="24"/>
          <w:lang w:val="de-DE"/>
        </w:rPr>
        <w:t>4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34CB3" w:rsidRPr="00855DA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B34CB3" w:rsidRPr="00855DA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</w:t>
      </w:r>
      <w:r>
        <w:rPr>
          <w:rFonts w:ascii="Times New Roman" w:hAnsi="Times New Roman"/>
          <w:sz w:val="24"/>
          <w:szCs w:val="24"/>
          <w:lang w:val="de-DE"/>
        </w:rPr>
        <w:t xml:space="preserve">e intervista e strukturuar me </w:t>
      </w:r>
      <w:r w:rsidRPr="00F845E0">
        <w:rPr>
          <w:rFonts w:ascii="Times New Roman" w:hAnsi="Times New Roman"/>
          <w:sz w:val="24"/>
          <w:szCs w:val="24"/>
          <w:lang w:val="de-DE"/>
        </w:rPr>
        <w:t>gojë.</w:t>
      </w:r>
    </w:p>
    <w:p w14:paraId="3A508E3C" w14:textId="69E8E973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2750CCC0" w14:textId="77777777" w:rsidR="00BB31F4" w:rsidRDefault="00BB31F4" w:rsidP="00BB31F4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B393B36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6D652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068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DA150E0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0A85513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64D4A07A" w14:textId="77777777" w:rsidR="002F32F6" w:rsidRPr="00EE761C" w:rsidRDefault="002F32F6" w:rsidP="002F32F6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152/2013,</w:t>
      </w:r>
      <w:r w:rsidRPr="00EE761C">
        <w:rPr>
          <w:rFonts w:ascii="Times New Roman" w:hAnsi="Times New Roman"/>
          <w:i/>
          <w:sz w:val="24"/>
          <w:szCs w:val="24"/>
        </w:rPr>
        <w:t xml:space="preserve">“Për nëpunësin civil”, </w:t>
      </w:r>
      <w:r w:rsidRPr="00EE761C">
        <w:rPr>
          <w:rFonts w:ascii="Times New Roman" w:hAnsi="Times New Roman"/>
          <w:sz w:val="24"/>
          <w:szCs w:val="24"/>
        </w:rPr>
        <w:t>i ndryshuar, dhe aktet nënligjore dalë në zbatim të tij;</w:t>
      </w:r>
    </w:p>
    <w:p w14:paraId="4C1D5BB6" w14:textId="77777777" w:rsidR="002F32F6" w:rsidRPr="00EE761C" w:rsidRDefault="002F32F6" w:rsidP="002F32F6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61C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EE761C">
        <w:rPr>
          <w:rFonts w:ascii="Times New Roman" w:hAnsi="Times New Roman"/>
          <w:sz w:val="24"/>
          <w:szCs w:val="24"/>
        </w:rPr>
        <w:t>;</w:t>
      </w:r>
    </w:p>
    <w:p w14:paraId="1D542478" w14:textId="77777777" w:rsidR="002F32F6" w:rsidRPr="00995C0D" w:rsidRDefault="002F32F6" w:rsidP="002F32F6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 xml:space="preserve">Njohuritë mbi ligjin nr. 139/2015 datë 17.12.2015 </w:t>
      </w:r>
      <w:r w:rsidRPr="00995C0D">
        <w:rPr>
          <w:rFonts w:ascii="Times New Roman" w:hAnsi="Times New Roman"/>
          <w:i/>
          <w:sz w:val="24"/>
          <w:szCs w:val="24"/>
        </w:rPr>
        <w:t>“Për vetëqeverisjen vendore”</w:t>
      </w:r>
      <w:r w:rsidRPr="00995C0D">
        <w:rPr>
          <w:rFonts w:ascii="Times New Roman" w:hAnsi="Times New Roman"/>
          <w:sz w:val="24"/>
          <w:szCs w:val="24"/>
        </w:rPr>
        <w:t>;</w:t>
      </w:r>
    </w:p>
    <w:p w14:paraId="4007D0C8" w14:textId="77777777" w:rsidR="002F32F6" w:rsidRPr="00995C0D" w:rsidRDefault="002F32F6" w:rsidP="002F32F6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 xml:space="preserve">Njohuritë mbi ligjin nr. 9367, datë 07.04.2005 </w:t>
      </w:r>
      <w:r w:rsidRPr="00995C0D">
        <w:rPr>
          <w:rFonts w:ascii="Times New Roman" w:hAnsi="Times New Roman"/>
          <w:i/>
          <w:sz w:val="24"/>
          <w:szCs w:val="24"/>
        </w:rPr>
        <w:t>“Për parandalimin e konfliktit të intereresave”;</w:t>
      </w:r>
    </w:p>
    <w:p w14:paraId="06E1638C" w14:textId="77777777" w:rsidR="00EF196C" w:rsidRPr="00C72268" w:rsidRDefault="00EF196C" w:rsidP="00EF196C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C72268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C72268">
        <w:rPr>
          <w:rFonts w:ascii="Times New Roman" w:hAnsi="Times New Roman"/>
          <w:sz w:val="24"/>
          <w:szCs w:val="24"/>
        </w:rPr>
        <w:t xml:space="preserve">igjin </w:t>
      </w:r>
      <w:r>
        <w:rPr>
          <w:rFonts w:ascii="Times New Roman" w:hAnsi="Times New Roman"/>
          <w:sz w:val="24"/>
          <w:szCs w:val="24"/>
        </w:rPr>
        <w:t>n</w:t>
      </w:r>
      <w:r w:rsidRPr="00C72268">
        <w:rPr>
          <w:rFonts w:ascii="Times New Roman" w:hAnsi="Times New Roman"/>
          <w:sz w:val="24"/>
          <w:szCs w:val="24"/>
        </w:rPr>
        <w:t xml:space="preserve">r. 119/2014 </w:t>
      </w:r>
      <w:r w:rsidRPr="00C72268">
        <w:rPr>
          <w:rFonts w:ascii="Times New Roman" w:hAnsi="Times New Roman"/>
          <w:i/>
          <w:sz w:val="24"/>
          <w:szCs w:val="24"/>
        </w:rPr>
        <w:t>“Për të drejtën e informimit”</w:t>
      </w:r>
      <w:r>
        <w:rPr>
          <w:rFonts w:ascii="Times New Roman" w:hAnsi="Times New Roman"/>
          <w:sz w:val="24"/>
          <w:szCs w:val="24"/>
        </w:rPr>
        <w:t>;</w:t>
      </w:r>
    </w:p>
    <w:p w14:paraId="221D700F" w14:textId="53BFD1A6" w:rsidR="00EF196C" w:rsidRPr="00871BD5" w:rsidRDefault="00EF196C" w:rsidP="00EF196C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 nr. 44/2015, datë 30.04.2015 “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871BD5">
        <w:rPr>
          <w:rFonts w:ascii="Times New Roman" w:hAnsi="Times New Roman"/>
          <w:i/>
          <w:sz w:val="24"/>
          <w:szCs w:val="24"/>
          <w:lang w:val="it-IT"/>
        </w:rPr>
        <w:t>P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871BD5">
        <w:rPr>
          <w:rFonts w:ascii="Times New Roman" w:hAnsi="Times New Roman"/>
          <w:i/>
          <w:sz w:val="24"/>
          <w:szCs w:val="24"/>
          <w:lang w:val="it-IT"/>
        </w:rPr>
        <w:t>A</w:t>
      </w:r>
      <w:r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Pr="009E6DAA">
        <w:rPr>
          <w:rFonts w:ascii="Times New Roman" w:hAnsi="Times New Roman"/>
          <w:sz w:val="24"/>
          <w:szCs w:val="24"/>
          <w:lang w:val="it-IT"/>
        </w:rPr>
        <w:t>”</w:t>
      </w:r>
      <w:r>
        <w:rPr>
          <w:rFonts w:ascii="Times New Roman" w:hAnsi="Times New Roman"/>
          <w:sz w:val="24"/>
          <w:szCs w:val="24"/>
          <w:lang w:val="it-IT"/>
        </w:rPr>
        <w:t>;</w:t>
      </w:r>
    </w:p>
    <w:p w14:paraId="154A3467" w14:textId="3D9FCCCA" w:rsidR="00871BD5" w:rsidRPr="00871BD5" w:rsidRDefault="00871BD5" w:rsidP="00871BD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Njohuritë mbi l</w:t>
      </w:r>
      <w:r w:rsidRPr="00C72268">
        <w:rPr>
          <w:rFonts w:ascii="Times New Roman" w:hAnsi="Times New Roman"/>
          <w:sz w:val="24"/>
          <w:szCs w:val="24"/>
          <w:lang w:val="it-IT"/>
        </w:rPr>
        <w:t>igji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C72268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C72268">
        <w:rPr>
          <w:rFonts w:ascii="Times New Roman" w:hAnsi="Times New Roman"/>
          <w:sz w:val="24"/>
          <w:szCs w:val="24"/>
          <w:lang w:val="it-IT"/>
        </w:rPr>
        <w:t xml:space="preserve">r. 7961, datë 12.07.1995 </w:t>
      </w:r>
      <w:r w:rsidRPr="00C72268">
        <w:rPr>
          <w:rFonts w:ascii="Times New Roman" w:hAnsi="Times New Roman"/>
          <w:i/>
          <w:sz w:val="24"/>
          <w:szCs w:val="24"/>
          <w:lang w:val="it-IT"/>
        </w:rPr>
        <w:t xml:space="preserve">“Kodi i </w:t>
      </w:r>
      <w:r>
        <w:rPr>
          <w:rFonts w:ascii="Times New Roman" w:hAnsi="Times New Roman"/>
          <w:i/>
          <w:sz w:val="24"/>
          <w:szCs w:val="24"/>
          <w:lang w:val="it-IT"/>
        </w:rPr>
        <w:t>P</w:t>
      </w:r>
      <w:r w:rsidRPr="00C72268">
        <w:rPr>
          <w:rFonts w:ascii="Times New Roman" w:hAnsi="Times New Roman"/>
          <w:i/>
          <w:sz w:val="24"/>
          <w:szCs w:val="24"/>
          <w:lang w:val="it-IT"/>
        </w:rPr>
        <w:t>unës i Republikës së Shqipërisë”</w:t>
      </w:r>
      <w:r>
        <w:rPr>
          <w:rFonts w:ascii="Times New Roman" w:hAnsi="Times New Roman"/>
          <w:sz w:val="24"/>
          <w:szCs w:val="24"/>
          <w:lang w:val="it-IT"/>
        </w:rPr>
        <w:t xml:space="preserve"> i ndryshuar.</w:t>
      </w:r>
    </w:p>
    <w:p w14:paraId="36803F7E" w14:textId="77777777" w:rsidR="00871BD5" w:rsidRPr="009E6DAA" w:rsidRDefault="00871BD5" w:rsidP="00871BD5">
      <w:pPr>
        <w:pStyle w:val="ListParagraph"/>
        <w:ind w:right="-81"/>
        <w:jc w:val="both"/>
        <w:rPr>
          <w:rFonts w:ascii="Times New Roman" w:hAnsi="Times New Roman"/>
          <w:i/>
          <w:sz w:val="24"/>
          <w:szCs w:val="24"/>
        </w:rPr>
      </w:pPr>
    </w:p>
    <w:p w14:paraId="6327C284" w14:textId="5258191B" w:rsidR="00BB31F4" w:rsidRPr="00BB31F4" w:rsidRDefault="00BB31F4" w:rsidP="00BB31F4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</w:p>
    <w:p w14:paraId="292DE7C0" w14:textId="77777777" w:rsidR="002F32F6" w:rsidRPr="00995C0D" w:rsidRDefault="002F32F6" w:rsidP="002F32F6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995C0D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61206F77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4610358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7D834EB3" w14:textId="1EB28F64" w:rsidR="00BB31F4" w:rsidRDefault="002F32F6" w:rsidP="00BB31F4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4333A833" w14:textId="357DA75B" w:rsidR="00E34279" w:rsidRDefault="00E34279" w:rsidP="00E342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08A19D0" w14:textId="6E4C1271" w:rsidR="00871BD5" w:rsidRDefault="00871BD5" w:rsidP="00E342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76C6206" w14:textId="4E20C32D" w:rsidR="00871BD5" w:rsidRDefault="00871BD5" w:rsidP="00E3427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574A8AAA" w14:textId="77777777" w:rsidTr="00871BD5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A17F26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2.5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97A96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1B6891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2B59EA1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C936292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3D39844F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62959B8C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207D2353" w14:textId="77777777" w:rsidR="002F32F6" w:rsidRDefault="002F32F6" w:rsidP="00871BD5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59DA9F7" w14:textId="52314236" w:rsidR="002F32F6" w:rsidRDefault="002F32F6" w:rsidP="002F32F6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46C5E264" w14:textId="77777777" w:rsidR="00871BD5" w:rsidRPr="00D246BC" w:rsidRDefault="00871BD5" w:rsidP="002F32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4182757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8E351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43F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DA9F3C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BF9AB21" w14:textId="199D3A40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B34CB3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B34CB3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3FD0730E" w14:textId="14C3E1B9" w:rsidR="00871BD5" w:rsidRDefault="00871BD5" w:rsidP="002F32F6">
      <w:pPr>
        <w:jc w:val="both"/>
        <w:rPr>
          <w:rFonts w:ascii="Times New Roman" w:hAnsi="Times New Roman"/>
          <w:sz w:val="24"/>
          <w:szCs w:val="24"/>
        </w:rPr>
      </w:pPr>
    </w:p>
    <w:p w14:paraId="39B73F56" w14:textId="77777777" w:rsidR="00871BD5" w:rsidRDefault="00871BD5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F9F0BA4" w14:textId="44F57D8A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738E7867" w14:textId="77777777" w:rsidR="002F32F6" w:rsidRPr="00EE761C" w:rsidRDefault="002F32F6" w:rsidP="002F32F6">
      <w:pPr>
        <w:jc w:val="center"/>
        <w:rPr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3BAE01DA" w14:textId="77777777" w:rsidR="002F32F6" w:rsidRPr="000A379D" w:rsidRDefault="002F32F6" w:rsidP="002F32F6">
      <w:pPr>
        <w:jc w:val="center"/>
        <w:rPr>
          <w:rFonts w:ascii="Times New Roman" w:hAnsi="Times New Roman"/>
          <w:b/>
          <w:sz w:val="24"/>
          <w:szCs w:val="24"/>
        </w:rPr>
      </w:pPr>
      <w:r w:rsidRPr="000A379D">
        <w:rPr>
          <w:rFonts w:ascii="Times New Roman" w:hAnsi="Times New Roman"/>
          <w:b/>
          <w:sz w:val="24"/>
          <w:szCs w:val="24"/>
        </w:rPr>
        <w:t xml:space="preserve">Drejtoria e </w:t>
      </w:r>
      <w:r>
        <w:rPr>
          <w:rFonts w:ascii="Times New Roman" w:hAnsi="Times New Roman"/>
          <w:b/>
          <w:sz w:val="24"/>
          <w:szCs w:val="24"/>
        </w:rPr>
        <w:t>b</w:t>
      </w:r>
      <w:r w:rsidRPr="000A379D">
        <w:rPr>
          <w:rFonts w:ascii="Times New Roman" w:hAnsi="Times New Roman"/>
          <w:b/>
          <w:sz w:val="24"/>
          <w:szCs w:val="24"/>
        </w:rPr>
        <w:t xml:space="preserve">urimeve </w:t>
      </w:r>
      <w:r>
        <w:rPr>
          <w:rFonts w:ascii="Times New Roman" w:hAnsi="Times New Roman"/>
          <w:b/>
          <w:sz w:val="24"/>
          <w:szCs w:val="24"/>
        </w:rPr>
        <w:t>n</w:t>
      </w:r>
      <w:r w:rsidRPr="000A379D">
        <w:rPr>
          <w:rFonts w:ascii="Times New Roman" w:hAnsi="Times New Roman"/>
          <w:b/>
          <w:sz w:val="24"/>
          <w:szCs w:val="24"/>
        </w:rPr>
        <w:t xml:space="preserve">jerëzore dhe </w:t>
      </w:r>
      <w:r>
        <w:rPr>
          <w:rFonts w:ascii="Times New Roman" w:hAnsi="Times New Roman"/>
          <w:b/>
          <w:sz w:val="24"/>
          <w:szCs w:val="24"/>
        </w:rPr>
        <w:t>s</w:t>
      </w:r>
      <w:r w:rsidRPr="000A379D">
        <w:rPr>
          <w:rFonts w:ascii="Times New Roman" w:hAnsi="Times New Roman"/>
          <w:b/>
          <w:sz w:val="24"/>
          <w:szCs w:val="24"/>
        </w:rPr>
        <w:t xml:space="preserve">hërbimeve </w:t>
      </w:r>
      <w:r>
        <w:rPr>
          <w:rFonts w:ascii="Times New Roman" w:hAnsi="Times New Roman"/>
          <w:b/>
          <w:sz w:val="24"/>
          <w:szCs w:val="24"/>
        </w:rPr>
        <w:t>m</w:t>
      </w:r>
      <w:r w:rsidRPr="000A379D">
        <w:rPr>
          <w:rFonts w:ascii="Times New Roman" w:hAnsi="Times New Roman"/>
          <w:b/>
          <w:sz w:val="24"/>
          <w:szCs w:val="24"/>
        </w:rPr>
        <w:t xml:space="preserve">bështetëse </w:t>
      </w:r>
    </w:p>
    <w:p w14:paraId="1D89DA8B" w14:textId="77777777" w:rsidR="002F32F6" w:rsidRPr="00E00CF9" w:rsidRDefault="002F32F6" w:rsidP="002F32F6">
      <w:pPr>
        <w:jc w:val="both"/>
        <w:rPr>
          <w:szCs w:val="24"/>
        </w:rPr>
      </w:pPr>
    </w:p>
    <w:p w14:paraId="4C91D1E0" w14:textId="77777777" w:rsidR="002F32F6" w:rsidRDefault="002F32F6" w:rsidP="00E00CF9">
      <w:pPr>
        <w:jc w:val="both"/>
        <w:rPr>
          <w:rFonts w:ascii="Times New Roman" w:hAnsi="Times New Roman"/>
          <w:sz w:val="24"/>
          <w:szCs w:val="24"/>
        </w:rPr>
      </w:pPr>
    </w:p>
    <w:sectPr w:rsidR="002F32F6" w:rsidSect="002F32F6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52" w:right="1138" w:bottom="1152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DD8D" w14:textId="77777777" w:rsidR="000B2D4E" w:rsidRDefault="000B2D4E" w:rsidP="00386E9F">
      <w:pPr>
        <w:spacing w:after="0" w:line="240" w:lineRule="auto"/>
      </w:pPr>
      <w:r>
        <w:separator/>
      </w:r>
    </w:p>
  </w:endnote>
  <w:endnote w:type="continuationSeparator" w:id="0">
    <w:p w14:paraId="4BD0B999" w14:textId="77777777" w:rsidR="000B2D4E" w:rsidRDefault="000B2D4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9C32" w14:textId="5B074D75" w:rsidR="002D1721" w:rsidRPr="00166271" w:rsidRDefault="002D1721" w:rsidP="002D1721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265D41">
      <w:rPr>
        <w:noProof/>
      </w:rPr>
      <w:t>7</w:t>
    </w:r>
    <w:r w:rsidRPr="00166271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01290" w14:textId="71209D6B" w:rsidR="002D1721" w:rsidRPr="00166271" w:rsidRDefault="002D1721" w:rsidP="002D1721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265D41">
      <w:rPr>
        <w:noProof/>
      </w:rPr>
      <w:t>1</w:t>
    </w:r>
    <w:r w:rsidRPr="00166271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18D52" w14:textId="77777777" w:rsidR="000B2D4E" w:rsidRDefault="000B2D4E" w:rsidP="00386E9F">
      <w:pPr>
        <w:spacing w:after="0" w:line="240" w:lineRule="auto"/>
      </w:pPr>
      <w:r>
        <w:separator/>
      </w:r>
    </w:p>
  </w:footnote>
  <w:footnote w:type="continuationSeparator" w:id="0">
    <w:p w14:paraId="47118165" w14:textId="77777777" w:rsidR="000B2D4E" w:rsidRDefault="000B2D4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A6CA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5E53F" w14:textId="77777777" w:rsidR="005A1FBE" w:rsidRPr="00855DAA" w:rsidRDefault="005A1FBE" w:rsidP="005A1FBE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BB5703"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7CB886F" wp14:editId="163DE12B">
          <wp:simplePos x="0" y="0"/>
          <wp:positionH relativeFrom="column">
            <wp:posOffset>-182524</wp:posOffset>
          </wp:positionH>
          <wp:positionV relativeFrom="paragraph">
            <wp:posOffset>-270358</wp:posOffset>
          </wp:positionV>
          <wp:extent cx="943610" cy="1555115"/>
          <wp:effectExtent l="0" t="0" r="889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155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Times New Roman" w:hAnsi="Cambria" w:cs="Calibri"/>
        <w:noProof/>
      </w:rPr>
      <w:t>____________________</w:t>
    </w:r>
    <w:r w:rsidRPr="00855DAA">
      <w:rPr>
        <w:rFonts w:ascii="Cambria" w:eastAsia="Times New Roman" w:hAnsi="Cambria" w:cs="Calibri"/>
        <w:noProof/>
      </w:rPr>
      <w:t>______________________</w:t>
    </w:r>
    <w:r w:rsidRPr="00855DAA">
      <w:rPr>
        <w:rFonts w:eastAsia="Calibri"/>
        <w:noProof/>
      </w:rPr>
      <w:drawing>
        <wp:inline distT="0" distB="0" distL="0" distR="0" wp14:anchorId="5EF3F61A" wp14:editId="50352839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eastAsia="Times New Roman" w:hAnsi="Cambria" w:cs="Calibri"/>
        <w:noProof/>
      </w:rPr>
      <w:t>________________________</w:t>
    </w:r>
    <w:r w:rsidRPr="00855DAA">
      <w:rPr>
        <w:rFonts w:ascii="Cambria" w:eastAsia="Times New Roman" w:hAnsi="Cambria" w:cs="Calibri"/>
        <w:noProof/>
      </w:rPr>
      <w:t>___________________</w:t>
    </w:r>
  </w:p>
  <w:p w14:paraId="0B087CEE" w14:textId="77777777" w:rsidR="005A1FBE" w:rsidRPr="00855DAA" w:rsidRDefault="005A1FBE" w:rsidP="005A1FBE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FAD5E2C" w14:textId="77777777" w:rsidR="005A1FBE" w:rsidRPr="00855DAA" w:rsidRDefault="005A1FBE" w:rsidP="005A1FBE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1902A22B" w14:textId="77777777" w:rsidR="005A1FBE" w:rsidRDefault="005A1FBE" w:rsidP="005A1FB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 DHE SHËRBIMEVE MBËSHTETËSE</w:t>
    </w:r>
  </w:p>
  <w:p w14:paraId="1513F97B" w14:textId="77777777" w:rsidR="005A1FBE" w:rsidRDefault="005A1FBE" w:rsidP="005A1FB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27E346B4" w14:textId="77777777" w:rsidR="005A1FBE" w:rsidRPr="00FF3F36" w:rsidRDefault="005A1FBE" w:rsidP="005A1FBE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551C3FE1" w14:textId="77777777" w:rsidR="005A1FBE" w:rsidRPr="00907B57" w:rsidRDefault="005A1FBE" w:rsidP="005A1FBE">
    <w:pPr>
      <w:jc w:val="center"/>
      <w:rPr>
        <w:rFonts w:ascii="Times New Roman" w:hAnsi="Times New Roman"/>
        <w:sz w:val="24"/>
        <w:szCs w:val="24"/>
        <w:lang w:val="de-DE"/>
      </w:rPr>
    </w:pPr>
    <w:r>
      <w:rPr>
        <w:rFonts w:ascii="Times New Roman" w:hAnsi="Times New Roman"/>
        <w:sz w:val="24"/>
        <w:szCs w:val="24"/>
        <w:lang w:val="de-DE"/>
      </w:rPr>
      <w:t xml:space="preserve"> </w:t>
    </w: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          </w:t>
    </w:r>
    <w:r w:rsidRPr="00B3336B">
      <w:rPr>
        <w:rFonts w:ascii="Times New Roman" w:hAnsi="Times New Roman"/>
        <w:sz w:val="24"/>
        <w:szCs w:val="24"/>
        <w:lang w:val="de-DE"/>
      </w:rPr>
      <w:t xml:space="preserve">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</w:t>
    </w:r>
    <w:proofErr w:type="gramStart"/>
    <w:r w:rsidRPr="00B3336B">
      <w:rPr>
        <w:rFonts w:ascii="Times New Roman" w:hAnsi="Times New Roman"/>
        <w:sz w:val="24"/>
        <w:szCs w:val="24"/>
        <w:lang w:val="de-DE"/>
      </w:rPr>
      <w:t>_._</w:t>
    </w:r>
    <w:proofErr w:type="gramEnd"/>
    <w:r w:rsidRPr="00B3336B">
      <w:rPr>
        <w:rFonts w:ascii="Times New Roman" w:hAnsi="Times New Roman"/>
        <w:sz w:val="24"/>
        <w:szCs w:val="24"/>
        <w:lang w:val="de-DE"/>
      </w:rPr>
      <w:t>___.202</w:t>
    </w:r>
    <w:r>
      <w:rPr>
        <w:rFonts w:ascii="Times New Roman" w:hAnsi="Times New Roman"/>
        <w:sz w:val="24"/>
        <w:szCs w:val="24"/>
        <w:lang w:val="de-D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748D"/>
    <w:multiLevelType w:val="hybridMultilevel"/>
    <w:tmpl w:val="0A7CB286"/>
    <w:lvl w:ilvl="0" w:tplc="A90E2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F60E69"/>
    <w:multiLevelType w:val="hybridMultilevel"/>
    <w:tmpl w:val="F528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576683"/>
    <w:multiLevelType w:val="hybridMultilevel"/>
    <w:tmpl w:val="1DA0DD86"/>
    <w:lvl w:ilvl="0" w:tplc="F94EB542"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764F9"/>
    <w:multiLevelType w:val="hybridMultilevel"/>
    <w:tmpl w:val="6630CF90"/>
    <w:lvl w:ilvl="0" w:tplc="3E5E1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835E3"/>
    <w:multiLevelType w:val="hybridMultilevel"/>
    <w:tmpl w:val="7CD0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C75F00"/>
    <w:multiLevelType w:val="hybridMultilevel"/>
    <w:tmpl w:val="6E6EE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991D9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C27AC1"/>
    <w:multiLevelType w:val="hybridMultilevel"/>
    <w:tmpl w:val="D7C6435A"/>
    <w:lvl w:ilvl="0" w:tplc="A7167E4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0"/>
  </w:num>
  <w:num w:numId="4">
    <w:abstractNumId w:val="3"/>
  </w:num>
  <w:num w:numId="5">
    <w:abstractNumId w:val="14"/>
  </w:num>
  <w:num w:numId="6">
    <w:abstractNumId w:val="21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11"/>
  </w:num>
  <w:num w:numId="13">
    <w:abstractNumId w:val="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6"/>
  </w:num>
  <w:num w:numId="27">
    <w:abstractNumId w:val="0"/>
  </w:num>
  <w:num w:numId="28">
    <w:abstractNumId w:val="16"/>
  </w:num>
  <w:num w:numId="29">
    <w:abstractNumId w:val="13"/>
  </w:num>
  <w:num w:numId="30">
    <w:abstractNumId w:val="4"/>
  </w:num>
  <w:num w:numId="31">
    <w:abstractNumId w:val="22"/>
  </w:num>
  <w:num w:numId="32">
    <w:abstractNumId w:val="25"/>
  </w:num>
  <w:num w:numId="33">
    <w:abstractNumId w:val="2"/>
  </w:num>
  <w:num w:numId="34">
    <w:abstractNumId w:val="9"/>
  </w:num>
  <w:num w:numId="35">
    <w:abstractNumId w:val="6"/>
  </w:num>
  <w:num w:numId="36">
    <w:abstractNumId w:val="23"/>
  </w:num>
  <w:num w:numId="37">
    <w:abstractNumId w:val="24"/>
  </w:num>
  <w:num w:numId="38">
    <w:abstractNumId w:val="7"/>
  </w:num>
  <w:num w:numId="39">
    <w:abstractNumId w:val="20"/>
  </w:num>
  <w:num w:numId="40">
    <w:abstractNumId w:val="8"/>
  </w:num>
  <w:num w:numId="4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2467E"/>
    <w:rsid w:val="0002494B"/>
    <w:rsid w:val="00025300"/>
    <w:rsid w:val="00033B81"/>
    <w:rsid w:val="00046284"/>
    <w:rsid w:val="000464D9"/>
    <w:rsid w:val="00050C2D"/>
    <w:rsid w:val="00055A9A"/>
    <w:rsid w:val="000654E6"/>
    <w:rsid w:val="00065CE7"/>
    <w:rsid w:val="00072DE3"/>
    <w:rsid w:val="00081190"/>
    <w:rsid w:val="00083B5A"/>
    <w:rsid w:val="00087974"/>
    <w:rsid w:val="000A0A5C"/>
    <w:rsid w:val="000B210C"/>
    <w:rsid w:val="000B2D4E"/>
    <w:rsid w:val="000C14A4"/>
    <w:rsid w:val="000D14F3"/>
    <w:rsid w:val="000D1727"/>
    <w:rsid w:val="000D18A5"/>
    <w:rsid w:val="000D3392"/>
    <w:rsid w:val="000E3367"/>
    <w:rsid w:val="000F30FE"/>
    <w:rsid w:val="00103CDC"/>
    <w:rsid w:val="00112EBE"/>
    <w:rsid w:val="00116537"/>
    <w:rsid w:val="00121F5B"/>
    <w:rsid w:val="001249D6"/>
    <w:rsid w:val="001317C2"/>
    <w:rsid w:val="001335BE"/>
    <w:rsid w:val="00140D8B"/>
    <w:rsid w:val="001470A4"/>
    <w:rsid w:val="00147B65"/>
    <w:rsid w:val="00157269"/>
    <w:rsid w:val="0016483B"/>
    <w:rsid w:val="0017161C"/>
    <w:rsid w:val="001756BF"/>
    <w:rsid w:val="0017737D"/>
    <w:rsid w:val="00191685"/>
    <w:rsid w:val="00197E5B"/>
    <w:rsid w:val="001A1DA8"/>
    <w:rsid w:val="001A2ED3"/>
    <w:rsid w:val="001B3BAF"/>
    <w:rsid w:val="001C4E76"/>
    <w:rsid w:val="001C753E"/>
    <w:rsid w:val="001D05FF"/>
    <w:rsid w:val="001D154D"/>
    <w:rsid w:val="001E0567"/>
    <w:rsid w:val="001E3847"/>
    <w:rsid w:val="001E5910"/>
    <w:rsid w:val="001E6ED7"/>
    <w:rsid w:val="001F4C5D"/>
    <w:rsid w:val="001F61C0"/>
    <w:rsid w:val="00212FE6"/>
    <w:rsid w:val="00214B5C"/>
    <w:rsid w:val="00233498"/>
    <w:rsid w:val="00240CB6"/>
    <w:rsid w:val="00241223"/>
    <w:rsid w:val="002422AD"/>
    <w:rsid w:val="002427F8"/>
    <w:rsid w:val="00242CB6"/>
    <w:rsid w:val="0024362E"/>
    <w:rsid w:val="00247AD0"/>
    <w:rsid w:val="00255012"/>
    <w:rsid w:val="00264069"/>
    <w:rsid w:val="00264EC1"/>
    <w:rsid w:val="00265D41"/>
    <w:rsid w:val="00265FC0"/>
    <w:rsid w:val="00273BED"/>
    <w:rsid w:val="00274515"/>
    <w:rsid w:val="00283264"/>
    <w:rsid w:val="002976DE"/>
    <w:rsid w:val="002A2371"/>
    <w:rsid w:val="002A51A1"/>
    <w:rsid w:val="002B353D"/>
    <w:rsid w:val="002B35F1"/>
    <w:rsid w:val="002B3ABC"/>
    <w:rsid w:val="002B5C39"/>
    <w:rsid w:val="002B5E1E"/>
    <w:rsid w:val="002B6EA1"/>
    <w:rsid w:val="002D1721"/>
    <w:rsid w:val="002D18A6"/>
    <w:rsid w:val="002E3693"/>
    <w:rsid w:val="002F32F6"/>
    <w:rsid w:val="002F3B1E"/>
    <w:rsid w:val="002F74E3"/>
    <w:rsid w:val="002F74F8"/>
    <w:rsid w:val="0030073D"/>
    <w:rsid w:val="00300E6D"/>
    <w:rsid w:val="00303F08"/>
    <w:rsid w:val="00304875"/>
    <w:rsid w:val="00305F19"/>
    <w:rsid w:val="0031384C"/>
    <w:rsid w:val="00314A6F"/>
    <w:rsid w:val="0032261F"/>
    <w:rsid w:val="00322B64"/>
    <w:rsid w:val="00325336"/>
    <w:rsid w:val="003277A8"/>
    <w:rsid w:val="0034081F"/>
    <w:rsid w:val="003415E6"/>
    <w:rsid w:val="0034285E"/>
    <w:rsid w:val="00343802"/>
    <w:rsid w:val="00354B6B"/>
    <w:rsid w:val="0035575C"/>
    <w:rsid w:val="00360A50"/>
    <w:rsid w:val="00366D0E"/>
    <w:rsid w:val="00367068"/>
    <w:rsid w:val="003739FA"/>
    <w:rsid w:val="0037563B"/>
    <w:rsid w:val="003763D8"/>
    <w:rsid w:val="003837AF"/>
    <w:rsid w:val="00386E9F"/>
    <w:rsid w:val="00390BAF"/>
    <w:rsid w:val="003B3799"/>
    <w:rsid w:val="003C5641"/>
    <w:rsid w:val="003D3B4F"/>
    <w:rsid w:val="003D5045"/>
    <w:rsid w:val="003D76EC"/>
    <w:rsid w:val="003E1F9C"/>
    <w:rsid w:val="003F153F"/>
    <w:rsid w:val="003F4E76"/>
    <w:rsid w:val="003F52E0"/>
    <w:rsid w:val="00410620"/>
    <w:rsid w:val="00421B2C"/>
    <w:rsid w:val="00430364"/>
    <w:rsid w:val="00432EDC"/>
    <w:rsid w:val="00440314"/>
    <w:rsid w:val="0044521C"/>
    <w:rsid w:val="00447119"/>
    <w:rsid w:val="00451808"/>
    <w:rsid w:val="00452D02"/>
    <w:rsid w:val="004558B4"/>
    <w:rsid w:val="00461090"/>
    <w:rsid w:val="0046248B"/>
    <w:rsid w:val="00471D01"/>
    <w:rsid w:val="00472946"/>
    <w:rsid w:val="00474066"/>
    <w:rsid w:val="0048527D"/>
    <w:rsid w:val="00486BC3"/>
    <w:rsid w:val="004918B8"/>
    <w:rsid w:val="004A76C3"/>
    <w:rsid w:val="004B7BCC"/>
    <w:rsid w:val="004C6BA7"/>
    <w:rsid w:val="004D22FD"/>
    <w:rsid w:val="004D345A"/>
    <w:rsid w:val="004D6859"/>
    <w:rsid w:val="004E03EA"/>
    <w:rsid w:val="004F142A"/>
    <w:rsid w:val="004F4651"/>
    <w:rsid w:val="004F48A0"/>
    <w:rsid w:val="004F5B2B"/>
    <w:rsid w:val="004F6A49"/>
    <w:rsid w:val="00504777"/>
    <w:rsid w:val="00506ADF"/>
    <w:rsid w:val="00510AAF"/>
    <w:rsid w:val="00513D9E"/>
    <w:rsid w:val="00522930"/>
    <w:rsid w:val="00543B3A"/>
    <w:rsid w:val="00556907"/>
    <w:rsid w:val="005622E1"/>
    <w:rsid w:val="00591328"/>
    <w:rsid w:val="00593335"/>
    <w:rsid w:val="0059377F"/>
    <w:rsid w:val="00595AB3"/>
    <w:rsid w:val="005A1FBE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E66B1"/>
    <w:rsid w:val="005F1C38"/>
    <w:rsid w:val="005F5855"/>
    <w:rsid w:val="006056BD"/>
    <w:rsid w:val="00614274"/>
    <w:rsid w:val="006146BE"/>
    <w:rsid w:val="00620223"/>
    <w:rsid w:val="0062048A"/>
    <w:rsid w:val="00623A85"/>
    <w:rsid w:val="00630968"/>
    <w:rsid w:val="0063241A"/>
    <w:rsid w:val="006376FA"/>
    <w:rsid w:val="006400DE"/>
    <w:rsid w:val="00643AEA"/>
    <w:rsid w:val="00647C05"/>
    <w:rsid w:val="00655000"/>
    <w:rsid w:val="00656427"/>
    <w:rsid w:val="006654B1"/>
    <w:rsid w:val="0066724F"/>
    <w:rsid w:val="00667DF3"/>
    <w:rsid w:val="00674B01"/>
    <w:rsid w:val="0068057D"/>
    <w:rsid w:val="00680F12"/>
    <w:rsid w:val="006872FB"/>
    <w:rsid w:val="006937C4"/>
    <w:rsid w:val="006B301D"/>
    <w:rsid w:val="006B6673"/>
    <w:rsid w:val="006B76A9"/>
    <w:rsid w:val="006D275B"/>
    <w:rsid w:val="006D3C4E"/>
    <w:rsid w:val="006E0BF6"/>
    <w:rsid w:val="006E14CD"/>
    <w:rsid w:val="006E1743"/>
    <w:rsid w:val="006E1F08"/>
    <w:rsid w:val="006E7570"/>
    <w:rsid w:val="00704181"/>
    <w:rsid w:val="0070686A"/>
    <w:rsid w:val="00713A5D"/>
    <w:rsid w:val="007147FD"/>
    <w:rsid w:val="00720F02"/>
    <w:rsid w:val="00721805"/>
    <w:rsid w:val="00727DC3"/>
    <w:rsid w:val="007421D8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36BF"/>
    <w:rsid w:val="007854B3"/>
    <w:rsid w:val="00785A2B"/>
    <w:rsid w:val="00786A6B"/>
    <w:rsid w:val="00787EB8"/>
    <w:rsid w:val="007969FD"/>
    <w:rsid w:val="00796B90"/>
    <w:rsid w:val="007A44E7"/>
    <w:rsid w:val="007B0241"/>
    <w:rsid w:val="007B59E4"/>
    <w:rsid w:val="007C0D27"/>
    <w:rsid w:val="007C1575"/>
    <w:rsid w:val="007D5597"/>
    <w:rsid w:val="007F743F"/>
    <w:rsid w:val="00801F26"/>
    <w:rsid w:val="00805A8E"/>
    <w:rsid w:val="00812BFD"/>
    <w:rsid w:val="00815334"/>
    <w:rsid w:val="0081564A"/>
    <w:rsid w:val="00824069"/>
    <w:rsid w:val="00826E71"/>
    <w:rsid w:val="008352B4"/>
    <w:rsid w:val="0084157B"/>
    <w:rsid w:val="0084378B"/>
    <w:rsid w:val="00845E59"/>
    <w:rsid w:val="00855DAA"/>
    <w:rsid w:val="00871BD5"/>
    <w:rsid w:val="008804E7"/>
    <w:rsid w:val="008836CE"/>
    <w:rsid w:val="008849EF"/>
    <w:rsid w:val="00884BD0"/>
    <w:rsid w:val="008903BD"/>
    <w:rsid w:val="008924D5"/>
    <w:rsid w:val="00894C8A"/>
    <w:rsid w:val="00895146"/>
    <w:rsid w:val="008A366D"/>
    <w:rsid w:val="008B2ED7"/>
    <w:rsid w:val="008C11BB"/>
    <w:rsid w:val="008C6F26"/>
    <w:rsid w:val="008D097E"/>
    <w:rsid w:val="008D7EAC"/>
    <w:rsid w:val="008E71B2"/>
    <w:rsid w:val="008F1AC2"/>
    <w:rsid w:val="0090250B"/>
    <w:rsid w:val="00907B57"/>
    <w:rsid w:val="009102F8"/>
    <w:rsid w:val="00910F83"/>
    <w:rsid w:val="00912CF8"/>
    <w:rsid w:val="0092030E"/>
    <w:rsid w:val="009217BE"/>
    <w:rsid w:val="00922C6D"/>
    <w:rsid w:val="009327EE"/>
    <w:rsid w:val="00933825"/>
    <w:rsid w:val="00933F4C"/>
    <w:rsid w:val="00935DDD"/>
    <w:rsid w:val="0093612F"/>
    <w:rsid w:val="00936335"/>
    <w:rsid w:val="00937C58"/>
    <w:rsid w:val="00940651"/>
    <w:rsid w:val="0094166D"/>
    <w:rsid w:val="00947A5C"/>
    <w:rsid w:val="00950341"/>
    <w:rsid w:val="00953111"/>
    <w:rsid w:val="00961381"/>
    <w:rsid w:val="00963898"/>
    <w:rsid w:val="009719B3"/>
    <w:rsid w:val="0097361D"/>
    <w:rsid w:val="00975C5C"/>
    <w:rsid w:val="0098167F"/>
    <w:rsid w:val="00990CE5"/>
    <w:rsid w:val="009A139B"/>
    <w:rsid w:val="009A1841"/>
    <w:rsid w:val="009A4A41"/>
    <w:rsid w:val="009A4DEB"/>
    <w:rsid w:val="009A63DD"/>
    <w:rsid w:val="009B04DC"/>
    <w:rsid w:val="009B38BC"/>
    <w:rsid w:val="009B5960"/>
    <w:rsid w:val="009B5A05"/>
    <w:rsid w:val="009C1311"/>
    <w:rsid w:val="009C3303"/>
    <w:rsid w:val="009D0BCA"/>
    <w:rsid w:val="009D20E4"/>
    <w:rsid w:val="009E0CBB"/>
    <w:rsid w:val="009E6DAA"/>
    <w:rsid w:val="009F0056"/>
    <w:rsid w:val="009F1125"/>
    <w:rsid w:val="009F2354"/>
    <w:rsid w:val="009F42D2"/>
    <w:rsid w:val="00A024B2"/>
    <w:rsid w:val="00A03A5E"/>
    <w:rsid w:val="00A06D2E"/>
    <w:rsid w:val="00A10FAC"/>
    <w:rsid w:val="00A3546E"/>
    <w:rsid w:val="00A405D4"/>
    <w:rsid w:val="00A4192A"/>
    <w:rsid w:val="00A42E92"/>
    <w:rsid w:val="00A439D4"/>
    <w:rsid w:val="00A44140"/>
    <w:rsid w:val="00A62872"/>
    <w:rsid w:val="00A63797"/>
    <w:rsid w:val="00A65542"/>
    <w:rsid w:val="00A6709D"/>
    <w:rsid w:val="00A72C84"/>
    <w:rsid w:val="00A758B8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1BE4"/>
    <w:rsid w:val="00AD4D7B"/>
    <w:rsid w:val="00AD7FAF"/>
    <w:rsid w:val="00AE3347"/>
    <w:rsid w:val="00AE5FC4"/>
    <w:rsid w:val="00AF0E8E"/>
    <w:rsid w:val="00AF3118"/>
    <w:rsid w:val="00B15392"/>
    <w:rsid w:val="00B1546E"/>
    <w:rsid w:val="00B15F8B"/>
    <w:rsid w:val="00B17871"/>
    <w:rsid w:val="00B214F4"/>
    <w:rsid w:val="00B217C5"/>
    <w:rsid w:val="00B25648"/>
    <w:rsid w:val="00B3370F"/>
    <w:rsid w:val="00B340D9"/>
    <w:rsid w:val="00B34CB3"/>
    <w:rsid w:val="00B43328"/>
    <w:rsid w:val="00B44286"/>
    <w:rsid w:val="00B44812"/>
    <w:rsid w:val="00B5465F"/>
    <w:rsid w:val="00B55880"/>
    <w:rsid w:val="00B633D2"/>
    <w:rsid w:val="00B64ABE"/>
    <w:rsid w:val="00B65E2B"/>
    <w:rsid w:val="00B708F3"/>
    <w:rsid w:val="00B75E0A"/>
    <w:rsid w:val="00B77B6F"/>
    <w:rsid w:val="00B86500"/>
    <w:rsid w:val="00BA03F3"/>
    <w:rsid w:val="00BA07BC"/>
    <w:rsid w:val="00BA41CD"/>
    <w:rsid w:val="00BB31F4"/>
    <w:rsid w:val="00BB4E6A"/>
    <w:rsid w:val="00BC33B6"/>
    <w:rsid w:val="00BE49FF"/>
    <w:rsid w:val="00BF3A4D"/>
    <w:rsid w:val="00BF5D8A"/>
    <w:rsid w:val="00C043B6"/>
    <w:rsid w:val="00C053DD"/>
    <w:rsid w:val="00C10C3D"/>
    <w:rsid w:val="00C2746E"/>
    <w:rsid w:val="00C33B56"/>
    <w:rsid w:val="00C34416"/>
    <w:rsid w:val="00C41E38"/>
    <w:rsid w:val="00C436EE"/>
    <w:rsid w:val="00C456C0"/>
    <w:rsid w:val="00C549FA"/>
    <w:rsid w:val="00C609F5"/>
    <w:rsid w:val="00C616B0"/>
    <w:rsid w:val="00C61A40"/>
    <w:rsid w:val="00C639B1"/>
    <w:rsid w:val="00C63E96"/>
    <w:rsid w:val="00C67DC1"/>
    <w:rsid w:val="00C7076B"/>
    <w:rsid w:val="00C73EFA"/>
    <w:rsid w:val="00C8473D"/>
    <w:rsid w:val="00C8768C"/>
    <w:rsid w:val="00CA3A94"/>
    <w:rsid w:val="00CA3BB6"/>
    <w:rsid w:val="00CA76D1"/>
    <w:rsid w:val="00CB48EB"/>
    <w:rsid w:val="00CC1618"/>
    <w:rsid w:val="00CD008E"/>
    <w:rsid w:val="00CF0946"/>
    <w:rsid w:val="00D009AC"/>
    <w:rsid w:val="00D206F3"/>
    <w:rsid w:val="00D21AD7"/>
    <w:rsid w:val="00D246BC"/>
    <w:rsid w:val="00D24DD1"/>
    <w:rsid w:val="00D313A9"/>
    <w:rsid w:val="00D34B34"/>
    <w:rsid w:val="00D40867"/>
    <w:rsid w:val="00D42E07"/>
    <w:rsid w:val="00D443FA"/>
    <w:rsid w:val="00D53E64"/>
    <w:rsid w:val="00D578E3"/>
    <w:rsid w:val="00D63EBE"/>
    <w:rsid w:val="00D669E4"/>
    <w:rsid w:val="00D8300D"/>
    <w:rsid w:val="00D83F75"/>
    <w:rsid w:val="00D84E76"/>
    <w:rsid w:val="00D9009E"/>
    <w:rsid w:val="00DA627C"/>
    <w:rsid w:val="00DB2B7E"/>
    <w:rsid w:val="00DB2BBF"/>
    <w:rsid w:val="00DB4D14"/>
    <w:rsid w:val="00DB7789"/>
    <w:rsid w:val="00DB7C8E"/>
    <w:rsid w:val="00DC6A7D"/>
    <w:rsid w:val="00DC7CD6"/>
    <w:rsid w:val="00DD0BF1"/>
    <w:rsid w:val="00DD44AC"/>
    <w:rsid w:val="00DE1B8E"/>
    <w:rsid w:val="00E00CF9"/>
    <w:rsid w:val="00E038EC"/>
    <w:rsid w:val="00E07214"/>
    <w:rsid w:val="00E1133C"/>
    <w:rsid w:val="00E12463"/>
    <w:rsid w:val="00E13483"/>
    <w:rsid w:val="00E15374"/>
    <w:rsid w:val="00E158F4"/>
    <w:rsid w:val="00E24A82"/>
    <w:rsid w:val="00E276AF"/>
    <w:rsid w:val="00E27A79"/>
    <w:rsid w:val="00E34279"/>
    <w:rsid w:val="00E3553E"/>
    <w:rsid w:val="00E4048C"/>
    <w:rsid w:val="00E73D61"/>
    <w:rsid w:val="00E86089"/>
    <w:rsid w:val="00E96B06"/>
    <w:rsid w:val="00EB5377"/>
    <w:rsid w:val="00EC5713"/>
    <w:rsid w:val="00EC7EC2"/>
    <w:rsid w:val="00ED3847"/>
    <w:rsid w:val="00EE20B2"/>
    <w:rsid w:val="00EE2B17"/>
    <w:rsid w:val="00EE436B"/>
    <w:rsid w:val="00EE5850"/>
    <w:rsid w:val="00EF02F4"/>
    <w:rsid w:val="00EF196C"/>
    <w:rsid w:val="00EF2190"/>
    <w:rsid w:val="00EF29D9"/>
    <w:rsid w:val="00F320CD"/>
    <w:rsid w:val="00F43E71"/>
    <w:rsid w:val="00F53657"/>
    <w:rsid w:val="00F55606"/>
    <w:rsid w:val="00F56A2F"/>
    <w:rsid w:val="00F62B2A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6A1F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5E5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2024-03-21T12:47:00Z</dcterms:created>
  <dcterms:modified xsi:type="dcterms:W3CDTF">2024-07-02T06:47:00Z</dcterms:modified>
</cp:coreProperties>
</file>