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1B" w:rsidRPr="001511E0" w:rsidRDefault="0039361B" w:rsidP="0039361B">
      <w:pPr>
        <w:rPr>
          <w:rFonts w:ascii="Times New Roman" w:hAnsi="Times New Roman"/>
          <w:sz w:val="24"/>
          <w:szCs w:val="24"/>
          <w:lang w:val="it-IT"/>
        </w:rPr>
      </w:pPr>
    </w:p>
    <w:p w:rsidR="0039361B" w:rsidRPr="001511E0" w:rsidRDefault="0039361B" w:rsidP="0039361B">
      <w:pPr>
        <w:rPr>
          <w:rFonts w:ascii="Times New Roman" w:hAnsi="Times New Roman"/>
          <w:sz w:val="24"/>
          <w:szCs w:val="24"/>
        </w:rPr>
      </w:pPr>
    </w:p>
    <w:p w:rsidR="0039361B" w:rsidRPr="001511E0" w:rsidRDefault="0039361B" w:rsidP="0039361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  <w:lang w:val="sq-AL"/>
        </w:rPr>
      </w:pPr>
      <w:r w:rsidRPr="0015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511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39361B" w:rsidRPr="001511E0" w:rsidRDefault="0039361B" w:rsidP="0039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39361B" w:rsidRPr="001511E0" w:rsidRDefault="0039361B" w:rsidP="0039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11E0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SHPALLJE  PËR VENDE TË LIRA PUNE PËR  PUNONJËS POLICIE NË DREJTORINË E POLICISË BASHKIAKE</w:t>
      </w:r>
    </w:p>
    <w:p w:rsidR="0039361B" w:rsidRPr="001511E0" w:rsidRDefault="0039361B" w:rsidP="0039361B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9361B" w:rsidRPr="001511E0" w:rsidRDefault="0039361B" w:rsidP="0039361B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rFonts w:ascii="Times New Roman" w:hAnsi="Times New Roman"/>
          <w:b w:val="0"/>
          <w:bCs w:val="0"/>
          <w:i/>
          <w:sz w:val="24"/>
          <w:szCs w:val="24"/>
          <w:u w:val="single"/>
          <w:bdr w:val="none" w:sz="0" w:space="0" w:color="auto" w:frame="1"/>
        </w:rPr>
      </w:pPr>
    </w:p>
    <w:p w:rsidR="0039361B" w:rsidRPr="001511E0" w:rsidRDefault="0039361B" w:rsidP="0039361B">
      <w:pPr>
        <w:spacing w:after="4" w:line="276" w:lineRule="auto"/>
        <w:ind w:right="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Në zbatim të  </w:t>
      </w:r>
      <w:r w:rsidRPr="001511E0">
        <w:rPr>
          <w:rFonts w:ascii="Times New Roman" w:hAnsi="Times New Roman"/>
          <w:sz w:val="24"/>
          <w:szCs w:val="24"/>
        </w:rPr>
        <w:t>ligjit nr. 89/2022  “Për Policinë Bashkiake” , neni 12,13,14 si edhe Vendimin e Këshillit të Ministrave nr.452, datë 26.07.2023 “Për miratimin e rregullorës kuadër të  Policisë Bashkiake”, kreu III “Rregullat dhe Procedurat e detajuara të pranimit në Policinë Bashkiake”, Vendimin e Kryetarit të Bashkisë nr.7</w:t>
      </w:r>
      <w:r>
        <w:rPr>
          <w:rFonts w:ascii="Times New Roman" w:hAnsi="Times New Roman"/>
          <w:sz w:val="24"/>
          <w:szCs w:val="24"/>
        </w:rPr>
        <w:t>97</w:t>
      </w:r>
      <w:r w:rsidRPr="001511E0">
        <w:rPr>
          <w:rFonts w:ascii="Times New Roman" w:hAnsi="Times New Roman"/>
          <w:sz w:val="24"/>
          <w:szCs w:val="24"/>
        </w:rPr>
        <w:t xml:space="preserve">,  datë </w:t>
      </w:r>
      <w:r>
        <w:rPr>
          <w:rFonts w:ascii="Times New Roman" w:hAnsi="Times New Roman"/>
          <w:sz w:val="24"/>
          <w:szCs w:val="24"/>
        </w:rPr>
        <w:t>20</w:t>
      </w:r>
      <w:r w:rsidRPr="001511E0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1511E0">
        <w:rPr>
          <w:rFonts w:ascii="Times New Roman" w:hAnsi="Times New Roman"/>
          <w:sz w:val="24"/>
          <w:szCs w:val="24"/>
        </w:rPr>
        <w:t xml:space="preserve"> ““</w:t>
      </w:r>
      <w:r w:rsidRPr="00F220A1">
        <w:rPr>
          <w:rFonts w:ascii="Times New Roman" w:hAnsi="Times New Roman"/>
          <w:color w:val="000000" w:themeColor="text1"/>
          <w:sz w:val="24"/>
          <w:szCs w:val="24"/>
          <w:lang w:val="it-IT"/>
        </w:rPr>
        <w:t>Për miratimin e Strukturës, Organigramës së Administ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ratës së Bashkisë dhe të Njësive</w:t>
      </w:r>
      <w:r w:rsidRPr="00F220A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Shpenzuese  në  varësi të Bashkisë Berat</w:t>
      </w:r>
      <w:r w:rsidRPr="0015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për vitin 2024 , i ndryshuar</w:t>
      </w:r>
      <w:r w:rsidRPr="0015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1511E0">
        <w:rPr>
          <w:rFonts w:ascii="Times New Roman" w:hAnsi="Times New Roman"/>
          <w:sz w:val="24"/>
          <w:szCs w:val="24"/>
        </w:rPr>
        <w:t>“Për miratimin e strukturës së  Drejtorisë së Policisë Bashkiake ”,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 Njësia e Burimeve Njerëzore në Bashkinë Berat njofton se në Drejtorinë e Policisë Bashkiake  shpallen  gjashtë vende të lira pune:</w:t>
      </w:r>
    </w:p>
    <w:p w:rsidR="0039361B" w:rsidRPr="001511E0" w:rsidRDefault="0039361B" w:rsidP="003936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39361B" w:rsidRPr="001511E0" w:rsidRDefault="0039361B" w:rsidP="0039361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</w:rPr>
      </w:pPr>
      <w:r>
        <w:rPr>
          <w:b/>
          <w:bCs/>
          <w:i/>
          <w:lang w:val="it-IT"/>
        </w:rPr>
        <w:t>1</w:t>
      </w:r>
      <w:r w:rsidRPr="001511E0">
        <w:rPr>
          <w:b/>
          <w:bCs/>
          <w:i/>
          <w:lang w:val="it-IT"/>
        </w:rPr>
        <w:t>(</w:t>
      </w:r>
      <w:r>
        <w:rPr>
          <w:b/>
          <w:bCs/>
          <w:i/>
          <w:lang w:val="it-IT"/>
        </w:rPr>
        <w:t>një</w:t>
      </w:r>
      <w:r w:rsidRPr="001511E0">
        <w:rPr>
          <w:b/>
          <w:bCs/>
          <w:i/>
          <w:lang w:val="it-IT"/>
        </w:rPr>
        <w:t>)</w:t>
      </w:r>
      <w:r w:rsidRPr="001511E0">
        <w:rPr>
          <w:b/>
          <w:i/>
          <w:lang w:val="it-IT"/>
        </w:rPr>
        <w:t xml:space="preserve"> </w:t>
      </w:r>
      <w:proofErr w:type="spellStart"/>
      <w:r w:rsidRPr="001511E0">
        <w:rPr>
          <w:b/>
          <w:i/>
        </w:rPr>
        <w:t>Punonjës</w:t>
      </w:r>
      <w:proofErr w:type="spellEnd"/>
      <w:r w:rsidRPr="001511E0"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Policisë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Bashkiake</w:t>
      </w:r>
      <w:proofErr w:type="spellEnd"/>
      <w:r w:rsidRPr="001511E0">
        <w:rPr>
          <w:b/>
          <w:i/>
        </w:rPr>
        <w:t xml:space="preserve">,  </w:t>
      </w:r>
      <w:proofErr w:type="spellStart"/>
      <w:r w:rsidRPr="001511E0">
        <w:rPr>
          <w:b/>
          <w:i/>
        </w:rPr>
        <w:t>në</w:t>
      </w:r>
      <w:proofErr w:type="spellEnd"/>
      <w:r w:rsidRPr="001511E0">
        <w:rPr>
          <w:b/>
          <w:i/>
        </w:rPr>
        <w:t xml:space="preserve"> </w:t>
      </w:r>
      <w:proofErr w:type="spellStart"/>
      <w:r w:rsidRPr="001511E0">
        <w:rPr>
          <w:b/>
          <w:i/>
        </w:rPr>
        <w:t>Drejtorinë</w:t>
      </w:r>
      <w:proofErr w:type="spellEnd"/>
      <w:r w:rsidRPr="001511E0">
        <w:rPr>
          <w:b/>
          <w:i/>
        </w:rPr>
        <w:t xml:space="preserve"> e </w:t>
      </w:r>
      <w:proofErr w:type="spellStart"/>
      <w:r w:rsidRPr="001511E0">
        <w:rPr>
          <w:b/>
          <w:i/>
        </w:rPr>
        <w:t>Policisë</w:t>
      </w:r>
      <w:proofErr w:type="spellEnd"/>
      <w:r w:rsidRPr="001511E0">
        <w:rPr>
          <w:b/>
          <w:i/>
        </w:rPr>
        <w:t xml:space="preserve">  </w:t>
      </w:r>
      <w:proofErr w:type="spellStart"/>
      <w:r w:rsidRPr="001511E0">
        <w:rPr>
          <w:b/>
          <w:i/>
        </w:rPr>
        <w:t>Bashkiake</w:t>
      </w:r>
      <w:proofErr w:type="spellEnd"/>
      <w:r w:rsidRPr="001511E0">
        <w:rPr>
          <w:b/>
          <w:i/>
        </w:rPr>
        <w:t xml:space="preserve"> , </w:t>
      </w:r>
      <w:proofErr w:type="spellStart"/>
      <w:r w:rsidRPr="001511E0">
        <w:rPr>
          <w:b/>
          <w:i/>
        </w:rPr>
        <w:t>Bashkia</w:t>
      </w:r>
      <w:proofErr w:type="spellEnd"/>
      <w:r w:rsidRPr="001511E0">
        <w:rPr>
          <w:b/>
          <w:i/>
        </w:rPr>
        <w:t xml:space="preserve"> </w:t>
      </w:r>
      <w:proofErr w:type="spellStart"/>
      <w:r w:rsidRPr="001511E0">
        <w:rPr>
          <w:b/>
          <w:i/>
        </w:rPr>
        <w:t>Berat</w:t>
      </w:r>
      <w:proofErr w:type="spellEnd"/>
      <w:r w:rsidRPr="001511E0">
        <w:rPr>
          <w:b/>
          <w:i/>
        </w:rPr>
        <w:t xml:space="preserve"> </w:t>
      </w:r>
    </w:p>
    <w:p w:rsidR="0039361B" w:rsidRPr="001511E0" w:rsidRDefault="0039361B" w:rsidP="0039361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</w:rPr>
      </w:pPr>
    </w:p>
    <w:p w:rsidR="0039361B" w:rsidRPr="001511E0" w:rsidRDefault="0039361B" w:rsidP="00393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361B" w:rsidRPr="001511E0" w:rsidRDefault="0039361B" w:rsidP="00393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bCs/>
          <w:sz w:val="24"/>
          <w:szCs w:val="24"/>
        </w:rPr>
        <w:t xml:space="preserve">DATA E DORËZIMIT TË  DOKUMENTAVE    DO TË JETË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39361B">
        <w:rPr>
          <w:rFonts w:ascii="Times New Roman" w:hAnsi="Times New Roman"/>
          <w:b/>
          <w:bCs/>
          <w:sz w:val="24"/>
          <w:szCs w:val="24"/>
        </w:rPr>
        <w:t>.07.2024</w:t>
      </w:r>
      <w:r w:rsidRPr="00232B77">
        <w:rPr>
          <w:rFonts w:ascii="Times New Roman" w:hAnsi="Times New Roman"/>
          <w:b/>
          <w:bCs/>
          <w:sz w:val="24"/>
          <w:szCs w:val="24"/>
        </w:rPr>
        <w:t>.</w:t>
      </w:r>
    </w:p>
    <w:p w:rsidR="0039361B" w:rsidRPr="001511E0" w:rsidRDefault="0039361B" w:rsidP="00393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61B" w:rsidRPr="001511E0" w:rsidRDefault="0039361B" w:rsidP="0039361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39361B" w:rsidRPr="001511E0" w:rsidRDefault="0039361B" w:rsidP="0039361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/>
        </w:rPr>
      </w:pPr>
    </w:p>
    <w:p w:rsidR="0039361B" w:rsidRPr="001511E0" w:rsidRDefault="0039361B" w:rsidP="0039361B">
      <w:pPr>
        <w:pStyle w:val="Heading1"/>
        <w:shd w:val="clear" w:color="auto" w:fill="FFD966" w:themeFill="accent4" w:themeFillTint="99"/>
        <w:jc w:val="left"/>
        <w:rPr>
          <w:rFonts w:ascii="Times New Roman" w:hAnsi="Times New Roman"/>
          <w:b/>
          <w:sz w:val="24"/>
          <w:szCs w:val="24"/>
        </w:rPr>
      </w:pPr>
      <w:r w:rsidRPr="001511E0">
        <w:rPr>
          <w:rFonts w:ascii="Times New Roman" w:hAnsi="Times New Roman"/>
          <w:b/>
          <w:sz w:val="24"/>
          <w:szCs w:val="24"/>
        </w:rPr>
        <w:t xml:space="preserve">KOMPETENCAT DHE DETYRAT E POLICISË BASHKIAKE </w:t>
      </w:r>
    </w:p>
    <w:p w:rsidR="0039361B" w:rsidRDefault="0039361B" w:rsidP="0039361B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1. Policia Bashkiake ka këto kompetenca dhe detyra, në përputhje edhe me aktet e tjera rregullatore: </w:t>
      </w:r>
    </w:p>
    <w:p w:rsidR="0039361B" w:rsidRPr="0005692A" w:rsidRDefault="0039361B" w:rsidP="0039361B">
      <w:pPr>
        <w:numPr>
          <w:ilvl w:val="0"/>
          <w:numId w:val="15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siguron zbatimin e akteve të nxjerra nga kryetari i bashkisë dhe këshilli bashkiak; </w:t>
      </w:r>
    </w:p>
    <w:p w:rsidR="0039361B" w:rsidRPr="001511E0" w:rsidRDefault="0039361B" w:rsidP="0039361B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parandalon, konstaton dhe shqyrton kundërvajtjet administrative përmes forcimit, inspektimit dhe monitorimit në zbatim të akteve të njësive të vetëqeverisjes vendore brenda territorit të juridiksionit të saj.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2. Në fushën e rendit dhe sigurisë në komunitet, Policia Bashkiake: </w:t>
      </w:r>
    </w:p>
    <w:p w:rsidR="0039361B" w:rsidRPr="0005692A" w:rsidRDefault="0039361B" w:rsidP="0039361B">
      <w:pPr>
        <w:numPr>
          <w:ilvl w:val="0"/>
          <w:numId w:val="16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merr masa të sigurisë për zbatimin e planit të emergjencës së bashkisë për parandalimin e fatkeqësive të ndryshme natyrore, si dhe bashkëpunon me strukturat e mbrojtjes civile pranë bashkisë dhe prefektit të qarkut për kapërcimin e tyre; </w:t>
      </w:r>
    </w:p>
    <w:p w:rsidR="0039361B" w:rsidRPr="001511E0" w:rsidRDefault="0039361B" w:rsidP="0039361B">
      <w:pPr>
        <w:numPr>
          <w:ilvl w:val="0"/>
          <w:numId w:val="16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kontrollon zbatimin e rregullave të qarkullimit rrugor në territorin e juridiksionit të saj, sipas parashikimeve në Kodin Rrugor të Republikës së Shqipërisë dhe marrëveshjeve të bashkëpunimit që lidhen me Policinë e Shtetit; </w:t>
      </w:r>
    </w:p>
    <w:p w:rsidR="0039361B" w:rsidRPr="001511E0" w:rsidRDefault="0039361B" w:rsidP="0039361B">
      <w:pPr>
        <w:numPr>
          <w:ilvl w:val="0"/>
          <w:numId w:val="16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lastRenderedPageBreak/>
        <w:t xml:space="preserve">vendos kufizimin e qarkullimit në rrugë jashtë qendrave të banuara për ditët e festave lokale në bashkëpunim me organet e Policisë Rrugore;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11E0">
        <w:rPr>
          <w:rFonts w:ascii="Times New Roman" w:hAnsi="Times New Roman"/>
          <w:sz w:val="24"/>
          <w:szCs w:val="24"/>
        </w:rPr>
        <w:t xml:space="preserve">ç) bashkëpunon me Policinë e Shtetit për mbikëqyrjen e sigurisë brenda territorit të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juridiksionit të saj;  </w:t>
      </w:r>
    </w:p>
    <w:p w:rsidR="0039361B" w:rsidRPr="001511E0" w:rsidRDefault="0039361B" w:rsidP="0039361B">
      <w:pPr>
        <w:numPr>
          <w:ilvl w:val="0"/>
          <w:numId w:val="16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masat me Policinë e Shtetit për ruajtjen e rendit e të qetësisë publike në raste të aktiviteteve në territorin e juridiksionit të bashkisë;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11E0">
        <w:rPr>
          <w:rFonts w:ascii="Times New Roman" w:hAnsi="Times New Roman"/>
          <w:sz w:val="24"/>
          <w:szCs w:val="24"/>
        </w:rPr>
        <w:t xml:space="preserve"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 </w:t>
      </w:r>
    </w:p>
    <w:p w:rsidR="0039361B" w:rsidRPr="001511E0" w:rsidRDefault="0039361B" w:rsidP="0039361B">
      <w:pPr>
        <w:numPr>
          <w:ilvl w:val="0"/>
          <w:numId w:val="16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monitoron respektimin e ndarjes së hapësirës së plazhit gjatë ushtrimit të veprimtarisë të çdo personi juridik apo fizik pranë stacioneve të plazhit në territorin e juridiksionit të bashkisë;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11E0">
        <w:rPr>
          <w:rFonts w:ascii="Times New Roman" w:hAnsi="Times New Roman"/>
          <w:sz w:val="24"/>
          <w:szCs w:val="24"/>
        </w:rPr>
        <w:t xml:space="preserve">ë) merr masa sigurie në veprimtaritë sportive dhe ndeshjet e futbollit gjatë organizimit dhe zhvillimit të tyre si personel sigurie; </w:t>
      </w:r>
    </w:p>
    <w:p w:rsidR="0039361B" w:rsidRPr="00360FD0" w:rsidRDefault="0039361B" w:rsidP="0039361B">
      <w:pPr>
        <w:numPr>
          <w:ilvl w:val="0"/>
          <w:numId w:val="16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360FD0">
        <w:rPr>
          <w:rFonts w:ascii="Times New Roman" w:hAnsi="Times New Roman"/>
          <w:sz w:val="24"/>
          <w:szCs w:val="24"/>
        </w:rPr>
        <w:t xml:space="preserve">mbështet strukturat përgjegjëse të bashkisë për strehimin social, për procedurat e zhvendosjes së individëve ose familjeve nga vendbanimi a strehimi i tyre; </w:t>
      </w:r>
    </w:p>
    <w:p w:rsidR="0039361B" w:rsidRPr="001511E0" w:rsidRDefault="0039361B" w:rsidP="0039361B">
      <w:pPr>
        <w:numPr>
          <w:ilvl w:val="0"/>
          <w:numId w:val="16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merr masa për ruajtjen e objekteve në pronësi të bashkisë, si dhe të atyre që administrohen nga ana e saj.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3. Në fushën e bashkëjetesës shoqërore, Policia Bashkiake: </w:t>
      </w:r>
    </w:p>
    <w:p w:rsidR="0039361B" w:rsidRPr="001511E0" w:rsidRDefault="0039361B" w:rsidP="0039361B">
      <w:pPr>
        <w:numPr>
          <w:ilvl w:val="0"/>
          <w:numId w:val="17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mbikëqyr respektimin e normave etike detyruese të bashkëjetesës, të përcaktuara në rregulloren e administrimit të bashkëpronësisë në ndërtesat e banimit; </w:t>
      </w:r>
    </w:p>
    <w:p w:rsidR="0039361B" w:rsidRPr="001511E0" w:rsidRDefault="0039361B" w:rsidP="0039361B">
      <w:pPr>
        <w:numPr>
          <w:ilvl w:val="0"/>
          <w:numId w:val="17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mbështet organet e inspektimit për zbatimin e legjislacionit për administrimin e bashkëpronësisë në ndërtesat e banimit; </w:t>
      </w:r>
    </w:p>
    <w:p w:rsidR="0039361B" w:rsidRPr="001511E0" w:rsidRDefault="0039361B" w:rsidP="0039361B">
      <w:pPr>
        <w:numPr>
          <w:ilvl w:val="0"/>
          <w:numId w:val="17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ekzekutimin e sanksioneve për lidhjen dhe zgjidhjen e kontratës së qirasë së banesave sociale me qira dhe kufizimet mbi banesat me kosto të ulët, të vendosura nga entet menaxhuese.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4. Në fushën e mbrojtjes së mjedisit, Policia Bashkiake: </w:t>
      </w:r>
    </w:p>
    <w:p w:rsidR="0039361B" w:rsidRPr="001511E0" w:rsidRDefault="0039361B" w:rsidP="0039361B">
      <w:pPr>
        <w:numPr>
          <w:ilvl w:val="0"/>
          <w:numId w:val="18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punën me strukturat përkatëse kur konstaton veprimtari të paligjshme për mjedisin, natyrën, pyjet, biodiversitetin dhe florën e faunën e egër; </w:t>
      </w:r>
    </w:p>
    <w:p w:rsidR="0039361B" w:rsidRPr="001511E0" w:rsidRDefault="0039361B" w:rsidP="0039361B">
      <w:pPr>
        <w:numPr>
          <w:ilvl w:val="0"/>
          <w:numId w:val="18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bashkëpunon me strukturat përgjegjëse të kontrollit mbi gjuetinë kur pengohen në kryerjen e detyrës; </w:t>
      </w:r>
    </w:p>
    <w:p w:rsidR="0039361B" w:rsidRPr="0005692A" w:rsidRDefault="0039361B" w:rsidP="0039361B">
      <w:pPr>
        <w:numPr>
          <w:ilvl w:val="0"/>
          <w:numId w:val="18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bashkëpunon me strukturat përgjegjëse të inspektimit që mbulojnë veprimtarinë e peshkimit; 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bashkëpunon me strukturat përgjegjëse për ushtrimin e kontrollit për mbrojtjen e liqeneve ndërkufitare, brigjeve të tyre, zonave ujëmbledhëse, si dhe veprimtaritë që ushtrohen në to; </w:t>
      </w:r>
    </w:p>
    <w:p w:rsidR="0039361B" w:rsidRPr="001511E0" w:rsidRDefault="0039361B" w:rsidP="0039361B">
      <w:pPr>
        <w:numPr>
          <w:ilvl w:val="0"/>
          <w:numId w:val="18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verifikon dhe kontrollon zbatimin e kërkesave mbi nivelin kufi të zhurmës së lejuar nga personat fizikë e juridikë, që ushtrojnë veprimtari që gjenerojnë zhurma, në territorin e juridiksionit të tyre në përputhje me legjislacionin në fuqi për zhurmat.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5. Në fushën e veprimtarisë ekonomike dhe tregtare, Policia Bashkiake: </w:t>
      </w:r>
    </w:p>
    <w:p w:rsidR="0039361B" w:rsidRPr="001511E0" w:rsidRDefault="0039361B" w:rsidP="0039361B">
      <w:pPr>
        <w:numPr>
          <w:ilvl w:val="0"/>
          <w:numId w:val="19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akteve që përcaktojnë kryerjen e veprimtarive që trajtohen si veprimtari tregtare apo shërbimi, ambulante, në vende publike të përcaktuara paraprakisht nga organet e vetëqeverisjes vendore; </w:t>
      </w:r>
    </w:p>
    <w:p w:rsidR="0039361B" w:rsidRPr="001511E0" w:rsidRDefault="0039361B" w:rsidP="0039361B">
      <w:pPr>
        <w:numPr>
          <w:ilvl w:val="0"/>
          <w:numId w:val="19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lastRenderedPageBreak/>
        <w:t xml:space="preserve">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alkoolike, pijeve energjike dhe pijeve të gazuara që përmbajnë sheqer të shtuar drejtuar të miturve; </w:t>
      </w:r>
    </w:p>
    <w:p w:rsidR="0039361B" w:rsidRPr="0005692A" w:rsidRDefault="0039361B" w:rsidP="0039361B">
      <w:pPr>
        <w:numPr>
          <w:ilvl w:val="0"/>
          <w:numId w:val="19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mbështet strukturat përgjegjëse të taksave dhe tarifave vendore në veprimtarinë e tyre. </w:t>
      </w:r>
    </w:p>
    <w:p w:rsidR="0039361B" w:rsidRPr="001511E0" w:rsidRDefault="0039361B" w:rsidP="0039361B">
      <w:pPr>
        <w:numPr>
          <w:ilvl w:val="0"/>
          <w:numId w:val="2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mbrojtjes së shëndetit, Policia Bashkiake siguron respektimin e normave ligjore në lidhje me ndalimin e pirjes së duhanit në mjetet e transportit publik, përfshirë taksitë dhe mjediset e përbashkëta, në banesat me bashkëpronësi të detyrueshme. </w:t>
      </w:r>
    </w:p>
    <w:p w:rsidR="0039361B" w:rsidRPr="001511E0" w:rsidRDefault="0039361B" w:rsidP="0039361B">
      <w:pPr>
        <w:numPr>
          <w:ilvl w:val="0"/>
          <w:numId w:val="2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ruajtjes së hapësirës publike, Policia Bashkiake: </w:t>
      </w:r>
    </w:p>
    <w:p w:rsidR="0039361B" w:rsidRPr="001511E0" w:rsidRDefault="0039361B" w:rsidP="0039361B">
      <w:pPr>
        <w:numPr>
          <w:ilvl w:val="0"/>
          <w:numId w:val="2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rregullave për përdorimin e hapësirës publike, për ndalimin e zënies së hapësirave publike, hedhjen e mbeturinave dhe mbrojtjen e monumenteve, ndërtesave, parqeve dhe lulishteve publike; </w:t>
      </w:r>
    </w:p>
    <w:p w:rsidR="0039361B" w:rsidRPr="001511E0" w:rsidRDefault="0039361B" w:rsidP="0039361B">
      <w:pPr>
        <w:numPr>
          <w:ilvl w:val="0"/>
          <w:numId w:val="2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vëren dhe konstaton ndërtimet e kundërligjshme, njofton dhe mbështet menjëherë strukturën përgjegjëse ndërtimore e urbanistike të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bashkisë për v</w:t>
      </w:r>
      <w:r>
        <w:rPr>
          <w:rFonts w:ascii="Times New Roman" w:hAnsi="Times New Roman"/>
          <w:sz w:val="24"/>
          <w:szCs w:val="24"/>
        </w:rPr>
        <w:t>azhdimin e mëtejshëm të procedu</w:t>
      </w:r>
      <w:r w:rsidRPr="001511E0">
        <w:rPr>
          <w:rFonts w:ascii="Times New Roman" w:hAnsi="Times New Roman"/>
          <w:sz w:val="24"/>
          <w:szCs w:val="24"/>
        </w:rPr>
        <w:t xml:space="preserve">rave ligjore;  </w:t>
      </w:r>
    </w:p>
    <w:p w:rsidR="0039361B" w:rsidRPr="0005692A" w:rsidRDefault="0039361B" w:rsidP="0039361B">
      <w:pPr>
        <w:numPr>
          <w:ilvl w:val="0"/>
          <w:numId w:val="21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siguron zbatimin e rregullave dhe procedurave për organizimin dhe funksionimin e shërbimit publik të varrimit dhe për administrimin e varrezave në territorin e juridiksionit të bashkisë; </w:t>
      </w:r>
    </w:p>
    <w:p w:rsidR="0039361B" w:rsidRPr="001511E0" w:rsidRDefault="0039361B" w:rsidP="0039361B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garanton zbatimin e përcaktimeve ligjore mbi afishimin e materialeve propagandistike në vendet jashtë përcaktimeve të bëra, duke hequr menjëherë çdo material propagandues të subjekteve zgjedhore. </w:t>
      </w:r>
    </w:p>
    <w:p w:rsidR="0039361B" w:rsidRPr="001511E0" w:rsidRDefault="0039361B" w:rsidP="0039361B">
      <w:pPr>
        <w:spacing w:line="259" w:lineRule="auto"/>
        <w:ind w:left="283"/>
        <w:rPr>
          <w:rFonts w:ascii="Times New Roman" w:hAnsi="Times New Roman"/>
          <w:b/>
          <w:bCs/>
          <w:i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7"/>
        <w:gridCol w:w="7962"/>
      </w:tblGrid>
      <w:tr w:rsidR="0039361B" w:rsidRPr="001511E0" w:rsidTr="007C294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39361B" w:rsidRPr="001511E0" w:rsidRDefault="0039361B" w:rsidP="007C2949">
            <w:pPr>
              <w:pStyle w:val="Heading1"/>
              <w:shd w:val="clear" w:color="auto" w:fill="FFC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i/>
                <w:sz w:val="24"/>
                <w:szCs w:val="24"/>
              </w:rPr>
              <w:t>KRITERET PËR PRANIM NË POLICINË BASHKIAKE</w:t>
            </w:r>
          </w:p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61B" w:rsidRPr="001511E0" w:rsidRDefault="0039361B" w:rsidP="0039361B">
      <w:pPr>
        <w:pStyle w:val="ListParagraph"/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39361B" w:rsidRPr="001511E0" w:rsidRDefault="0039361B" w:rsidP="0039361B">
      <w:pPr>
        <w:shd w:val="clear" w:color="auto" w:fill="FFD966" w:themeFill="accent4" w:themeFillTint="99"/>
        <w:ind w:right="46"/>
        <w:rPr>
          <w:rFonts w:ascii="Times New Roman" w:hAnsi="Times New Roman"/>
          <w:b/>
          <w:i/>
          <w:sz w:val="24"/>
          <w:szCs w:val="24"/>
        </w:rPr>
      </w:pPr>
      <w:r w:rsidRPr="001511E0">
        <w:rPr>
          <w:rFonts w:ascii="Times New Roman" w:hAnsi="Times New Roman"/>
          <w:b/>
          <w:i/>
          <w:sz w:val="24"/>
          <w:szCs w:val="24"/>
        </w:rPr>
        <w:t xml:space="preserve">KRITERET E PËRGJITHËSHME  PËR PRANIMIN NË POLICINË BASHKIAKE JANË SI MË POSHTË: </w:t>
      </w:r>
    </w:p>
    <w:p w:rsidR="0039361B" w:rsidRPr="001511E0" w:rsidRDefault="0039361B" w:rsidP="0039361B">
      <w:pPr>
        <w:numPr>
          <w:ilvl w:val="0"/>
          <w:numId w:val="22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shtetas shqiptar;  </w:t>
      </w:r>
    </w:p>
    <w:p w:rsidR="0039361B" w:rsidRPr="001511E0" w:rsidRDefault="0039361B" w:rsidP="0039361B">
      <w:pPr>
        <w:numPr>
          <w:ilvl w:val="0"/>
          <w:numId w:val="22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ketë zotësi të plotë për të vepruar;  </w:t>
      </w:r>
    </w:p>
    <w:p w:rsidR="0039361B" w:rsidRPr="001511E0" w:rsidRDefault="0039361B" w:rsidP="0039361B">
      <w:pPr>
        <w:numPr>
          <w:ilvl w:val="0"/>
          <w:numId w:val="22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në kushte shëndetësore që e lejojnë të kryejë detyrën përkatëse;  </w:t>
      </w:r>
    </w:p>
    <w:p w:rsidR="0039361B" w:rsidRPr="001511E0" w:rsidRDefault="0039361B" w:rsidP="0039361B">
      <w:pPr>
        <w:pStyle w:val="ListParagraph"/>
        <w:numPr>
          <w:ilvl w:val="0"/>
          <w:numId w:val="22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ketë përfunduar arsimin e mesëm të lartë;  </w:t>
      </w:r>
    </w:p>
    <w:p w:rsidR="0039361B" w:rsidRPr="001511E0" w:rsidRDefault="0039361B" w:rsidP="0039361B">
      <w:pPr>
        <w:pStyle w:val="ListParagraph"/>
        <w:numPr>
          <w:ilvl w:val="0"/>
          <w:numId w:val="22"/>
        </w:num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mos jetë dënuar me vendim të formës së prerë për kryerjen e një krimi apo një kundërvajtjeje penale; </w:t>
      </w:r>
    </w:p>
    <w:p w:rsidR="0039361B" w:rsidRPr="001511E0" w:rsidRDefault="0039361B" w:rsidP="0039361B">
      <w:pPr>
        <w:pStyle w:val="ListParagraph"/>
        <w:numPr>
          <w:ilvl w:val="0"/>
          <w:numId w:val="22"/>
        </w:numPr>
        <w:spacing w:after="3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ndaj tij të mos jetë marrë masa disiplinore e largimit nga puna që nuk është shuar ose të mos ketë masë disiplinore në fuqi; </w:t>
      </w:r>
    </w:p>
    <w:p w:rsidR="0039361B" w:rsidRPr="001511E0" w:rsidRDefault="0039361B" w:rsidP="0039361B">
      <w:pPr>
        <w:pStyle w:val="ListParagraph"/>
        <w:numPr>
          <w:ilvl w:val="0"/>
          <w:numId w:val="22"/>
        </w:numPr>
        <w:spacing w:after="3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mos jetë larguar nga Policia e Shtetit dhe Garda e Republikës për shkak të vlerësimeve kalimtare ose periodike, të parashikuara nga legjislacioni në fuqi për punonjësit e Policisë së Shtetit; </w:t>
      </w:r>
    </w:p>
    <w:p w:rsidR="0039361B" w:rsidRPr="001511E0" w:rsidRDefault="0039361B" w:rsidP="0039361B">
      <w:pPr>
        <w:pStyle w:val="ListParagraph"/>
        <w:numPr>
          <w:ilvl w:val="0"/>
          <w:numId w:val="22"/>
        </w:numPr>
        <w:spacing w:after="200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të paraqesë vërtetimin e besueshmërisë. </w:t>
      </w:r>
    </w:p>
    <w:p w:rsidR="0039361B" w:rsidRPr="001511E0" w:rsidRDefault="0039361B" w:rsidP="0039361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  <w:shd w:val="clear" w:color="auto" w:fill="FFD966" w:themeFill="accent4" w:themeFillTint="99"/>
        </w:rPr>
        <w:t>Kandidatët duhet të plotësojnë kriteret e veçanta si vijon</w:t>
      </w:r>
      <w:r w:rsidRPr="001511E0">
        <w:rPr>
          <w:rFonts w:ascii="Times New Roman" w:hAnsi="Times New Roman"/>
          <w:b/>
          <w:sz w:val="24"/>
          <w:szCs w:val="24"/>
        </w:rPr>
        <w:t>:</w:t>
      </w:r>
    </w:p>
    <w:p w:rsidR="0039361B" w:rsidRPr="001511E0" w:rsidRDefault="0039361B" w:rsidP="0039361B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  <w:lang w:val="da-DK"/>
        </w:rPr>
        <w:lastRenderedPageBreak/>
        <w:t xml:space="preserve">Të zotëroj  Diplome/Deftese Pjekurie e  </w:t>
      </w:r>
      <w:r w:rsidRPr="001511E0">
        <w:rPr>
          <w:rFonts w:ascii="Times New Roman" w:hAnsi="Times New Roman"/>
          <w:sz w:val="24"/>
          <w:szCs w:val="24"/>
        </w:rPr>
        <w:t>arsimit të mesëm të lartë</w:t>
      </w:r>
      <w:r w:rsidRPr="001511E0">
        <w:rPr>
          <w:rFonts w:ascii="Times New Roman" w:hAnsi="Times New Roman"/>
          <w:sz w:val="24"/>
          <w:szCs w:val="24"/>
          <w:lang w:val="sq-AL"/>
        </w:rPr>
        <w:t xml:space="preserve"> sipas legjislacionit të arsimit Parauniversitar</w:t>
      </w:r>
    </w:p>
    <w:p w:rsidR="0039361B" w:rsidRPr="001511E0" w:rsidRDefault="0039361B" w:rsidP="0039361B">
      <w:pPr>
        <w:pStyle w:val="ListParagraph"/>
        <w:numPr>
          <w:ilvl w:val="0"/>
          <w:numId w:val="24"/>
        </w:num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(</w:t>
      </w:r>
      <w:r w:rsidRPr="001511E0">
        <w:rPr>
          <w:rFonts w:ascii="Times New Roman" w:hAnsi="Times New Roman"/>
          <w:i/>
          <w:sz w:val="24"/>
          <w:szCs w:val="24"/>
        </w:rPr>
        <w:t>Diplomat/ deftesat/certifikatat të cilat janë marrë jashtë vendit, duhet të jenë të njohura paraprakisht pranë institucionit përgjegjës për njehsimin e diplomave sipas legjislacionit në fuqi).</w:t>
      </w:r>
    </w:p>
    <w:p w:rsidR="0039361B" w:rsidRDefault="0039361B" w:rsidP="0039361B">
      <w:pPr>
        <w:pStyle w:val="ListParagraph"/>
        <w:numPr>
          <w:ilvl w:val="0"/>
          <w:numId w:val="24"/>
        </w:numPr>
        <w:spacing w:after="200"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grupe</w:t>
      </w:r>
      <w:r w:rsidRPr="001511E0">
        <w:rPr>
          <w:rFonts w:ascii="Times New Roman" w:hAnsi="Times New Roman"/>
          <w:sz w:val="24"/>
          <w:szCs w:val="24"/>
        </w:rPr>
        <w:t>.</w:t>
      </w:r>
    </w:p>
    <w:p w:rsidR="0039361B" w:rsidRPr="00483925" w:rsidRDefault="0039361B" w:rsidP="0039361B">
      <w:pPr>
        <w:pStyle w:val="ListParagraph"/>
        <w:numPr>
          <w:ilvl w:val="0"/>
          <w:numId w:val="24"/>
        </w:numPr>
        <w:spacing w:after="200"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83925">
        <w:rPr>
          <w:rFonts w:ascii="Times New Roman" w:hAnsi="Times New Roman"/>
          <w:sz w:val="24"/>
          <w:szCs w:val="24"/>
        </w:rPr>
        <w:t xml:space="preserve">Të ketë figurë të pastër morale </w:t>
      </w:r>
    </w:p>
    <w:p w:rsidR="0039361B" w:rsidRPr="0005692A" w:rsidRDefault="0039361B" w:rsidP="0039361B">
      <w:pPr>
        <w:shd w:val="clear" w:color="auto" w:fill="FFD966" w:themeFill="accent4" w:themeFillTint="99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</w:rPr>
        <w:t xml:space="preserve">FAZAT E KONKURIMIT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Pranimi në Policinë Bashkiake bazohet në parimet e shanseve të barabarta, meritës, aftësive profesionale dhe mosdiskriminimit. Procesi përzgjedhës bazohet në vlerësimin e kritereve dhe aftësive profesionale të kandidatëve.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Pranimi kryhet nëpërmjet një konkurrimi të hapur përmes një procesi përzgjedhës dhe testimi transparent e të drejtë. Fazat e konkurrimit  do të jenë përkatësisht:</w:t>
      </w:r>
    </w:p>
    <w:p w:rsidR="0039361B" w:rsidRPr="001511E0" w:rsidRDefault="0039361B" w:rsidP="0039361B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testimi me shkrim</w:t>
      </w:r>
    </w:p>
    <w:p w:rsidR="0039361B" w:rsidRPr="001511E0" w:rsidRDefault="0039361B" w:rsidP="0039361B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testimi fizik </w:t>
      </w:r>
    </w:p>
    <w:p w:rsidR="0039361B" w:rsidRPr="001511E0" w:rsidRDefault="0039361B" w:rsidP="0039361B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intervista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39361B" w:rsidRPr="001511E0" w:rsidRDefault="0039361B" w:rsidP="0039361B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39361B" w:rsidRPr="001511E0" w:rsidTr="007C2949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9361B" w:rsidRPr="001511E0" w:rsidRDefault="0039361B" w:rsidP="0039361B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8821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8073"/>
      </w:tblGrid>
      <w:tr w:rsidR="0039361B" w:rsidRPr="001511E0" w:rsidTr="007C2949">
        <w:trPr>
          <w:trHeight w:val="344"/>
        </w:trPr>
        <w:tc>
          <w:tcPr>
            <w:tcW w:w="748" w:type="dxa"/>
            <w:shd w:val="clear" w:color="auto" w:fill="auto"/>
            <w:vAlign w:val="center"/>
          </w:tcPr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61B" w:rsidRPr="001511E0" w:rsidRDefault="0039361B" w:rsidP="0039361B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Kandidatët </w:t>
      </w:r>
      <w:r w:rsidRPr="001511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brenda datës </w:t>
      </w:r>
      <w:r w:rsidR="009B4299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19.07.2024</w:t>
      </w:r>
      <w:r w:rsidRPr="001511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duhet të </w:t>
      </w:r>
      <w:r w:rsidRPr="001511E0">
        <w:rPr>
          <w:rFonts w:ascii="Times New Roman" w:hAnsi="Times New Roman"/>
          <w:sz w:val="24"/>
          <w:szCs w:val="24"/>
        </w:rPr>
        <w:t>paraqesin pranë zyrës së protokollit të Bashkisë Berat  ose pranë  njësisë së burimeve njerëzore dokumentacionin e mëposhtëm :</w:t>
      </w:r>
    </w:p>
    <w:p w:rsidR="0039361B" w:rsidRPr="001511E0" w:rsidRDefault="0039361B" w:rsidP="0039361B">
      <w:pPr>
        <w:ind w:left="-15" w:right="46"/>
        <w:jc w:val="both"/>
        <w:rPr>
          <w:rFonts w:ascii="Times New Roman" w:hAnsi="Times New Roman"/>
          <w:sz w:val="24"/>
          <w:szCs w:val="24"/>
        </w:rPr>
      </w:pP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kërkesën;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jetëshkrimin; </w:t>
      </w:r>
    </w:p>
    <w:p w:rsidR="0039361B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fot</w:t>
      </w:r>
      <w:r>
        <w:rPr>
          <w:rFonts w:ascii="Times New Roman" w:hAnsi="Times New Roman"/>
          <w:sz w:val="24"/>
          <w:szCs w:val="24"/>
        </w:rPr>
        <w:t>okopjen e kartës së identitetit/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Certifikate personale dhe certifikate familjare</w:t>
      </w:r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39361B" w:rsidRPr="001511E0" w:rsidRDefault="0039361B" w:rsidP="0039361B">
      <w:pPr>
        <w:pStyle w:val="ListParagraph"/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fotokopjet e noterizuara të diplomës të arsimit të mesëm të lartë; </w:t>
      </w:r>
    </w:p>
    <w:p w:rsidR="0039361B" w:rsidRPr="001511E0" w:rsidRDefault="0039361B" w:rsidP="0039361B">
      <w:pPr>
        <w:pStyle w:val="ListParagraph"/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2 (dy) foto me përmasa 4 x 6 cm; </w:t>
      </w:r>
    </w:p>
    <w:p w:rsidR="0039361B" w:rsidRPr="001511E0" w:rsidRDefault="0039361B" w:rsidP="0039361B">
      <w:pPr>
        <w:pStyle w:val="ListParagraph"/>
        <w:numPr>
          <w:ilvl w:val="0"/>
          <w:numId w:val="25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r w:rsidRPr="001511E0">
        <w:rPr>
          <w:rFonts w:ascii="Times New Roman" w:hAnsi="Times New Roman"/>
          <w:sz w:val="24"/>
          <w:szCs w:val="24"/>
        </w:rPr>
        <w:tab/>
        <w:t>raportin   e aftësisë në  punë /</w:t>
      </w:r>
      <w:r w:rsidRPr="001511E0">
        <w:rPr>
          <w:rFonts w:ascii="Times New Roman" w:hAnsi="Times New Roman"/>
          <w:sz w:val="24"/>
          <w:szCs w:val="24"/>
        </w:rPr>
        <w:tab/>
        <w:t xml:space="preserve">mjekoligjor mbi gjendjen shëndetësore; </w:t>
      </w:r>
    </w:p>
    <w:p w:rsidR="0039361B" w:rsidRPr="001511E0" w:rsidRDefault="0039361B" w:rsidP="0039361B">
      <w:pPr>
        <w:pStyle w:val="ListParagraph"/>
        <w:numPr>
          <w:ilvl w:val="0"/>
          <w:numId w:val="25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certifikatën e gjendjes gjyqësore (dëshmi penaliteti);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gjykata për çështje në proces gjykimi;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vlerësimin e fundit të punës, kur aplikantët vijnë nga administrata publike; </w:t>
      </w:r>
    </w:p>
    <w:p w:rsidR="0039361B" w:rsidRPr="001511E0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:rsidR="0039361B" w:rsidRPr="0005692A" w:rsidRDefault="0039361B" w:rsidP="0039361B">
      <w:pPr>
        <w:numPr>
          <w:ilvl w:val="0"/>
          <w:numId w:val="25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lastRenderedPageBreak/>
        <w:t xml:space="preserve">vërtetimin që të mos jetë larguar nga Policia e Shtetit dhe Garda e Republikës, për shkak të vlerësimeve kalimtare ose periodike, të parashikuara nga legjislacioni në fuqi; </w:t>
      </w:r>
    </w:p>
    <w:p w:rsidR="0039361B" w:rsidRPr="001511E0" w:rsidRDefault="0039361B" w:rsidP="0039361B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1511E0">
        <w:rPr>
          <w:color w:val="000000" w:themeColor="text1"/>
        </w:rPr>
        <w:t>Çertifikata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trajnime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profesionale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në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fushën</w:t>
      </w:r>
      <w:proofErr w:type="spellEnd"/>
      <w:r w:rsidRPr="001511E0"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përkatëse</w:t>
      </w:r>
      <w:proofErr w:type="spellEnd"/>
      <w:r>
        <w:rPr>
          <w:color w:val="000000" w:themeColor="text1"/>
        </w:rPr>
        <w:t xml:space="preserve"> </w:t>
      </w:r>
      <w:r w:rsidRPr="001511E0">
        <w:rPr>
          <w:color w:val="000000" w:themeColor="text1"/>
        </w:rPr>
        <w:t>(</w:t>
      </w:r>
      <w:proofErr w:type="spellStart"/>
      <w:r w:rsidRPr="001511E0">
        <w:rPr>
          <w:color w:val="000000" w:themeColor="text1"/>
        </w:rPr>
        <w:t>nëse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ka</w:t>
      </w:r>
      <w:proofErr w:type="spellEnd"/>
      <w:r w:rsidRPr="001511E0">
        <w:rPr>
          <w:color w:val="000000" w:themeColor="text1"/>
        </w:rPr>
        <w:t>);</w:t>
      </w:r>
    </w:p>
    <w:p w:rsidR="0039361B" w:rsidRPr="001511E0" w:rsidRDefault="0039361B" w:rsidP="0039361B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Fotokopje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dëshmisë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aftësisë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drejtimit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automjetit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tipit</w:t>
      </w:r>
      <w:proofErr w:type="spellEnd"/>
      <w:r w:rsidRPr="001511E0">
        <w:rPr>
          <w:color w:val="000000" w:themeColor="text1"/>
        </w:rPr>
        <w:t xml:space="preserve"> “B”;</w:t>
      </w:r>
    </w:p>
    <w:p w:rsidR="0039361B" w:rsidRPr="001511E0" w:rsidRDefault="0039361B" w:rsidP="0039361B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 xml:space="preserve"> Dokument i lëshuar nga institucionet shëndetësore shteterore  që vërteton se nuk është përdorues i lëndëve narkotike.</w:t>
      </w:r>
    </w:p>
    <w:p w:rsidR="0039361B" w:rsidRPr="001511E0" w:rsidRDefault="0039361B" w:rsidP="0039361B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Vertetim vendbanimi.</w:t>
      </w:r>
    </w:p>
    <w:p w:rsidR="0039361B" w:rsidRPr="001511E0" w:rsidRDefault="0039361B" w:rsidP="0039361B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Vërtetim nga Tatim Taksat që nuk ka  biznes  në territorin e bashkisë Berat</w:t>
      </w:r>
    </w:p>
    <w:p w:rsidR="0039361B" w:rsidRDefault="0039361B" w:rsidP="0039361B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</w:p>
    <w:p w:rsidR="0039361B" w:rsidRPr="0005692A" w:rsidRDefault="0039361B" w:rsidP="0039361B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  përfundimit të afatit të dorëzimit të dokumentacionit </w:t>
      </w:r>
      <w:r w:rsidRPr="0005692A">
        <w:rPr>
          <w:rFonts w:ascii="Times New Roman" w:hAnsi="Times New Roman"/>
          <w:sz w:val="24"/>
          <w:szCs w:val="24"/>
        </w:rPr>
        <w:t>me kërkesën e bashkisë përkatëse, përpara pranimit në Policinë Bashkiake</w:t>
      </w:r>
      <w:r>
        <w:rPr>
          <w:rFonts w:ascii="Times New Roman" w:hAnsi="Times New Roman"/>
          <w:sz w:val="24"/>
          <w:szCs w:val="24"/>
        </w:rPr>
        <w:t xml:space="preserve"> duhet të meret  edhe </w:t>
      </w:r>
      <w:r w:rsidRPr="0005692A">
        <w:rPr>
          <w:rFonts w:ascii="Times New Roman" w:hAnsi="Times New Roman"/>
          <w:sz w:val="24"/>
          <w:szCs w:val="24"/>
        </w:rPr>
        <w:t>vërtetimi besueshmërisë që lëshohet nga struktur</w:t>
      </w:r>
      <w:r>
        <w:rPr>
          <w:rFonts w:ascii="Times New Roman" w:hAnsi="Times New Roman"/>
          <w:sz w:val="24"/>
          <w:szCs w:val="24"/>
        </w:rPr>
        <w:t>a vendore e Policisë së Shtetit.Dokumenti do tu bashkangjitet dokumentave  te dorëzuara nga kandidatet dhe do tu vihet ne dispozicion komisionit përzgjedhës .</w:t>
      </w:r>
      <w:r w:rsidRPr="0005692A">
        <w:rPr>
          <w:rFonts w:ascii="Times New Roman" w:hAnsi="Times New Roman"/>
          <w:sz w:val="24"/>
          <w:szCs w:val="24"/>
        </w:rPr>
        <w:t xml:space="preserve"> </w:t>
      </w:r>
    </w:p>
    <w:p w:rsidR="0039361B" w:rsidRPr="001511E0" w:rsidRDefault="0039361B" w:rsidP="0039361B">
      <w:pPr>
        <w:pStyle w:val="Default"/>
        <w:spacing w:line="276" w:lineRule="auto"/>
        <w:ind w:left="360"/>
        <w:rPr>
          <w:rStyle w:val="Strong"/>
          <w:rFonts w:ascii="Times New Roman" w:hAnsi="Times New Roman"/>
          <w:b w:val="0"/>
          <w:color w:val="auto"/>
          <w:bdr w:val="none" w:sz="0" w:space="0" w:color="auto" w:frame="1"/>
        </w:rPr>
      </w:pPr>
    </w:p>
    <w:p w:rsidR="0039361B" w:rsidRPr="001511E0" w:rsidRDefault="0039361B" w:rsidP="0039361B">
      <w:pPr>
        <w:pStyle w:val="Default"/>
        <w:spacing w:line="276" w:lineRule="auto"/>
        <w:ind w:left="360"/>
        <w:rPr>
          <w:rStyle w:val="Strong"/>
          <w:rFonts w:ascii="Times New Roman" w:hAnsi="Times New Roman"/>
          <w:b w:val="0"/>
          <w:color w:val="auto"/>
          <w:bdr w:val="none" w:sz="0" w:space="0" w:color="auto" w:frame="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39361B" w:rsidRPr="001511E0" w:rsidTr="007C2949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C000"/>
              </w:rPr>
              <w:t>REZULTATET PËR FAZËN E VERIFIKIMIT PARAPRAK</w:t>
            </w:r>
          </w:p>
        </w:tc>
      </w:tr>
    </w:tbl>
    <w:p w:rsidR="0039361B" w:rsidRPr="001511E0" w:rsidRDefault="0039361B" w:rsidP="0039361B">
      <w:pPr>
        <w:pStyle w:val="Default"/>
        <w:spacing w:line="276" w:lineRule="auto"/>
        <w:ind w:left="360"/>
        <w:rPr>
          <w:rStyle w:val="Strong"/>
          <w:rFonts w:ascii="Times New Roman" w:hAnsi="Times New Roman"/>
          <w:b w:val="0"/>
          <w:color w:val="auto"/>
          <w:bdr w:val="none" w:sz="0" w:space="0" w:color="auto" w:frame="1"/>
        </w:rPr>
      </w:pP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Në përfundim të afatit të verifikimit paraprak nga Komisioni  përzgjedhës ,Njësia Përgjegjëse e Burimeve Njerëzore  Bashkia Berat  do të shpallë në në faqjen  zyrtare  të Bashkisë Berat dhe në stendat e informimit të publikut   listën e kandidatëve që plotësojnë kushtet e përgjithshme dhe kriteret e aplikimit, të kërkuara më sipër si dhe  kandidatët  do të njoftohen  për datën,vendin dhe orën e zhvillimit të procedurave rast pas rasti .</w:t>
      </w:r>
      <w:r w:rsidRPr="001511E0">
        <w:rPr>
          <w:rFonts w:ascii="Times New Roman" w:hAnsi="Times New Roman" w:cs="Times New Roman"/>
          <w:color w:val="000000" w:themeColor="text1"/>
        </w:rPr>
        <w:br/>
      </w:r>
      <w:r w:rsidRPr="001511E0">
        <w:rPr>
          <w:rFonts w:ascii="Times New Roman" w:hAnsi="Times New Roman" w:cs="Times New Roman"/>
        </w:rPr>
        <w:t>Në të njëjtën kohë, k</w:t>
      </w:r>
      <w:r w:rsidRPr="001511E0">
        <w:rPr>
          <w:rFonts w:ascii="Times New Roman" w:hAnsi="Times New Roman" w:cs="Times New Roman"/>
          <w:color w:val="000000" w:themeColor="text1"/>
        </w:rPr>
        <w:t xml:space="preserve">andidatët e skualifikuar  do të njoftohen  </w:t>
      </w:r>
      <w:r w:rsidRPr="001511E0">
        <w:rPr>
          <w:rFonts w:ascii="Times New Roman" w:hAnsi="Times New Roman" w:cs="Times New Roman"/>
        </w:rPr>
        <w:t>individualisht</w:t>
      </w:r>
      <w:r w:rsidRPr="001511E0">
        <w:rPr>
          <w:rFonts w:ascii="Times New Roman" w:hAnsi="Times New Roman" w:cs="Times New Roman"/>
          <w:color w:val="000000" w:themeColor="text1"/>
        </w:rPr>
        <w:t xml:space="preserve"> nga n</w:t>
      </w:r>
      <w:r w:rsidRPr="001511E0">
        <w:rPr>
          <w:rFonts w:ascii="Times New Roman" w:hAnsi="Times New Roman" w:cs="Times New Roman"/>
        </w:rPr>
        <w:t>jësia e burimeve njerëzore të institucionit ku ndodhet pozicioni për të cilin ju dëshironi të aplikoni, për arsyet e moskualifikimit</w:t>
      </w:r>
      <w:r w:rsidRPr="001511E0">
        <w:rPr>
          <w:rFonts w:ascii="Times New Roman" w:hAnsi="Times New Roman" w:cs="Times New Roman"/>
          <w:color w:val="000000" w:themeColor="text1"/>
        </w:rPr>
        <w:t xml:space="preserve"> nëpërmjet adresës </w:t>
      </w:r>
      <w:r w:rsidRPr="001511E0">
        <w:rPr>
          <w:rFonts w:ascii="Times New Roman" w:hAnsi="Times New Roman" w:cs="Times New Roman"/>
          <w:u w:val="single"/>
        </w:rPr>
        <w:t>nëpërmjet adresës tyre të e-mailit</w:t>
      </w:r>
      <w:r w:rsidRPr="001511E0">
        <w:rPr>
          <w:rFonts w:ascii="Times New Roman" w:hAnsi="Times New Roman" w:cs="Times New Roman"/>
          <w:color w:val="000000" w:themeColor="text1"/>
        </w:rPr>
        <w:t>. Kandidatët  kanë të drejtë të ankimojnë  pranë Njësisë së Burimeve Njerëzore të Bashkisë Berat .</w:t>
      </w:r>
      <w:r w:rsidRPr="001511E0">
        <w:rPr>
          <w:rFonts w:ascii="Times New Roman" w:hAnsi="Times New Roman" w:cs="Times New Roman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>Afati i ankimimit është 5 (pesë) ditë nga data e shpalljes së rezultateve të verifikimit.</w:t>
      </w:r>
    </w:p>
    <w:p w:rsidR="0039361B" w:rsidRPr="001511E0" w:rsidRDefault="0039361B" w:rsidP="0039361B">
      <w:pPr>
        <w:pStyle w:val="Default"/>
        <w:spacing w:line="276" w:lineRule="auto"/>
        <w:ind w:left="360"/>
        <w:rPr>
          <w:rStyle w:val="Strong"/>
          <w:rFonts w:ascii="Times New Roman" w:hAnsi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39361B" w:rsidRPr="001511E0" w:rsidTr="007C2949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pStyle w:val="Default"/>
              <w:spacing w:line="276" w:lineRule="auto"/>
              <w:rPr>
                <w:rStyle w:val="Strong"/>
                <w:rFonts w:ascii="Times New Roman" w:hAnsi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39361B" w:rsidRPr="001511E0" w:rsidRDefault="0039361B" w:rsidP="007C2949">
            <w:pPr>
              <w:pStyle w:val="Default"/>
              <w:spacing w:line="276" w:lineRule="auto"/>
              <w:rPr>
                <w:rStyle w:val="Strong"/>
                <w:rFonts w:ascii="Times New Roman" w:hAnsi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  <w:r w:rsidRPr="001511E0">
              <w:rPr>
                <w:rStyle w:val="Strong"/>
                <w:rFonts w:ascii="Times New Roman" w:hAnsi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>FUSHA KRYESORE MBI TË CILËN BAZOHET KONKURIMI</w:t>
            </w:r>
          </w:p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39361B" w:rsidRPr="00483925" w:rsidRDefault="0039361B" w:rsidP="0039361B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>Njohuritë mbi ligjin nr.139, date 17.12.2015 “Për vetëqeverisjen vendore”.</w:t>
      </w:r>
    </w:p>
    <w:p w:rsidR="0039361B" w:rsidRPr="001511E0" w:rsidRDefault="0039361B" w:rsidP="0039361B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Njohuritë mbi Kushtetutën e Republikën e Shqipërisë</w:t>
      </w:r>
    </w:p>
    <w:p w:rsidR="0039361B" w:rsidRPr="001511E0" w:rsidRDefault="0039361B" w:rsidP="0039361B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 xml:space="preserve">Njohuritë mbi ligjin </w:t>
      </w:r>
      <w:r w:rsidRPr="001511E0">
        <w:rPr>
          <w:rFonts w:ascii="Times New Roman" w:hAnsi="Times New Roman" w:cs="Times New Roman"/>
        </w:rPr>
        <w:t xml:space="preserve">nr. 89/2022  “Për Policinë Bashkiake” </w:t>
      </w:r>
    </w:p>
    <w:p w:rsidR="0039361B" w:rsidRPr="001511E0" w:rsidRDefault="0039361B" w:rsidP="0039361B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lastRenderedPageBreak/>
        <w:t>Vendimin e Këshillit të Ministrave nr.452, datë 26.07.2023 “Për miratimin e rregullorës kuadër të  Policisë Bashkiake”.</w:t>
      </w:r>
    </w:p>
    <w:tbl>
      <w:tblPr>
        <w:tblW w:w="9959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9783"/>
      </w:tblGrid>
      <w:tr w:rsidR="0039361B" w:rsidRPr="001511E0" w:rsidTr="007C2949">
        <w:trPr>
          <w:trHeight w:val="644"/>
        </w:trPr>
        <w:tc>
          <w:tcPr>
            <w:tcW w:w="176" w:type="dxa"/>
            <w:shd w:val="clear" w:color="auto" w:fill="auto"/>
            <w:vAlign w:val="center"/>
          </w:tcPr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  <w:shd w:val="clear" w:color="auto" w:fill="auto"/>
            <w:vAlign w:val="center"/>
          </w:tcPr>
          <w:p w:rsidR="0039361B" w:rsidRPr="001511E0" w:rsidRDefault="0039361B" w:rsidP="007C2949">
            <w:pPr>
              <w:pStyle w:val="Default"/>
              <w:spacing w:line="276" w:lineRule="auto"/>
              <w:ind w:left="360"/>
              <w:rPr>
                <w:rStyle w:val="Strong"/>
                <w:rFonts w:ascii="Times New Roman" w:hAnsi="Times New Roman"/>
                <w:b w:val="0"/>
                <w:color w:val="auto"/>
                <w:bdr w:val="none" w:sz="0" w:space="0" w:color="auto" w:frame="1"/>
              </w:rPr>
            </w:pPr>
          </w:p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966" w:themeFill="accent4" w:themeFillTint="99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5"/>
              <w:gridCol w:w="8788"/>
            </w:tblGrid>
            <w:tr w:rsidR="0039361B" w:rsidRPr="001511E0" w:rsidTr="007C2949">
              <w:trPr>
                <w:trHeight w:val="505"/>
              </w:trPr>
              <w:tc>
                <w:tcPr>
                  <w:tcW w:w="815" w:type="dxa"/>
                  <w:shd w:val="clear" w:color="auto" w:fill="FFD966" w:themeFill="accent4" w:themeFillTint="99"/>
                  <w:vAlign w:val="center"/>
                  <w:hideMark/>
                </w:tcPr>
                <w:p w:rsidR="0039361B" w:rsidRPr="001511E0" w:rsidRDefault="0039361B" w:rsidP="007C294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8" w:type="dxa"/>
                  <w:shd w:val="clear" w:color="auto" w:fill="FFD966" w:themeFill="accent4" w:themeFillTint="99"/>
                  <w:vAlign w:val="center"/>
                  <w:hideMark/>
                </w:tcPr>
                <w:p w:rsidR="0039361B" w:rsidRPr="001511E0" w:rsidRDefault="0039361B" w:rsidP="007C2949">
                  <w:pPr>
                    <w:pStyle w:val="Default"/>
                    <w:spacing w:line="276" w:lineRule="auto"/>
                    <w:rPr>
                      <w:rStyle w:val="Strong"/>
                      <w:rFonts w:ascii="Times New Roman" w:hAnsi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</w:pPr>
                </w:p>
                <w:p w:rsidR="0039361B" w:rsidRPr="001511E0" w:rsidRDefault="0039361B" w:rsidP="007C2949">
                  <w:pPr>
                    <w:pStyle w:val="Default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1511E0">
                    <w:rPr>
                      <w:rStyle w:val="Strong"/>
                      <w:rFonts w:ascii="Times New Roman" w:hAnsi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  <w:t>MËNYRA E VLERESIMIT TË  KANDIDATËVE</w:t>
                  </w:r>
                </w:p>
              </w:tc>
            </w:tr>
          </w:tbl>
          <w:p w:rsidR="0039361B" w:rsidRPr="001511E0" w:rsidRDefault="0039361B" w:rsidP="007C294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61B" w:rsidRDefault="0039361B" w:rsidP="0039361B">
      <w:pPr>
        <w:pStyle w:val="Default"/>
        <w:spacing w:line="276" w:lineRule="auto"/>
        <w:rPr>
          <w:rStyle w:val="Strong"/>
          <w:rFonts w:ascii="Times New Roman" w:hAnsi="Times New Roman"/>
          <w:b w:val="0"/>
          <w:i/>
          <w:iCs/>
          <w:color w:val="000000" w:themeColor="text1"/>
          <w:bdr w:val="none" w:sz="0" w:space="0" w:color="auto" w:frame="1"/>
        </w:rPr>
      </w:pP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Style w:val="Strong"/>
          <w:rFonts w:ascii="Times New Roman" w:hAnsi="Times New Roman"/>
          <w:i/>
          <w:iCs/>
          <w:color w:val="000000" w:themeColor="text1"/>
          <w:bdr w:val="none" w:sz="0" w:space="0" w:color="auto" w:frame="1"/>
        </w:rPr>
        <w:t xml:space="preserve">Kandidatët </w:t>
      </w:r>
      <w:r w:rsidRPr="001511E0">
        <w:rPr>
          <w:rFonts w:ascii="Times New Roman" w:hAnsi="Times New Roman" w:cs="Times New Roman"/>
          <w:color w:val="000000" w:themeColor="text1"/>
        </w:rPr>
        <w:t xml:space="preserve"> do të vlerësohen  për këto faza  të konkurimit </w:t>
      </w: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39361B" w:rsidRPr="001511E0" w:rsidRDefault="0039361B" w:rsidP="0039361B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 xml:space="preserve">Testim me shkrim deri në  60 pikë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1.Testimi me shkrim kryhet brenda </w:t>
      </w:r>
      <w:r w:rsidRPr="0039361B">
        <w:rPr>
          <w:rFonts w:ascii="Times New Roman" w:hAnsi="Times New Roman"/>
          <w:b/>
          <w:sz w:val="24"/>
          <w:szCs w:val="24"/>
        </w:rPr>
        <w:t>20 (njëzet)</w:t>
      </w:r>
      <w:r w:rsidRPr="001511E0">
        <w:rPr>
          <w:rFonts w:ascii="Times New Roman" w:hAnsi="Times New Roman"/>
          <w:sz w:val="24"/>
          <w:szCs w:val="24"/>
        </w:rPr>
        <w:t xml:space="preserve"> ditëve nga shpallja e listës së kandidatëve, që plotësojnë kriteret ligjore për t’u pranuar në Policinë Bashkiake. Më shumë detaje në lidhje me mënyrën e  e zhvilimit të testimit  i gjeni në kreu III “Rregullat dhe Procedurat e detajuara të pranimit në Policinë Bashkiake” të Vendimit të Këshillit të Ministrave nr.452, datë 26.07.2023 “Për miratimin e rregullorës kuadër të  Policisë Bashkiake”. </w:t>
      </w:r>
    </w:p>
    <w:p w:rsidR="0039361B" w:rsidRPr="001511E0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</w:rPr>
      </w:pP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nuk kualifikohet për vazhdimin e konkurrimit nëse nuk merr 60% të pikëve të përcaktuara. </w:t>
      </w:r>
    </w:p>
    <w:p w:rsidR="0039361B" w:rsidRPr="001511E0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t xml:space="preserve">Kandidati që merr më shumë   60%  të pikëve   të përcaktura të tëstimit do të </w:t>
      </w:r>
      <w:r w:rsidRPr="001511E0">
        <w:rPr>
          <w:rFonts w:ascii="Times New Roman" w:hAnsi="Times New Roman" w:cs="Times New Roman"/>
          <w:color w:val="000000" w:themeColor="text1"/>
        </w:rPr>
        <w:t>do të njoftohen për të vazhduar</w:t>
      </w:r>
      <w:r w:rsidRPr="001511E0">
        <w:rPr>
          <w:rFonts w:ascii="Times New Roman" w:hAnsi="Times New Roman" w:cs="Times New Roman"/>
        </w:rPr>
        <w:t xml:space="preserve">  </w:t>
      </w:r>
      <w:r w:rsidRPr="001511E0">
        <w:rPr>
          <w:rFonts w:ascii="Times New Roman" w:hAnsi="Times New Roman" w:cs="Times New Roman"/>
          <w:color w:val="000000" w:themeColor="text1"/>
        </w:rPr>
        <w:t>procesin e testimit.</w:t>
      </w:r>
    </w:p>
    <w:p w:rsidR="0039361B" w:rsidRPr="001511E0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39361B" w:rsidRPr="001511E0" w:rsidRDefault="0039361B" w:rsidP="0039361B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>Testim i aftësive fizike;</w:t>
      </w: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</w:rPr>
        <w:t xml:space="preserve">Në këtë fazë konkurrimi, totali i pikëve të vlerësimit të kandidatëve është </w:t>
      </w:r>
      <w:r w:rsidRPr="0039361B">
        <w:rPr>
          <w:rFonts w:ascii="Times New Roman" w:hAnsi="Times New Roman" w:cs="Times New Roman"/>
          <w:b/>
        </w:rPr>
        <w:t>20 (njëzet</w:t>
      </w:r>
      <w:r w:rsidRPr="001511E0">
        <w:rPr>
          <w:rFonts w:ascii="Times New Roman" w:hAnsi="Times New Roman" w:cs="Times New Roman"/>
        </w:rPr>
        <w:t>) pikë,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që kalojnë testimin me shkrim i nënshtrohen testimit të aftësive fizike, i cili teston aftësitë psikomotore të kandidatit, ku përfshihen shpejtësia, shkathtësia fizike, rezistenca dhe koordinimi fizik.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Përmbajtja e testimit të aftësive fizike dhe mënyra e vlerësimit të kandidatëve përgatiten nga institucioni arsimor i Policisë së Shtetit pranë ministrisë përgjegjëse për çështjet e rendit dhe sigurisë publike.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quhet fitues kur ka marrë mbi 60% të pikëve të përcaktuara për testimin e aftësive fizike.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fitues renditen sipas pikëve të marra në listën e kandidatëve të suksesshëm dhe njoftohen për intervistën. </w:t>
      </w:r>
    </w:p>
    <w:p w:rsidR="0039361B" w:rsidRDefault="0039361B" w:rsidP="0039361B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16E76">
        <w:rPr>
          <w:rFonts w:ascii="Times New Roman" w:hAnsi="Times New Roman" w:cs="Times New Roman"/>
          <w:b/>
          <w:color w:val="000000" w:themeColor="text1"/>
        </w:rPr>
        <w:t>Intervista me gojë</w:t>
      </w:r>
      <w:r w:rsidRPr="001511E0">
        <w:rPr>
          <w:rFonts w:ascii="Times New Roman" w:hAnsi="Times New Roman" w:cs="Times New Roman"/>
          <w:color w:val="000000" w:themeColor="text1"/>
        </w:rPr>
        <w:t xml:space="preserve"> </w:t>
      </w: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Intervista konsiston në testimin e aftësitëve të aplikantit për të komunikuar qartë, për të shprehur ide dhe koncepte, si dhe për të analizuar e për të marrë vendime.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këtë fazë konkurrimi, totali i pikëve të vlerësimit të kandidatëve është </w:t>
      </w:r>
      <w:r w:rsidRPr="0039361B">
        <w:rPr>
          <w:rFonts w:ascii="Times New Roman" w:hAnsi="Times New Roman"/>
          <w:b/>
          <w:sz w:val="24"/>
          <w:szCs w:val="24"/>
        </w:rPr>
        <w:t>20 (njëzet</w:t>
      </w:r>
      <w:r w:rsidRPr="001511E0">
        <w:rPr>
          <w:rFonts w:ascii="Times New Roman" w:hAnsi="Times New Roman"/>
          <w:sz w:val="24"/>
          <w:szCs w:val="24"/>
        </w:rPr>
        <w:t xml:space="preserve">) pikë, të cilat ndahen përkatësisht: </w:t>
      </w:r>
    </w:p>
    <w:p w:rsidR="0039361B" w:rsidRPr="001511E0" w:rsidRDefault="0039361B" w:rsidP="0039361B">
      <w:pPr>
        <w:numPr>
          <w:ilvl w:val="0"/>
          <w:numId w:val="26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 (CV), që konsiston në vlerësimin e arsimimit, të përvojës e të trajnimeve, deri në 10 pikë;  </w:t>
      </w:r>
    </w:p>
    <w:p w:rsidR="0039361B" w:rsidRPr="001511E0" w:rsidRDefault="0039361B" w:rsidP="0039361B">
      <w:pPr>
        <w:numPr>
          <w:ilvl w:val="0"/>
          <w:numId w:val="26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intervista, deri në 10 pikë. </w:t>
      </w:r>
    </w:p>
    <w:p w:rsidR="0039361B" w:rsidRPr="001511E0" w:rsidRDefault="0039361B" w:rsidP="0039361B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Më shumë detaje në lidhje me mënyrën e  e zhvilimit të testimit  i gjeni në kreu III “Rregullat dhe Procedurat e detajuara të pranimit në Policinë Bashkiake” të Vendimit të Këshillit të </w:t>
      </w:r>
      <w:r w:rsidRPr="001511E0">
        <w:rPr>
          <w:rFonts w:ascii="Times New Roman" w:hAnsi="Times New Roman"/>
          <w:sz w:val="24"/>
          <w:szCs w:val="24"/>
        </w:rPr>
        <w:lastRenderedPageBreak/>
        <w:t xml:space="preserve">Ministrave nr.452, datë 26.07.2023 “Për miratimin e rregullorës kuadër të  Policisë Bashkiake”. </w:t>
      </w:r>
    </w:p>
    <w:p w:rsidR="0039361B" w:rsidRDefault="0039361B" w:rsidP="0039361B">
      <w:pPr>
        <w:spacing w:after="3" w:line="248" w:lineRule="auto"/>
        <w:ind w:right="46"/>
        <w:rPr>
          <w:rFonts w:ascii="Times New Roman" w:hAnsi="Times New Roman"/>
          <w:b/>
          <w:i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>Rezultati i përgjithshëm i aplikantit përcaktohet si shumatore e rezultatit të testimit me shkrim ,testimit fizik  dhe rezultatit të intervistës me gojë .</w:t>
      </w:r>
    </w:p>
    <w:p w:rsidR="0039361B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9361B" w:rsidRPr="001511E0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i/>
        </w:rPr>
        <w:t>Kandidati që merr  më shumë se 60 pikë për të treja fazat konsiderohet i suksesshëm .</w:t>
      </w:r>
    </w:p>
    <w:p w:rsidR="0039361B" w:rsidRPr="001511E0" w:rsidRDefault="0039361B" w:rsidP="0039361B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</w:p>
    <w:p w:rsidR="0039361B" w:rsidRPr="001511E0" w:rsidRDefault="0039361B" w:rsidP="0039361B">
      <w:p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Kandidatët, që kanë marrë më pak se 60 pikë, renditen në një listë të posaçme që nuk bëhet publike dhe ata njoftohen individualisht nga njësia e burimeve njerëzore.</w:t>
      </w:r>
    </w:p>
    <w:p w:rsidR="0039361B" w:rsidRDefault="0039361B" w:rsidP="0039361B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>Kandidatët jo fitues kanë të drejtë të ankimohen pranë Komisioni  përzgjedhës dhe  Njësisë së Burimeve Njerëzore të Bashkisë Berat . Afati i ankimimit është 5 ditë nga data e  njoftimit dhe do të marin përgjigje zyrtare brenda 5 ditëve kalendarike nga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rfundimi i afatit të ankimimit.</w:t>
      </w:r>
    </w:p>
    <w:p w:rsidR="0039361B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lang w:val="en-AU"/>
        </w:rPr>
      </w:pPr>
    </w:p>
    <w:p w:rsidR="0039361B" w:rsidRPr="001511E0" w:rsidRDefault="0039361B" w:rsidP="0039361B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16E76">
        <w:rPr>
          <w:rFonts w:ascii="Times New Roman" w:hAnsi="Times New Roman" w:cs="Times New Roman"/>
          <w:b/>
          <w:i/>
        </w:rPr>
        <w:t>Kandidati që merr më pak se 60 pikë nuk konsiderohet i suksesshëm .</w:t>
      </w:r>
    </w:p>
    <w:p w:rsidR="0039361B" w:rsidRPr="001511E0" w:rsidRDefault="0039361B" w:rsidP="0039361B">
      <w:pPr>
        <w:pStyle w:val="Default"/>
        <w:spacing w:line="276" w:lineRule="auto"/>
        <w:ind w:left="360"/>
        <w:rPr>
          <w:rStyle w:val="Strong"/>
          <w:rFonts w:ascii="Times New Roman" w:hAnsi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39361B" w:rsidRPr="001511E0" w:rsidTr="007C2949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tbl>
            <w:tblPr>
              <w:tblpPr w:leftFromText="180" w:rightFromText="180" w:vertAnchor="text" w:horzAnchor="margin" w:tblpY="246"/>
              <w:tblW w:w="0" w:type="auto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8"/>
              <w:gridCol w:w="367"/>
            </w:tblGrid>
            <w:tr w:rsidR="0039361B" w:rsidRPr="001511E0" w:rsidTr="0039361B">
              <w:tc>
                <w:tcPr>
                  <w:tcW w:w="188" w:type="dxa"/>
                  <w:shd w:val="clear" w:color="auto" w:fill="auto"/>
                  <w:vAlign w:val="center"/>
                </w:tcPr>
                <w:p w:rsidR="0039361B" w:rsidRPr="001511E0" w:rsidRDefault="0039361B" w:rsidP="0039361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  <w:vAlign w:val="center"/>
                </w:tcPr>
                <w:p w:rsidR="0039361B" w:rsidRPr="001511E0" w:rsidRDefault="0039361B" w:rsidP="0039361B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361B" w:rsidRPr="001511E0" w:rsidRDefault="0039361B" w:rsidP="007C29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39361B" w:rsidRPr="001511E0" w:rsidRDefault="0039361B" w:rsidP="007C2949">
            <w:pPr>
              <w:pStyle w:val="Default"/>
              <w:spacing w:line="276" w:lineRule="auto"/>
              <w:rPr>
                <w:rStyle w:val="Strong"/>
                <w:rFonts w:ascii="Times New Roman" w:hAnsi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39361B" w:rsidRPr="001511E0" w:rsidRDefault="0039361B" w:rsidP="007C294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11E0">
              <w:rPr>
                <w:rFonts w:ascii="Times New Roman" w:hAnsi="Times New Roman" w:cs="Times New Roman"/>
                <w:b/>
              </w:rPr>
              <w:t>DATA E DALJES SË REZULTATEVE TË KONKURIMIT DHE MËNYRA E KOMUNIKIMIT</w:t>
            </w:r>
            <w:r w:rsidRPr="001511E0">
              <w:rPr>
                <w:rStyle w:val="Strong"/>
                <w:rFonts w:ascii="Times New Roman" w:hAnsi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 xml:space="preserve"> </w:t>
            </w:r>
          </w:p>
        </w:tc>
      </w:tr>
    </w:tbl>
    <w:p w:rsidR="0039361B" w:rsidRPr="001511E0" w:rsidRDefault="0039361B" w:rsidP="0039361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9361B" w:rsidRPr="001511E0" w:rsidRDefault="0039361B" w:rsidP="0039361B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përfundim të vlerësimit të kandidatëve për të treja fazat e konkurimit, raportit dhe vendimit nga  komisioni </w:t>
      </w:r>
      <w:r>
        <w:rPr>
          <w:rFonts w:ascii="Times New Roman" w:hAnsi="Times New Roman"/>
          <w:sz w:val="24"/>
          <w:szCs w:val="24"/>
        </w:rPr>
        <w:t>përzgjedhës si e</w:t>
      </w:r>
      <w:r w:rsidRPr="001511E0">
        <w:rPr>
          <w:rFonts w:ascii="Times New Roman" w:hAnsi="Times New Roman"/>
          <w:sz w:val="24"/>
          <w:szCs w:val="24"/>
        </w:rPr>
        <w:t>dh</w:t>
      </w:r>
      <w:r>
        <w:rPr>
          <w:rFonts w:ascii="Times New Roman" w:hAnsi="Times New Roman"/>
          <w:sz w:val="24"/>
          <w:szCs w:val="24"/>
        </w:rPr>
        <w:t>e</w:t>
      </w:r>
      <w:r w:rsidRPr="001511E0">
        <w:rPr>
          <w:rFonts w:ascii="Times New Roman" w:hAnsi="Times New Roman"/>
          <w:sz w:val="24"/>
          <w:szCs w:val="24"/>
        </w:rPr>
        <w:t xml:space="preserve"> përfundimit të fazës së ankimimit 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,Njësia Përgjegjëse e Burimeve Njerëzore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 Bashkia Berat  do të shpallë </w:t>
      </w:r>
      <w:r w:rsidRPr="001511E0">
        <w:rPr>
          <w:rFonts w:ascii="Times New Roman" w:hAnsi="Times New Roman"/>
          <w:sz w:val="24"/>
          <w:szCs w:val="24"/>
        </w:rPr>
        <w:t>fituesi</w:t>
      </w:r>
      <w:r>
        <w:rPr>
          <w:rFonts w:ascii="Times New Roman" w:hAnsi="Times New Roman"/>
          <w:sz w:val="24"/>
          <w:szCs w:val="24"/>
        </w:rPr>
        <w:t>t</w:t>
      </w:r>
      <w:r w:rsidRPr="001511E0">
        <w:rPr>
          <w:rFonts w:ascii="Times New Roman" w:hAnsi="Times New Roman"/>
          <w:sz w:val="24"/>
          <w:szCs w:val="24"/>
        </w:rPr>
        <w:t xml:space="preserve"> në portalin Agjencia </w:t>
      </w:r>
      <w:r w:rsidRPr="001511E0">
        <w:rPr>
          <w:rFonts w:ascii="Times New Roman" w:hAnsi="Times New Roman"/>
          <w:sz w:val="24"/>
          <w:szCs w:val="24"/>
          <w:lang w:val="fr-FR"/>
        </w:rPr>
        <w:t xml:space="preserve"> Kombëtare e Punësimit dhe Aftesive ,</w:t>
      </w:r>
      <w:r w:rsidRPr="001511E0">
        <w:rPr>
          <w:rFonts w:ascii="Times New Roman" w:hAnsi="Times New Roman"/>
          <w:sz w:val="24"/>
          <w:szCs w:val="24"/>
        </w:rPr>
        <w:t>Faq</w:t>
      </w:r>
      <w:r>
        <w:rPr>
          <w:rFonts w:ascii="Times New Roman" w:hAnsi="Times New Roman"/>
          <w:sz w:val="24"/>
          <w:szCs w:val="24"/>
        </w:rPr>
        <w:t>j</w:t>
      </w:r>
      <w:r w:rsidRPr="001511E0">
        <w:rPr>
          <w:rFonts w:ascii="Times New Roman" w:hAnsi="Times New Roman"/>
          <w:sz w:val="24"/>
          <w:szCs w:val="24"/>
        </w:rPr>
        <w:t>en  Zyrtare të  Bashkisë   dhe në stendën e informimit të publikut.</w:t>
      </w:r>
      <w:r w:rsidRPr="001511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39361B" w:rsidRPr="001511E0" w:rsidRDefault="0039361B" w:rsidP="0039361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D24CCD" w:rsidRDefault="00176D33" w:rsidP="00D24C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 BERAT</w:t>
      </w:r>
      <w:bookmarkStart w:id="0" w:name="_GoBack"/>
      <w:bookmarkEnd w:id="0"/>
    </w:p>
    <w:p w:rsidR="00A229C3" w:rsidRPr="00067D10" w:rsidRDefault="00A229C3" w:rsidP="00D24CCD">
      <w:pPr>
        <w:jc w:val="right"/>
        <w:rPr>
          <w:rFonts w:ascii="Times New Roman" w:hAnsi="Times New Roman"/>
          <w:sz w:val="24"/>
          <w:szCs w:val="24"/>
        </w:rPr>
      </w:pPr>
    </w:p>
    <w:sectPr w:rsidR="00A229C3" w:rsidRPr="00067D10" w:rsidSect="00C62C8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466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B1" w:rsidRDefault="00EE75B1" w:rsidP="005E1212">
      <w:r>
        <w:separator/>
      </w:r>
    </w:p>
  </w:endnote>
  <w:endnote w:type="continuationSeparator" w:id="0">
    <w:p w:rsidR="00EE75B1" w:rsidRDefault="00EE75B1" w:rsidP="005E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2" w:rsidRPr="00B342BE" w:rsidRDefault="00F64402" w:rsidP="00DB561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: </w:t>
    </w:r>
    <w:r>
      <w:rPr>
        <w:rFonts w:ascii="Times New Roman" w:hAnsi="Times New Roman"/>
        <w:sz w:val="18"/>
        <w:szCs w:val="18"/>
      </w:rPr>
      <w:t>info@bashkiaberat.gov.al</w:t>
    </w:r>
  </w:p>
  <w:p w:rsidR="00F64402" w:rsidRPr="00B95827" w:rsidRDefault="00F64402" w:rsidP="00DB5610">
    <w:pPr>
      <w:pBdr>
        <w:top w:val="single" w:sz="4" w:space="1" w:color="auto"/>
      </w:pBd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402" w:rsidRPr="00A51FB4" w:rsidRDefault="00EE75B1" w:rsidP="00E0616D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>
            <v:rect id="_x0000_i1027" style="width:0;height:1.5pt" o:hralign="center" o:hrstd="t" o:hr="t" fillcolor="#a0a0a0" stroked="f"/>
          </w:pict>
        </w:r>
        <w:r w:rsidR="00F64402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:rsidR="00F64402" w:rsidRDefault="00F64402" w:rsidP="00E0616D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983" cy="333261"/>
              <wp:effectExtent l="0" t="0" r="0" b="0"/>
              <wp:docPr id="2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475" cy="371475"/>
              <wp:effectExtent l="0" t="0" r="9525" b="9525"/>
              <wp:docPr id="3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64402" w:rsidRDefault="00EE75B1" w:rsidP="00E0616D">
        <w:pPr>
          <w:pStyle w:val="Footer"/>
          <w:jc w:val="center"/>
        </w:pPr>
      </w:p>
    </w:sdtContent>
  </w:sdt>
  <w:p w:rsidR="00F64402" w:rsidRDefault="00F64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B1" w:rsidRDefault="00EE75B1" w:rsidP="005E1212">
      <w:r>
        <w:separator/>
      </w:r>
    </w:p>
  </w:footnote>
  <w:footnote w:type="continuationSeparator" w:id="0">
    <w:p w:rsidR="00EE75B1" w:rsidRDefault="00EE75B1" w:rsidP="005E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C6" w:rsidRDefault="007D7CCF" w:rsidP="00D671C6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val="sq-AL" w:eastAsia="en-GB"/>
      </w:rPr>
    </w:pPr>
    <w:r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70DF43E" wp14:editId="5D5FC37E">
          <wp:simplePos x="0" y="0"/>
          <wp:positionH relativeFrom="column">
            <wp:posOffset>328930</wp:posOffset>
          </wp:positionH>
          <wp:positionV relativeFrom="paragraph">
            <wp:posOffset>47625</wp:posOffset>
          </wp:positionV>
          <wp:extent cx="5848350" cy="72453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1C6">
      <w:rPr>
        <w:rFonts w:ascii="Times New Roman" w:eastAsiaTheme="minorEastAsia" w:hAnsi="Times New Roman"/>
        <w:b/>
        <w:sz w:val="24"/>
        <w:szCs w:val="24"/>
        <w:lang w:val="sq-AL" w:eastAsia="en-GB"/>
      </w:rPr>
      <w:tab/>
    </w:r>
    <w:r w:rsidR="00D671C6">
      <w:rPr>
        <w:rFonts w:ascii="Times New Roman" w:eastAsiaTheme="minorEastAsia" w:hAnsi="Times New Roman"/>
        <w:b/>
        <w:sz w:val="24"/>
        <w:szCs w:val="24"/>
        <w:lang w:val="sq-AL" w:eastAsia="en-GB"/>
      </w:rPr>
      <w:tab/>
      <w:t>REPUBLIKA E SHQIPËRISË</w:t>
    </w:r>
    <w:r w:rsidR="00D671C6" w:rsidRPr="0001566B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</w:t>
    </w:r>
    <w:r w:rsidR="00D671C6" w:rsidRPr="0001566B">
      <w:rPr>
        <w:rFonts w:ascii="Times New Roman" w:eastAsiaTheme="minorEastAsia" w:hAnsi="Times New Roman"/>
        <w:b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6B658B9D" wp14:editId="31A9EBCA">
          <wp:simplePos x="0" y="0"/>
          <wp:positionH relativeFrom="column">
            <wp:posOffset>-680720</wp:posOffset>
          </wp:positionH>
          <wp:positionV relativeFrom="paragraph">
            <wp:posOffset>0</wp:posOffset>
          </wp:positionV>
          <wp:extent cx="892175" cy="1375410"/>
          <wp:effectExtent l="0" t="0" r="317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1C6" w:rsidRPr="005D1BDE"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</w:t>
    </w:r>
  </w:p>
  <w:p w:rsidR="00D671C6" w:rsidRDefault="00D671C6" w:rsidP="00D671C6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F64402" w:rsidRPr="008F46EE" w:rsidRDefault="0039361B" w:rsidP="003936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sq-AL"/>
      </w:rPr>
      <w:t>NJËSIA  PËRGJEGJËSE E  BURIMEVE NJERËZORE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2" w:rsidRDefault="00F64402" w:rsidP="00E0616D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80299653" r:id="rId2"/>
      </w:object>
    </w:r>
  </w:p>
  <w:p w:rsidR="00F64402" w:rsidRPr="00A51FB4" w:rsidRDefault="00F64402" w:rsidP="00E0616D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F64402" w:rsidRDefault="00F64402" w:rsidP="00E0616D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F64402" w:rsidRDefault="00EE75B1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63E"/>
    <w:multiLevelType w:val="hybridMultilevel"/>
    <w:tmpl w:val="A43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8FE"/>
    <w:multiLevelType w:val="hybridMultilevel"/>
    <w:tmpl w:val="44E474EC"/>
    <w:lvl w:ilvl="0" w:tplc="E7D2014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689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28A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E0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592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E61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D7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15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439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06C25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B1DA3"/>
    <w:multiLevelType w:val="hybridMultilevel"/>
    <w:tmpl w:val="78887BAC"/>
    <w:lvl w:ilvl="0" w:tplc="1674B18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07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F19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8200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8CA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C98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0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11C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AD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A2E"/>
    <w:multiLevelType w:val="hybridMultilevel"/>
    <w:tmpl w:val="CFC0B75A"/>
    <w:lvl w:ilvl="0" w:tplc="6898F16C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ACF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FAAC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32D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64F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72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74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132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906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83BBB"/>
    <w:multiLevelType w:val="hybridMultilevel"/>
    <w:tmpl w:val="7F2C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B90"/>
    <w:multiLevelType w:val="hybridMultilevel"/>
    <w:tmpl w:val="240C691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4D55"/>
    <w:multiLevelType w:val="hybridMultilevel"/>
    <w:tmpl w:val="D7580E44"/>
    <w:lvl w:ilvl="0" w:tplc="C1AA11F6">
      <w:start w:val="6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36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465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7ED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0802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128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E03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3DA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E6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E5D5F"/>
    <w:multiLevelType w:val="hybridMultilevel"/>
    <w:tmpl w:val="8A06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9F9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D57F3"/>
    <w:multiLevelType w:val="hybridMultilevel"/>
    <w:tmpl w:val="81700348"/>
    <w:lvl w:ilvl="0" w:tplc="18E442B8">
      <w:start w:val="1"/>
      <w:numFmt w:val="lowerLetter"/>
      <w:lvlText w:val="%1)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ACCAA">
      <w:start w:val="1"/>
      <w:numFmt w:val="lowerLetter"/>
      <w:lvlText w:val="%2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D3C">
      <w:start w:val="1"/>
      <w:numFmt w:val="lowerRoman"/>
      <w:lvlText w:val="%3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338">
      <w:start w:val="1"/>
      <w:numFmt w:val="decimal"/>
      <w:lvlText w:val="%4"/>
      <w:lvlJc w:val="left"/>
      <w:pPr>
        <w:ind w:left="2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BC1C">
      <w:start w:val="1"/>
      <w:numFmt w:val="lowerLetter"/>
      <w:lvlText w:val="%5"/>
      <w:lvlJc w:val="left"/>
      <w:pPr>
        <w:ind w:left="3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FADC">
      <w:start w:val="1"/>
      <w:numFmt w:val="lowerRoman"/>
      <w:lvlText w:val="%6"/>
      <w:lvlJc w:val="left"/>
      <w:pPr>
        <w:ind w:left="42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87DA">
      <w:start w:val="1"/>
      <w:numFmt w:val="decimal"/>
      <w:lvlText w:val="%7"/>
      <w:lvlJc w:val="left"/>
      <w:pPr>
        <w:ind w:left="49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898">
      <w:start w:val="1"/>
      <w:numFmt w:val="lowerLetter"/>
      <w:lvlText w:val="%8"/>
      <w:lvlJc w:val="left"/>
      <w:pPr>
        <w:ind w:left="5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BE46">
      <w:start w:val="1"/>
      <w:numFmt w:val="lowerRoman"/>
      <w:lvlText w:val="%9"/>
      <w:lvlJc w:val="left"/>
      <w:pPr>
        <w:ind w:left="64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AB23CF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E59B4"/>
    <w:multiLevelType w:val="hybridMultilevel"/>
    <w:tmpl w:val="24B469B6"/>
    <w:lvl w:ilvl="0" w:tplc="F02AFF70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C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965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C5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370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C7378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7C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E5C2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33E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97A3E"/>
    <w:multiLevelType w:val="hybridMultilevel"/>
    <w:tmpl w:val="C4685952"/>
    <w:lvl w:ilvl="0" w:tplc="39B6897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6E2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69E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686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487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5F6E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4DD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5F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EF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D6E83"/>
    <w:multiLevelType w:val="hybridMultilevel"/>
    <w:tmpl w:val="AD8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85110"/>
    <w:multiLevelType w:val="hybridMultilevel"/>
    <w:tmpl w:val="314A3450"/>
    <w:lvl w:ilvl="0" w:tplc="5424500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763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5BD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002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A5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5D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E63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30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6A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163DB9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F24CC"/>
    <w:multiLevelType w:val="hybridMultilevel"/>
    <w:tmpl w:val="C4C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174D1"/>
    <w:multiLevelType w:val="hybridMultilevel"/>
    <w:tmpl w:val="685AAA6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0FB0"/>
    <w:multiLevelType w:val="hybridMultilevel"/>
    <w:tmpl w:val="278C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2CBF"/>
    <w:multiLevelType w:val="hybridMultilevel"/>
    <w:tmpl w:val="0CE6530C"/>
    <w:lvl w:ilvl="0" w:tplc="D14273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58E1"/>
    <w:multiLevelType w:val="hybridMultilevel"/>
    <w:tmpl w:val="82A0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D7D43"/>
    <w:multiLevelType w:val="hybridMultilevel"/>
    <w:tmpl w:val="0384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55B75"/>
    <w:multiLevelType w:val="hybridMultilevel"/>
    <w:tmpl w:val="E278C1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4DD9"/>
    <w:multiLevelType w:val="hybridMultilevel"/>
    <w:tmpl w:val="A2529C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783387"/>
    <w:multiLevelType w:val="hybridMultilevel"/>
    <w:tmpl w:val="DE9E0EB2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40473"/>
    <w:multiLevelType w:val="hybridMultilevel"/>
    <w:tmpl w:val="73BE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4"/>
  </w:num>
  <w:num w:numId="5">
    <w:abstractNumId w:val="2"/>
  </w:num>
  <w:num w:numId="6">
    <w:abstractNumId w:val="10"/>
  </w:num>
  <w:num w:numId="7">
    <w:abstractNumId w:val="1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5"/>
  </w:num>
  <w:num w:numId="20">
    <w:abstractNumId w:val="8"/>
  </w:num>
  <w:num w:numId="21">
    <w:abstractNumId w:val="16"/>
  </w:num>
  <w:num w:numId="22">
    <w:abstractNumId w:val="27"/>
  </w:num>
  <w:num w:numId="23">
    <w:abstractNumId w:val="0"/>
  </w:num>
  <w:num w:numId="24">
    <w:abstractNumId w:val="28"/>
  </w:num>
  <w:num w:numId="25">
    <w:abstractNumId w:val="22"/>
  </w:num>
  <w:num w:numId="26">
    <w:abstractNumId w:val="11"/>
  </w:num>
  <w:num w:numId="27">
    <w:abstractNumId w:val="18"/>
  </w:num>
  <w:num w:numId="28">
    <w:abstractNumId w:val="25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5"/>
    <w:rsid w:val="00006D20"/>
    <w:rsid w:val="000104AD"/>
    <w:rsid w:val="000133AA"/>
    <w:rsid w:val="00013AB1"/>
    <w:rsid w:val="0001572D"/>
    <w:rsid w:val="00017C9C"/>
    <w:rsid w:val="0002012C"/>
    <w:rsid w:val="00022D71"/>
    <w:rsid w:val="000278B6"/>
    <w:rsid w:val="000312F7"/>
    <w:rsid w:val="00031D63"/>
    <w:rsid w:val="000321CB"/>
    <w:rsid w:val="00034505"/>
    <w:rsid w:val="00045DAC"/>
    <w:rsid w:val="00047342"/>
    <w:rsid w:val="00050F05"/>
    <w:rsid w:val="00064A82"/>
    <w:rsid w:val="00067D10"/>
    <w:rsid w:val="0007262A"/>
    <w:rsid w:val="000815DD"/>
    <w:rsid w:val="00083FA2"/>
    <w:rsid w:val="000874AE"/>
    <w:rsid w:val="00092B0B"/>
    <w:rsid w:val="000A1AAB"/>
    <w:rsid w:val="000A5793"/>
    <w:rsid w:val="000B0F39"/>
    <w:rsid w:val="000B1618"/>
    <w:rsid w:val="000B35DB"/>
    <w:rsid w:val="000B5DEB"/>
    <w:rsid w:val="000C06B4"/>
    <w:rsid w:val="000C2117"/>
    <w:rsid w:val="000C37B9"/>
    <w:rsid w:val="000D4AA1"/>
    <w:rsid w:val="000D5ED0"/>
    <w:rsid w:val="000D6CDF"/>
    <w:rsid w:val="000E127E"/>
    <w:rsid w:val="000E36AC"/>
    <w:rsid w:val="000E4136"/>
    <w:rsid w:val="000F44D3"/>
    <w:rsid w:val="00100376"/>
    <w:rsid w:val="0011032C"/>
    <w:rsid w:val="001149E3"/>
    <w:rsid w:val="0012464D"/>
    <w:rsid w:val="001264E6"/>
    <w:rsid w:val="00135EA5"/>
    <w:rsid w:val="001512F6"/>
    <w:rsid w:val="00160960"/>
    <w:rsid w:val="0017481E"/>
    <w:rsid w:val="0017487E"/>
    <w:rsid w:val="00176D33"/>
    <w:rsid w:val="00186A06"/>
    <w:rsid w:val="001A7F5C"/>
    <w:rsid w:val="001C37E4"/>
    <w:rsid w:val="001C3E7C"/>
    <w:rsid w:val="001C500C"/>
    <w:rsid w:val="001E1C9B"/>
    <w:rsid w:val="001E2832"/>
    <w:rsid w:val="001E2AEB"/>
    <w:rsid w:val="001E7A83"/>
    <w:rsid w:val="001F7BC7"/>
    <w:rsid w:val="002027A8"/>
    <w:rsid w:val="002068D4"/>
    <w:rsid w:val="0020709F"/>
    <w:rsid w:val="0022056E"/>
    <w:rsid w:val="00244431"/>
    <w:rsid w:val="00255CB8"/>
    <w:rsid w:val="00270A75"/>
    <w:rsid w:val="00275CFB"/>
    <w:rsid w:val="002853F2"/>
    <w:rsid w:val="002950B3"/>
    <w:rsid w:val="002A24A8"/>
    <w:rsid w:val="002A2D41"/>
    <w:rsid w:val="002B0DC5"/>
    <w:rsid w:val="002B2C6A"/>
    <w:rsid w:val="002C547E"/>
    <w:rsid w:val="002C5C61"/>
    <w:rsid w:val="002D53F5"/>
    <w:rsid w:val="002D62F1"/>
    <w:rsid w:val="002E1746"/>
    <w:rsid w:val="002E4BAC"/>
    <w:rsid w:val="002F193A"/>
    <w:rsid w:val="002F2A18"/>
    <w:rsid w:val="002F2A5D"/>
    <w:rsid w:val="002F4F43"/>
    <w:rsid w:val="002F604F"/>
    <w:rsid w:val="00300856"/>
    <w:rsid w:val="00301BAD"/>
    <w:rsid w:val="00310ED3"/>
    <w:rsid w:val="00313EF4"/>
    <w:rsid w:val="00320067"/>
    <w:rsid w:val="00324576"/>
    <w:rsid w:val="00334A7C"/>
    <w:rsid w:val="0033664A"/>
    <w:rsid w:val="00346755"/>
    <w:rsid w:val="00350B47"/>
    <w:rsid w:val="00353CB7"/>
    <w:rsid w:val="00365987"/>
    <w:rsid w:val="003803C8"/>
    <w:rsid w:val="003805AD"/>
    <w:rsid w:val="00383667"/>
    <w:rsid w:val="0039361B"/>
    <w:rsid w:val="00393ACD"/>
    <w:rsid w:val="00395CAF"/>
    <w:rsid w:val="00396FE7"/>
    <w:rsid w:val="003A1DAB"/>
    <w:rsid w:val="003A3A14"/>
    <w:rsid w:val="003A4DF4"/>
    <w:rsid w:val="003C5435"/>
    <w:rsid w:val="003C6477"/>
    <w:rsid w:val="003D0563"/>
    <w:rsid w:val="003D3655"/>
    <w:rsid w:val="003D4C69"/>
    <w:rsid w:val="003D4D2D"/>
    <w:rsid w:val="003D4FD3"/>
    <w:rsid w:val="003E01FC"/>
    <w:rsid w:val="003F022E"/>
    <w:rsid w:val="003F54EC"/>
    <w:rsid w:val="003F6365"/>
    <w:rsid w:val="004168A9"/>
    <w:rsid w:val="00421029"/>
    <w:rsid w:val="004251DD"/>
    <w:rsid w:val="004253E5"/>
    <w:rsid w:val="00431A20"/>
    <w:rsid w:val="00432CEC"/>
    <w:rsid w:val="00434CE1"/>
    <w:rsid w:val="00436516"/>
    <w:rsid w:val="00437779"/>
    <w:rsid w:val="004429DB"/>
    <w:rsid w:val="004517C1"/>
    <w:rsid w:val="00452C87"/>
    <w:rsid w:val="004568DB"/>
    <w:rsid w:val="00457D23"/>
    <w:rsid w:val="004604DF"/>
    <w:rsid w:val="00464F61"/>
    <w:rsid w:val="00472AA0"/>
    <w:rsid w:val="00473AD8"/>
    <w:rsid w:val="00475915"/>
    <w:rsid w:val="004832FF"/>
    <w:rsid w:val="004905BC"/>
    <w:rsid w:val="004A3DFF"/>
    <w:rsid w:val="004A51B9"/>
    <w:rsid w:val="004A7E02"/>
    <w:rsid w:val="004B63D1"/>
    <w:rsid w:val="004C4363"/>
    <w:rsid w:val="004D4AB1"/>
    <w:rsid w:val="004E1EC2"/>
    <w:rsid w:val="004F1826"/>
    <w:rsid w:val="004F371E"/>
    <w:rsid w:val="004F4B14"/>
    <w:rsid w:val="004F4E4C"/>
    <w:rsid w:val="005068B3"/>
    <w:rsid w:val="00507DB9"/>
    <w:rsid w:val="00510C0C"/>
    <w:rsid w:val="005148BA"/>
    <w:rsid w:val="00516BF7"/>
    <w:rsid w:val="005222C7"/>
    <w:rsid w:val="005369FF"/>
    <w:rsid w:val="00537A7B"/>
    <w:rsid w:val="00537ECC"/>
    <w:rsid w:val="00542AC4"/>
    <w:rsid w:val="00547F4A"/>
    <w:rsid w:val="005510E7"/>
    <w:rsid w:val="00552119"/>
    <w:rsid w:val="00557B1B"/>
    <w:rsid w:val="00557DC2"/>
    <w:rsid w:val="00561A99"/>
    <w:rsid w:val="00562065"/>
    <w:rsid w:val="005661F7"/>
    <w:rsid w:val="0057149F"/>
    <w:rsid w:val="00575968"/>
    <w:rsid w:val="00577BF9"/>
    <w:rsid w:val="00577C9F"/>
    <w:rsid w:val="00580A81"/>
    <w:rsid w:val="00586595"/>
    <w:rsid w:val="00586844"/>
    <w:rsid w:val="005871E1"/>
    <w:rsid w:val="00587F94"/>
    <w:rsid w:val="005951FF"/>
    <w:rsid w:val="00596CBE"/>
    <w:rsid w:val="005A303F"/>
    <w:rsid w:val="005A39FC"/>
    <w:rsid w:val="005A5BD1"/>
    <w:rsid w:val="005A6DA7"/>
    <w:rsid w:val="005B087D"/>
    <w:rsid w:val="005B1E93"/>
    <w:rsid w:val="005B3C70"/>
    <w:rsid w:val="005C75BD"/>
    <w:rsid w:val="005D0DC5"/>
    <w:rsid w:val="005D4BD4"/>
    <w:rsid w:val="005D54DE"/>
    <w:rsid w:val="005D66C9"/>
    <w:rsid w:val="005E1212"/>
    <w:rsid w:val="005E3B26"/>
    <w:rsid w:val="005E4D02"/>
    <w:rsid w:val="005F352D"/>
    <w:rsid w:val="005F5192"/>
    <w:rsid w:val="00603D3E"/>
    <w:rsid w:val="0060468F"/>
    <w:rsid w:val="006050F6"/>
    <w:rsid w:val="006057C7"/>
    <w:rsid w:val="00610E79"/>
    <w:rsid w:val="006124FF"/>
    <w:rsid w:val="00613F12"/>
    <w:rsid w:val="00614419"/>
    <w:rsid w:val="00621AE3"/>
    <w:rsid w:val="00622506"/>
    <w:rsid w:val="00623332"/>
    <w:rsid w:val="00630AFB"/>
    <w:rsid w:val="00633251"/>
    <w:rsid w:val="00633496"/>
    <w:rsid w:val="00634514"/>
    <w:rsid w:val="006412D5"/>
    <w:rsid w:val="00642238"/>
    <w:rsid w:val="006459CE"/>
    <w:rsid w:val="00655F90"/>
    <w:rsid w:val="006835F9"/>
    <w:rsid w:val="00684F61"/>
    <w:rsid w:val="00694E80"/>
    <w:rsid w:val="006A3C4E"/>
    <w:rsid w:val="006A7080"/>
    <w:rsid w:val="006B3726"/>
    <w:rsid w:val="006C0616"/>
    <w:rsid w:val="006C1174"/>
    <w:rsid w:val="006C1970"/>
    <w:rsid w:val="006C3840"/>
    <w:rsid w:val="006C42D2"/>
    <w:rsid w:val="006C53E8"/>
    <w:rsid w:val="006C5F4E"/>
    <w:rsid w:val="006D1BFE"/>
    <w:rsid w:val="006D25CC"/>
    <w:rsid w:val="006E01CD"/>
    <w:rsid w:val="006F025F"/>
    <w:rsid w:val="006F151A"/>
    <w:rsid w:val="006F1606"/>
    <w:rsid w:val="006F38CF"/>
    <w:rsid w:val="006F4DD5"/>
    <w:rsid w:val="00713F36"/>
    <w:rsid w:val="007224EE"/>
    <w:rsid w:val="00733487"/>
    <w:rsid w:val="00736476"/>
    <w:rsid w:val="00736BE9"/>
    <w:rsid w:val="0074273F"/>
    <w:rsid w:val="00742D47"/>
    <w:rsid w:val="0074597C"/>
    <w:rsid w:val="007471F6"/>
    <w:rsid w:val="00750537"/>
    <w:rsid w:val="00754074"/>
    <w:rsid w:val="0075498F"/>
    <w:rsid w:val="0075638D"/>
    <w:rsid w:val="00756BA0"/>
    <w:rsid w:val="00763226"/>
    <w:rsid w:val="007657A8"/>
    <w:rsid w:val="00777F7A"/>
    <w:rsid w:val="00780226"/>
    <w:rsid w:val="007827E3"/>
    <w:rsid w:val="00785D62"/>
    <w:rsid w:val="007909F7"/>
    <w:rsid w:val="0079103C"/>
    <w:rsid w:val="007C0837"/>
    <w:rsid w:val="007C6507"/>
    <w:rsid w:val="007D1232"/>
    <w:rsid w:val="007D27AB"/>
    <w:rsid w:val="007D41A0"/>
    <w:rsid w:val="007D7CCF"/>
    <w:rsid w:val="007E409C"/>
    <w:rsid w:val="007E4A9E"/>
    <w:rsid w:val="007E4B78"/>
    <w:rsid w:val="007E5DDC"/>
    <w:rsid w:val="007E76D3"/>
    <w:rsid w:val="007F0F40"/>
    <w:rsid w:val="007F5165"/>
    <w:rsid w:val="007F69F8"/>
    <w:rsid w:val="007F6D63"/>
    <w:rsid w:val="00802787"/>
    <w:rsid w:val="00803A6C"/>
    <w:rsid w:val="00804548"/>
    <w:rsid w:val="00810C76"/>
    <w:rsid w:val="008143F2"/>
    <w:rsid w:val="00815B4A"/>
    <w:rsid w:val="00816EC7"/>
    <w:rsid w:val="00826BFC"/>
    <w:rsid w:val="008275AD"/>
    <w:rsid w:val="00833627"/>
    <w:rsid w:val="00834049"/>
    <w:rsid w:val="00834EFE"/>
    <w:rsid w:val="00840528"/>
    <w:rsid w:val="00850982"/>
    <w:rsid w:val="00853D8C"/>
    <w:rsid w:val="008569A6"/>
    <w:rsid w:val="00860B22"/>
    <w:rsid w:val="00860FF4"/>
    <w:rsid w:val="00862DD6"/>
    <w:rsid w:val="00863495"/>
    <w:rsid w:val="0086538D"/>
    <w:rsid w:val="0087464D"/>
    <w:rsid w:val="008766E1"/>
    <w:rsid w:val="0088202D"/>
    <w:rsid w:val="0088365A"/>
    <w:rsid w:val="00884DD0"/>
    <w:rsid w:val="00891809"/>
    <w:rsid w:val="008940DC"/>
    <w:rsid w:val="00894105"/>
    <w:rsid w:val="00894190"/>
    <w:rsid w:val="00894710"/>
    <w:rsid w:val="008A2372"/>
    <w:rsid w:val="008A4C7B"/>
    <w:rsid w:val="008B173D"/>
    <w:rsid w:val="008C0B78"/>
    <w:rsid w:val="008C12FB"/>
    <w:rsid w:val="008C2E5D"/>
    <w:rsid w:val="008C3535"/>
    <w:rsid w:val="008C6FA5"/>
    <w:rsid w:val="008D3097"/>
    <w:rsid w:val="008D44CC"/>
    <w:rsid w:val="008D530D"/>
    <w:rsid w:val="008E0695"/>
    <w:rsid w:val="008E3E93"/>
    <w:rsid w:val="008F1466"/>
    <w:rsid w:val="008F3AEC"/>
    <w:rsid w:val="008F59DD"/>
    <w:rsid w:val="008F5DC3"/>
    <w:rsid w:val="008F7D4A"/>
    <w:rsid w:val="00902BBC"/>
    <w:rsid w:val="00905459"/>
    <w:rsid w:val="009060C8"/>
    <w:rsid w:val="0091438C"/>
    <w:rsid w:val="00915E37"/>
    <w:rsid w:val="009219A1"/>
    <w:rsid w:val="009229A4"/>
    <w:rsid w:val="009270BD"/>
    <w:rsid w:val="00932348"/>
    <w:rsid w:val="00932FC3"/>
    <w:rsid w:val="00950B25"/>
    <w:rsid w:val="00950F95"/>
    <w:rsid w:val="0096484F"/>
    <w:rsid w:val="0099298B"/>
    <w:rsid w:val="009933D4"/>
    <w:rsid w:val="009974F1"/>
    <w:rsid w:val="009A37EB"/>
    <w:rsid w:val="009B4299"/>
    <w:rsid w:val="009B5B43"/>
    <w:rsid w:val="009C1942"/>
    <w:rsid w:val="009C5D66"/>
    <w:rsid w:val="009C6161"/>
    <w:rsid w:val="009D2A8E"/>
    <w:rsid w:val="009D2EC5"/>
    <w:rsid w:val="009D43BB"/>
    <w:rsid w:val="009D743E"/>
    <w:rsid w:val="009E021A"/>
    <w:rsid w:val="009E0E64"/>
    <w:rsid w:val="009E1911"/>
    <w:rsid w:val="009E5B4B"/>
    <w:rsid w:val="009E5D65"/>
    <w:rsid w:val="009E7D36"/>
    <w:rsid w:val="009F095E"/>
    <w:rsid w:val="009F3148"/>
    <w:rsid w:val="009F58E6"/>
    <w:rsid w:val="00A022FF"/>
    <w:rsid w:val="00A0278A"/>
    <w:rsid w:val="00A03521"/>
    <w:rsid w:val="00A0468D"/>
    <w:rsid w:val="00A10D02"/>
    <w:rsid w:val="00A12599"/>
    <w:rsid w:val="00A16E0E"/>
    <w:rsid w:val="00A229C3"/>
    <w:rsid w:val="00A2732B"/>
    <w:rsid w:val="00A30AF8"/>
    <w:rsid w:val="00A3189E"/>
    <w:rsid w:val="00A35D7B"/>
    <w:rsid w:val="00A376DA"/>
    <w:rsid w:val="00A55F39"/>
    <w:rsid w:val="00A605C5"/>
    <w:rsid w:val="00A63C4F"/>
    <w:rsid w:val="00A65918"/>
    <w:rsid w:val="00A6669B"/>
    <w:rsid w:val="00A74F7E"/>
    <w:rsid w:val="00A856D2"/>
    <w:rsid w:val="00A8791B"/>
    <w:rsid w:val="00A92521"/>
    <w:rsid w:val="00A960A5"/>
    <w:rsid w:val="00AB17FA"/>
    <w:rsid w:val="00AB2B77"/>
    <w:rsid w:val="00AB39E7"/>
    <w:rsid w:val="00AC34DB"/>
    <w:rsid w:val="00AC59CD"/>
    <w:rsid w:val="00AD4552"/>
    <w:rsid w:val="00AD4EFE"/>
    <w:rsid w:val="00AD510C"/>
    <w:rsid w:val="00AE34AB"/>
    <w:rsid w:val="00AE48F3"/>
    <w:rsid w:val="00AE68DE"/>
    <w:rsid w:val="00AF5BC2"/>
    <w:rsid w:val="00B003A7"/>
    <w:rsid w:val="00B05C61"/>
    <w:rsid w:val="00B066E4"/>
    <w:rsid w:val="00B108C7"/>
    <w:rsid w:val="00B12D0B"/>
    <w:rsid w:val="00B206C1"/>
    <w:rsid w:val="00B21540"/>
    <w:rsid w:val="00B216E7"/>
    <w:rsid w:val="00B320E0"/>
    <w:rsid w:val="00B3418E"/>
    <w:rsid w:val="00B367A8"/>
    <w:rsid w:val="00B36856"/>
    <w:rsid w:val="00B4400A"/>
    <w:rsid w:val="00B44B21"/>
    <w:rsid w:val="00B64198"/>
    <w:rsid w:val="00B6464C"/>
    <w:rsid w:val="00B703C1"/>
    <w:rsid w:val="00B71737"/>
    <w:rsid w:val="00B75049"/>
    <w:rsid w:val="00B75FF7"/>
    <w:rsid w:val="00B7678E"/>
    <w:rsid w:val="00B81894"/>
    <w:rsid w:val="00B83887"/>
    <w:rsid w:val="00BA2D1F"/>
    <w:rsid w:val="00BA4CFA"/>
    <w:rsid w:val="00BB20DF"/>
    <w:rsid w:val="00BB519D"/>
    <w:rsid w:val="00BC7FF8"/>
    <w:rsid w:val="00BD61EC"/>
    <w:rsid w:val="00BE4F89"/>
    <w:rsid w:val="00BE51C6"/>
    <w:rsid w:val="00BF2149"/>
    <w:rsid w:val="00BF42A6"/>
    <w:rsid w:val="00C0067C"/>
    <w:rsid w:val="00C12EEE"/>
    <w:rsid w:val="00C144F9"/>
    <w:rsid w:val="00C157D0"/>
    <w:rsid w:val="00C15938"/>
    <w:rsid w:val="00C17A37"/>
    <w:rsid w:val="00C2020A"/>
    <w:rsid w:val="00C421E7"/>
    <w:rsid w:val="00C44A51"/>
    <w:rsid w:val="00C4571F"/>
    <w:rsid w:val="00C45DA4"/>
    <w:rsid w:val="00C47035"/>
    <w:rsid w:val="00C50E02"/>
    <w:rsid w:val="00C53BF0"/>
    <w:rsid w:val="00C53F65"/>
    <w:rsid w:val="00C62C83"/>
    <w:rsid w:val="00C6342D"/>
    <w:rsid w:val="00C64F80"/>
    <w:rsid w:val="00C66F63"/>
    <w:rsid w:val="00C735D3"/>
    <w:rsid w:val="00C76BD9"/>
    <w:rsid w:val="00C77EEE"/>
    <w:rsid w:val="00C8084C"/>
    <w:rsid w:val="00C87246"/>
    <w:rsid w:val="00C96CC3"/>
    <w:rsid w:val="00CA601F"/>
    <w:rsid w:val="00CB2113"/>
    <w:rsid w:val="00CB6759"/>
    <w:rsid w:val="00CB6B9C"/>
    <w:rsid w:val="00CC3D18"/>
    <w:rsid w:val="00CC4280"/>
    <w:rsid w:val="00CD6076"/>
    <w:rsid w:val="00CD7623"/>
    <w:rsid w:val="00CE04EF"/>
    <w:rsid w:val="00CE11AC"/>
    <w:rsid w:val="00CE2E49"/>
    <w:rsid w:val="00CE38A5"/>
    <w:rsid w:val="00CE5124"/>
    <w:rsid w:val="00CF793A"/>
    <w:rsid w:val="00CF7AA0"/>
    <w:rsid w:val="00D010B7"/>
    <w:rsid w:val="00D06171"/>
    <w:rsid w:val="00D12296"/>
    <w:rsid w:val="00D14A35"/>
    <w:rsid w:val="00D24CCD"/>
    <w:rsid w:val="00D32D1E"/>
    <w:rsid w:val="00D44ED8"/>
    <w:rsid w:val="00D47146"/>
    <w:rsid w:val="00D5146D"/>
    <w:rsid w:val="00D5350C"/>
    <w:rsid w:val="00D557F3"/>
    <w:rsid w:val="00D671C6"/>
    <w:rsid w:val="00D70BB3"/>
    <w:rsid w:val="00D74F46"/>
    <w:rsid w:val="00D904DD"/>
    <w:rsid w:val="00D90A1A"/>
    <w:rsid w:val="00D90BCA"/>
    <w:rsid w:val="00D95F05"/>
    <w:rsid w:val="00DA78C1"/>
    <w:rsid w:val="00DB40C9"/>
    <w:rsid w:val="00DB5610"/>
    <w:rsid w:val="00DB6580"/>
    <w:rsid w:val="00DC0071"/>
    <w:rsid w:val="00DC0A5E"/>
    <w:rsid w:val="00DC29E6"/>
    <w:rsid w:val="00DC2A0F"/>
    <w:rsid w:val="00DC3EA0"/>
    <w:rsid w:val="00DD159B"/>
    <w:rsid w:val="00DD61CC"/>
    <w:rsid w:val="00DE03D7"/>
    <w:rsid w:val="00DE2589"/>
    <w:rsid w:val="00DF3F7D"/>
    <w:rsid w:val="00DF4668"/>
    <w:rsid w:val="00E059A9"/>
    <w:rsid w:val="00E0616D"/>
    <w:rsid w:val="00E0761B"/>
    <w:rsid w:val="00E10D61"/>
    <w:rsid w:val="00E1402F"/>
    <w:rsid w:val="00E1565E"/>
    <w:rsid w:val="00E22368"/>
    <w:rsid w:val="00E22B9A"/>
    <w:rsid w:val="00E37522"/>
    <w:rsid w:val="00E43A52"/>
    <w:rsid w:val="00E51541"/>
    <w:rsid w:val="00E531D9"/>
    <w:rsid w:val="00E677B0"/>
    <w:rsid w:val="00E73191"/>
    <w:rsid w:val="00E823B9"/>
    <w:rsid w:val="00E93206"/>
    <w:rsid w:val="00E93897"/>
    <w:rsid w:val="00EA6441"/>
    <w:rsid w:val="00EA6B3C"/>
    <w:rsid w:val="00EB1AC4"/>
    <w:rsid w:val="00EB5A2F"/>
    <w:rsid w:val="00EB7530"/>
    <w:rsid w:val="00ED46D3"/>
    <w:rsid w:val="00EE033B"/>
    <w:rsid w:val="00EE1D84"/>
    <w:rsid w:val="00EE75B1"/>
    <w:rsid w:val="00EE7FD7"/>
    <w:rsid w:val="00EF5697"/>
    <w:rsid w:val="00EF5CA4"/>
    <w:rsid w:val="00EF6218"/>
    <w:rsid w:val="00F03A30"/>
    <w:rsid w:val="00F06533"/>
    <w:rsid w:val="00F07DB1"/>
    <w:rsid w:val="00F142E3"/>
    <w:rsid w:val="00F209DB"/>
    <w:rsid w:val="00F20DA5"/>
    <w:rsid w:val="00F22689"/>
    <w:rsid w:val="00F41DE7"/>
    <w:rsid w:val="00F43D4C"/>
    <w:rsid w:val="00F44D0B"/>
    <w:rsid w:val="00F465AE"/>
    <w:rsid w:val="00F47244"/>
    <w:rsid w:val="00F55646"/>
    <w:rsid w:val="00F5777E"/>
    <w:rsid w:val="00F62518"/>
    <w:rsid w:val="00F64402"/>
    <w:rsid w:val="00F64DE0"/>
    <w:rsid w:val="00F81BB1"/>
    <w:rsid w:val="00F82207"/>
    <w:rsid w:val="00F87E74"/>
    <w:rsid w:val="00F927D3"/>
    <w:rsid w:val="00F935D9"/>
    <w:rsid w:val="00F93B58"/>
    <w:rsid w:val="00F93D1E"/>
    <w:rsid w:val="00F93DAE"/>
    <w:rsid w:val="00F9537C"/>
    <w:rsid w:val="00FA5308"/>
    <w:rsid w:val="00FB2DA4"/>
    <w:rsid w:val="00FB716F"/>
    <w:rsid w:val="00FD18E1"/>
    <w:rsid w:val="00FD6DE2"/>
    <w:rsid w:val="00FE02A1"/>
    <w:rsid w:val="00FF03B0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59A3"/>
  <w15:docId w15:val="{F2BBE163-4612-4298-90C0-0F4BC45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D5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12D5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12D5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2D5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412D5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41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4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2D5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6412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412D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4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4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7C9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rsid w:val="00255CB8"/>
    <w:pPr>
      <w:jc w:val="center"/>
    </w:pPr>
    <w:rPr>
      <w:rFonts w:ascii="Times New Roman" w:eastAsia="Batang" w:hAnsi="Times New Roman"/>
      <w:noProof w:val="0"/>
      <w:sz w:val="26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255CB8"/>
    <w:rPr>
      <w:rFonts w:ascii="Times New Roman" w:eastAsia="Batang" w:hAnsi="Times New Roman" w:cs="Times New Roman"/>
      <w:sz w:val="26"/>
      <w:szCs w:val="24"/>
    </w:rPr>
  </w:style>
  <w:style w:type="character" w:customStyle="1" w:styleId="ListParagraphChar">
    <w:name w:val="List Paragraph Char"/>
    <w:link w:val="ListParagraph"/>
    <w:uiPriority w:val="34"/>
    <w:rsid w:val="00F47244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39361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361B"/>
    <w:rPr>
      <w:b/>
      <w:bCs/>
    </w:rPr>
  </w:style>
  <w:style w:type="paragraph" w:customStyle="1" w:styleId="Default">
    <w:name w:val="Default"/>
    <w:uiPriority w:val="99"/>
    <w:rsid w:val="0039361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2024-06-19T08:53:00Z</cp:lastPrinted>
  <dcterms:created xsi:type="dcterms:W3CDTF">2024-06-19T08:53:00Z</dcterms:created>
  <dcterms:modified xsi:type="dcterms:W3CDTF">2024-06-19T08:54:00Z</dcterms:modified>
</cp:coreProperties>
</file>