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47D" w:rsidRPr="002F7D48" w:rsidRDefault="0006547D" w:rsidP="0006547D">
      <w:pPr>
        <w:spacing w:line="240" w:lineRule="auto"/>
        <w:rPr>
          <w:szCs w:val="24"/>
        </w:rPr>
      </w:pPr>
    </w:p>
    <w:p w:rsidR="0006547D" w:rsidRDefault="0006547D" w:rsidP="0006547D">
      <w:pPr>
        <w:pBdr>
          <w:bottom w:val="single" w:sz="12" w:space="1" w:color="C00000"/>
        </w:pBdr>
        <w:shd w:val="clear" w:color="auto" w:fill="C00000"/>
        <w:spacing w:after="0" w:line="240" w:lineRule="auto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SHPALLJE PËR NËPUNËS CIVIL,</w:t>
      </w:r>
    </w:p>
    <w:p w:rsidR="0006547D" w:rsidRDefault="0006547D" w:rsidP="0006547D">
      <w:pPr>
        <w:pBdr>
          <w:bottom w:val="single" w:sz="12" w:space="1" w:color="C00000"/>
        </w:pBdr>
        <w:shd w:val="clear" w:color="auto" w:fill="C00000"/>
        <w:spacing w:after="0" w:line="240" w:lineRule="auto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LËVIZJE PARALELE/ NGRITJEN NË DETYRË DHE PRANIM NE SHERBIMIN CIVIL</w:t>
      </w:r>
    </w:p>
    <w:p w:rsidR="0006547D" w:rsidRPr="008B6624" w:rsidRDefault="0006547D" w:rsidP="0006547D">
      <w:pPr>
        <w:spacing w:after="24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6547D" w:rsidRDefault="0006547D" w:rsidP="0006547D">
      <w:pPr>
        <w:pStyle w:val="ListParagraph"/>
        <w:numPr>
          <w:ilvl w:val="0"/>
          <w:numId w:val="11"/>
        </w:numPr>
        <w:spacing w:after="240" w:line="240" w:lineRule="auto"/>
        <w:rPr>
          <w:rFonts w:ascii="Times New Roman" w:hAnsi="Times New Roman"/>
          <w:b/>
          <w:sz w:val="28"/>
          <w:szCs w:val="28"/>
        </w:rPr>
      </w:pPr>
      <w:r w:rsidRPr="00D80A27">
        <w:rPr>
          <w:rFonts w:ascii="Times New Roman" w:hAnsi="Times New Roman"/>
          <w:b/>
          <w:sz w:val="28"/>
          <w:szCs w:val="28"/>
        </w:rPr>
        <w:t xml:space="preserve">Drejtor i Drejtorisë </w:t>
      </w:r>
      <w:r>
        <w:rPr>
          <w:rFonts w:ascii="Times New Roman" w:hAnsi="Times New Roman"/>
          <w:b/>
          <w:sz w:val="28"/>
          <w:szCs w:val="28"/>
        </w:rPr>
        <w:t>Rinise dhe Sporteve</w:t>
      </w:r>
    </w:p>
    <w:p w:rsidR="0006547D" w:rsidRDefault="0006547D" w:rsidP="0006547D">
      <w:pPr>
        <w:pStyle w:val="ListParagraph"/>
        <w:numPr>
          <w:ilvl w:val="0"/>
          <w:numId w:val="11"/>
        </w:numPr>
        <w:spacing w:after="24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Drejtor i Drejtorisw Kujdesit Social</w:t>
      </w:r>
    </w:p>
    <w:p w:rsidR="0006547D" w:rsidRDefault="0006547D" w:rsidP="0006547D">
      <w:pPr>
        <w:pStyle w:val="ListParagraph"/>
        <w:numPr>
          <w:ilvl w:val="0"/>
          <w:numId w:val="11"/>
        </w:numPr>
        <w:spacing w:after="24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Drejtor i Drejtorise se Burimeve Njerezore</w:t>
      </w:r>
    </w:p>
    <w:p w:rsidR="0006547D" w:rsidRPr="00BF3974" w:rsidRDefault="0006547D" w:rsidP="0006547D">
      <w:pPr>
        <w:pStyle w:val="ListParagraph"/>
        <w:spacing w:after="240" w:line="240" w:lineRule="auto"/>
        <w:rPr>
          <w:rFonts w:ascii="Times New Roman" w:hAnsi="Times New Roman"/>
          <w:b/>
          <w:sz w:val="28"/>
          <w:szCs w:val="28"/>
        </w:rPr>
      </w:pPr>
    </w:p>
    <w:p w:rsidR="0006547D" w:rsidRDefault="0006547D" w:rsidP="0006547D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Në zbatim të nenit 26 të Ligjit Nr. 152/2013, “</w:t>
      </w:r>
      <w:r>
        <w:rPr>
          <w:rFonts w:ascii="Times New Roman" w:hAnsi="Times New Roman"/>
          <w:i/>
          <w:sz w:val="24"/>
          <w:szCs w:val="24"/>
          <w:lang w:val="de-DE"/>
        </w:rPr>
        <w:t>Për nëpunësin civil</w:t>
      </w:r>
      <w:r>
        <w:rPr>
          <w:rFonts w:ascii="Times New Roman" w:hAnsi="Times New Roman"/>
          <w:sz w:val="24"/>
          <w:szCs w:val="24"/>
          <w:lang w:val="de-DE"/>
        </w:rPr>
        <w:t xml:space="preserve">”, i ndryshuar, si dhe të Kreut II dhe III, të Vendimit Nr. 242, datë 18/03/2015, të Këshillit të Ministrave, </w:t>
      </w:r>
      <w:r w:rsidRPr="0097488F">
        <w:rPr>
          <w:rFonts w:ascii="Times New Roman" w:hAnsi="Times New Roman"/>
          <w:sz w:val="24"/>
          <w:szCs w:val="24"/>
          <w:lang w:val="de-DE"/>
        </w:rPr>
        <w:t>Bashkia Diber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shpall procedurat e lëvizjes paralele dhe të ngritjes në detyrë për pozicionin:</w:t>
      </w:r>
    </w:p>
    <w:p w:rsidR="0006547D" w:rsidRDefault="0006547D" w:rsidP="0006547D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1C5A">
        <w:rPr>
          <w:rFonts w:ascii="Times New Roman" w:hAnsi="Times New Roman"/>
          <w:b/>
          <w:sz w:val="24"/>
          <w:szCs w:val="24"/>
        </w:rPr>
        <w:t>Drejtor i Drejtoris</w:t>
      </w:r>
      <w:r>
        <w:rPr>
          <w:rFonts w:ascii="Times New Roman" w:hAnsi="Times New Roman"/>
          <w:b/>
          <w:sz w:val="24"/>
          <w:szCs w:val="24"/>
        </w:rPr>
        <w:t>ë</w:t>
      </w:r>
      <w:r w:rsidRPr="00D21C5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Rinise dhe Sporteve, </w:t>
      </w:r>
      <w:r w:rsidRPr="00A20E7B">
        <w:rPr>
          <w:rFonts w:ascii="Times New Roman" w:hAnsi="Times New Roman"/>
          <w:b/>
          <w:sz w:val="24"/>
          <w:szCs w:val="24"/>
        </w:rPr>
        <w:t>Kategoria e Mesme Drejtuese</w:t>
      </w:r>
    </w:p>
    <w:p w:rsidR="0006547D" w:rsidRDefault="0006547D" w:rsidP="0006547D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1C5A">
        <w:rPr>
          <w:rFonts w:ascii="Times New Roman" w:hAnsi="Times New Roman"/>
          <w:b/>
          <w:sz w:val="24"/>
          <w:szCs w:val="24"/>
        </w:rPr>
        <w:t>Drejtor i Drejtoris</w:t>
      </w:r>
      <w:r>
        <w:rPr>
          <w:rFonts w:ascii="Times New Roman" w:hAnsi="Times New Roman"/>
          <w:b/>
          <w:sz w:val="24"/>
          <w:szCs w:val="24"/>
        </w:rPr>
        <w:t xml:space="preserve">ë Kujdesit Social, </w:t>
      </w:r>
      <w:r w:rsidRPr="00A20E7B">
        <w:rPr>
          <w:rFonts w:ascii="Times New Roman" w:hAnsi="Times New Roman"/>
          <w:b/>
          <w:sz w:val="24"/>
          <w:szCs w:val="24"/>
        </w:rPr>
        <w:t>Kategoria e Mesme Drejtuese</w:t>
      </w:r>
    </w:p>
    <w:p w:rsidR="0006547D" w:rsidRDefault="0006547D" w:rsidP="0006547D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Drejtor i Drejtorise se Burimeve Njerezore, </w:t>
      </w:r>
      <w:r w:rsidRPr="00A20E7B">
        <w:rPr>
          <w:rFonts w:ascii="Times New Roman" w:hAnsi="Times New Roman"/>
          <w:b/>
          <w:sz w:val="24"/>
          <w:szCs w:val="24"/>
        </w:rPr>
        <w:t>Kategoria e Mesme Drejtuese</w:t>
      </w:r>
    </w:p>
    <w:p w:rsidR="0006547D" w:rsidRDefault="0006547D" w:rsidP="0006547D">
      <w:pPr>
        <w:pStyle w:val="ListParagraph"/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547D" w:rsidRDefault="0006547D" w:rsidP="0006547D">
      <w:pPr>
        <w:pStyle w:val="ListParagraph"/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547D" w:rsidRDefault="0006547D" w:rsidP="0006547D">
      <w:pPr>
        <w:pStyle w:val="ListParagraph"/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547D" w:rsidRDefault="0006547D" w:rsidP="0006547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Për të gjitha Procedurat (lëvizje paralele, ngritje në detyrë dhe pranim në shërbimin civil) </w:t>
      </w:r>
    </w:p>
    <w:p w:rsidR="0006547D" w:rsidRDefault="0006547D" w:rsidP="0006547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aplikohet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në të njëjtën kohë!</w:t>
      </w:r>
    </w:p>
    <w:p w:rsidR="0006547D" w:rsidRDefault="0006547D" w:rsidP="0006547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9653"/>
      </w:tblGrid>
      <w:tr w:rsidR="0006547D" w:rsidTr="00FA1061">
        <w:trPr>
          <w:trHeight w:val="2220"/>
        </w:trPr>
        <w:tc>
          <w:tcPr>
            <w:tcW w:w="965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:rsidR="0006547D" w:rsidRDefault="0006547D" w:rsidP="00FA10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Dokumenteve:</w:t>
            </w:r>
          </w:p>
          <w:p w:rsidR="0006547D" w:rsidRDefault="0006547D" w:rsidP="00FA10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06547D" w:rsidRDefault="0006547D" w:rsidP="00FA10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Per 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ëvizje paralele eshte:  </w:t>
            </w:r>
            <w:r w:rsidRPr="000B1513">
              <w:rPr>
                <w:rFonts w:ascii="Times New Roman" w:hAnsi="Times New Roman"/>
                <w:sz w:val="24"/>
                <w:szCs w:val="24"/>
              </w:rPr>
              <w:t>24.06.2024</w:t>
            </w:r>
          </w:p>
          <w:p w:rsidR="0006547D" w:rsidRDefault="0006547D" w:rsidP="00FA10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547D" w:rsidRDefault="0006547D" w:rsidP="00FA10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Per ngritje në detyrë  eshte:   </w:t>
            </w:r>
            <w:r w:rsidRPr="000B1513">
              <w:rPr>
                <w:rFonts w:ascii="Times New Roman" w:hAnsi="Times New Roman"/>
                <w:b/>
                <w:sz w:val="24"/>
                <w:szCs w:val="24"/>
              </w:rPr>
              <w:t>27.06.2024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547D" w:rsidRDefault="0006547D" w:rsidP="0006547D">
      <w:pPr>
        <w:spacing w:line="240" w:lineRule="auto"/>
        <w:rPr>
          <w:rFonts w:ascii="Times New Roman" w:hAnsi="Times New Roman"/>
          <w:b/>
          <w:color w:val="C00000"/>
          <w:sz w:val="24"/>
          <w:szCs w:val="24"/>
        </w:rPr>
      </w:pPr>
      <w:r>
        <w:rPr>
          <w:rFonts w:ascii="Times New Roman" w:hAnsi="Times New Roman"/>
          <w:b/>
          <w:color w:val="C00000"/>
          <w:sz w:val="24"/>
          <w:szCs w:val="24"/>
        </w:rPr>
        <w:br w:type="page"/>
      </w:r>
    </w:p>
    <w:tbl>
      <w:tblPr>
        <w:tblW w:w="9885" w:type="dxa"/>
        <w:tblCellMar>
          <w:top w:w="113" w:type="dxa"/>
          <w:bottom w:w="113" w:type="dxa"/>
        </w:tblCellMar>
        <w:tblLook w:val="00A0"/>
      </w:tblPr>
      <w:tblGrid>
        <w:gridCol w:w="9885"/>
      </w:tblGrid>
      <w:tr w:rsidR="0006547D" w:rsidTr="00FA1061">
        <w:trPr>
          <w:trHeight w:val="482"/>
        </w:trPr>
        <w:tc>
          <w:tcPr>
            <w:tcW w:w="9885" w:type="dxa"/>
            <w:shd w:val="clear" w:color="auto" w:fill="C00000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 përgjithësues i punës për pozicionin si më sipër është:</w:t>
            </w:r>
          </w:p>
        </w:tc>
      </w:tr>
      <w:tr w:rsidR="0006547D" w:rsidTr="00FA1061">
        <w:trPr>
          <w:trHeight w:val="4740"/>
        </w:trPr>
        <w:tc>
          <w:tcPr>
            <w:tcW w:w="9885" w:type="dxa"/>
          </w:tcPr>
          <w:p w:rsidR="0006547D" w:rsidRDefault="0006547D" w:rsidP="00FA1061">
            <w:pPr>
              <w:tabs>
                <w:tab w:val="left" w:pos="0"/>
              </w:tabs>
              <w:spacing w:after="0" w:line="240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547D" w:rsidRPr="00F66247" w:rsidRDefault="0006547D" w:rsidP="00FA1061">
            <w:pPr>
              <w:pStyle w:val="NoSpacing"/>
              <w:ind w:firstLine="720"/>
              <w:jc w:val="both"/>
              <w:rPr>
                <w:b/>
              </w:rPr>
            </w:pPr>
            <w:r w:rsidRPr="00D21C5A">
              <w:rPr>
                <w:b/>
              </w:rPr>
              <w:t>Drejtor i Drejtoris</w:t>
            </w:r>
            <w:r>
              <w:rPr>
                <w:b/>
              </w:rPr>
              <w:t>ë</w:t>
            </w:r>
            <w:r w:rsidRPr="00D21C5A">
              <w:rPr>
                <w:b/>
              </w:rPr>
              <w:t xml:space="preserve"> </w:t>
            </w:r>
            <w:r>
              <w:rPr>
                <w:b/>
              </w:rPr>
              <w:t>Rinise dhe Sporteve</w:t>
            </w:r>
          </w:p>
          <w:p w:rsidR="0006547D" w:rsidRPr="008B0189" w:rsidRDefault="0006547D" w:rsidP="0006547D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</w:rPr>
            </w:pPr>
            <w:r w:rsidRPr="008B0189">
              <w:rPr>
                <w:rFonts w:ascii="Times New Roman" w:hAnsi="Times New Roman"/>
                <w:sz w:val="23"/>
                <w:szCs w:val="23"/>
              </w:rPr>
              <w:t xml:space="preserve">Të </w:t>
            </w:r>
            <w:r w:rsidRPr="008B0189">
              <w:rPr>
                <w:rFonts w:ascii="Times New Roman" w:hAnsi="Times New Roman"/>
              </w:rPr>
              <w:t>Koordinon dhe lehtëson përgatitjen dhe përditësimin e dokumenteve strategjik të Drejtoris</w:t>
            </w:r>
            <w:r w:rsidRPr="008B0189">
              <w:rPr>
                <w:rFonts w:ascii="Times New Roman" w:hAnsi="Times New Roman"/>
                <w:lang w:val="sq-AL"/>
              </w:rPr>
              <w:t>ë</w:t>
            </w:r>
            <w:r w:rsidRPr="008B0189">
              <w:rPr>
                <w:rFonts w:ascii="Times New Roman" w:hAnsi="Times New Roman"/>
              </w:rPr>
              <w:t xml:space="preserve"> së Rinisë në territorin e Bashkisë, në zbatim të legjislacionit në fuqi dhe në zbatim të strategjive kombëtare dhe vendore;</w:t>
            </w:r>
          </w:p>
          <w:p w:rsidR="0006547D" w:rsidRPr="008B0189" w:rsidRDefault="0006547D" w:rsidP="0006547D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</w:rPr>
            </w:pPr>
            <w:r w:rsidRPr="008B0189">
              <w:rPr>
                <w:rFonts w:ascii="Times New Roman" w:hAnsi="Times New Roman"/>
              </w:rPr>
              <w:t>Identifikon nevojat për shërbimet për të rinjtë në juridiksionin e bashkisë;</w:t>
            </w:r>
          </w:p>
          <w:p w:rsidR="0006547D" w:rsidRPr="008B0189" w:rsidRDefault="0006547D" w:rsidP="0006547D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</w:rPr>
            </w:pPr>
            <w:r w:rsidRPr="008B0189">
              <w:rPr>
                <w:rFonts w:ascii="Times New Roman" w:hAnsi="Times New Roman"/>
              </w:rPr>
              <w:t>Siguron drejtimin strategjik të sektorit duke zhvilluar, përmirësuar dhe zbatuar në vazhdimësi procedurat e drejtorisë dhe siguron njohjen dhe zbatimin e tyre nga specialistët në funksion të hartimit të politikave dhe programeve të fushës së përgjegjësisë;</w:t>
            </w:r>
          </w:p>
          <w:p w:rsidR="0006547D" w:rsidRPr="008B0189" w:rsidRDefault="0006547D" w:rsidP="0006547D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</w:rPr>
            </w:pPr>
            <w:r w:rsidRPr="008B0189">
              <w:rPr>
                <w:rFonts w:ascii="Times New Roman" w:hAnsi="Times New Roman"/>
              </w:rPr>
              <w:t>Mbështet aktivitetet e Qendrës Rinore, për të arritur përmirësimin e cilësisë së shërbimeve të ofruara kundrejt komunitetit në nevojë, bazuar në vlerësimin e nevojave dhe prioriteteve strategjike, për organizimin e strukturave që kanë në fokus rininë;</w:t>
            </w:r>
          </w:p>
          <w:p w:rsidR="0006547D" w:rsidRPr="008B0189" w:rsidRDefault="0006547D" w:rsidP="0006547D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</w:rPr>
            </w:pPr>
            <w:r w:rsidRPr="008B0189">
              <w:rPr>
                <w:rFonts w:ascii="Times New Roman" w:hAnsi="Times New Roman"/>
              </w:rPr>
              <w:t>Bashkërëndon, monitoron dhe vlerëson marrëveshjet e bashkëpunimit me donatorët dhe partnerët e shoqërisë civile, si dhe monitoron aktivitetet në Qendrën Rinore , në zbatim të projekteve dhe marrëveshjeve me organizatat partnere dhe donatorët;</w:t>
            </w:r>
          </w:p>
          <w:p w:rsidR="0006547D" w:rsidRPr="008B0189" w:rsidRDefault="0006547D" w:rsidP="0006547D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</w:rPr>
            </w:pPr>
            <w:r w:rsidRPr="008B0189">
              <w:rPr>
                <w:rFonts w:ascii="Times New Roman" w:hAnsi="Times New Roman"/>
              </w:rPr>
              <w:t>Organizon dhe koordinon tryezat konsultative periodike me partnerët e shoqërisë civile, aktive në territorin e Bashkisë Dibër që lidhen me fushën e rinisë;</w:t>
            </w:r>
          </w:p>
          <w:p w:rsidR="0006547D" w:rsidRPr="008B0189" w:rsidRDefault="0006547D" w:rsidP="0006547D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</w:rPr>
            </w:pPr>
            <w:r w:rsidRPr="008B0189">
              <w:rPr>
                <w:rFonts w:ascii="Times New Roman" w:hAnsi="Times New Roman"/>
              </w:rPr>
              <w:t>Merr pjesë në hartimin e projekt planit të rinisë si dhe në përgatitjen e Programit Buxhetor Vjetor dhe afatmesëm përkatës, për miratim në Këshillin Bashkiak;</w:t>
            </w:r>
          </w:p>
          <w:p w:rsidR="0006547D" w:rsidRPr="008B0189" w:rsidRDefault="0006547D" w:rsidP="0006547D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</w:rPr>
            </w:pPr>
            <w:r w:rsidRPr="008B0189">
              <w:rPr>
                <w:rFonts w:ascii="Times New Roman" w:hAnsi="Times New Roman"/>
              </w:rPr>
              <w:t>Planifikon buxhetin e drejtorisë, si dhe kontrollon shpërndarjen dhe zbatimin sipas zërave të planifikuara;</w:t>
            </w:r>
          </w:p>
          <w:p w:rsidR="0006547D" w:rsidRPr="008B0189" w:rsidRDefault="0006547D" w:rsidP="0006547D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</w:rPr>
            </w:pPr>
            <w:r w:rsidRPr="008B0189">
              <w:rPr>
                <w:rFonts w:ascii="Times New Roman" w:hAnsi="Times New Roman"/>
              </w:rPr>
              <w:t>Harton dhe zbaton sistemin e treguesve për matjen e përformancës, në të cilin përfshihen edhe tregues të aspektit gjinor;</w:t>
            </w:r>
          </w:p>
          <w:p w:rsidR="0006547D" w:rsidRPr="008B0189" w:rsidRDefault="0006547D" w:rsidP="0006547D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</w:rPr>
            </w:pPr>
            <w:r w:rsidRPr="008B0189">
              <w:rPr>
                <w:rFonts w:ascii="Times New Roman" w:hAnsi="Times New Roman"/>
              </w:rPr>
              <w:t xml:space="preserve">Përgatitit dokumentacionet dhe raportime periodike narrative e financiare për realizimin e aktiviteteve, relacionet dhe dokumentacionet e tjera, në mënyrë që të arrihen qëllimet dhe objektivat e përgjegjësive të sektorit; </w:t>
            </w:r>
          </w:p>
          <w:p w:rsidR="0006547D" w:rsidRPr="008B0189" w:rsidRDefault="0006547D" w:rsidP="0006547D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</w:rPr>
            </w:pPr>
            <w:r w:rsidRPr="008B0189">
              <w:rPr>
                <w:rFonts w:ascii="Times New Roman" w:hAnsi="Times New Roman"/>
              </w:rPr>
              <w:t>Organizon dhe koordinon aktivitetet dhe fushatat ndërgjegjësuese që lidhen me çeshtjet për rininë;</w:t>
            </w:r>
          </w:p>
          <w:p w:rsidR="0006547D" w:rsidRDefault="0006547D" w:rsidP="00FA1061">
            <w:pPr>
              <w:pStyle w:val="Default"/>
              <w:spacing w:after="69"/>
              <w:ind w:left="360"/>
            </w:pPr>
          </w:p>
          <w:p w:rsidR="0006547D" w:rsidRDefault="0006547D" w:rsidP="00FA1061">
            <w:pPr>
              <w:pStyle w:val="NoSpacing"/>
              <w:ind w:firstLine="720"/>
              <w:jc w:val="both"/>
              <w:rPr>
                <w:b/>
              </w:rPr>
            </w:pPr>
            <w:r w:rsidRPr="00D21C5A">
              <w:rPr>
                <w:b/>
              </w:rPr>
              <w:t>Drejtor i Drejtoris</w:t>
            </w:r>
            <w:r>
              <w:rPr>
                <w:b/>
              </w:rPr>
              <w:t>ë</w:t>
            </w:r>
            <w:r w:rsidRPr="00D21C5A">
              <w:rPr>
                <w:b/>
              </w:rPr>
              <w:t xml:space="preserve"> </w:t>
            </w:r>
            <w:r>
              <w:rPr>
                <w:b/>
              </w:rPr>
              <w:t>Burimeve Njerezore</w:t>
            </w:r>
          </w:p>
          <w:p w:rsidR="0006547D" w:rsidRPr="00BC3AE3" w:rsidRDefault="0006547D" w:rsidP="0006547D">
            <w:pPr>
              <w:pStyle w:val="NoSpacing"/>
              <w:numPr>
                <w:ilvl w:val="0"/>
                <w:numId w:val="14"/>
              </w:numPr>
              <w:jc w:val="both"/>
              <w:rPr>
                <w:rFonts w:cstheme="minorHAnsi"/>
              </w:rPr>
            </w:pPr>
            <w:r w:rsidRPr="00BC3AE3">
              <w:rPr>
                <w:rFonts w:cstheme="minorHAnsi"/>
                <w:sz w:val="23"/>
                <w:szCs w:val="23"/>
              </w:rPr>
              <w:t xml:space="preserve">Të punojë për përafrimin e punës së administratës së bashkisë me legjislacionin, politikat lokale e rajonale dhe zbatimin e vendimeve </w:t>
            </w:r>
            <w:r w:rsidRPr="00BC3AE3">
              <w:rPr>
                <w:rFonts w:cstheme="minorHAnsi"/>
              </w:rPr>
              <w:t xml:space="preserve">të kryetarit dhe Këshillit të Bashkisë nga i gjithë personeli i bashkisë; </w:t>
            </w:r>
          </w:p>
          <w:p w:rsidR="0006547D" w:rsidRDefault="0006547D" w:rsidP="0006547D">
            <w:pPr>
              <w:pStyle w:val="NoSpacing"/>
              <w:numPr>
                <w:ilvl w:val="0"/>
                <w:numId w:val="14"/>
              </w:numPr>
              <w:jc w:val="both"/>
              <w:rPr>
                <w:rFonts w:cstheme="minorHAnsi"/>
                <w:sz w:val="23"/>
                <w:szCs w:val="23"/>
              </w:rPr>
            </w:pPr>
            <w:r w:rsidRPr="00BC3AE3">
              <w:rPr>
                <w:rFonts w:cstheme="minorHAnsi"/>
                <w:sz w:val="23"/>
                <w:szCs w:val="23"/>
              </w:rPr>
              <w:t xml:space="preserve">Të krijojë lidhje me institucionet vendore, fondacione apo shoqata të ndryshme </w:t>
            </w:r>
            <w:r w:rsidRPr="007A7BCC">
              <w:rPr>
                <w:rFonts w:cstheme="minorHAnsi"/>
                <w:i/>
                <w:sz w:val="23"/>
                <w:szCs w:val="23"/>
              </w:rPr>
              <w:t>(OJF)</w:t>
            </w:r>
            <w:r w:rsidRPr="00BC3AE3">
              <w:rPr>
                <w:rFonts w:cstheme="minorHAnsi"/>
                <w:sz w:val="23"/>
                <w:szCs w:val="23"/>
              </w:rPr>
              <w:t>, në nivel rajonal e kombëtar dhe hartojë me ta projekte të përbashkëta për trajnimin e administratës, në varësi të dety</w:t>
            </w:r>
            <w:r>
              <w:rPr>
                <w:rFonts w:cstheme="minorHAnsi"/>
                <w:sz w:val="23"/>
                <w:szCs w:val="23"/>
              </w:rPr>
              <w:t>rave funksionale të punonjësve;</w:t>
            </w:r>
          </w:p>
          <w:p w:rsidR="0006547D" w:rsidRDefault="0006547D" w:rsidP="0006547D">
            <w:pPr>
              <w:pStyle w:val="NoSpacing"/>
              <w:numPr>
                <w:ilvl w:val="0"/>
                <w:numId w:val="14"/>
              </w:numPr>
              <w:jc w:val="both"/>
              <w:rPr>
                <w:rFonts w:cstheme="minorHAnsi"/>
                <w:sz w:val="23"/>
                <w:szCs w:val="23"/>
              </w:rPr>
            </w:pPr>
            <w:r w:rsidRPr="00BC3AE3">
              <w:rPr>
                <w:rFonts w:cstheme="minorHAnsi"/>
                <w:sz w:val="23"/>
                <w:szCs w:val="23"/>
              </w:rPr>
              <w:t xml:space="preserve">Të realizoj menaxhimin e burimeve njerëzore të Bashkisë </w:t>
            </w:r>
            <w:proofErr w:type="gramStart"/>
            <w:r w:rsidRPr="00BC3AE3">
              <w:rPr>
                <w:rFonts w:cstheme="minorHAnsi"/>
                <w:sz w:val="23"/>
                <w:szCs w:val="23"/>
              </w:rPr>
              <w:t>Dibër ,</w:t>
            </w:r>
            <w:proofErr w:type="gramEnd"/>
            <w:r w:rsidRPr="00BC3AE3">
              <w:rPr>
                <w:rFonts w:cstheme="minorHAnsi"/>
                <w:sz w:val="23"/>
                <w:szCs w:val="23"/>
              </w:rPr>
              <w:t xml:space="preserve"> organizimin e strukturave me synim përmirësimin e vazhdueshëm organizativ dh</w:t>
            </w:r>
            <w:r>
              <w:rPr>
                <w:rFonts w:cstheme="minorHAnsi"/>
                <w:sz w:val="23"/>
                <w:szCs w:val="23"/>
              </w:rPr>
              <w:t xml:space="preserve">e funksional të Institucionit. </w:t>
            </w:r>
          </w:p>
          <w:p w:rsidR="0006547D" w:rsidRPr="00721AF5" w:rsidRDefault="0006547D" w:rsidP="0006547D">
            <w:pPr>
              <w:pStyle w:val="ListParagraph"/>
              <w:numPr>
                <w:ilvl w:val="0"/>
                <w:numId w:val="14"/>
              </w:numPr>
              <w:pBdr>
                <w:bottom w:val="single" w:sz="8" w:space="1" w:color="C00000"/>
              </w:pBd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D17814">
              <w:rPr>
                <w:rFonts w:cstheme="minorHAnsi"/>
                <w:sz w:val="23"/>
                <w:szCs w:val="23"/>
              </w:rPr>
              <w:t>Të përgatis projekt - urdhëra dhe projekt - vendime për t’u miratuar nga Titullari, për organizimin dhe kontrollin e punës në drejtori dhe në Institucion</w:t>
            </w:r>
            <w:r>
              <w:t xml:space="preserve"> </w:t>
            </w:r>
          </w:p>
          <w:p w:rsidR="0006547D" w:rsidRPr="00721AF5" w:rsidRDefault="0006547D" w:rsidP="0006547D">
            <w:pPr>
              <w:pStyle w:val="ListParagraph"/>
              <w:numPr>
                <w:ilvl w:val="0"/>
                <w:numId w:val="14"/>
              </w:numPr>
              <w:pBdr>
                <w:bottom w:val="single" w:sz="8" w:space="1" w:color="C00000"/>
              </w:pBd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>
              <w:t xml:space="preserve">Mbi bazën e realizimit të detyrave sipas pozicioneve të punës që kanë nëpunësit në vartësi, në mënyrë periodike dhe në fund të vitit plotëson formularin për treguesit e performancës për çdo punonjës. </w:t>
            </w:r>
          </w:p>
          <w:p w:rsidR="0006547D" w:rsidRPr="00721AF5" w:rsidRDefault="0006547D" w:rsidP="0006547D">
            <w:pPr>
              <w:pStyle w:val="ListParagraph"/>
              <w:numPr>
                <w:ilvl w:val="0"/>
                <w:numId w:val="14"/>
              </w:numPr>
              <w:pBdr>
                <w:bottom w:val="single" w:sz="8" w:space="1" w:color="C00000"/>
              </w:pBd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>
              <w:t>Sipas përcaktimeve në legjislacionin respektiv krijon lidhje me institucionet vendore, fondacione apo shoqata të ndryshme (OJF), në nivel rajonal e kombëtar dhe harton me ta projekte të përbashkëta për trajnimin e administratës, në varësi të detyrave funksionale të punonjësve;</w:t>
            </w:r>
          </w:p>
          <w:p w:rsidR="0006547D" w:rsidRPr="00F66247" w:rsidRDefault="0006547D" w:rsidP="0006547D">
            <w:pPr>
              <w:pStyle w:val="ListParagraph"/>
              <w:numPr>
                <w:ilvl w:val="0"/>
                <w:numId w:val="14"/>
              </w:numPr>
              <w:pBdr>
                <w:bottom w:val="single" w:sz="8" w:space="1" w:color="C00000"/>
              </w:pBd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>
              <w:t xml:space="preserve"> Sipas përcaktimeve në legjislacionin respektiv (shërbimi civil dhe kodi i punës) merr masat e duhura dhe realizon menaxhimin e burimeve njerëzore të Bashkisë </w:t>
            </w:r>
            <w:proofErr w:type="gramStart"/>
            <w:r>
              <w:t>Dibër ,</w:t>
            </w:r>
            <w:proofErr w:type="gramEnd"/>
            <w:r>
              <w:t xml:space="preserve"> organizimin e strukturave me synim përmirësimin e vazhdueshëm organizativ dhe funksional të Institucionit. Sipas nevojave dhe kërkesës së Kryetarit të Bashkisë, përgatit projekt - urdhëra dhe projekt - vendime dhe i paraqen atij për miratim, praktikë kjo që shërben për organizimin dhe kontrollin e punës në drejtori dhe në Institucion.</w:t>
            </w:r>
          </w:p>
          <w:p w:rsidR="0006547D" w:rsidRDefault="0006547D" w:rsidP="00FA1061">
            <w:pPr>
              <w:pBdr>
                <w:bottom w:val="single" w:sz="8" w:space="1" w:color="C00000"/>
              </w:pBd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</w:p>
          <w:p w:rsidR="0006547D" w:rsidRDefault="0006547D" w:rsidP="0006547D">
            <w:pPr>
              <w:pStyle w:val="ListParagraph"/>
              <w:numPr>
                <w:ilvl w:val="0"/>
                <w:numId w:val="9"/>
              </w:numPr>
              <w:spacing w:after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1C5A">
              <w:rPr>
                <w:rFonts w:ascii="Times New Roman" w:hAnsi="Times New Roman"/>
                <w:b/>
                <w:sz w:val="24"/>
                <w:szCs w:val="24"/>
              </w:rPr>
              <w:t>Drejtor i Drejtoris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ë Kujdesit Social, </w:t>
            </w:r>
            <w:r w:rsidRPr="00A20E7B">
              <w:rPr>
                <w:rFonts w:ascii="Times New Roman" w:hAnsi="Times New Roman"/>
                <w:b/>
                <w:sz w:val="24"/>
                <w:szCs w:val="24"/>
              </w:rPr>
              <w:t>Kategoria e Mesme Drejtuese</w:t>
            </w:r>
          </w:p>
          <w:p w:rsidR="0006547D" w:rsidRPr="0019045F" w:rsidRDefault="0006547D" w:rsidP="0006547D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</w:pPr>
            <w:r w:rsidRPr="0019045F">
              <w:t xml:space="preserve">Të realizojë drejtimin, organizimin dhe koordinimin e punës për përmbushjen e misionit dhe gjithë detyrave ligjore të drejtorisë; </w:t>
            </w:r>
          </w:p>
          <w:p w:rsidR="0006547D" w:rsidRPr="0019045F" w:rsidRDefault="0006547D" w:rsidP="0006547D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</w:pPr>
            <w:r w:rsidRPr="0019045F">
              <w:t xml:space="preserve">Të mundësojë një partneritet të sigurtë dhe serioz,për të gjitha shoqatat dhe institucionet humanitare që, nëpërmjet bashkëpunimit me projekte të përbashkëta, të ndihmojë në uljen e varfërisë në familje dhe individë në nevojë; </w:t>
            </w:r>
          </w:p>
          <w:p w:rsidR="0006547D" w:rsidRPr="0019045F" w:rsidRDefault="0006547D" w:rsidP="0006547D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</w:pPr>
            <w:r w:rsidRPr="0019045F">
              <w:t xml:space="preserve">Të identifikojë burime materiale dhe njerëzore në komunitet për të gjetur mënyra bashkëpunimi për t’iu ardhur në ndihmë grupeve në nevojë të qytetit; </w:t>
            </w:r>
          </w:p>
          <w:p w:rsidR="0006547D" w:rsidRPr="0019045F" w:rsidRDefault="0006547D" w:rsidP="0006547D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</w:pPr>
            <w:r w:rsidRPr="0019045F">
              <w:t xml:space="preserve">Është përgjegjës për mbarëvajtjen e punës dhe projekteve të ndryshme sociale dhe u dërgon listat institucioneve, sipas pikës 14 të VKM nr 787, datë 14.12.2005, të specifikuara për secilin institucion, për t’iu shprehur dhe konfirmuar gjendjen dhe ndryshimet në listat e dërguara. </w:t>
            </w:r>
          </w:p>
          <w:p w:rsidR="0006547D" w:rsidRPr="0019045F" w:rsidRDefault="0006547D" w:rsidP="0006547D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</w:pPr>
            <w:r w:rsidRPr="0019045F">
              <w:t xml:space="preserve">Çdo konfirmim për ndryshim i sjellë nga ana e institucioneve iu bëhet i qartë specialistëve përkatës që ta pasqyrojnë ndryshimin në projektin e tyre në materialin që përgatitet për miratim në </w:t>
            </w:r>
            <w:proofErr w:type="gramStart"/>
            <w:r w:rsidRPr="0019045F">
              <w:t>Këshillin  Bashkiak</w:t>
            </w:r>
            <w:proofErr w:type="gramEnd"/>
            <w:r w:rsidRPr="0019045F">
              <w:t xml:space="preserve">. </w:t>
            </w:r>
          </w:p>
          <w:p w:rsidR="0006547D" w:rsidRPr="0019045F" w:rsidRDefault="0006547D" w:rsidP="0006547D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</w:pPr>
            <w:r w:rsidRPr="0019045F">
              <w:t xml:space="preserve">Përgatit projekt - vendim “Për ndihmën dhe përkrahjen sociale”, që i paraqitet për miratim Këshillit Bashkiak dhe ndjek të gjithë relacionet që miratohen prej tij në lidhje me ndihmën dhe shërbimin social; </w:t>
            </w:r>
          </w:p>
          <w:p w:rsidR="0006547D" w:rsidRDefault="0006547D" w:rsidP="0006547D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</w:pPr>
            <w:r w:rsidRPr="0019045F">
              <w:t xml:space="preserve">Përgjigjet për përdorimin e fondeve të kushtëzuara të buxhetit të shtetit dhe zbatimin e standardeve kombëtare të shërbimeve shoqërore, planifikon nevojat e grupeve në nevojë dhe harton kërkesën për fonde pranë Drejtorisë së Përgjithshme të Shërbimit Social Shtetërore;  Brenda tri ditëve nga vendimmarrja ndihmon në zbardhjen e vendimit të Këshillit të Bashkisë dhe ia paraqet Sekretarit të Këshillit, për ta nisur tek Prefekti i Qarkut për konfirmim; </w:t>
            </w:r>
          </w:p>
          <w:p w:rsidR="0006547D" w:rsidRPr="00F66247" w:rsidRDefault="0006547D" w:rsidP="0006547D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</w:pPr>
            <w:r w:rsidRPr="00F66247">
              <w:t>Mban korrespondencë me Drejtorinë e Përgjithshme të Shërbimit Social - Shtetëror për problemet që shqetësojnë këtë drejtori në territorin e Bashkisë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6547D" w:rsidTr="00FA1061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Kanë të drejtë të aplikojnë për këtë procedurë vetëm nëpunësit civilë të së njëjtës kategori, në të gjitha insitucionet pjesë e shërbimit civil.</w:t>
      </w:r>
      <w:proofErr w:type="gramEnd"/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6547D" w:rsidTr="00FA1061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:rsidR="0006547D" w:rsidRDefault="0006547D" w:rsidP="0006547D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jenë nëpunës civil të konfirmuar, brenda së njëjtës kategori ;</w:t>
      </w:r>
    </w:p>
    <w:p w:rsidR="0006547D" w:rsidRDefault="0006547D" w:rsidP="0006547D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mos kenë masë disiplinore në fuqi;</w:t>
      </w:r>
    </w:p>
    <w:p w:rsidR="0006547D" w:rsidRDefault="0006547D" w:rsidP="0006547D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:rsidR="0006547D" w:rsidRPr="00402F08" w:rsidRDefault="0006547D" w:rsidP="0006547D">
      <w:pPr>
        <w:pStyle w:val="ListParagraph"/>
        <w:spacing w:line="240" w:lineRule="auto"/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Kandidatët duhet të plotësojnë kriteret e veçanta si vijon:</w:t>
      </w:r>
    </w:p>
    <w:p w:rsidR="0006547D" w:rsidRDefault="0006547D" w:rsidP="0006547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lastRenderedPageBreak/>
        <w:t xml:space="preserve">Për pozicionin Drejtor i Drejtorisë Rinise dhe Sporteve të zotërojnë diplomë të nivelit ,“Master Shkencor 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 xml:space="preserve">” 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 në shkencat Juridike/Sociale/Ekonomike etj </w:t>
      </w:r>
      <w:r w:rsidRPr="00846D03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C517C4">
        <w:rPr>
          <w:rFonts w:ascii="Times New Roman" w:hAnsi="Times New Roman"/>
          <w:color w:val="000000"/>
          <w:sz w:val="24"/>
          <w:szCs w:val="24"/>
        </w:rPr>
        <w:t>”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>,edhe diploma e nivelit “Bachelor” duhet të jetë në të njëjtën fushë.</w:t>
      </w:r>
    </w:p>
    <w:p w:rsidR="0006547D" w:rsidRDefault="0006547D" w:rsidP="0006547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Për pozicionin Drejtor i Drejtorisë Burimeve Njerezore të zotërojnë diplomë të nivelit ,“Master/shkencor 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 xml:space="preserve">” 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 në shkencat Juridike/Ekonomike/Shoqerore </w:t>
      </w:r>
      <w:r w:rsidRPr="00C517C4">
        <w:rPr>
          <w:rFonts w:ascii="Times New Roman" w:hAnsi="Times New Roman"/>
          <w:color w:val="000000"/>
          <w:sz w:val="24"/>
          <w:szCs w:val="24"/>
        </w:rPr>
        <w:t>”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>,edhe diploma e nivelit “Bachelor” duhet të jetë në të njëjtën fushë.</w:t>
      </w:r>
    </w:p>
    <w:p w:rsidR="0006547D" w:rsidRDefault="0006547D" w:rsidP="0006547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Për pozicionin Drejtor i Kujdesit Social  të zotërojnë diplomë të nivelit ,“Master/shkencor 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 xml:space="preserve">” 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 në shkencat Ekonomike/Sociale </w:t>
      </w:r>
      <w:r w:rsidRPr="00C517C4">
        <w:rPr>
          <w:rFonts w:ascii="Times New Roman" w:hAnsi="Times New Roman"/>
          <w:color w:val="000000"/>
          <w:sz w:val="24"/>
          <w:szCs w:val="24"/>
        </w:rPr>
        <w:t>”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>,edhe diploma e nivelit “Bachelor” duhet të jetë në të njëjtën fushë.</w:t>
      </w:r>
    </w:p>
    <w:p w:rsidR="0006547D" w:rsidRPr="002A45DD" w:rsidRDefault="0006547D" w:rsidP="0006547D">
      <w:pPr>
        <w:pStyle w:val="ListParagraph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>.</w:t>
      </w:r>
      <w:r w:rsidRPr="00C517C4">
        <w:rPr>
          <w:rFonts w:ascii="Times New Roman" w:hAnsi="Times New Roman"/>
          <w:sz w:val="24"/>
          <w:szCs w:val="24"/>
          <w:lang w:val="de-DE"/>
        </w:rPr>
        <w:t>(</w:t>
      </w:r>
      <w:r w:rsidRPr="00C517C4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paraprakisht pranë institucionit përgjegjës për njehsimin e diplomave sipas legjislacionit në fuqi).</w:t>
      </w:r>
    </w:p>
    <w:p w:rsidR="0006547D" w:rsidRPr="001A34DE" w:rsidRDefault="0006547D" w:rsidP="0006547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1A34DE">
        <w:rPr>
          <w:rFonts w:ascii="Times New Roman" w:hAnsi="Times New Roman"/>
          <w:color w:val="000000"/>
          <w:sz w:val="24"/>
          <w:szCs w:val="24"/>
          <w:lang w:val="de-DE"/>
        </w:rPr>
        <w:t xml:space="preserve">Të kenë eksperiencë pune jo më pak se </w:t>
      </w:r>
      <w:r>
        <w:rPr>
          <w:rFonts w:ascii="Times New Roman" w:hAnsi="Times New Roman"/>
          <w:sz w:val="24"/>
          <w:szCs w:val="24"/>
          <w:lang w:val="de-DE"/>
        </w:rPr>
        <w:t>05</w:t>
      </w:r>
      <w:r w:rsidRPr="001A34DE">
        <w:rPr>
          <w:rFonts w:ascii="Times New Roman" w:hAnsi="Times New Roman"/>
          <w:sz w:val="24"/>
          <w:szCs w:val="24"/>
          <w:lang w:val="de-DE"/>
        </w:rPr>
        <w:t xml:space="preserve"> vite,</w:t>
      </w:r>
      <w:r w:rsidRPr="001A34DE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1A34DE">
        <w:rPr>
          <w:rFonts w:ascii="Times New Roman" w:hAnsi="Times New Roman"/>
          <w:sz w:val="24"/>
          <w:szCs w:val="24"/>
          <w:lang w:val="de-DE"/>
        </w:rPr>
        <w:t>në administratën shtetërore dhe/ose institucione të pavarura</w:t>
      </w:r>
      <w:r>
        <w:rPr>
          <w:rFonts w:ascii="Times New Roman" w:hAnsi="Times New Roman"/>
          <w:sz w:val="24"/>
          <w:szCs w:val="24"/>
          <w:lang w:val="de-DE"/>
        </w:rPr>
        <w:t>.</w:t>
      </w:r>
    </w:p>
    <w:p w:rsidR="0006547D" w:rsidRPr="001A34DE" w:rsidRDefault="0006547D" w:rsidP="0006547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1A34DE">
        <w:rPr>
          <w:rFonts w:ascii="Times New Roman" w:hAnsi="Times New Roman"/>
          <w:color w:val="000000"/>
          <w:sz w:val="24"/>
          <w:szCs w:val="24"/>
          <w:lang w:val="de-DE"/>
        </w:rPr>
        <w:t>Të kenë aftësi të mira komunikuese dhe të punës në grupe.</w:t>
      </w:r>
    </w:p>
    <w:p w:rsidR="0006547D" w:rsidRPr="00885C47" w:rsidRDefault="0006547D" w:rsidP="0006547D">
      <w:pPr>
        <w:spacing w:line="240" w:lineRule="auto"/>
        <w:jc w:val="both"/>
        <w:rPr>
          <w:rFonts w:ascii="Times New Roman" w:hAnsi="Times New Roman"/>
          <w:color w:val="00B05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6547D" w:rsidTr="00FA1061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dokumentat si më poshtë: </w:t>
      </w:r>
    </w:p>
    <w:p w:rsidR="0006547D" w:rsidRDefault="0006547D" w:rsidP="0006547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6547D" w:rsidRDefault="0006547D" w:rsidP="0006547D">
      <w:pPr>
        <w:pStyle w:val="ListParagraph"/>
        <w:spacing w:line="240" w:lineRule="auto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5" w:history="1">
        <w:r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6547D" w:rsidRDefault="0006547D" w:rsidP="0006547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6547D" w:rsidRDefault="0006547D" w:rsidP="0006547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6547D" w:rsidRDefault="0006547D" w:rsidP="0006547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6547D" w:rsidRDefault="0006547D" w:rsidP="0006547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6547D" w:rsidRDefault="0006547D" w:rsidP="0006547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6547D" w:rsidRDefault="0006547D" w:rsidP="0006547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Vlerësimin e fundit nga eprori direkt;</w:t>
      </w:r>
    </w:p>
    <w:p w:rsidR="0006547D" w:rsidRDefault="0006547D" w:rsidP="0006547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:rsidR="0006547D" w:rsidRDefault="0006547D" w:rsidP="0006547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:rsidR="0006547D" w:rsidRDefault="0006547D" w:rsidP="0006547D">
      <w:pPr>
        <w:pStyle w:val="ListParagraph"/>
        <w:spacing w:line="240" w:lineRule="auto"/>
        <w:ind w:left="360"/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t>Dokumentet duhet të dorëzohen me postë apo në institucion, brenda datës se shpalljes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6547D" w:rsidTr="00FA1061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 w:rsidRPr="001A34DE">
        <w:rPr>
          <w:rFonts w:ascii="Times New Roman" w:hAnsi="Times New Roman"/>
          <w:sz w:val="24"/>
          <w:szCs w:val="24"/>
          <w:lang w:val="de-DE"/>
        </w:rPr>
        <w:t>Bashkise Diber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 xml:space="preserve">ku ndodhet pozicioni për të cilin ju dëshironi të aplikoni do të shpallë në portalin “Shërbimi Kombëtar i Punësimit” listën e kandidatëve që plotësojnë kushtet e lëvizjes paralele dhe kriteret e veçanta, si dhe datën, vendin dhe orën e saktë ku do të zhvillohet intervista. </w:t>
      </w: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>
        <w:rPr>
          <w:rFonts w:ascii="Times New Roman" w:hAnsi="Times New Roman"/>
          <w:sz w:val="24"/>
          <w:szCs w:val="24"/>
          <w:lang w:val="de-DE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6547D" w:rsidTr="00FA1061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6547D" w:rsidRPr="00846D03" w:rsidRDefault="0006547D" w:rsidP="0006547D">
      <w:pPr>
        <w:spacing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Kandidatët do të vlerësohen në lidhje me:</w:t>
      </w:r>
    </w:p>
    <w:p w:rsidR="0006547D" w:rsidRDefault="0006547D" w:rsidP="0006547D">
      <w:pPr>
        <w:pStyle w:val="ListParagraph"/>
        <w:numPr>
          <w:ilvl w:val="0"/>
          <w:numId w:val="10"/>
        </w:numPr>
        <w:spacing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 mbi Ligjin 139/2015 “Për vetëqeverisjen Vendore”</w:t>
      </w:r>
    </w:p>
    <w:p w:rsidR="0006547D" w:rsidRPr="000D7BBE" w:rsidRDefault="0006547D" w:rsidP="0006547D">
      <w:pPr>
        <w:pStyle w:val="ListParagraph"/>
        <w:numPr>
          <w:ilvl w:val="0"/>
          <w:numId w:val="10"/>
        </w:numPr>
        <w:spacing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 w:rsidRPr="000D7BBE">
        <w:rPr>
          <w:rFonts w:ascii="Times New Roman" w:hAnsi="Times New Roman"/>
          <w:sz w:val="24"/>
          <w:szCs w:val="24"/>
        </w:rPr>
        <w:t>Njohuritë mbi Ligjin Nr. 152/2013</w:t>
      </w:r>
      <w:proofErr w:type="gramStart"/>
      <w:r w:rsidRPr="000D7BBE">
        <w:rPr>
          <w:rFonts w:ascii="Times New Roman" w:hAnsi="Times New Roman"/>
          <w:sz w:val="24"/>
          <w:szCs w:val="24"/>
        </w:rPr>
        <w:t>,</w:t>
      </w:r>
      <w:r w:rsidRPr="000D7BBE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0D7BBE">
        <w:rPr>
          <w:rFonts w:ascii="Times New Roman" w:hAnsi="Times New Roman"/>
          <w:i/>
          <w:sz w:val="24"/>
          <w:szCs w:val="24"/>
        </w:rPr>
        <w:t>Për nëpunësin civil”</w:t>
      </w:r>
      <w:r w:rsidRPr="000D7BBE">
        <w:rPr>
          <w:rFonts w:ascii="Times New Roman" w:hAnsi="Times New Roman"/>
          <w:sz w:val="24"/>
          <w:szCs w:val="24"/>
        </w:rPr>
        <w:t>, i ndryshuar, dhe aktet nënligjore dalë në zbatim të tij.</w:t>
      </w:r>
    </w:p>
    <w:p w:rsidR="0006547D" w:rsidRPr="000167A3" w:rsidRDefault="0006547D" w:rsidP="0006547D">
      <w:pPr>
        <w:pStyle w:val="ListParagraph"/>
        <w:numPr>
          <w:ilvl w:val="0"/>
          <w:numId w:val="10"/>
        </w:numPr>
        <w:spacing w:line="240" w:lineRule="auto"/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0D7BBE">
        <w:rPr>
          <w:rFonts w:ascii="Times New Roman" w:hAnsi="Times New Roman"/>
          <w:sz w:val="24"/>
          <w:szCs w:val="24"/>
        </w:rPr>
        <w:t>Njohuritë mbi Ligjin Nr. 9131, datë 08.09.2003</w:t>
      </w:r>
      <w:proofErr w:type="gramStart"/>
      <w:r w:rsidRPr="000D7BBE">
        <w:rPr>
          <w:rFonts w:ascii="Times New Roman" w:hAnsi="Times New Roman"/>
          <w:sz w:val="24"/>
          <w:szCs w:val="24"/>
        </w:rPr>
        <w:t>,</w:t>
      </w:r>
      <w:r w:rsidRPr="000D7BBE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0D7BBE">
        <w:rPr>
          <w:rFonts w:ascii="Times New Roman" w:hAnsi="Times New Roman"/>
          <w:i/>
          <w:sz w:val="24"/>
          <w:szCs w:val="24"/>
        </w:rPr>
        <w:t>Për rregullat e etikës në administratën publike”</w:t>
      </w:r>
      <w:r w:rsidRPr="000D7BBE">
        <w:rPr>
          <w:rFonts w:ascii="Times New Roman" w:hAnsi="Times New Roman"/>
          <w:sz w:val="24"/>
          <w:szCs w:val="24"/>
        </w:rPr>
        <w:t>.</w:t>
      </w:r>
    </w:p>
    <w:p w:rsidR="0006547D" w:rsidRPr="000167A3" w:rsidRDefault="0006547D" w:rsidP="0006547D">
      <w:pPr>
        <w:pStyle w:val="ListParagraph"/>
        <w:numPr>
          <w:ilvl w:val="0"/>
          <w:numId w:val="10"/>
        </w:numPr>
        <w:spacing w:line="240" w:lineRule="auto"/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0D7BBE">
        <w:t>Njohuritë mbi Ligjin Ligjin 90/2012 “Për organizimin dhe funksionimin e administratës shtetërore”</w:t>
      </w:r>
    </w:p>
    <w:p w:rsidR="0006547D" w:rsidRPr="000D7BBE" w:rsidRDefault="0006547D" w:rsidP="0006547D">
      <w:pPr>
        <w:pStyle w:val="NoSpacing"/>
        <w:numPr>
          <w:ilvl w:val="0"/>
          <w:numId w:val="10"/>
        </w:numPr>
        <w:jc w:val="both"/>
      </w:pPr>
      <w:r w:rsidRPr="000D7BBE">
        <w:t xml:space="preserve">Njohuritë mbi </w:t>
      </w:r>
      <w:proofErr w:type="gramStart"/>
      <w:r w:rsidRPr="000D7BBE">
        <w:t>Ligjin  nr</w:t>
      </w:r>
      <w:proofErr w:type="gramEnd"/>
      <w:r w:rsidRPr="000D7BBE">
        <w:t xml:space="preserve">. 44/2015 “Kodi i Procedurave Administrative te Republikes se Shqiperise”; </w:t>
      </w:r>
    </w:p>
    <w:p w:rsidR="0006547D" w:rsidRDefault="0006547D" w:rsidP="0006547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7BBE">
        <w:rPr>
          <w:rFonts w:ascii="Times New Roman" w:hAnsi="Times New Roman"/>
          <w:sz w:val="24"/>
          <w:szCs w:val="24"/>
        </w:rPr>
        <w:t>Ligjin nr. 8517, datë 22.07.1999 “Për mbrojtjen e të dhënave personale”, i ndryshuar;</w:t>
      </w:r>
    </w:p>
    <w:p w:rsidR="0006547D" w:rsidRPr="00682D14" w:rsidRDefault="0006547D" w:rsidP="0006547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6" w:history="1">
        <w:r w:rsidRPr="00682D14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Ligji Nr.57/2019 “Për Asistencën Sociale në Republikën e Shqipërisë”</w:t>
        </w:r>
      </w:hyperlink>
    </w:p>
    <w:p w:rsidR="0006547D" w:rsidRDefault="0006547D" w:rsidP="0006547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7" w:history="1">
        <w:r w:rsidRPr="00682D14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Ligji nr 22/2018 “Për Strehimin Social”</w:t>
        </w:r>
      </w:hyperlink>
    </w:p>
    <w:p w:rsidR="0006547D" w:rsidRPr="00A06A74" w:rsidRDefault="0006547D" w:rsidP="0006547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06A74">
        <w:rPr>
          <w:rFonts w:ascii="Times New Roman" w:hAnsi="Times New Roman"/>
        </w:rPr>
        <w:t>Ligji nr. 75/2019 “Për rininë” dhe aktet nënligjore në zbatim të tij</w:t>
      </w:r>
    </w:p>
    <w:p w:rsidR="0006547D" w:rsidRPr="001E09F1" w:rsidRDefault="0006547D" w:rsidP="000654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547D" w:rsidRPr="00A86AAD" w:rsidRDefault="0006547D" w:rsidP="000654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547D" w:rsidRPr="000D7BBE" w:rsidRDefault="0006547D" w:rsidP="0006547D">
      <w:pPr>
        <w:spacing w:line="240" w:lineRule="auto"/>
        <w:jc w:val="both"/>
        <w:rPr>
          <w:rFonts w:ascii="Times New Roman" w:hAnsi="Times New Roman"/>
          <w:color w:val="00B05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6547D" w:rsidTr="00FA1061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do të vlerësohen në lidhje me Dokumentacionin e dorëzuar:</w:t>
      </w: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Kandidatët do të vlerësohen për përvojën, trajnimet apo kualifikimet e lidhura me fushën, si dhe çertifikimin pozitiv ose për vlerësimet e rezultateve individale në punë në rastet kur proçesi i çertifikimit nuk është kryer. Totali i pikëve për këtë vlerësim është 40 pikë.</w:t>
      </w: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:rsidR="0006547D" w:rsidRDefault="0006547D" w:rsidP="0006547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:rsidR="0006547D" w:rsidRDefault="0006547D" w:rsidP="0006547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6547D" w:rsidRDefault="0006547D" w:rsidP="0006547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Totali i pikëve për këtë vlerësim është 60 pikë.</w:t>
      </w: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>
        <w:rPr>
          <w:rFonts w:ascii="Times New Roman" w:hAnsi="Times New Roman"/>
          <w:sz w:val="24"/>
          <w:szCs w:val="24"/>
          <w:lang w:val="de-DE"/>
        </w:rPr>
        <w:t>”</w:t>
      </w:r>
      <w:r>
        <w:rPr>
          <w:lang w:val="de-DE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të Departamentit të Administratës Publike </w:t>
      </w:r>
      <w:hyperlink r:id="rId8" w:history="1">
        <w:r>
          <w:rPr>
            <w:rStyle w:val="Hyperlink"/>
            <w:sz w:val="24"/>
            <w:szCs w:val="24"/>
            <w:lang w:val="de-DE"/>
          </w:rPr>
          <w:t>ëëë.dap.gov.al</w:t>
        </w:r>
      </w:hyperlink>
      <w:r>
        <w:rPr>
          <w:rFonts w:ascii="Times New Roman" w:hAnsi="Times New Roman"/>
          <w:sz w:val="24"/>
          <w:szCs w:val="24"/>
          <w:lang w:val="de-DE"/>
        </w:rPr>
        <w:t>.</w:t>
      </w:r>
    </w:p>
    <w:p w:rsidR="0006547D" w:rsidRPr="00846D03" w:rsidRDefault="0006547D" w:rsidP="0006547D">
      <w:pPr>
        <w:spacing w:line="240" w:lineRule="auto"/>
        <w:jc w:val="both"/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de-DE"/>
        </w:rPr>
      </w:pPr>
      <w:hyperlink r:id="rId9" w:history="1">
        <w:r>
          <w:rPr>
            <w:rStyle w:val="Hyperlink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:rsidR="0006547D" w:rsidRDefault="0006547D" w:rsidP="0006547D">
      <w:pPr>
        <w:spacing w:line="240" w:lineRule="auto"/>
        <w:jc w:val="both"/>
        <w:rPr>
          <w:rStyle w:val="Hyperlink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6547D" w:rsidTr="00FA1061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Style w:val="Hyperlink"/>
          <w:sz w:val="24"/>
          <w:szCs w:val="24"/>
        </w:rPr>
      </w:pPr>
    </w:p>
    <w:p w:rsidR="0006547D" w:rsidRPr="00846D03" w:rsidRDefault="0006547D" w:rsidP="0006547D">
      <w:pPr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Në përfundim të vlerësimit të kandidatëve, Komisioneri për Mbikëqyrjen e Shërbimit Civil do të shpallë fituesin në portalin “Shërbimi Kombëtar i Punësimit”. Të gjithë kandidatët pjesëmarrës në këtë procedurë do të njoftohen në mënyrë elektronike për datën e saktë të shpalljes së fituesit.</w:t>
      </w: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/>
      </w:tblPr>
      <w:tblGrid>
        <w:gridCol w:w="814"/>
        <w:gridCol w:w="8995"/>
      </w:tblGrid>
      <w:tr w:rsidR="0006547D" w:rsidTr="00FA1061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lastRenderedPageBreak/>
              <w:t>2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DETYRË/PRANIM NE SHERBIMIN CIVIL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6547D" w:rsidTr="00FA106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NGRITJES NË DETYRË DHE KRITERET E VEÇANTA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ngritjes në detyrë janë: </w:t>
      </w:r>
    </w:p>
    <w:p w:rsidR="0006547D" w:rsidRDefault="0006547D" w:rsidP="0006547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jetë nëpunës civil i konfirmuar;</w:t>
      </w:r>
    </w:p>
    <w:p w:rsidR="0006547D" w:rsidRDefault="0006547D" w:rsidP="0006547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ketë masë disiplinore në fuqi (të vërtetuar me një dokument nga institucioni);</w:t>
      </w:r>
    </w:p>
    <w:p w:rsidR="0006547D" w:rsidRDefault="0006547D" w:rsidP="0006547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ketë të paktën vlerësimin e fundit “Mirë” ose “Shumë mirë”;</w:t>
      </w:r>
    </w:p>
    <w:p w:rsidR="0006547D" w:rsidRPr="00D80A27" w:rsidRDefault="0006547D" w:rsidP="0006547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Niveli i diplomës duhet të jetë “Master Shkencor”. (</w:t>
      </w:r>
      <w:r>
        <w:rPr>
          <w:rFonts w:ascii="Times New Roman" w:hAnsi="Times New Roman"/>
          <w:i/>
          <w:sz w:val="24"/>
          <w:szCs w:val="24"/>
        </w:rPr>
        <w:t>Diplomat të cilat janë marrë jashtë vendit, duhet të jenë të njohura paraprakisht pranë institucionit përgjegjës për njehsimin e diplomave sipas legjislacionit në fuqi).</w:t>
      </w: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duhet të plotësojnë kriteret e veçanta si vijon: </w:t>
      </w:r>
    </w:p>
    <w:p w:rsidR="0006547D" w:rsidRDefault="0006547D" w:rsidP="0006547D">
      <w:pPr>
        <w:pStyle w:val="ListParagraph"/>
        <w:numPr>
          <w:ilvl w:val="0"/>
          <w:numId w:val="17"/>
        </w:numPr>
        <w:spacing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Për pozicionin Drejtor i Drejtorisë Rinise dhe Sporteve të zotërojnë diplomë të nivelit ,“Master Shkencor 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 xml:space="preserve">” 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 në shkencat Juridike/Sociale/Ekonomike etj </w:t>
      </w:r>
      <w:r w:rsidRPr="00846D03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C517C4">
        <w:rPr>
          <w:rFonts w:ascii="Times New Roman" w:hAnsi="Times New Roman"/>
          <w:color w:val="000000"/>
          <w:sz w:val="24"/>
          <w:szCs w:val="24"/>
        </w:rPr>
        <w:t>”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>,edhe diploma e nivelit “Bachelor” duhet të jetë në të njëjtën fushë.</w:t>
      </w:r>
    </w:p>
    <w:p w:rsidR="0006547D" w:rsidRDefault="0006547D" w:rsidP="0006547D">
      <w:pPr>
        <w:pStyle w:val="ListParagraph"/>
        <w:numPr>
          <w:ilvl w:val="0"/>
          <w:numId w:val="17"/>
        </w:numPr>
        <w:spacing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Për pozicionin Drejtor i Drejtorisë Burimeve Njerezore të zotërojnë diplomë të nivelit ,“Master/shkencor 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 xml:space="preserve">” 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 në shkencat Juridike/Ekonomike/Shoqerore </w:t>
      </w:r>
      <w:r w:rsidRPr="00C517C4">
        <w:rPr>
          <w:rFonts w:ascii="Times New Roman" w:hAnsi="Times New Roman"/>
          <w:color w:val="000000"/>
          <w:sz w:val="24"/>
          <w:szCs w:val="24"/>
        </w:rPr>
        <w:t>”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>,edhe diploma e nivelit “Bachelor” duhet të jetë në të njëjtën fushë.</w:t>
      </w:r>
    </w:p>
    <w:p w:rsidR="0006547D" w:rsidRDefault="0006547D" w:rsidP="0006547D">
      <w:pPr>
        <w:pStyle w:val="ListParagraph"/>
        <w:numPr>
          <w:ilvl w:val="0"/>
          <w:numId w:val="17"/>
        </w:numPr>
        <w:spacing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Për pozicionin Drejtor i Kujdesit Social  të zotërojnë diplomë të nivelit ,“Master/shkencor 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 xml:space="preserve">” </w:t>
      </w:r>
      <w:r>
        <w:rPr>
          <w:rFonts w:ascii="Times New Roman" w:hAnsi="Times New Roman"/>
          <w:color w:val="000000"/>
          <w:sz w:val="24"/>
          <w:szCs w:val="24"/>
          <w:lang w:val="de-DE"/>
        </w:rPr>
        <w:t xml:space="preserve"> në shkencat Ekonomike/Sociale </w:t>
      </w:r>
      <w:r w:rsidRPr="00C517C4">
        <w:rPr>
          <w:rFonts w:ascii="Times New Roman" w:hAnsi="Times New Roman"/>
          <w:color w:val="000000"/>
          <w:sz w:val="24"/>
          <w:szCs w:val="24"/>
        </w:rPr>
        <w:t>”</w:t>
      </w: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>,edhe diploma e nivelit “Bachelor” duhet të jetë në të njëjtën fushë.</w:t>
      </w:r>
    </w:p>
    <w:p w:rsidR="0006547D" w:rsidRPr="00A06A74" w:rsidRDefault="0006547D" w:rsidP="0006547D">
      <w:pPr>
        <w:pStyle w:val="ListParagraph"/>
        <w:spacing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C517C4">
        <w:rPr>
          <w:rFonts w:ascii="Times New Roman" w:hAnsi="Times New Roman"/>
          <w:color w:val="000000"/>
          <w:sz w:val="24"/>
          <w:szCs w:val="24"/>
          <w:lang w:val="de-DE"/>
        </w:rPr>
        <w:t>.</w:t>
      </w:r>
      <w:r w:rsidRPr="00C517C4">
        <w:rPr>
          <w:rFonts w:ascii="Times New Roman" w:hAnsi="Times New Roman"/>
          <w:sz w:val="24"/>
          <w:szCs w:val="24"/>
          <w:lang w:val="de-DE"/>
        </w:rPr>
        <w:t>(</w:t>
      </w:r>
      <w:r w:rsidRPr="00C517C4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paraprakisht pranë institucionit përgjegjës për njehsimin e diplomave sipas legjislacionit në fuqi).</w:t>
      </w:r>
    </w:p>
    <w:p w:rsidR="0006547D" w:rsidRDefault="0006547D" w:rsidP="0006547D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Të kenë eksperiencë pune jo më pak </w:t>
      </w:r>
      <w:r>
        <w:rPr>
          <w:rFonts w:ascii="Times New Roman" w:hAnsi="Times New Roman"/>
          <w:sz w:val="24"/>
          <w:szCs w:val="24"/>
        </w:rPr>
        <w:t xml:space="preserve">05 </w:t>
      </w:r>
      <w:r w:rsidRPr="0045536C">
        <w:rPr>
          <w:rFonts w:ascii="Times New Roman" w:hAnsi="Times New Roman"/>
          <w:sz w:val="24"/>
          <w:szCs w:val="24"/>
        </w:rPr>
        <w:t>vite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në administratën shtetërore dhe/ose nëinstitucione të </w:t>
      </w:r>
      <w:proofErr w:type="gramStart"/>
      <w:r>
        <w:rPr>
          <w:rFonts w:ascii="Times New Roman" w:hAnsi="Times New Roman"/>
          <w:sz w:val="24"/>
          <w:szCs w:val="24"/>
        </w:rPr>
        <w:t>pavarura .</w:t>
      </w:r>
      <w:proofErr w:type="gramEnd"/>
    </w:p>
    <w:p w:rsidR="0006547D" w:rsidRDefault="0006547D" w:rsidP="0006547D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Të kenë aftësi të mira </w:t>
      </w:r>
      <w:r w:rsidRPr="00242CB6">
        <w:rPr>
          <w:rFonts w:ascii="Times New Roman" w:hAnsi="Times New Roman"/>
          <w:color w:val="000000"/>
          <w:sz w:val="24"/>
          <w:szCs w:val="24"/>
        </w:rPr>
        <w:t>komunikuese dhe të punës në grup.</w:t>
      </w:r>
    </w:p>
    <w:p w:rsidR="0006547D" w:rsidRPr="006A0595" w:rsidRDefault="0006547D" w:rsidP="0006547D">
      <w:pPr>
        <w:pStyle w:val="ListParagraph"/>
        <w:spacing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6547D" w:rsidTr="00FA106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06547D" w:rsidRDefault="0006547D" w:rsidP="0006547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 i plotësuar në përputhje me dokumentin tip që e gjeni në linkun:</w:t>
      </w:r>
    </w:p>
    <w:p w:rsidR="0006547D" w:rsidRDefault="0006547D" w:rsidP="0006547D">
      <w:pPr>
        <w:pStyle w:val="ListParagraph"/>
        <w:spacing w:line="240" w:lineRule="auto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>
          <w:rPr>
            <w:rStyle w:val="Hyperlink"/>
            <w:sz w:val="24"/>
            <w:szCs w:val="24"/>
          </w:rPr>
          <w:t>http://dap.gov.al/vende-vakante/udhezime-Dokumente/219-udhezime-Dokumente</w:t>
        </w:r>
      </w:hyperlink>
    </w:p>
    <w:p w:rsidR="0006547D" w:rsidRDefault="0006547D" w:rsidP="0006547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diplomës (përfshirë edhe diplomën bachelor);</w:t>
      </w:r>
    </w:p>
    <w:p w:rsidR="0006547D" w:rsidRDefault="0006547D" w:rsidP="0006547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librezës së punës (të gjitha faqet që vërtetojnë eksperiencën në punë);</w:t>
      </w:r>
    </w:p>
    <w:p w:rsidR="0006547D" w:rsidRDefault="0006547D" w:rsidP="0006547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Fotokopje të letërnjoftimit (ID);</w:t>
      </w:r>
    </w:p>
    <w:p w:rsidR="0006547D" w:rsidRDefault="0006547D" w:rsidP="0006547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Vërtetim të gjëndjes shëndetësore;</w:t>
      </w:r>
    </w:p>
    <w:p w:rsidR="0006547D" w:rsidRDefault="0006547D" w:rsidP="0006547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Vetëdeklarim të gjëndjes gjyqësore;</w:t>
      </w:r>
    </w:p>
    <w:p w:rsidR="0006547D" w:rsidRDefault="0006547D" w:rsidP="0006547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Vlerësimin e fundit nga eprori direkt;</w:t>
      </w:r>
    </w:p>
    <w:p w:rsidR="0006547D" w:rsidRDefault="0006547D" w:rsidP="0006547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Vërtetim nga Institucioni që nuk ka masë displinore në fuqi;</w:t>
      </w:r>
    </w:p>
    <w:p w:rsidR="0006547D" w:rsidRDefault="0006547D" w:rsidP="0006547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arsimim shtesë, vlerësimet pozitive apo të tjera të përmendura në jetëshkrimin tuaj.</w:t>
      </w:r>
    </w:p>
    <w:p w:rsidR="0006547D" w:rsidRDefault="0006547D" w:rsidP="0006547D">
      <w:pPr>
        <w:pStyle w:val="ListParagraph"/>
        <w:spacing w:line="240" w:lineRule="auto"/>
        <w:ind w:left="360"/>
        <w:rPr>
          <w:rFonts w:ascii="Times New Roman" w:hAnsi="Times New Roman"/>
          <w:sz w:val="24"/>
          <w:szCs w:val="24"/>
          <w:lang w:val="de-DE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/>
          <w:b/>
          <w:i/>
          <w:sz w:val="24"/>
          <w:szCs w:val="24"/>
          <w:lang w:val="de-DE"/>
        </w:rPr>
        <w:lastRenderedPageBreak/>
        <w:t>Dokumentet duhet të dorëzohen me postë apo në institucion, brenda datës se shpalljes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6547D" w:rsidTr="00FA1061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 w:rsidRPr="0045536C">
        <w:rPr>
          <w:rFonts w:ascii="Times New Roman" w:hAnsi="Times New Roman"/>
          <w:sz w:val="24"/>
          <w:szCs w:val="24"/>
          <w:lang w:val="de-DE"/>
        </w:rPr>
        <w:t>Bashkise Diber,</w:t>
      </w:r>
      <w:r>
        <w:rPr>
          <w:rFonts w:ascii="Times New Roman" w:hAnsi="Times New Roman"/>
          <w:color w:val="FF0000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 xml:space="preserve">ku ndodhet pozicioni për të cilin ju dëshironi të aplikoni do të shpallë në portalin “Shërbimi Kombëtar i Punësimit” listën e kandidatëve që plotësojnë kushtet dhe kriteret e veçanta, si dhe datën, vendin dhe orën e saktë ku do të zhvillohet intervista. </w:t>
      </w: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>
        <w:rPr>
          <w:rFonts w:ascii="Times New Roman" w:hAnsi="Times New Roman"/>
          <w:sz w:val="24"/>
          <w:szCs w:val="24"/>
          <w:lang w:val="de-DE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6547D" w:rsidTr="00FA106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6547D" w:rsidRDefault="0006547D" w:rsidP="0006547D">
      <w:pPr>
        <w:spacing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Kandidatët do të vlerësohen në lidhje me:</w:t>
      </w:r>
    </w:p>
    <w:p w:rsidR="0006547D" w:rsidRDefault="0006547D" w:rsidP="0006547D">
      <w:pPr>
        <w:pStyle w:val="ListParagraph"/>
        <w:numPr>
          <w:ilvl w:val="0"/>
          <w:numId w:val="13"/>
        </w:numPr>
        <w:spacing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 mbi Ligjin 139/2015 “Për vetëqeverisjen Vendore”</w:t>
      </w:r>
    </w:p>
    <w:p w:rsidR="0006547D" w:rsidRPr="000D7BBE" w:rsidRDefault="0006547D" w:rsidP="0006547D">
      <w:pPr>
        <w:pStyle w:val="ListParagraph"/>
        <w:numPr>
          <w:ilvl w:val="0"/>
          <w:numId w:val="13"/>
        </w:numPr>
        <w:spacing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r w:rsidRPr="000D7BBE">
        <w:rPr>
          <w:rFonts w:ascii="Times New Roman" w:hAnsi="Times New Roman"/>
          <w:sz w:val="24"/>
          <w:szCs w:val="24"/>
        </w:rPr>
        <w:t>Njohuritë mbi Ligjin Nr. 152/2013</w:t>
      </w:r>
      <w:proofErr w:type="gramStart"/>
      <w:r w:rsidRPr="000D7BBE">
        <w:rPr>
          <w:rFonts w:ascii="Times New Roman" w:hAnsi="Times New Roman"/>
          <w:sz w:val="24"/>
          <w:szCs w:val="24"/>
        </w:rPr>
        <w:t>,</w:t>
      </w:r>
      <w:r w:rsidRPr="000D7BBE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0D7BBE">
        <w:rPr>
          <w:rFonts w:ascii="Times New Roman" w:hAnsi="Times New Roman"/>
          <w:i/>
          <w:sz w:val="24"/>
          <w:szCs w:val="24"/>
        </w:rPr>
        <w:t>Për nëpunësin civil”</w:t>
      </w:r>
      <w:r w:rsidRPr="000D7BBE">
        <w:rPr>
          <w:rFonts w:ascii="Times New Roman" w:hAnsi="Times New Roman"/>
          <w:sz w:val="24"/>
          <w:szCs w:val="24"/>
        </w:rPr>
        <w:t>, i ndryshuar, dhe aktet nënligjore dalë në zbatim të tij.</w:t>
      </w:r>
    </w:p>
    <w:p w:rsidR="0006547D" w:rsidRPr="000D7BBE" w:rsidRDefault="0006547D" w:rsidP="0006547D">
      <w:pPr>
        <w:pStyle w:val="ListParagraph"/>
        <w:numPr>
          <w:ilvl w:val="0"/>
          <w:numId w:val="13"/>
        </w:numPr>
        <w:spacing w:line="240" w:lineRule="auto"/>
        <w:ind w:right="-81"/>
        <w:jc w:val="both"/>
        <w:rPr>
          <w:rFonts w:ascii="Times New Roman" w:hAnsi="Times New Roman"/>
          <w:i/>
          <w:sz w:val="24"/>
          <w:szCs w:val="24"/>
        </w:rPr>
      </w:pPr>
      <w:r w:rsidRPr="000D7BBE">
        <w:rPr>
          <w:rFonts w:ascii="Times New Roman" w:hAnsi="Times New Roman"/>
          <w:sz w:val="24"/>
          <w:szCs w:val="24"/>
        </w:rPr>
        <w:t>Njohuritë mbi Ligjin Nr. 9131, datë 08.09.2003</w:t>
      </w:r>
      <w:proofErr w:type="gramStart"/>
      <w:r w:rsidRPr="000D7BBE">
        <w:rPr>
          <w:rFonts w:ascii="Times New Roman" w:hAnsi="Times New Roman"/>
          <w:sz w:val="24"/>
          <w:szCs w:val="24"/>
        </w:rPr>
        <w:t>,</w:t>
      </w:r>
      <w:r w:rsidRPr="000D7BBE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0D7BBE">
        <w:rPr>
          <w:rFonts w:ascii="Times New Roman" w:hAnsi="Times New Roman"/>
          <w:i/>
          <w:sz w:val="24"/>
          <w:szCs w:val="24"/>
        </w:rPr>
        <w:t>Për rregullat e etikës në administratën publike”</w:t>
      </w:r>
      <w:r w:rsidRPr="000D7BBE">
        <w:rPr>
          <w:rFonts w:ascii="Times New Roman" w:hAnsi="Times New Roman"/>
          <w:sz w:val="24"/>
          <w:szCs w:val="24"/>
        </w:rPr>
        <w:t>.</w:t>
      </w:r>
    </w:p>
    <w:p w:rsidR="0006547D" w:rsidRPr="000D7BBE" w:rsidRDefault="0006547D" w:rsidP="0006547D">
      <w:pPr>
        <w:pStyle w:val="NoSpacing"/>
        <w:numPr>
          <w:ilvl w:val="0"/>
          <w:numId w:val="13"/>
        </w:numPr>
        <w:jc w:val="both"/>
      </w:pPr>
      <w:r w:rsidRPr="000D7BBE">
        <w:t>Njohuritë mbi Ligjin Ligjin 90/2012 “Për organizimin dhe funksionimin e administratës shtetërore”</w:t>
      </w:r>
    </w:p>
    <w:p w:rsidR="0006547D" w:rsidRPr="000D7BBE" w:rsidRDefault="0006547D" w:rsidP="0006547D">
      <w:pPr>
        <w:pStyle w:val="NoSpacing"/>
        <w:numPr>
          <w:ilvl w:val="0"/>
          <w:numId w:val="13"/>
        </w:numPr>
        <w:jc w:val="both"/>
      </w:pPr>
      <w:r w:rsidRPr="000D7BBE">
        <w:t xml:space="preserve">Njohuritë mbi </w:t>
      </w:r>
      <w:proofErr w:type="gramStart"/>
      <w:r w:rsidRPr="000D7BBE">
        <w:t>Ligjin  nr</w:t>
      </w:r>
      <w:proofErr w:type="gramEnd"/>
      <w:r w:rsidRPr="000D7BBE">
        <w:t xml:space="preserve">. 44/2015 “Kodi i Procedurave Administrative te Republikes se Shqiperise”; </w:t>
      </w:r>
    </w:p>
    <w:p w:rsidR="0006547D" w:rsidRDefault="0006547D" w:rsidP="0006547D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7BBE">
        <w:rPr>
          <w:rFonts w:ascii="Times New Roman" w:hAnsi="Times New Roman"/>
          <w:sz w:val="24"/>
          <w:szCs w:val="24"/>
        </w:rPr>
        <w:t>Ligjin nr. 8517, datë 22.07.1999 “Për mbrojtjen e të dhënave personale”, i ndryshuar;</w:t>
      </w:r>
    </w:p>
    <w:p w:rsidR="0006547D" w:rsidRPr="00682D14" w:rsidRDefault="0006547D" w:rsidP="0006547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1" w:history="1">
        <w:r w:rsidRPr="00682D14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Ligji Nr.57/2019 “Për Asistencën Sociale në Republikën e Shqipërisë”</w:t>
        </w:r>
      </w:hyperlink>
    </w:p>
    <w:p w:rsidR="0006547D" w:rsidRDefault="0006547D" w:rsidP="0006547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2" w:history="1">
        <w:r w:rsidRPr="00682D14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Ligji nr 22/2018 “Për Strehimin Social”</w:t>
        </w:r>
      </w:hyperlink>
    </w:p>
    <w:p w:rsidR="0006547D" w:rsidRPr="00A06A74" w:rsidRDefault="0006547D" w:rsidP="0006547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06A74">
        <w:rPr>
          <w:rFonts w:ascii="Times New Roman" w:hAnsi="Times New Roman"/>
        </w:rPr>
        <w:t>Ligji nr. 75/2019 “Për rininë” dhe aktet nënligjore në zbatim të tij</w:t>
      </w:r>
    </w:p>
    <w:p w:rsidR="0006547D" w:rsidRDefault="0006547D" w:rsidP="0006547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547D" w:rsidRPr="00A86AAD" w:rsidRDefault="0006547D" w:rsidP="0006547D">
      <w:pPr>
        <w:pStyle w:val="ListParagraph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6547D" w:rsidRDefault="0006547D" w:rsidP="0006547D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06547D" w:rsidRDefault="0006547D" w:rsidP="0006547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06547D" w:rsidRDefault="0006547D" w:rsidP="0006547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Eksperiencën e tyre të mëparshme;</w:t>
      </w:r>
    </w:p>
    <w:p w:rsidR="0006547D" w:rsidRPr="00BF0D77" w:rsidRDefault="0006547D" w:rsidP="0006547D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6547D" w:rsidTr="00FA1061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Kandidatët do të vlerësohen në lidhje me:</w:t>
      </w:r>
    </w:p>
    <w:p w:rsidR="0006547D" w:rsidRDefault="0006547D" w:rsidP="0006547D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Vlerësimin me shkrim, deri në 40 pikë.</w:t>
      </w:r>
    </w:p>
    <w:p w:rsidR="0006547D" w:rsidRDefault="0006547D" w:rsidP="0006547D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Intervistën e strukturuar me gojë qe konsiston ne motivimin, aspiratat dhe pritshmëritë e tyre për karrierën, deri në 40 pikë.</w:t>
      </w:r>
    </w:p>
    <w:p w:rsidR="0006547D" w:rsidRPr="00490C64" w:rsidRDefault="0006547D" w:rsidP="0006547D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Jetëshkrimin, që konsiston në vlerësimin e arsimimit, të përvojës e të trajnimeve, të lidhura me fushën, deri në 20 pikë.</w:t>
      </w:r>
    </w:p>
    <w:p w:rsidR="0006547D" w:rsidRPr="00BF0D77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Më shumë detaje në lidhje me vlerësimin me pikë, metodologjinë e shpërndarjes së pikëve, mënyrën e llogaritjes së rezultatit përfundimtar i gjeni në Udhëzimin Nr. 2, datë 27.03.2015, “</w:t>
      </w:r>
      <w:r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>
        <w:rPr>
          <w:rFonts w:ascii="Times New Roman" w:hAnsi="Times New Roman"/>
          <w:sz w:val="24"/>
          <w:szCs w:val="24"/>
        </w:rPr>
        <w:t>”</w:t>
      </w:r>
      <w:r>
        <w:t>,</w:t>
      </w:r>
      <w:r>
        <w:rPr>
          <w:rFonts w:ascii="Times New Roman" w:hAnsi="Times New Roman"/>
          <w:sz w:val="24"/>
          <w:szCs w:val="24"/>
        </w:rPr>
        <w:t xml:space="preserve"> të Departamentit të Administratës Publike </w:t>
      </w:r>
      <w:hyperlink r:id="rId13" w:history="1">
        <w:r>
          <w:rPr>
            <w:rStyle w:val="Hyperlink"/>
            <w:sz w:val="24"/>
            <w:szCs w:val="24"/>
          </w:rPr>
          <w:t>ëëë.dap.gov.al</w:t>
        </w:r>
      </w:hyperlink>
      <w:r>
        <w:rPr>
          <w:rFonts w:ascii="Times New Roman" w:hAnsi="Times New Roman"/>
          <w:sz w:val="24"/>
          <w:szCs w:val="24"/>
        </w:rPr>
        <w:t>.</w:t>
      </w:r>
      <w:hyperlink r:id="rId14" w:history="1">
        <w:r>
          <w:rPr>
            <w:rStyle w:val="Hyperlink"/>
            <w:sz w:val="24"/>
            <w:szCs w:val="24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5"/>
        <w:gridCol w:w="8994"/>
      </w:tblGrid>
      <w:tr w:rsidR="0006547D" w:rsidTr="00FA1061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6547D" w:rsidRDefault="0006547D" w:rsidP="00FA1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6547D" w:rsidRDefault="0006547D" w:rsidP="00FA1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6547D" w:rsidRPr="004F7691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6547D" w:rsidRDefault="0006547D" w:rsidP="000654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7691">
        <w:rPr>
          <w:rFonts w:ascii="Times New Roman" w:hAnsi="Times New Roman"/>
          <w:sz w:val="24"/>
          <w:szCs w:val="24"/>
        </w:rPr>
        <w:t>Në përfundim të vlerësimit të kandidatëve, Bashkia Diber</w:t>
      </w:r>
      <w:r>
        <w:rPr>
          <w:rFonts w:ascii="Times New Roman" w:hAnsi="Times New Roman"/>
          <w:sz w:val="24"/>
          <w:szCs w:val="24"/>
        </w:rPr>
        <w:t xml:space="preserve"> do të shpallë fituesin në portalin “Shërbimi Kombëtar i Punësimit”. Të gjithë kandidatët pjesëmarrës në këtë procedurë do të njoftohen në mënyrë elektronike për datën e saktë të shpalljes së fituesit.</w:t>
      </w:r>
    </w:p>
    <w:p w:rsidR="0006547D" w:rsidRPr="006C52D3" w:rsidRDefault="0006547D" w:rsidP="0006547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547D" w:rsidRPr="006C52D3" w:rsidRDefault="0006547D" w:rsidP="0006547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C52D3">
        <w:rPr>
          <w:rFonts w:ascii="Times New Roman" w:hAnsi="Times New Roman"/>
          <w:b/>
          <w:sz w:val="24"/>
          <w:szCs w:val="24"/>
        </w:rPr>
        <w:t xml:space="preserve">Njesia e Menaxhimit </w:t>
      </w:r>
      <w:proofErr w:type="gramStart"/>
      <w:r w:rsidRPr="006C52D3">
        <w:rPr>
          <w:rFonts w:ascii="Times New Roman" w:hAnsi="Times New Roman"/>
          <w:b/>
          <w:sz w:val="24"/>
          <w:szCs w:val="24"/>
        </w:rPr>
        <w:t>te</w:t>
      </w:r>
      <w:proofErr w:type="gramEnd"/>
      <w:r w:rsidRPr="006C52D3">
        <w:rPr>
          <w:rFonts w:ascii="Times New Roman" w:hAnsi="Times New Roman"/>
          <w:b/>
          <w:sz w:val="24"/>
          <w:szCs w:val="24"/>
        </w:rPr>
        <w:t xml:space="preserve"> Burimeve Njerezore</w:t>
      </w:r>
    </w:p>
    <w:p w:rsidR="0006547D" w:rsidRDefault="0006547D" w:rsidP="0006547D"/>
    <w:p w:rsidR="00B055DB" w:rsidRDefault="00B055DB"/>
    <w:sectPr w:rsidR="00B055DB" w:rsidSect="009C0327">
      <w:headerReference w:type="default" r:id="rId15"/>
      <w:footerReference w:type="default" r:id="rId16"/>
      <w:headerReference w:type="first" r:id="rId17"/>
      <w:pgSz w:w="11907" w:h="16839" w:code="9"/>
      <w:pgMar w:top="1388" w:right="1134" w:bottom="1134" w:left="1134" w:header="567" w:footer="567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B8A" w:rsidRPr="00513217" w:rsidRDefault="00B055DB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513217">
      <w:rPr>
        <w:rFonts w:ascii="Times New Roman" w:hAnsi="Times New Roman"/>
        <w:sz w:val="20"/>
        <w:szCs w:val="20"/>
      </w:rPr>
      <w:t xml:space="preserve">Faqe </w:t>
    </w:r>
    <w:r w:rsidRPr="00513217">
      <w:rPr>
        <w:rFonts w:ascii="Times New Roman" w:hAnsi="Times New Roman"/>
        <w:sz w:val="20"/>
        <w:szCs w:val="20"/>
      </w:rPr>
      <w:fldChar w:fldCharType="begin"/>
    </w:r>
    <w:r w:rsidRPr="00513217">
      <w:rPr>
        <w:rFonts w:ascii="Times New Roman" w:hAnsi="Times New Roman"/>
        <w:sz w:val="20"/>
        <w:szCs w:val="20"/>
      </w:rPr>
      <w:instrText xml:space="preserve"> PAGE   \* MERGEFORMAT </w:instrText>
    </w:r>
    <w:r w:rsidRPr="00513217">
      <w:rPr>
        <w:rFonts w:ascii="Times New Roman" w:hAnsi="Times New Roman"/>
        <w:sz w:val="20"/>
        <w:szCs w:val="20"/>
      </w:rPr>
      <w:fldChar w:fldCharType="separate"/>
    </w:r>
    <w:r w:rsidR="0006547D">
      <w:rPr>
        <w:rFonts w:ascii="Times New Roman" w:hAnsi="Times New Roman"/>
        <w:noProof/>
        <w:sz w:val="20"/>
        <w:szCs w:val="20"/>
      </w:rPr>
      <w:t>2</w:t>
    </w:r>
    <w:r w:rsidRPr="00513217">
      <w:rPr>
        <w:rFonts w:ascii="Times New Roman" w:hAnsi="Times New Roman"/>
        <w:sz w:val="20"/>
        <w:szCs w:val="20"/>
      </w:rP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B8A" w:rsidRPr="00FC6A93" w:rsidRDefault="00B055DB" w:rsidP="00034F24">
    <w:pPr>
      <w:pStyle w:val="Head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BASHKIA DIBER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B62" w:rsidRPr="00FC6A93" w:rsidRDefault="00B055DB" w:rsidP="000B4B62">
    <w:pPr>
      <w:pStyle w:val="Head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BASHKIA DIBER </w:t>
    </w:r>
  </w:p>
  <w:p w:rsidR="007D03C4" w:rsidRPr="000B4B62" w:rsidRDefault="00B055DB" w:rsidP="000B4B62">
    <w:pPr>
      <w:spacing w:line="360" w:lineRule="auto"/>
      <w:jc w:val="center"/>
    </w:pPr>
  </w:p>
  <w:p w:rsidR="003A2B8A" w:rsidRPr="005B4F11" w:rsidRDefault="00B055DB" w:rsidP="007D03C4">
    <w:pPr>
      <w:pStyle w:val="Header"/>
      <w:tabs>
        <w:tab w:val="clear" w:pos="4680"/>
        <w:tab w:val="clear" w:pos="9360"/>
        <w:tab w:val="left" w:pos="1485"/>
      </w:tabs>
      <w:ind w:firstLine="1440"/>
      <w:jc w:val="center"/>
      <w:rPr>
        <w:rFonts w:ascii="Times New Roman" w:hAnsi="Times New Roman"/>
        <w:i/>
        <w:color w:val="FF000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5ABE"/>
    <w:multiLevelType w:val="hybridMultilevel"/>
    <w:tmpl w:val="CAE094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B442EB"/>
    <w:multiLevelType w:val="hybridMultilevel"/>
    <w:tmpl w:val="E69813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8126F0"/>
    <w:multiLevelType w:val="hybridMultilevel"/>
    <w:tmpl w:val="F7D0B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30C87"/>
    <w:multiLevelType w:val="hybridMultilevel"/>
    <w:tmpl w:val="9CE47E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E74A4F"/>
    <w:multiLevelType w:val="hybridMultilevel"/>
    <w:tmpl w:val="FF12F37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60A737BC"/>
    <w:multiLevelType w:val="hybridMultilevel"/>
    <w:tmpl w:val="DEF63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1E2BDD"/>
    <w:multiLevelType w:val="hybridMultilevel"/>
    <w:tmpl w:val="E69813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D507E2"/>
    <w:multiLevelType w:val="hybridMultilevel"/>
    <w:tmpl w:val="50460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8C245A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0"/>
  </w:num>
  <w:num w:numId="12">
    <w:abstractNumId w:val="10"/>
  </w:num>
  <w:num w:numId="13">
    <w:abstractNumId w:val="3"/>
  </w:num>
  <w:num w:numId="14">
    <w:abstractNumId w:val="9"/>
  </w:num>
  <w:num w:numId="15">
    <w:abstractNumId w:val="8"/>
  </w:num>
  <w:num w:numId="16">
    <w:abstractNumId w:val="1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06547D"/>
    <w:rsid w:val="0006547D"/>
    <w:rsid w:val="00B0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47D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06547D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6547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06547D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6547D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rsid w:val="0006547D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1"/>
    <w:qFormat/>
    <w:rsid w:val="00065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06547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547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yperlink" Target="http://www.dap.gov.a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herbimisocial.gov.al/wp-content/uploads/2018/06/ligj-nr.-22-dt.-3.5.2018-Per-strehimin-social.pdf" TargetMode="External"/><Relationship Id="rId12" Type="http://schemas.openxmlformats.org/officeDocument/2006/relationships/hyperlink" Target="http://www.sherbimisocial.gov.al/wp-content/uploads/2018/06/ligj-nr.-22-dt.-3.5.2018-Per-strehimin-social.pdf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hyperlink" Target="http://www.sherbimisocial.gov.al/wp-content/uploads/2019/09/asisstenca-sociale-ne-kuvend-1-2.pdf" TargetMode="External"/><Relationship Id="rId11" Type="http://schemas.openxmlformats.org/officeDocument/2006/relationships/hyperlink" Target="http://www.sherbimisocial.gov.al/wp-content/uploads/2019/09/asisstenca-sociale-ne-kuvend-1-2.pdf" TargetMode="External"/><Relationship Id="rId5" Type="http://schemas.openxmlformats.org/officeDocument/2006/relationships/hyperlink" Target="http://dap.gov.al/vende-vakante/udhezime-dokumenta/219-udhezime-dokumenta" TargetMode="External"/><Relationship Id="rId15" Type="http://schemas.openxmlformats.org/officeDocument/2006/relationships/header" Target="header1.xml"/><Relationship Id="rId10" Type="http://schemas.openxmlformats.org/officeDocument/2006/relationships/hyperlink" Target="http://dap.gov.al/vende-vakante/udhezime-dokumenta/219-udhezime-dokument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hyperlink" Target="http://dap.gov.al/2014-03-21-12-52-44/udhezime/426-udhezim-nr-2-date-27-03-20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2808</Words>
  <Characters>16007</Characters>
  <Application>Microsoft Office Word</Application>
  <DocSecurity>0</DocSecurity>
  <Lines>133</Lines>
  <Paragraphs>37</Paragraphs>
  <ScaleCrop>false</ScaleCrop>
  <Company/>
  <LinksUpToDate>false</LinksUpToDate>
  <CharactersWithSpaces>18778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2024-06-12T07:48:00Z</dcterms:created>
  <dcterms:modified xsi:type="dcterms:W3CDTF">2024-06-12T07:48:00Z</dcterms:modified>
</cp:coreProperties>
</file>