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1F" w:rsidRDefault="00751D1F" w:rsidP="00821F0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-659765</wp:posOffset>
            </wp:positionV>
            <wp:extent cx="7442835" cy="1025525"/>
            <wp:effectExtent l="19050" t="0" r="5715" b="0"/>
            <wp:wrapThrough wrapText="bothSides">
              <wp:wrapPolygon edited="0">
                <wp:start x="-55" y="0"/>
                <wp:lineTo x="-55" y="21266"/>
                <wp:lineTo x="21617" y="21266"/>
                <wp:lineTo x="21617" y="0"/>
                <wp:lineTo x="-55" y="0"/>
              </wp:wrapPolygon>
            </wp:wrapThrough>
            <wp:docPr id="2" name="Picture 2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-01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83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F06" w:rsidRPr="00821F06" w:rsidRDefault="00821F06" w:rsidP="00821F0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lang w:val="sq-AL"/>
        </w:rPr>
      </w:pPr>
      <w:r w:rsidRPr="00886ADD">
        <w:rPr>
          <w:rFonts w:ascii="Times New Roman" w:hAnsi="Times New Roman" w:cs="Times New Roman"/>
          <w:b/>
          <w:lang w:val="sq-AL"/>
        </w:rPr>
        <w:t>BASHKIA TIRANË</w:t>
      </w:r>
      <w:r w:rsidRPr="00886ADD">
        <w:rPr>
          <w:rFonts w:ascii="Times New Roman" w:hAnsi="Times New Roman" w:cs="Times New Roman"/>
          <w:b/>
          <w:lang w:val="sq-AL"/>
        </w:rPr>
        <w:br/>
      </w:r>
      <w:r w:rsidRPr="00886ADD">
        <w:rPr>
          <w:rFonts w:ascii="Times New Roman" w:hAnsi="Times New Roman" w:cs="Times New Roman"/>
          <w:b/>
          <w:caps/>
          <w:lang w:val="sq-AL"/>
        </w:rPr>
        <w:t>DREJTORIA E PËRGJITHSHME E ÇERDHEVE DHE KOPSHTEVE</w:t>
      </w:r>
    </w:p>
    <w:p w:rsidR="00821F06" w:rsidRPr="00886ADD" w:rsidRDefault="00821F06" w:rsidP="00821F0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886ADD">
        <w:rPr>
          <w:rFonts w:ascii="Times New Roman" w:hAnsi="Times New Roman" w:cs="Times New Roman"/>
          <w:b/>
          <w:caps/>
          <w:lang w:val="sq-AL"/>
        </w:rPr>
        <w:t>DREJTORIA E BURIMEVE NJERËZORE DHE SHËRBIMEVE MBËSHTETËSE</w:t>
      </w:r>
    </w:p>
    <w:p w:rsidR="008B5510" w:rsidRDefault="008B5510" w:rsidP="00821F06">
      <w:pPr>
        <w:tabs>
          <w:tab w:val="left" w:pos="2730"/>
        </w:tabs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val="sq-AL"/>
        </w:rPr>
      </w:pPr>
    </w:p>
    <w:p w:rsidR="00821F06" w:rsidRDefault="00821F06" w:rsidP="00821F06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02FD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87447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7447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7447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7447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7447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02F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05A58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D302F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B551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Tiranë, më</w:t>
      </w:r>
      <w:r w:rsidR="00232C2B">
        <w:rPr>
          <w:rFonts w:ascii="Times New Roman" w:hAnsi="Times New Roman" w:cs="Times New Roman"/>
          <w:sz w:val="24"/>
          <w:szCs w:val="24"/>
          <w:lang w:val="sq-AL"/>
        </w:rPr>
        <w:t xml:space="preserve"> 17</w:t>
      </w:r>
      <w:r w:rsidR="005D345F">
        <w:rPr>
          <w:rFonts w:ascii="Times New Roman" w:hAnsi="Times New Roman" w:cs="Times New Roman"/>
          <w:sz w:val="24"/>
          <w:szCs w:val="24"/>
          <w:lang w:val="sq-AL"/>
        </w:rPr>
        <w:t>.05</w:t>
      </w:r>
      <w:r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070D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F4FC8" w:rsidRDefault="008F4FC8" w:rsidP="00821F06">
      <w:pPr>
        <w:jc w:val="both"/>
        <w:rPr>
          <w:rFonts w:ascii="Calibri" w:eastAsia="Times New Roman" w:hAnsi="Calibri" w:cs="Times New Roman"/>
          <w:b/>
          <w:sz w:val="16"/>
          <w:szCs w:val="16"/>
        </w:rPr>
      </w:pPr>
    </w:p>
    <w:p w:rsidR="00821F06" w:rsidRPr="00002DC5" w:rsidRDefault="00AE6063" w:rsidP="00821F0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Lënda: </w:t>
      </w:r>
      <w:r w:rsidR="00821F06" w:rsidRPr="00002DC5">
        <w:rPr>
          <w:rFonts w:ascii="Times New Roman" w:hAnsi="Times New Roman" w:cs="Times New Roman"/>
          <w:sz w:val="24"/>
          <w:szCs w:val="24"/>
          <w:lang w:val="sq-AL"/>
        </w:rPr>
        <w:t>Dërgim Informacioni</w:t>
      </w:r>
    </w:p>
    <w:p w:rsidR="00821F06" w:rsidRDefault="00963709" w:rsidP="00AE6063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AGJENCI</w:t>
      </w:r>
      <w:r w:rsidR="008F4FC8">
        <w:rPr>
          <w:rFonts w:ascii="Times New Roman" w:hAnsi="Times New Roman" w:cs="Times New Roman"/>
          <w:b/>
          <w:sz w:val="24"/>
          <w:szCs w:val="24"/>
          <w:lang w:val="sq-AL"/>
        </w:rPr>
        <w:t>SË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KOMBËTARE </w:t>
      </w:r>
      <w:r w:rsidR="008F4FC8">
        <w:rPr>
          <w:rFonts w:ascii="Times New Roman" w:hAnsi="Times New Roman" w:cs="Times New Roman"/>
          <w:b/>
          <w:sz w:val="24"/>
          <w:szCs w:val="24"/>
          <w:lang w:val="sq-AL"/>
        </w:rPr>
        <w:t>TË</w:t>
      </w:r>
      <w:r w:rsidR="00821F06"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AFTËSIVE </w:t>
      </w:r>
      <w:r w:rsidR="00821F06" w:rsidRPr="00F76655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:rsidR="00821F06" w:rsidRPr="00002DC5" w:rsidRDefault="00963709" w:rsidP="00AE6063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Rr. “Bajram Curri</w:t>
      </w:r>
      <w:r w:rsidR="00821F06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21F06" w:rsidRPr="00F76655">
        <w:rPr>
          <w:rFonts w:ascii="Times New Roman" w:hAnsi="Times New Roman" w:cs="Times New Roman"/>
          <w:sz w:val="24"/>
          <w:szCs w:val="24"/>
          <w:lang w:val="sq-AL"/>
        </w:rPr>
        <w:t>, Tiranë</w:t>
      </w:r>
    </w:p>
    <w:p w:rsidR="00635D3C" w:rsidRDefault="00635D3C" w:rsidP="00821F06">
      <w:pPr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821F06" w:rsidRPr="00B25DD4" w:rsidRDefault="00821F06" w:rsidP="00821F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Ju informojmë se, 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Institutin e Nxënësve që Nuk Shikojnë,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Bashkia </w:t>
      </w:r>
      <w:r w:rsidR="00D6058A">
        <w:rPr>
          <w:rFonts w:ascii="Times New Roman" w:hAnsi="Times New Roman" w:cs="Times New Roman"/>
          <w:sz w:val="24"/>
          <w:szCs w:val="24"/>
          <w:lang w:val="sq-AL"/>
        </w:rPr>
        <w:t>Tiranë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14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="00214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6401">
        <w:rPr>
          <w:rFonts w:ascii="Times New Roman" w:hAnsi="Times New Roman" w:cs="Times New Roman"/>
          <w:sz w:val="24"/>
          <w:szCs w:val="24"/>
        </w:rPr>
        <w:t>Urdhrit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2B6401">
        <w:rPr>
          <w:rFonts w:ascii="Times New Roman" w:hAnsi="Times New Roman" w:cs="Times New Roman"/>
          <w:sz w:val="24"/>
          <w:szCs w:val="24"/>
        </w:rPr>
        <w:t>r. 1029</w:t>
      </w:r>
      <w:r w:rsidRPr="001C64B2">
        <w:rPr>
          <w:rFonts w:ascii="Times New Roman" w:hAnsi="Times New Roman" w:cs="Times New Roman"/>
          <w:sz w:val="24"/>
          <w:szCs w:val="24"/>
        </w:rPr>
        <w:t xml:space="preserve">, datë </w:t>
      </w:r>
      <w:r w:rsidR="002B6401">
        <w:rPr>
          <w:rFonts w:ascii="Times New Roman" w:hAnsi="Times New Roman" w:cs="Times New Roman"/>
          <w:sz w:val="24"/>
          <w:szCs w:val="24"/>
        </w:rPr>
        <w:t>28.03.2024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F50">
        <w:rPr>
          <w:rFonts w:ascii="Times New Roman" w:hAnsi="Times New Roman" w:cs="Times New Roman"/>
          <w:sz w:val="24"/>
          <w:szCs w:val="24"/>
        </w:rPr>
        <w:t xml:space="preserve"> “</w:t>
      </w:r>
      <w:r w:rsidRPr="001C64B2">
        <w:rPr>
          <w:rFonts w:ascii="Times New Roman" w:hAnsi="Times New Roman" w:cs="Times New Roman"/>
          <w:sz w:val="24"/>
          <w:szCs w:val="24"/>
        </w:rPr>
        <w:t xml:space="preserve">Për miratimin 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C64B2">
        <w:rPr>
          <w:rFonts w:ascii="Times New Roman" w:hAnsi="Times New Roman" w:cs="Times New Roman"/>
          <w:sz w:val="24"/>
          <w:szCs w:val="24"/>
        </w:rPr>
        <w:t xml:space="preserve">regullores për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64B2">
        <w:rPr>
          <w:rFonts w:ascii="Times New Roman" w:hAnsi="Times New Roman" w:cs="Times New Roman"/>
          <w:sz w:val="24"/>
          <w:szCs w:val="24"/>
        </w:rPr>
        <w:t xml:space="preserve">rganizimin,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C64B2">
        <w:rPr>
          <w:rFonts w:ascii="Times New Roman" w:hAnsi="Times New Roman" w:cs="Times New Roman"/>
          <w:sz w:val="24"/>
          <w:szCs w:val="24"/>
        </w:rPr>
        <w:t xml:space="preserve">unksionimin,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C64B2">
        <w:rPr>
          <w:rFonts w:ascii="Times New Roman" w:hAnsi="Times New Roman" w:cs="Times New Roman"/>
          <w:sz w:val="24"/>
          <w:szCs w:val="24"/>
        </w:rPr>
        <w:t xml:space="preserve">etyrat dhe </w:t>
      </w:r>
      <w:r>
        <w:rPr>
          <w:rFonts w:ascii="Times New Roman" w:hAnsi="Times New Roman" w:cs="Times New Roman"/>
          <w:sz w:val="24"/>
          <w:szCs w:val="24"/>
        </w:rPr>
        <w:t>Përgjegjësitë e Drejtorisë së Përgjithshme të Çerdheve dhe Kopshteve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C64B2">
        <w:rPr>
          <w:rFonts w:ascii="Times New Roman" w:hAnsi="Times New Roman" w:cs="Times New Roman"/>
          <w:sz w:val="24"/>
          <w:szCs w:val="24"/>
        </w:rPr>
        <w:t xml:space="preserve"> institucion në varësi të Bashkisë Tiranë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3A2D" w:rsidRPr="008A3A2D">
        <w:rPr>
          <w:rFonts w:ascii="Times New Roman" w:hAnsi="Times New Roman" w:cs="Times New Roman"/>
          <w:sz w:val="24"/>
          <w:szCs w:val="24"/>
        </w:rPr>
        <w:t>Urdhërit Nr. 52, datë 19.01.2024 "Për miratimin e strukturës organike të Drejtorisë së Përgjithshme të Çerdheve dhe Kopshteve, Institucion në varësi të Bashkisë së Tiranës</w:t>
      </w:r>
      <w:r w:rsidR="008A3A2D" w:rsidRPr="0078592C">
        <w:rPr>
          <w:rFonts w:ascii="Times New Roman" w:hAnsi="Times New Roman" w:cs="Times New Roman"/>
          <w:sz w:val="24"/>
          <w:szCs w:val="24"/>
        </w:rPr>
        <w:t>"</w:t>
      </w:r>
      <w:r w:rsidRPr="007859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92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592C" w:rsidRPr="0078592C">
        <w:rPr>
          <w:rFonts w:ascii="Times New Roman" w:hAnsi="Times New Roman" w:cs="Times New Roman"/>
          <w:sz w:val="24"/>
          <w:szCs w:val="24"/>
        </w:rPr>
        <w:t>"Kodi i Sjelljes dhe Etikës në Drejtorinë e Përgjithshme të Çerdheve dhe Kopshteve" Nr. 1349/5 prot, datë 12.12.2023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Urdhrit të Ministrit të Arsimit Nr. 31, datë 28.01.2020 "Për miratimin e rregullores për funksionimin e institucioneve arsimore parauniversitare në Republikën e Shqipërisë"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shpall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00220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00220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(</w:t>
      </w:r>
      <w:r w:rsidR="00300220">
        <w:rPr>
          <w:rFonts w:ascii="Times New Roman" w:hAnsi="Times New Roman" w:cs="Times New Roman"/>
          <w:b/>
          <w:sz w:val="24"/>
          <w:szCs w:val="24"/>
          <w:lang w:val="sq-AL"/>
        </w:rPr>
        <w:t>një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367E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vend </w:t>
      </w:r>
      <w:r w:rsidR="00300220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lir</w:t>
      </w:r>
      <w:r w:rsidR="0030022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pune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për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00220">
        <w:rPr>
          <w:rFonts w:ascii="Times New Roman" w:hAnsi="Times New Roman" w:cs="Times New Roman"/>
          <w:b/>
          <w:sz w:val="24"/>
          <w:szCs w:val="24"/>
          <w:lang w:val="sq-AL"/>
        </w:rPr>
        <w:t>Përgjegjës Finance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052EE6">
        <w:rPr>
          <w:rFonts w:ascii="Times New Roman" w:hAnsi="Times New Roman" w:cs="Times New Roman"/>
          <w:sz w:val="24"/>
          <w:szCs w:val="24"/>
          <w:lang w:val="sq-AL"/>
        </w:rPr>
        <w:t xml:space="preserve">në Institutin e Nxënësve që Nuk </w:t>
      </w:r>
      <w:r w:rsidR="00300220">
        <w:rPr>
          <w:rFonts w:ascii="Times New Roman" w:hAnsi="Times New Roman" w:cs="Times New Roman"/>
          <w:sz w:val="24"/>
          <w:szCs w:val="24"/>
          <w:lang w:val="sq-AL"/>
        </w:rPr>
        <w:t>Dëgj</w:t>
      </w:r>
      <w:r w:rsidRPr="00052EE6">
        <w:rPr>
          <w:rFonts w:ascii="Times New Roman" w:hAnsi="Times New Roman" w:cs="Times New Roman"/>
          <w:sz w:val="24"/>
          <w:szCs w:val="24"/>
          <w:lang w:val="sq-AL"/>
        </w:rPr>
        <w:t>ojnë,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(Paga sipas VKM nr. </w:t>
      </w:r>
      <w:r w:rsidR="00963709">
        <w:rPr>
          <w:rFonts w:ascii="Times New Roman" w:eastAsia="Times New Roman" w:hAnsi="Times New Roman" w:cs="Times New Roman"/>
          <w:sz w:val="24"/>
          <w:szCs w:val="24"/>
        </w:rPr>
        <w:t>326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datë </w:t>
      </w:r>
      <w:r w:rsidR="00963709">
        <w:rPr>
          <w:rFonts w:ascii="Times New Roman" w:eastAsia="Times New Roman" w:hAnsi="Times New Roman" w:cs="Times New Roman"/>
          <w:sz w:val="24"/>
          <w:szCs w:val="24"/>
        </w:rPr>
        <w:t>31.05.2023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, "P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r pagat e punonj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sve mb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shtet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 dhe punonj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sve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tjer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specialiteteve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ndryshme n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disa institucione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administrat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 publike"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1F06" w:rsidRPr="00794E45" w:rsidRDefault="00821F06" w:rsidP="00821F0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Dokumentacioni i 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rkuar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dosjen personale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në momentin që aplikanti shpallet fitues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CV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rtetim banimi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Çertifikat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personale dhe familjare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ftes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/ Diplom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+ list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notash (kopje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noterizuara)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Çertifikata,kualifikime etj (n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se dispononi)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Librez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pune origjinale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Raport mjeko – ligjor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shmi penaliteti (deri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momentin e paisjes me 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shmi penaliteti, fotokopje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kuponit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aplikimit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post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1F06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2 fotografi</w:t>
      </w:r>
    </w:p>
    <w:p w:rsidR="00F5792D" w:rsidRPr="008D06D5" w:rsidRDefault="00F5792D" w:rsidP="00F5792D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Disa nga detyrat q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duhet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kryej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0220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Përgjegjës Finance 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INN</w:t>
      </w:r>
      <w:r w:rsidR="00FD5ECB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jan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5792D" w:rsidRDefault="00F5792D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Hartimi  i projekt Buxhetit të Institutit të Nxënësve që NukDëgjojnë për vitin pasardhës për fondet buxhetore që sipas akteve ligjore financohen nga buxheti i shtetit. Projekti   hartohet në bashkëpunim me sektorët e tjerë.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Me miratimin e buxhetit të vitit ushtrimor nga MAS hartohet regjistri i parashikimeve te prokurimeve publike.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Në fund të çdo viti ushtrimor detyrë e sektorit te financës është plotesimi i  evidencës së regjistrit të realizimit të prokurimeve publike.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zbatimin e ligjit mbi prokurimet publike si për blerjet e vogla ashtu dhe për prokurimet si dhe kontrollon përdorimin e fondeve buxhetore sipas zërave të shpenzimeve  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Evidenton realizimin e shpenzimeve nepërmjet situacioneve mujore ,progresive, me degët e thesarit ne rreth  dhe MAS sipas strukturës së miratuar.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Analizon kryerjen e shpenzimeve në përputhje me dispozitat dhe vendimet  në fuqi dhe shtesat mbi pagë.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Nxjerr konkluzione, propozon masa në rastet e shkeljeve të disiplinës buxhetore si dhe informon çdo muaj titullarin e Institucionit mbi realizimin e fondeve buxhetore.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Dërgon në MAS evidencat e miratuara nga dega e thesarit  për realizimin e buxhetit.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zbatimin e ligjshmerise financiare për menaxhimin e fondeve sipas limiteteve të miratuara,organizon takime ,bën konsulta,seminare e kualifikime të specialistëve të linjës.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dhe analizon realizimin e të ardhurave dytësore dhe përdorimin e tyre  sipas strukturës së miratuar.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Harton dhe analizon bilancet mujore,3-mujore,vjetore si dhe ndjek detyrimet e debitorëve kreditorëve e të tretëve që kanë marrëdhënie me Institutinn e Nxënesve që nuk Dëgjojnë.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Përpunon të dhënat nga ditarët  dhe libri i madh për plotësimin e bilancit periodik dhe vjetor. Mbi bazën e të dhënave të bilanceve kryhen analizat ekonomiko-financiare, periodike dhe vjetore.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Organizon punën për kryerjen e inventarëve . Të dhënat përfundimtare i pasqyron në bilanc.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Harton listëpagesat për punonjësit dhe përmbledhëset e tyre.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Kryen  regjistrimin e veprimeve kontabël në ditarën e arkës, bankës ,hyrjeve, daljeve ,pagave etj.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debitorëve.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arkëtimeve për çdo zë për të ardhurat dytësore.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magazinës dhe bën kuadrimin me magazinën.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Kontrollon dhe bën sondazhe të njëpasnjëshme në mensë, magazinë dhe konvikt në lidhje me administrimin ruajtjen dhe përdorimin e mallrave/ mjeteve dhe i raporton me shkrim Drejtorit të Institutit.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Raporton lëvizjet jashtë orarit kur paraqitet nevoja për të shkuar në Thesar, bankë ose institucione të lidhura me punën dhe detyrat e mësipërme.</w:t>
      </w: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ECB" w:rsidRDefault="00FD5ECB" w:rsidP="00821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21F06" w:rsidRDefault="00821F06" w:rsidP="00821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Për sa më sipër sqarojmë se:</w:t>
      </w:r>
    </w:p>
    <w:p w:rsidR="00821F06" w:rsidRPr="00CE03CE" w:rsidRDefault="00821F06" w:rsidP="00821F06">
      <w:pPr>
        <w:spacing w:after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821F06" w:rsidRDefault="00821F06" w:rsidP="00821F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C6F14">
        <w:rPr>
          <w:rFonts w:ascii="Times New Roman" w:hAnsi="Times New Roman" w:cs="Times New Roman"/>
          <w:sz w:val="24"/>
          <w:szCs w:val="24"/>
          <w:lang w:val="sq-AL"/>
        </w:rPr>
        <w:t xml:space="preserve">Për pozicionin e punës si </w:t>
      </w:r>
      <w:r w:rsidR="00FD5ECB" w:rsidRPr="00FD5ECB">
        <w:rPr>
          <w:rFonts w:ascii="Times New Roman" w:hAnsi="Times New Roman" w:cs="Times New Roman"/>
          <w:sz w:val="24"/>
          <w:szCs w:val="24"/>
          <w:lang w:val="sq-AL"/>
        </w:rPr>
        <w:t xml:space="preserve">Përgjegjës Finance </w:t>
      </w:r>
      <w:r w:rsidR="00FD5ECB" w:rsidRPr="00FD5ECB">
        <w:rPr>
          <w:rFonts w:ascii="Times New Roman" w:eastAsia="Times New Roman" w:hAnsi="Times New Roman" w:cs="Times New Roman"/>
          <w:sz w:val="24"/>
          <w:szCs w:val="24"/>
        </w:rPr>
        <w:t>në INND</w:t>
      </w:r>
      <w:r w:rsidRPr="00FD5ECB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duhen plotësuar kriteret e mëposhtme:</w:t>
      </w:r>
    </w:p>
    <w:p w:rsidR="00821F06" w:rsidRPr="00B5065F" w:rsidRDefault="00821F06" w:rsidP="00821F0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D168C2">
        <w:rPr>
          <w:rFonts w:ascii="Times New Roman" w:hAnsi="Times New Roman" w:cs="Times New Roman"/>
          <w:sz w:val="24"/>
          <w:szCs w:val="24"/>
          <w:lang w:val="sq-AL"/>
        </w:rPr>
        <w:t xml:space="preserve">Të ketë mbaruar arsimin e lartë </w:t>
      </w:r>
      <w:r w:rsidR="001C2589">
        <w:rPr>
          <w:rFonts w:ascii="Times New Roman" w:hAnsi="Times New Roman" w:cs="Times New Roman"/>
          <w:sz w:val="24"/>
          <w:szCs w:val="24"/>
          <w:lang w:val="sq-AL"/>
        </w:rPr>
        <w:t>Ekonomik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(Master)</w:t>
      </w:r>
      <w:r w:rsidRPr="0006337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821F06" w:rsidRDefault="00821F06" w:rsidP="00821F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47F47">
        <w:rPr>
          <w:rFonts w:ascii="Times New Roman" w:hAnsi="Times New Roman" w:cs="Times New Roman"/>
          <w:sz w:val="24"/>
          <w:szCs w:val="24"/>
          <w:lang w:val="sq-AL"/>
        </w:rPr>
        <w:t>-Të ketë eksperiencë pune të mëparshme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21F06" w:rsidRDefault="00821F06" w:rsidP="00821F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821F06" w:rsidRDefault="00821F06" w:rsidP="00821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Afati për dërgimin e CV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- ve</w:t>
      </w: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është deri më datë </w:t>
      </w:r>
      <w:r w:rsidR="00E53E7F">
        <w:rPr>
          <w:rFonts w:ascii="Times New Roman" w:hAnsi="Times New Roman" w:cs="Times New Roman"/>
          <w:b/>
          <w:sz w:val="24"/>
          <w:szCs w:val="24"/>
          <w:lang w:val="sq-AL"/>
        </w:rPr>
        <w:t>26</w:t>
      </w:r>
      <w:r w:rsidR="00331692">
        <w:rPr>
          <w:rFonts w:ascii="Times New Roman" w:hAnsi="Times New Roman" w:cs="Times New Roman"/>
          <w:b/>
          <w:sz w:val="24"/>
          <w:szCs w:val="24"/>
          <w:lang w:val="sq-AL"/>
        </w:rPr>
        <w:t>.05</w:t>
      </w:r>
      <w:r w:rsidR="00D302FD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D3070D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232C2B" w:rsidRDefault="00232C2B" w:rsidP="00821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32C2B" w:rsidRDefault="00232C2B" w:rsidP="00821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32C2B" w:rsidRDefault="00232C2B" w:rsidP="00821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21F06" w:rsidRPr="00CE03CE" w:rsidRDefault="00821F06" w:rsidP="00821F0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821F06" w:rsidRDefault="00821F06" w:rsidP="00821F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F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ale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minderit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për mirëkuptimin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dhe bashkëpunimin Tuaj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.</w:t>
      </w:r>
    </w:p>
    <w:p w:rsidR="00821F06" w:rsidRDefault="00821F06" w:rsidP="00821F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:rsidR="00705A58" w:rsidRDefault="00705A58" w:rsidP="00BA0A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4522" w:rsidRDefault="00564522" w:rsidP="00564522">
      <w:pPr>
        <w:tabs>
          <w:tab w:val="left" w:pos="387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4522" w:rsidRDefault="00564522" w:rsidP="00564522">
      <w:pPr>
        <w:tabs>
          <w:tab w:val="left" w:pos="387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05A58" w:rsidRPr="00705A58" w:rsidRDefault="00705A58" w:rsidP="00705A58">
      <w:pPr>
        <w:rPr>
          <w:rFonts w:ascii="Times New Roman" w:hAnsi="Times New Roman" w:cs="Times New Roman"/>
          <w:sz w:val="16"/>
          <w:szCs w:val="16"/>
        </w:rPr>
      </w:pPr>
    </w:p>
    <w:p w:rsidR="00705A58" w:rsidRPr="00705A58" w:rsidRDefault="00705A58" w:rsidP="00705A58">
      <w:pPr>
        <w:rPr>
          <w:rFonts w:ascii="Times New Roman" w:hAnsi="Times New Roman" w:cs="Times New Roman"/>
          <w:sz w:val="16"/>
          <w:szCs w:val="16"/>
        </w:rPr>
      </w:pPr>
    </w:p>
    <w:p w:rsidR="00705A58" w:rsidRPr="00705A58" w:rsidRDefault="00705A58" w:rsidP="00705A58">
      <w:pPr>
        <w:rPr>
          <w:rFonts w:ascii="Times New Roman" w:hAnsi="Times New Roman" w:cs="Times New Roman"/>
          <w:sz w:val="16"/>
          <w:szCs w:val="16"/>
        </w:rPr>
      </w:pPr>
    </w:p>
    <w:p w:rsidR="00705A58" w:rsidRPr="00705A58" w:rsidRDefault="00705A58" w:rsidP="00705A58">
      <w:pPr>
        <w:rPr>
          <w:rFonts w:ascii="Times New Roman" w:hAnsi="Times New Roman" w:cs="Times New Roman"/>
          <w:sz w:val="16"/>
          <w:szCs w:val="16"/>
        </w:rPr>
      </w:pPr>
    </w:p>
    <w:p w:rsidR="00705A58" w:rsidRDefault="00705A58" w:rsidP="00705A58">
      <w:pPr>
        <w:rPr>
          <w:rFonts w:ascii="Times New Roman" w:hAnsi="Times New Roman" w:cs="Times New Roman"/>
          <w:sz w:val="16"/>
          <w:szCs w:val="16"/>
        </w:rPr>
      </w:pPr>
    </w:p>
    <w:p w:rsidR="00564522" w:rsidRDefault="00564522" w:rsidP="00705A58">
      <w:pPr>
        <w:rPr>
          <w:rFonts w:ascii="Times New Roman" w:hAnsi="Times New Roman" w:cs="Times New Roman"/>
          <w:sz w:val="16"/>
          <w:szCs w:val="16"/>
        </w:rPr>
      </w:pPr>
    </w:p>
    <w:p w:rsidR="00705A58" w:rsidRDefault="00705A58" w:rsidP="00705A58">
      <w:pPr>
        <w:rPr>
          <w:rFonts w:ascii="Times New Roman" w:hAnsi="Times New Roman" w:cs="Times New Roman"/>
          <w:sz w:val="16"/>
          <w:szCs w:val="16"/>
        </w:rPr>
      </w:pPr>
    </w:p>
    <w:p w:rsidR="00564522" w:rsidRDefault="00564522" w:rsidP="00705A58">
      <w:pPr>
        <w:rPr>
          <w:rFonts w:ascii="Times New Roman" w:hAnsi="Times New Roman" w:cs="Times New Roman"/>
          <w:sz w:val="16"/>
          <w:szCs w:val="16"/>
        </w:rPr>
      </w:pPr>
    </w:p>
    <w:p w:rsidR="00232C2B" w:rsidRDefault="00232C2B" w:rsidP="00705A58">
      <w:pPr>
        <w:rPr>
          <w:rFonts w:ascii="Times New Roman" w:hAnsi="Times New Roman" w:cs="Times New Roman"/>
          <w:sz w:val="16"/>
          <w:szCs w:val="16"/>
        </w:rPr>
      </w:pPr>
    </w:p>
    <w:p w:rsidR="00705A58" w:rsidRPr="00705A58" w:rsidRDefault="00705A58" w:rsidP="00705A58">
      <w:pPr>
        <w:rPr>
          <w:rFonts w:ascii="Times New Roman" w:hAnsi="Times New Roman" w:cs="Times New Roman"/>
          <w:sz w:val="16"/>
          <w:szCs w:val="16"/>
        </w:rPr>
      </w:pPr>
    </w:p>
    <w:sectPr w:rsidR="00705A58" w:rsidRPr="00705A58" w:rsidSect="00BC40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CE" w:rsidRDefault="002A14CE" w:rsidP="00D302FD">
      <w:pPr>
        <w:spacing w:after="0" w:line="240" w:lineRule="auto"/>
      </w:pPr>
      <w:r>
        <w:separator/>
      </w:r>
    </w:p>
  </w:endnote>
  <w:endnote w:type="continuationSeparator" w:id="1">
    <w:p w:rsidR="002A14CE" w:rsidRDefault="002A14CE" w:rsidP="00D3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10" w:rsidRDefault="008B5510" w:rsidP="00D302FD">
    <w:pPr>
      <w:pStyle w:val="Footer"/>
      <w:ind w:right="360"/>
      <w:jc w:val="center"/>
      <w:rPr>
        <w:rFonts w:ascii="Times New Roman" w:hAnsi="Times New Roman" w:cs="Times New Roman"/>
        <w:sz w:val="16"/>
        <w:szCs w:val="18"/>
        <w:lang w:val="sq-AL"/>
      </w:rPr>
    </w:pPr>
  </w:p>
  <w:p w:rsidR="008B5510" w:rsidRPr="008B5510" w:rsidRDefault="008B5510" w:rsidP="008B5510">
    <w:pPr>
      <w:pStyle w:val="Footer"/>
      <w:tabs>
        <w:tab w:val="left" w:pos="877"/>
      </w:tabs>
      <w:ind w:right="360"/>
      <w:rPr>
        <w:rFonts w:ascii="Times New Roman" w:hAnsi="Times New Roman" w:cs="Times New Roman"/>
        <w:b/>
        <w:sz w:val="16"/>
        <w:szCs w:val="18"/>
        <w:lang w:val="sq-AL"/>
      </w:rPr>
    </w:pPr>
    <w:r w:rsidRPr="008B5510">
      <w:rPr>
        <w:rFonts w:ascii="Times New Roman" w:hAnsi="Times New Roman" w:cs="Times New Roman"/>
        <w:b/>
        <w:sz w:val="16"/>
        <w:szCs w:val="18"/>
        <w:lang w:val="sq-AL"/>
      </w:rPr>
      <w:t>________________________________________________________________________________________________________________</w:t>
    </w:r>
  </w:p>
  <w:p w:rsidR="00D302FD" w:rsidRPr="00D302FD" w:rsidRDefault="00D302FD" w:rsidP="00D302FD">
    <w:pPr>
      <w:pStyle w:val="Footer"/>
      <w:ind w:right="360"/>
      <w:jc w:val="center"/>
      <w:rPr>
        <w:rFonts w:ascii="Times New Roman" w:hAnsi="Times New Roman" w:cs="Times New Roman"/>
        <w:sz w:val="16"/>
        <w:szCs w:val="18"/>
        <w:lang w:val="sq-AL"/>
      </w:rPr>
    </w:pPr>
    <w:r w:rsidRPr="00FB5766">
      <w:rPr>
        <w:rFonts w:ascii="Times New Roman" w:hAnsi="Times New Roman" w:cs="Times New Roman"/>
        <w:sz w:val="16"/>
        <w:szCs w:val="18"/>
        <w:lang w:val="sq-AL"/>
      </w:rPr>
      <w:t xml:space="preserve">Adresa: Rruga “Barrikadave”, Kodi Postar 1001, tel.: +355 42222991, </w:t>
    </w:r>
    <w:r w:rsidR="002144B1">
      <w:rPr>
        <w:rFonts w:ascii="Times New Roman" w:hAnsi="Times New Roman" w:cs="Times New Roman"/>
        <w:sz w:val="16"/>
        <w:szCs w:val="18"/>
        <w:lang w:val="sq-AL"/>
      </w:rPr>
      <w:t>ë</w:t>
    </w:r>
    <w:r w:rsidRPr="00FB5766">
      <w:rPr>
        <w:rFonts w:ascii="Times New Roman" w:hAnsi="Times New Roman" w:cs="Times New Roman"/>
        <w:sz w:val="16"/>
        <w:szCs w:val="18"/>
        <w:lang w:val="sq-AL"/>
      </w:rPr>
      <w:t xml:space="preserve">eb: femijetetiranes.al,  email: </w:t>
    </w:r>
    <w:hyperlink r:id="rId1" w:history="1">
      <w:r w:rsidRPr="00FB5766">
        <w:rPr>
          <w:rStyle w:val="Hyperlink"/>
          <w:rFonts w:ascii="Times New Roman" w:hAnsi="Times New Roman" w:cs="Times New Roman"/>
          <w:sz w:val="16"/>
          <w:szCs w:val="18"/>
          <w:lang w:val="sq-AL"/>
        </w:rPr>
        <w:t>femijet@tirana.al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CE" w:rsidRDefault="002A14CE" w:rsidP="00D302FD">
      <w:pPr>
        <w:spacing w:after="0" w:line="240" w:lineRule="auto"/>
      </w:pPr>
      <w:r>
        <w:separator/>
      </w:r>
    </w:p>
  </w:footnote>
  <w:footnote w:type="continuationSeparator" w:id="1">
    <w:p w:rsidR="002A14CE" w:rsidRDefault="002A14CE" w:rsidP="00D3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97C"/>
    <w:multiLevelType w:val="hybridMultilevel"/>
    <w:tmpl w:val="F7261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0242A"/>
    <w:multiLevelType w:val="multilevel"/>
    <w:tmpl w:val="2D9E7336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B64735F"/>
    <w:multiLevelType w:val="hybridMultilevel"/>
    <w:tmpl w:val="6BEA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F06"/>
    <w:rsid w:val="00015ECB"/>
    <w:rsid w:val="000254BB"/>
    <w:rsid w:val="00051A9D"/>
    <w:rsid w:val="00052EE6"/>
    <w:rsid w:val="000726DC"/>
    <w:rsid w:val="001403F4"/>
    <w:rsid w:val="001902E5"/>
    <w:rsid w:val="001C2589"/>
    <w:rsid w:val="002144B1"/>
    <w:rsid w:val="002159D7"/>
    <w:rsid w:val="00232C2B"/>
    <w:rsid w:val="002A063A"/>
    <w:rsid w:val="002A14CE"/>
    <w:rsid w:val="002A15C6"/>
    <w:rsid w:val="002B6401"/>
    <w:rsid w:val="00300220"/>
    <w:rsid w:val="003159F8"/>
    <w:rsid w:val="00331692"/>
    <w:rsid w:val="00431682"/>
    <w:rsid w:val="0044539B"/>
    <w:rsid w:val="0046142F"/>
    <w:rsid w:val="004D1AF7"/>
    <w:rsid w:val="004E5CDE"/>
    <w:rsid w:val="00554281"/>
    <w:rsid w:val="00564522"/>
    <w:rsid w:val="005D345F"/>
    <w:rsid w:val="0060626D"/>
    <w:rsid w:val="00625834"/>
    <w:rsid w:val="00633572"/>
    <w:rsid w:val="00635D3C"/>
    <w:rsid w:val="00663A53"/>
    <w:rsid w:val="00705A58"/>
    <w:rsid w:val="00751D1F"/>
    <w:rsid w:val="007543D0"/>
    <w:rsid w:val="00766484"/>
    <w:rsid w:val="0078592C"/>
    <w:rsid w:val="00821F06"/>
    <w:rsid w:val="00874477"/>
    <w:rsid w:val="008A2D3D"/>
    <w:rsid w:val="008A3A2D"/>
    <w:rsid w:val="008B5510"/>
    <w:rsid w:val="008D06D5"/>
    <w:rsid w:val="008F0B9D"/>
    <w:rsid w:val="008F4FC8"/>
    <w:rsid w:val="009111FB"/>
    <w:rsid w:val="009159D3"/>
    <w:rsid w:val="00926520"/>
    <w:rsid w:val="009322E5"/>
    <w:rsid w:val="00963709"/>
    <w:rsid w:val="00967226"/>
    <w:rsid w:val="00A61BC1"/>
    <w:rsid w:val="00A90907"/>
    <w:rsid w:val="00AE5817"/>
    <w:rsid w:val="00AE6063"/>
    <w:rsid w:val="00B272CB"/>
    <w:rsid w:val="00B431AA"/>
    <w:rsid w:val="00B97C5F"/>
    <w:rsid w:val="00BA0A01"/>
    <w:rsid w:val="00BA6391"/>
    <w:rsid w:val="00BB1A3A"/>
    <w:rsid w:val="00BC40B5"/>
    <w:rsid w:val="00BE0A61"/>
    <w:rsid w:val="00BF66FF"/>
    <w:rsid w:val="00C54693"/>
    <w:rsid w:val="00C96F05"/>
    <w:rsid w:val="00CA4474"/>
    <w:rsid w:val="00CF4C0C"/>
    <w:rsid w:val="00D302FD"/>
    <w:rsid w:val="00D3070D"/>
    <w:rsid w:val="00D518DE"/>
    <w:rsid w:val="00D6058A"/>
    <w:rsid w:val="00D80D11"/>
    <w:rsid w:val="00D96029"/>
    <w:rsid w:val="00DA2EB0"/>
    <w:rsid w:val="00DF509E"/>
    <w:rsid w:val="00E21B60"/>
    <w:rsid w:val="00E37CFC"/>
    <w:rsid w:val="00E4252F"/>
    <w:rsid w:val="00E53E7F"/>
    <w:rsid w:val="00EF2644"/>
    <w:rsid w:val="00F24CBB"/>
    <w:rsid w:val="00F25AF3"/>
    <w:rsid w:val="00F5792D"/>
    <w:rsid w:val="00FD5ECB"/>
    <w:rsid w:val="00FE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1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21F0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1"/>
    <w:qFormat/>
    <w:rsid w:val="00821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2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FD"/>
    <w:rPr>
      <w:rFonts w:eastAsiaTheme="minorEastAsia"/>
    </w:rPr>
  </w:style>
  <w:style w:type="character" w:styleId="Hyperlink">
    <w:name w:val="Hyperlink"/>
    <w:basedOn w:val="DefaultParagraphFont"/>
    <w:rsid w:val="00D30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mijet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</cp:lastModifiedBy>
  <cp:revision>16</cp:revision>
  <cp:lastPrinted>2024-05-16T14:20:00Z</cp:lastPrinted>
  <dcterms:created xsi:type="dcterms:W3CDTF">2024-05-16T13:44:00Z</dcterms:created>
  <dcterms:modified xsi:type="dcterms:W3CDTF">2024-05-16T14:21:00Z</dcterms:modified>
</cp:coreProperties>
</file>