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79F62745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9C32CB">
        <w:rPr>
          <w:rFonts w:ascii="Times New Roman" w:hAnsi="Times New Roman"/>
          <w:b/>
          <w:sz w:val="24"/>
          <w:szCs w:val="24"/>
          <w:lang w:val="it-IT"/>
        </w:rPr>
        <w:t xml:space="preserve">PËR </w:t>
      </w:r>
      <w:r w:rsidR="00896FFB">
        <w:rPr>
          <w:rFonts w:ascii="Times New Roman" w:hAnsi="Times New Roman"/>
          <w:b/>
          <w:sz w:val="24"/>
          <w:szCs w:val="24"/>
          <w:lang w:val="it-IT"/>
        </w:rPr>
        <w:t>KONTABILITETIN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zbatim 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nenit </w:t>
      </w:r>
      <w:r>
        <w:rPr>
          <w:rFonts w:ascii="Times New Roman" w:hAnsi="Times New Roman"/>
          <w:sz w:val="24"/>
          <w:szCs w:val="24"/>
        </w:rPr>
        <w:t>22 dhe 25 t</w:t>
      </w:r>
      <w:r w:rsidR="00D84ED5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ligjit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r w:rsidR="00533164" w:rsidRPr="002A3FE7">
        <w:rPr>
          <w:rFonts w:ascii="Times New Roman" w:hAnsi="Times New Roman"/>
          <w:i/>
          <w:sz w:val="24"/>
          <w:szCs w:val="24"/>
        </w:rPr>
        <w:t>Për nëpunësin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i ndryshuar, </w:t>
      </w:r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 dhe kreut II, III, IV dhe V,</w:t>
      </w:r>
      <w:r w:rsidR="007064EC">
        <w:rPr>
          <w:rFonts w:ascii="Times New Roman" w:hAnsi="Times New Roman"/>
          <w:sz w:val="24"/>
          <w:szCs w:val="24"/>
        </w:rPr>
        <w:t xml:space="preserve"> të </w:t>
      </w:r>
      <w:r w:rsidRPr="0021362A">
        <w:rPr>
          <w:rFonts w:ascii="Times New Roman" w:hAnsi="Times New Roman"/>
          <w:sz w:val="24"/>
          <w:szCs w:val="24"/>
        </w:rPr>
        <w:t>Vendimit nr.243 dat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18.03.2015 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 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Ministrave </w:t>
      </w:r>
      <w:r>
        <w:rPr>
          <w:rFonts w:ascii="Times New Roman" w:hAnsi="Times New Roman"/>
          <w:sz w:val="24"/>
          <w:szCs w:val="24"/>
        </w:rPr>
        <w:t>“</w:t>
      </w:r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pranimin, 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 paralele, 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 e 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 dhe 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 n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kategorin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ekzekutive</w:t>
      </w:r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>Bashkia Roskovec</w:t>
      </w:r>
      <w:r w:rsidR="00533164" w:rsidRPr="00B27DFE">
        <w:rPr>
          <w:rFonts w:ascii="Times New Roman" w:hAnsi="Times New Roman"/>
          <w:sz w:val="24"/>
          <w:szCs w:val="24"/>
        </w:rPr>
        <w:t xml:space="preserve"> shpall </w:t>
      </w:r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 xml:space="preserve">t e lëvizjes paralele dhe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 xml:space="preserve">pranimit në </w:t>
      </w:r>
      <w:r w:rsidR="00533164" w:rsidRPr="00B27DFE">
        <w:rPr>
          <w:rFonts w:ascii="Times New Roman" w:hAnsi="Times New Roman"/>
          <w:sz w:val="24"/>
          <w:szCs w:val="24"/>
        </w:rPr>
        <w:t xml:space="preserve">shërbimin civil për pozicionin: </w:t>
      </w:r>
    </w:p>
    <w:p w14:paraId="0A6608F2" w14:textId="488005C4" w:rsidR="006B3FDB" w:rsidRDefault="00697F24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Nj</w:t>
      </w:r>
      <w:r w:rsidR="00D84ED5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9C32CB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për </w:t>
      </w:r>
      <w:r w:rsidR="00896FFB">
        <w:rPr>
          <w:rFonts w:ascii="Times New Roman" w:hAnsi="Times New Roman" w:cs="Times New Roman"/>
          <w:b/>
          <w:bCs/>
          <w:sz w:val="24"/>
          <w:szCs w:val="24"/>
          <w:lang w:val="it-IT"/>
        </w:rPr>
        <w:t>Kontabilitetin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415EBC" w:rsidRPr="00DA06F2">
        <w:rPr>
          <w:rFonts w:ascii="Times New Roman" w:hAnsi="Times New Roman"/>
          <w:sz w:val="24"/>
          <w:szCs w:val="24"/>
        </w:rPr>
        <w:t xml:space="preserve">Drejtorinë </w:t>
      </w:r>
      <w:r>
        <w:rPr>
          <w:rFonts w:ascii="Times New Roman" w:hAnsi="Times New Roman"/>
          <w:sz w:val="24"/>
          <w:szCs w:val="24"/>
        </w:rPr>
        <w:t>Ekonomike</w:t>
      </w:r>
      <w:r w:rsidR="00415EBC" w:rsidRPr="00DA06F2">
        <w:rPr>
          <w:rFonts w:ascii="Times New Roman" w:hAnsi="Times New Roman"/>
          <w:sz w:val="24"/>
          <w:szCs w:val="24"/>
        </w:rPr>
        <w:t>,</w:t>
      </w:r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257352A1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- Kategoria e pagës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i 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më sipër, u ofrohen fillimisht nëpunësve civilë të së njëjtës kategori për procedurën e lëvizjes paralele! Vetëm në rast se 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pozicion, në përfundim të procedurës së lëvizjes paralele, rezulton ende vakant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të vlefshme për konkurrimin nëpërmjet procedurës së </w:t>
            </w:r>
            <w:r w:rsidR="00EA79C4">
              <w:rPr>
                <w:rFonts w:ascii="Times New Roman" w:hAnsi="Times New Roman"/>
                <w:color w:val="FF0000"/>
                <w:sz w:val="24"/>
              </w:rPr>
              <w:t>pranimit 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Shërbimin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r w:rsidRPr="00B27DFE">
        <w:rPr>
          <w:rFonts w:ascii="Times New Roman" w:eastAsia="MS Mincho" w:hAnsi="Times New Roman"/>
          <w:b/>
          <w:sz w:val="24"/>
          <w:szCs w:val="24"/>
        </w:rPr>
        <w:t xml:space="preserve">Për të dy </w:t>
      </w:r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t (lëvizje paralele dhe </w:t>
      </w:r>
      <w:r w:rsidR="00EA79C4">
        <w:rPr>
          <w:rFonts w:ascii="Times New Roman" w:eastAsia="MS Mincho" w:hAnsi="Times New Roman"/>
          <w:b/>
          <w:sz w:val="24"/>
          <w:szCs w:val="24"/>
        </w:rPr>
        <w:t>pranimin në shërbimin civil</w:t>
      </w:r>
      <w:r w:rsidRPr="00B27DFE">
        <w:rPr>
          <w:rFonts w:ascii="Times New Roman" w:eastAsia="MS Mincho" w:hAnsi="Times New Roman"/>
          <w:b/>
          <w:sz w:val="24"/>
          <w:szCs w:val="24"/>
        </w:rPr>
        <w:t>) aplikohet në të njëjtën kohë!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 për dorëzimin e dokumentave për:</w:t>
      </w:r>
    </w:p>
    <w:p w14:paraId="5052A603" w14:textId="2B9D235B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421F9F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07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421F9F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421F9F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 për dorëzimin e dokumentave për:</w:t>
      </w:r>
    </w:p>
    <w:p w14:paraId="58942490" w14:textId="76815B25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</w:t>
      </w:r>
      <w:r w:rsidR="00421F9F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12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421F9F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421F9F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5A066141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41CDCE4F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F70826C" w14:textId="77777777" w:rsidR="004C119B" w:rsidRDefault="004C119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7BC0F445" w14:textId="77777777" w:rsidR="00D138B4" w:rsidRPr="00B27DFE" w:rsidRDefault="00D138B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14D3ABAA" w:rsidR="00896FFB" w:rsidRPr="00896FFB" w:rsidRDefault="00533164" w:rsidP="00896FF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 xml:space="preserve">Përshkrimi përgjithësues i punës për pozicionin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9C32C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për </w:t>
            </w:r>
            <w:r w:rsidR="00896FF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Kontabilitetin</w:t>
            </w:r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04E7D570" w14:textId="77777777" w:rsidR="00896FFB" w:rsidRDefault="00896FFB" w:rsidP="00896FFB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09624747" w14:textId="5FD4E1D0" w:rsidR="00896FFB" w:rsidRPr="00896FFB" w:rsidRDefault="00896FFB" w:rsidP="00896FFB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896FFB">
        <w:rPr>
          <w:rFonts w:ascii="Times New Roman" w:hAnsi="Times New Roman"/>
          <w:sz w:val="24"/>
          <w:szCs w:val="24"/>
          <w:lang w:val="sq-AL"/>
        </w:rPr>
        <w:t>Kontrollon dhe kontabilizon gjithë dokumentacionin për lëvizjen e aseteve të magazinave;</w:t>
      </w:r>
    </w:p>
    <w:p w14:paraId="1A55232C" w14:textId="07047D6E" w:rsidR="00896FFB" w:rsidRPr="00896FFB" w:rsidRDefault="00896FFB" w:rsidP="00896FFB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896FFB">
        <w:rPr>
          <w:rFonts w:ascii="Times New Roman" w:hAnsi="Times New Roman"/>
          <w:sz w:val="24"/>
          <w:szCs w:val="24"/>
          <w:lang w:val="sq-AL"/>
        </w:rPr>
        <w:t>Ushtron kontrolle periodike për administrimin e aseteve në magazina dhe mban procesverbale përkatëse;</w:t>
      </w:r>
    </w:p>
    <w:p w14:paraId="4F330130" w14:textId="524CA82C" w:rsidR="00896FFB" w:rsidRPr="00896FFB" w:rsidRDefault="00896FFB" w:rsidP="00896FFB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896FFB">
        <w:rPr>
          <w:rFonts w:ascii="Times New Roman" w:hAnsi="Times New Roman"/>
          <w:sz w:val="24"/>
          <w:szCs w:val="24"/>
          <w:lang w:val="sq-AL"/>
        </w:rPr>
        <w:t>Evidenton në çdo kohë gjendjen kontabël në sasi e vlerë për të gjithë asetet në magazina;</w:t>
      </w:r>
    </w:p>
    <w:p w14:paraId="72C15CBC" w14:textId="77777777" w:rsidR="00896FFB" w:rsidRPr="00896FFB" w:rsidRDefault="00896FFB" w:rsidP="00896FFB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896FFB">
        <w:rPr>
          <w:rFonts w:ascii="Times New Roman" w:hAnsi="Times New Roman"/>
          <w:sz w:val="24"/>
          <w:szCs w:val="24"/>
          <w:lang w:val="sq-AL"/>
        </w:rPr>
        <w:t>Përpilon fletët e inventarit të aktiveve të qendrueshme sipas zyrave në Bashkidhe n</w:t>
      </w:r>
      <w:r w:rsidRPr="00896FFB">
        <w:rPr>
          <w:rFonts w:ascii="Times New Roman" w:eastAsia="Times New Roman" w:hAnsi="Times New Roman"/>
          <w:sz w:val="24"/>
          <w:szCs w:val="24"/>
          <w:lang w:val="it-IT"/>
        </w:rPr>
        <w:t>ë</w:t>
      </w:r>
      <w:r w:rsidRPr="00896FFB">
        <w:rPr>
          <w:rFonts w:ascii="Times New Roman" w:hAnsi="Times New Roman"/>
          <w:sz w:val="24"/>
          <w:szCs w:val="24"/>
          <w:lang w:val="sq-AL"/>
        </w:rPr>
        <w:t xml:space="preserve"> nj</w:t>
      </w:r>
      <w:r w:rsidRPr="00896FFB">
        <w:rPr>
          <w:rFonts w:ascii="Times New Roman" w:eastAsia="Times New Roman" w:hAnsi="Times New Roman"/>
          <w:sz w:val="24"/>
          <w:szCs w:val="24"/>
          <w:lang w:val="it-IT"/>
        </w:rPr>
        <w:t>ë</w:t>
      </w:r>
      <w:r w:rsidRPr="00896FFB">
        <w:rPr>
          <w:rFonts w:ascii="Times New Roman" w:hAnsi="Times New Roman"/>
          <w:sz w:val="24"/>
          <w:szCs w:val="24"/>
          <w:lang w:val="sq-AL"/>
        </w:rPr>
        <w:t>sit</w:t>
      </w:r>
      <w:r w:rsidRPr="00896FFB">
        <w:rPr>
          <w:rFonts w:ascii="Times New Roman" w:eastAsia="Times New Roman" w:hAnsi="Times New Roman"/>
          <w:sz w:val="24"/>
          <w:szCs w:val="24"/>
          <w:lang w:val="it-IT"/>
        </w:rPr>
        <w:t>ë</w:t>
      </w:r>
      <w:r w:rsidRPr="00896FFB">
        <w:rPr>
          <w:rFonts w:ascii="Times New Roman" w:hAnsi="Times New Roman"/>
          <w:sz w:val="24"/>
          <w:szCs w:val="24"/>
          <w:lang w:val="sq-AL"/>
        </w:rPr>
        <w:t>administrative n</w:t>
      </w:r>
      <w:r w:rsidRPr="00896FFB">
        <w:rPr>
          <w:rFonts w:ascii="Times New Roman" w:eastAsia="Times New Roman" w:hAnsi="Times New Roman"/>
          <w:sz w:val="24"/>
          <w:szCs w:val="24"/>
          <w:lang w:val="it-IT"/>
        </w:rPr>
        <w:t>ë</w:t>
      </w:r>
      <w:r w:rsidRPr="00896FFB">
        <w:rPr>
          <w:rFonts w:ascii="Times New Roman" w:hAnsi="Times New Roman"/>
          <w:sz w:val="24"/>
          <w:szCs w:val="24"/>
          <w:lang w:val="sq-AL"/>
        </w:rPr>
        <w:t xml:space="preserve"> varësi.</w:t>
      </w:r>
    </w:p>
    <w:p w14:paraId="7F0F9161" w14:textId="621BC64C" w:rsidR="00896FFB" w:rsidRPr="00896FFB" w:rsidRDefault="00896FFB" w:rsidP="00896FFB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96FFB">
        <w:rPr>
          <w:rFonts w:ascii="Times New Roman" w:hAnsi="Times New Roman"/>
          <w:sz w:val="24"/>
          <w:szCs w:val="24"/>
          <w:lang w:val="sq-AL"/>
        </w:rPr>
        <w:t>Mbikqyr gjithë procesin e inventarizimit në bazë të urdhrit të titullarit dhe arkivon gjithë inventarët;</w:t>
      </w:r>
    </w:p>
    <w:p w14:paraId="13492476" w14:textId="77777777" w:rsidR="00896FFB" w:rsidRPr="00896FFB" w:rsidRDefault="00896FFB" w:rsidP="00896FFB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896FFB">
        <w:rPr>
          <w:rFonts w:ascii="Times New Roman" w:hAnsi="Times New Roman"/>
          <w:sz w:val="24"/>
          <w:szCs w:val="24"/>
          <w:lang w:val="sq-AL"/>
        </w:rPr>
        <w:t>Regjistron çdo ditë veprimet në librin e arkës dhe derdhjet pranë bankës;</w:t>
      </w:r>
    </w:p>
    <w:p w14:paraId="78087DD5" w14:textId="77777777" w:rsidR="00896FFB" w:rsidRPr="00896FFB" w:rsidRDefault="00896FFB" w:rsidP="00896FFB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896FFB">
        <w:rPr>
          <w:rFonts w:ascii="Times New Roman" w:hAnsi="Times New Roman"/>
          <w:sz w:val="24"/>
          <w:szCs w:val="24"/>
          <w:lang w:val="sq-AL"/>
        </w:rPr>
        <w:t>Mban me përgjegjësi librin e arkës në dy kopje;</w:t>
      </w:r>
    </w:p>
    <w:p w14:paraId="78D052B4" w14:textId="77777777" w:rsidR="00896FFB" w:rsidRPr="00896FFB" w:rsidRDefault="00896FFB" w:rsidP="00896FFB">
      <w:pPr>
        <w:spacing w:after="0" w:line="360" w:lineRule="auto"/>
        <w:ind w:left="720"/>
        <w:jc w:val="both"/>
        <w:rPr>
          <w:rFonts w:ascii="Times New Roman" w:eastAsia="Times New Roman" w:hAnsi="Times New Roman"/>
          <w:b/>
          <w:sz w:val="24"/>
          <w:szCs w:val="24"/>
          <w:lang w:val="sq-AL"/>
        </w:rPr>
      </w:pPr>
    </w:p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27220D7E" w14:textId="77777777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</w:p>
    <w:p w14:paraId="606C7343" w14:textId="77777777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 xml:space="preserve">Kushtet që duhet të plotësojë kandidati në procedurën e </w:t>
      </w:r>
      <w:r>
        <w:rPr>
          <w:rFonts w:ascii="Times New Roman" w:hAnsi="Times New Roman"/>
          <w:b/>
          <w:sz w:val="24"/>
          <w:szCs w:val="24"/>
        </w:rPr>
        <w:t>lëvizjes paralele</w:t>
      </w:r>
      <w:r w:rsidRPr="00B27DFE">
        <w:rPr>
          <w:rFonts w:ascii="Times New Roman" w:hAnsi="Times New Roman"/>
          <w:b/>
          <w:sz w:val="24"/>
          <w:szCs w:val="24"/>
        </w:rPr>
        <w:t xml:space="preserve"> janë: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jenë nëpunës civil të</w:t>
      </w:r>
      <w:r w:rsidRPr="00B27DFE">
        <w:rPr>
          <w:rFonts w:ascii="Times New Roman" w:hAnsi="Times New Roman"/>
          <w:sz w:val="24"/>
          <w:szCs w:val="24"/>
        </w:rPr>
        <w:t xml:space="preserve"> konfirm</w:t>
      </w:r>
      <w:r w:rsidR="00A97E29">
        <w:rPr>
          <w:rFonts w:ascii="Times New Roman" w:hAnsi="Times New Roman"/>
          <w:sz w:val="24"/>
          <w:szCs w:val="24"/>
        </w:rPr>
        <w:t>uar, brenda së njëjtës kategori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mos ken</w:t>
      </w:r>
      <w:r w:rsidRPr="00B27DFE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masë disiplinore në fuqi (të vë</w:t>
      </w:r>
      <w:r w:rsidRPr="00B27DFE">
        <w:rPr>
          <w:rFonts w:ascii="Times New Roman" w:hAnsi="Times New Roman"/>
          <w:sz w:val="24"/>
          <w:szCs w:val="24"/>
        </w:rPr>
        <w:t>rtetuar me një dokument nga institucioni);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ken</w:t>
      </w:r>
      <w:r w:rsidRPr="00B27DFE">
        <w:rPr>
          <w:rFonts w:ascii="Times New Roman" w:hAnsi="Times New Roman"/>
          <w:sz w:val="24"/>
          <w:szCs w:val="24"/>
        </w:rPr>
        <w:t>ë të paktën vlerësim</w:t>
      </w:r>
      <w:r w:rsidR="007064EC">
        <w:rPr>
          <w:rFonts w:ascii="Times New Roman" w:hAnsi="Times New Roman"/>
          <w:sz w:val="24"/>
          <w:szCs w:val="24"/>
        </w:rPr>
        <w:t>in e fundit “Mir</w:t>
      </w:r>
      <w:r w:rsidR="00D54952">
        <w:rPr>
          <w:rFonts w:ascii="Times New Roman" w:hAnsi="Times New Roman"/>
          <w:sz w:val="24"/>
          <w:szCs w:val="24"/>
        </w:rPr>
        <w:t>ë</w:t>
      </w:r>
      <w:r w:rsidR="007064EC">
        <w:rPr>
          <w:rFonts w:ascii="Times New Roman" w:hAnsi="Times New Roman"/>
          <w:sz w:val="24"/>
          <w:szCs w:val="24"/>
        </w:rPr>
        <w:t>” apo “Shum</w:t>
      </w:r>
      <w:r w:rsidR="00D54952">
        <w:rPr>
          <w:rFonts w:ascii="Times New Roman" w:hAnsi="Times New Roman"/>
          <w:sz w:val="24"/>
          <w:szCs w:val="24"/>
        </w:rPr>
        <w:t>ë</w:t>
      </w:r>
      <w:r w:rsidR="007064EC">
        <w:rPr>
          <w:rFonts w:ascii="Times New Roman" w:hAnsi="Times New Roman"/>
          <w:sz w:val="24"/>
          <w:szCs w:val="24"/>
        </w:rPr>
        <w:t xml:space="preserve"> mir</w:t>
      </w:r>
      <w:r w:rsidR="00D54952">
        <w:rPr>
          <w:rFonts w:ascii="Times New Roman" w:hAnsi="Times New Roman"/>
          <w:sz w:val="24"/>
          <w:szCs w:val="24"/>
        </w:rPr>
        <w:t>ë</w:t>
      </w:r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r w:rsidRPr="00591F25">
        <w:rPr>
          <w:rFonts w:ascii="Times New Roman" w:hAnsi="Times New Roman"/>
          <w:b/>
          <w:sz w:val="24"/>
          <w:szCs w:val="24"/>
        </w:rPr>
        <w:t>Kandidatët duhet të plotësojnë kriteret e veçanta si vijon:</w:t>
      </w:r>
    </w:p>
    <w:p w14:paraId="4FF241C7" w14:textId="71590B7A" w:rsidR="00591F25" w:rsidRPr="001D0907" w:rsidRDefault="00BA6136" w:rsidP="00D44B4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D138B4" w:rsidRPr="00D138B4">
        <w:rPr>
          <w:rFonts w:ascii="Times New Roman" w:eastAsia="Times New Roman" w:hAnsi="Times New Roman"/>
          <w:sz w:val="24"/>
          <w:szCs w:val="24"/>
          <w:lang w:val="sq-AL"/>
        </w:rPr>
        <w:t>në Shkenca Ekonomike</w:t>
      </w:r>
      <w:r w:rsidR="00D138B4">
        <w:rPr>
          <w:rFonts w:ascii="Times New Roman" w:eastAsia="Times New Roman" w:hAnsi="Times New Roman"/>
          <w:sz w:val="24"/>
          <w:szCs w:val="24"/>
          <w:lang w:val="sq-AL"/>
        </w:rPr>
        <w:t>,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591F25" w:rsidRPr="001D0907">
        <w:rPr>
          <w:rFonts w:ascii="Times New Roman" w:hAnsi="Times New Roman"/>
          <w:i/>
          <w:sz w:val="24"/>
          <w:szCs w:val="24"/>
        </w:rPr>
        <w:t>(Diplomat të cilat janë marrë jashtë vendit, duhet të jenë të njohura paraprakisht pranë institucionit përgjegjës për njehsimin e diplomave sipas legjislacionit në fuqi</w:t>
      </w:r>
      <w:r w:rsidR="00591F25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Të</w:t>
      </w:r>
      <w:r w:rsidRPr="00B27DFE">
        <w:rPr>
          <w:rFonts w:ascii="Times New Roman" w:hAnsi="Times New Roman"/>
          <w:color w:val="000000"/>
          <w:sz w:val="24"/>
          <w:szCs w:val="24"/>
        </w:rPr>
        <w:t xml:space="preserve"> kenë eksperiencë </w:t>
      </w:r>
      <w:r w:rsidR="008958DB">
        <w:rPr>
          <w:rFonts w:ascii="Times New Roman" w:hAnsi="Times New Roman"/>
          <w:color w:val="000000"/>
          <w:sz w:val="24"/>
          <w:szCs w:val="24"/>
        </w:rPr>
        <w:t>pune mbi</w:t>
      </w:r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AD05D2"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8EA751D" w14:textId="34B8E311" w:rsidR="00383DB0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E231B5">
        <w:rPr>
          <w:rFonts w:ascii="Times New Roman" w:hAnsi="Times New Roman"/>
          <w:sz w:val="24"/>
          <w:szCs w:val="24"/>
          <w:lang w:val="sq-AL"/>
        </w:rPr>
        <w:t>Drejtorisë së Burimeve Nje</w:t>
      </w:r>
      <w:r w:rsidR="004C119B">
        <w:rPr>
          <w:rFonts w:ascii="Times New Roman" w:hAnsi="Times New Roman"/>
          <w:sz w:val="24"/>
          <w:szCs w:val="24"/>
          <w:lang w:val="sq-AL"/>
        </w:rPr>
        <w:t>rëzore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dhe Çështjeve Juridike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0CAF2FBE" w14:textId="77777777" w:rsidR="00C73C12" w:rsidRDefault="00C73C12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06913DA" w14:textId="77777777" w:rsidR="00C73C12" w:rsidRDefault="00C73C12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2084AF9" w14:textId="77777777" w:rsidR="00896FFB" w:rsidRDefault="00896FFB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CB72584" w14:textId="77777777" w:rsidR="00896FFB" w:rsidRDefault="00896FFB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26825B8A" w14:textId="77777777" w:rsidR="00896FFB" w:rsidRDefault="00896FFB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ACDEFDA" w14:textId="77777777" w:rsidR="00896FFB" w:rsidRDefault="00896FFB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056FB83" w14:textId="77777777" w:rsidR="00896FFB" w:rsidRDefault="00896FFB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lastRenderedPageBreak/>
        <w:t>Letër motivimi për aplikim në vendin vakant.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 xml:space="preserve">Një kopje të jetëshkrimit.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Nje numër kontakti dhe adresën e plotë të vendbanimit.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e diplomës.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 aplikanti disponon një diplomë të një universiteti të huaj duhet ta ketë të njesuar pranë Ministrisë së Arsimit.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 e listës së notave. N</w:t>
      </w:r>
      <w:r w:rsidRPr="00814588">
        <w:rPr>
          <w:rFonts w:ascii="Times New Roman" w:hAnsi="Times New Roman"/>
          <w:sz w:val="24"/>
          <w:szCs w:val="24"/>
        </w:rPr>
        <w:t>ëse ka një diplomë dhe listë notash të ndryshme me vlerësimin e njohur në Shtetin Shqiptar, aplikanti duhet ta ketë të konvertuar</w:t>
      </w:r>
      <w:r>
        <w:rPr>
          <w:rFonts w:ascii="Times New Roman" w:hAnsi="Times New Roman"/>
          <w:sz w:val="24"/>
          <w:szCs w:val="24"/>
        </w:rPr>
        <w:t xml:space="preserve"> atë sipas sistemit shqiptar.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një vleresimi vjetor.</w:t>
      </w:r>
    </w:p>
    <w:p w14:paraId="552ACB54" w14:textId="6AB6054C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aktit të konfirmimit të Statusit të nëpunësit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Fotokopje të librezës së punës</w:t>
      </w:r>
      <w:r>
        <w:rPr>
          <w:rFonts w:ascii="Times New Roman" w:hAnsi="Times New Roman"/>
          <w:sz w:val="24"/>
          <w:szCs w:val="24"/>
        </w:rPr>
        <w:t xml:space="preserve"> e plotësuar</w:t>
      </w:r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Çertifikata ose dëshmi të kualifikimeve, trajnimeve të ndryshme.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Fotokopje</w:t>
      </w:r>
      <w:r>
        <w:rPr>
          <w:rFonts w:ascii="Times New Roman" w:hAnsi="Times New Roman"/>
          <w:sz w:val="24"/>
          <w:szCs w:val="24"/>
        </w:rPr>
        <w:t xml:space="preserve"> e letërnjoftimit</w:t>
      </w:r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 të gjendjes gjyqësore</w:t>
      </w:r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Vërtetim gjëndjes shëndetsore;</w:t>
      </w:r>
    </w:p>
    <w:p w14:paraId="5ACEF16E" w14:textId="719A5326" w:rsidR="006C307B" w:rsidRPr="00B27DFE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Dokumentet</w:t>
      </w:r>
      <w:r w:rsidRPr="00B27DFE">
        <w:rPr>
          <w:rFonts w:ascii="Times New Roman" w:hAnsi="Times New Roman"/>
          <w:b/>
          <w:i/>
          <w:sz w:val="24"/>
          <w:szCs w:val="24"/>
        </w:rPr>
        <w:t xml:space="preserve"> duhet të dorëzohen në institucion, brenda </w:t>
      </w:r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421F9F">
        <w:rPr>
          <w:rFonts w:ascii="Times New Roman" w:hAnsi="Times New Roman"/>
          <w:b/>
          <w:i/>
          <w:sz w:val="24"/>
          <w:szCs w:val="24"/>
        </w:rPr>
        <w:t>07/05/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421F9F">
        <w:rPr>
          <w:rFonts w:ascii="Times New Roman" w:hAnsi="Times New Roman"/>
          <w:b/>
          <w:i/>
          <w:sz w:val="24"/>
          <w:szCs w:val="24"/>
        </w:rPr>
        <w:t>4</w:t>
      </w:r>
      <w:r w:rsidRPr="00DF40C6">
        <w:rPr>
          <w:rFonts w:ascii="Times New Roman" w:hAnsi="Times New Roman"/>
          <w:b/>
          <w:i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0C3C2205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Në datën</w:t>
      </w:r>
      <w:r>
        <w:rPr>
          <w:rFonts w:ascii="Times New Roman" w:hAnsi="Times New Roman"/>
          <w:sz w:val="24"/>
          <w:szCs w:val="24"/>
        </w:rPr>
        <w:t xml:space="preserve"> </w:t>
      </w:r>
      <w:r w:rsidR="00421F9F">
        <w:rPr>
          <w:rFonts w:ascii="Times New Roman" w:hAnsi="Times New Roman"/>
          <w:b/>
          <w:sz w:val="24"/>
          <w:szCs w:val="24"/>
        </w:rPr>
        <w:t>09/05/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421F9F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561B9A">
        <w:rPr>
          <w:rFonts w:ascii="Times New Roman" w:hAnsi="Times New Roman"/>
          <w:sz w:val="24"/>
          <w:szCs w:val="24"/>
          <w:lang w:val="sq-AL"/>
        </w:rPr>
        <w:t>Drejtoria e Burimeve Nje</w:t>
      </w:r>
      <w:r w:rsidR="00F83E12">
        <w:rPr>
          <w:rFonts w:ascii="Times New Roman" w:hAnsi="Times New Roman"/>
          <w:sz w:val="24"/>
          <w:szCs w:val="24"/>
          <w:lang w:val="sq-AL"/>
        </w:rPr>
        <w:t>rëzore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dhe Çështjeve Juridike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do të shpallë në portalin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r w:rsidR="006C5D60">
        <w:rPr>
          <w:rFonts w:ascii="Times New Roman" w:hAnsi="Times New Roman"/>
          <w:sz w:val="24"/>
          <w:szCs w:val="24"/>
        </w:rPr>
        <w:t>Drejtorisë Rajonale të Agjencisë Kombëtare të Punësimit dhe Aftësive</w:t>
      </w:r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r w:rsidRPr="00B27DFE">
        <w:rPr>
          <w:rFonts w:ascii="Times New Roman" w:hAnsi="Times New Roman"/>
          <w:sz w:val="24"/>
          <w:szCs w:val="24"/>
        </w:rPr>
        <w:t xml:space="preserve">istën e kandidatëve që plotësojnë kushtet e lëvizjes paralele dhe kriteret e veçanta. </w:t>
      </w:r>
    </w:p>
    <w:p w14:paraId="7D697E40" w14:textId="77777777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 xml:space="preserve">Në të njëjtën datë kandidatët që nuk i plotësojnë kushtet e lëvizjes paralele dhe kriteret e veçanta do të njoftohen individualisht nga </w:t>
      </w:r>
      <w:r w:rsidR="00E24F91">
        <w:rPr>
          <w:rFonts w:ascii="Times New Roman" w:hAnsi="Times New Roman"/>
          <w:sz w:val="24"/>
          <w:szCs w:val="24"/>
          <w:lang w:val="sq-AL"/>
        </w:rPr>
        <w:t>Drejtoria e Burimeve N</w:t>
      </w:r>
      <w:r w:rsidR="00415EBC">
        <w:rPr>
          <w:rFonts w:ascii="Times New Roman" w:hAnsi="Times New Roman"/>
          <w:sz w:val="24"/>
          <w:szCs w:val="24"/>
          <w:lang w:val="sq-AL"/>
        </w:rPr>
        <w:t>je</w:t>
      </w:r>
      <w:r w:rsidR="00E24F91">
        <w:rPr>
          <w:rFonts w:ascii="Times New Roman" w:hAnsi="Times New Roman"/>
          <w:sz w:val="24"/>
          <w:szCs w:val="24"/>
          <w:lang w:val="sq-AL"/>
        </w:rPr>
        <w:t>rëzore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dhe Çështjeve Juridike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r w:rsidRPr="00B27DFE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B27DFE">
        <w:rPr>
          <w:rFonts w:ascii="Times New Roman" w:hAnsi="Times New Roman"/>
          <w:sz w:val="24"/>
          <w:szCs w:val="24"/>
        </w:rPr>
        <w:t xml:space="preserve">, për shkaqet e moskualifikimit. </w:t>
      </w:r>
    </w:p>
    <w:p w14:paraId="531D52F6" w14:textId="2ACB52CD" w:rsidR="0074616D" w:rsidRPr="00B27DFE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r w:rsidRPr="00E53F1F">
        <w:rPr>
          <w:rFonts w:ascii="Times New Roman" w:hAnsi="Times New Roman"/>
          <w:sz w:val="24"/>
          <w:szCs w:val="24"/>
        </w:rPr>
        <w:t xml:space="preserve">Kandidatët, të cilët rezultojnë të pakualifikuar, brenda 3 (tri) ditëve kalendarike nga data e njoftimit individual, paraqesin ankesat me shkrim pranë </w:t>
      </w:r>
      <w:r>
        <w:rPr>
          <w:rFonts w:ascii="Times New Roman" w:hAnsi="Times New Roman"/>
          <w:sz w:val="24"/>
          <w:szCs w:val="24"/>
          <w:lang w:val="sq-AL"/>
        </w:rPr>
        <w:t>Drejtor</w:t>
      </w:r>
      <w:r w:rsidR="00383DB0">
        <w:rPr>
          <w:rFonts w:ascii="Times New Roman" w:hAnsi="Times New Roman"/>
          <w:sz w:val="24"/>
          <w:szCs w:val="24"/>
          <w:lang w:val="sq-AL"/>
        </w:rPr>
        <w:t>i</w:t>
      </w:r>
      <w:r>
        <w:rPr>
          <w:rFonts w:ascii="Times New Roman" w:hAnsi="Times New Roman"/>
          <w:sz w:val="24"/>
          <w:szCs w:val="24"/>
          <w:lang w:val="sq-AL"/>
        </w:rPr>
        <w:t>s</w:t>
      </w:r>
      <w:r w:rsidR="00FB522A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s</w:t>
      </w:r>
      <w:r w:rsidR="00FB522A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>. Ankesat zgjidhen brenda 5 (pesë) ditëve kalendarike, nga data e paraqitjes së tyre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4C495E3D" w14:textId="745D13B3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544B3">
        <w:rPr>
          <w:rFonts w:ascii="Times New Roman" w:hAnsi="Times New Roman" w:cs="Times New Roman"/>
          <w:sz w:val="24"/>
          <w:szCs w:val="24"/>
        </w:rPr>
        <w:t>Kandidatët do të vlerësohen në lidhje me:</w:t>
      </w:r>
    </w:p>
    <w:p w14:paraId="35B122E0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23762C" w14:textId="77777777" w:rsidR="002E5BA3" w:rsidRDefault="005463BD" w:rsidP="002E5BA3">
      <w:pPr>
        <w:pStyle w:val="ListParagraph"/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Hlk151366373"/>
      <w:r w:rsidRPr="007A33ED">
        <w:rPr>
          <w:rFonts w:ascii="Times New Roman" w:hAnsi="Times New Roman"/>
          <w:sz w:val="24"/>
          <w:szCs w:val="24"/>
        </w:rPr>
        <w:t xml:space="preserve">Njohurite mbi Ligjin Nr.139/2015, “Për vetëqeverisjes vendore” </w:t>
      </w:r>
    </w:p>
    <w:p w14:paraId="1398A904" w14:textId="3D292955" w:rsidR="002E5BA3" w:rsidRPr="002E5BA3" w:rsidRDefault="002E5BA3" w:rsidP="002E5BA3">
      <w:pPr>
        <w:pStyle w:val="ListParagraph"/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5BA3">
        <w:rPr>
          <w:rFonts w:ascii="Times New Roman" w:hAnsi="Times New Roman"/>
          <w:sz w:val="24"/>
          <w:szCs w:val="24"/>
        </w:rPr>
        <w:t>Njohuritë mbi Ligjin Nr. 152/2013,</w:t>
      </w:r>
      <w:r w:rsidRPr="002E5BA3">
        <w:rPr>
          <w:rFonts w:ascii="Times New Roman" w:hAnsi="Times New Roman"/>
          <w:i/>
          <w:sz w:val="24"/>
          <w:szCs w:val="24"/>
        </w:rPr>
        <w:t>“Për nëpunësin civil”</w:t>
      </w:r>
      <w:r w:rsidRPr="002E5BA3">
        <w:rPr>
          <w:rFonts w:ascii="Times New Roman" w:hAnsi="Times New Roman"/>
          <w:sz w:val="24"/>
          <w:szCs w:val="24"/>
        </w:rPr>
        <w:t>, i ndryshuar, dhe aktet nënligjore dalë në zbatim të tij.</w:t>
      </w:r>
    </w:p>
    <w:p w14:paraId="0315D55D" w14:textId="7A56D8E9" w:rsidR="007A33ED" w:rsidRPr="007A33ED" w:rsidRDefault="007A33ED" w:rsidP="007A33ED">
      <w:pPr>
        <w:pStyle w:val="ListParagraph"/>
        <w:numPr>
          <w:ilvl w:val="0"/>
          <w:numId w:val="3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7A33ED">
        <w:rPr>
          <w:rFonts w:ascii="Times New Roman" w:eastAsiaTheme="minorEastAsia" w:hAnsi="Times New Roman"/>
          <w:sz w:val="24"/>
          <w:szCs w:val="24"/>
        </w:rPr>
        <w:t>Ligji Nr.9936, date 26.06.2008 “Për menaxhimin e sistemit buxhetor n</w:t>
      </w:r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 xml:space="preserve"> Republik</w:t>
      </w:r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>n e Shqip</w:t>
      </w:r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>ris</w:t>
      </w:r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>”.</w:t>
      </w:r>
    </w:p>
    <w:p w14:paraId="75900E7F" w14:textId="0C76931C" w:rsidR="007A33ED" w:rsidRPr="007A33ED" w:rsidRDefault="007A33ED" w:rsidP="007A33ED">
      <w:pPr>
        <w:pStyle w:val="ListParagraph"/>
        <w:numPr>
          <w:ilvl w:val="0"/>
          <w:numId w:val="3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7A33ED">
        <w:rPr>
          <w:rFonts w:ascii="Times New Roman" w:eastAsiaTheme="minorEastAsia" w:hAnsi="Times New Roman"/>
          <w:sz w:val="24"/>
          <w:szCs w:val="24"/>
        </w:rPr>
        <w:t>Ligji nr. 68/2017 “P</w:t>
      </w:r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>r Financat e Vetqeverisjes Vendore”me udhëzimet përkatëse</w:t>
      </w:r>
    </w:p>
    <w:p w14:paraId="3289064A" w14:textId="77777777" w:rsidR="007A33ED" w:rsidRPr="007A33ED" w:rsidRDefault="007A33ED" w:rsidP="007A33ED">
      <w:pPr>
        <w:pStyle w:val="ListParagraph"/>
        <w:numPr>
          <w:ilvl w:val="0"/>
          <w:numId w:val="3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i/>
          <w:sz w:val="24"/>
          <w:szCs w:val="24"/>
        </w:rPr>
      </w:pPr>
      <w:r w:rsidRPr="007A33ED">
        <w:rPr>
          <w:rFonts w:ascii="Times New Roman" w:eastAsiaTheme="minorEastAsia" w:hAnsi="Times New Roman"/>
          <w:sz w:val="24"/>
          <w:szCs w:val="24"/>
        </w:rPr>
        <w:t>Ligji nr. 10296 dat</w:t>
      </w:r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 xml:space="preserve"> 08.07.2010 “P</w:t>
      </w:r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 xml:space="preserve">r Menaxhimin Financiar dhe Kontrollin” </w:t>
      </w:r>
    </w:p>
    <w:p w14:paraId="4DC30AF1" w14:textId="77777777" w:rsidR="007A33ED" w:rsidRPr="007A33ED" w:rsidRDefault="007A33ED" w:rsidP="007A33ED">
      <w:pPr>
        <w:pStyle w:val="ListParagraph"/>
        <w:numPr>
          <w:ilvl w:val="0"/>
          <w:numId w:val="3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i/>
          <w:sz w:val="24"/>
          <w:szCs w:val="24"/>
          <w:lang w:val="it-IT"/>
        </w:rPr>
      </w:pPr>
      <w:r w:rsidRPr="007A33ED">
        <w:rPr>
          <w:rFonts w:ascii="Times New Roman" w:eastAsiaTheme="minorEastAsia" w:hAnsi="Times New Roman"/>
          <w:sz w:val="24"/>
          <w:szCs w:val="24"/>
          <w:lang w:val="it-IT"/>
        </w:rPr>
        <w:lastRenderedPageBreak/>
        <w:t>Udhezimi nr. 30,date 27.12.2011 “Për menaxhimin e aktiveve në Njësitë e Sektorit Publik</w:t>
      </w:r>
    </w:p>
    <w:p w14:paraId="3DDD4D1F" w14:textId="4E879305" w:rsidR="006E5DD1" w:rsidRPr="00BF2A93" w:rsidRDefault="007A33ED" w:rsidP="007A33ED">
      <w:pPr>
        <w:pStyle w:val="NoSpacing"/>
        <w:numPr>
          <w:ilvl w:val="0"/>
          <w:numId w:val="34"/>
        </w:numPr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33ED">
        <w:rPr>
          <w:rFonts w:ascii="Times New Roman" w:eastAsiaTheme="minorEastAsia" w:hAnsi="Times New Roman" w:cs="Times New Roman"/>
          <w:sz w:val="24"/>
          <w:szCs w:val="24"/>
        </w:rPr>
        <w:t>Ligji nr. 9228 datë 29.04. 2004 “Për kontabilitetin dhe pasqyrat financiare” i ndryshuar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bookmarkEnd w:id="0"/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0C8BF148" w14:textId="77777777" w:rsidR="00C73C12" w:rsidRDefault="00C73C12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>Kandidatët do të vlerësohen në lidhje me dokumentacionin e dorëzuar: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 do të vlerësohen për përvojë</w:t>
      </w:r>
      <w:r w:rsidRPr="00B27DFE">
        <w:rPr>
          <w:rFonts w:ascii="Times New Roman" w:hAnsi="Times New Roman"/>
          <w:sz w:val="24"/>
          <w:szCs w:val="24"/>
        </w:rPr>
        <w:t>n, trajnimet apo kualifikimet e lidhura me fushën, si dhe çertifikimin pozitiv. Totali i pikëve p</w:t>
      </w:r>
      <w:r>
        <w:rPr>
          <w:rFonts w:ascii="Times New Roman" w:hAnsi="Times New Roman"/>
          <w:sz w:val="24"/>
          <w:szCs w:val="24"/>
        </w:rPr>
        <w:t xml:space="preserve">ër këtë vlerësim është 40 pikë, </w:t>
      </w:r>
      <w:r w:rsidRPr="00E53F1F">
        <w:rPr>
          <w:rFonts w:ascii="Times New Roman" w:hAnsi="Times New Roman"/>
          <w:sz w:val="24"/>
          <w:szCs w:val="24"/>
        </w:rPr>
        <w:t>i ndarë në: 20 pikë përvojë, 10 pikë për trajnime apo kualifikime të lidhura me fushën përkatëse dhe 10 pikë për certifikimin pozitiv ose për vlerësimet e rezultateve individuale në punë, në rastet kur procesi i certifikimit nuk është kryer</w:t>
      </w:r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r w:rsidRPr="008F783E">
        <w:rPr>
          <w:rFonts w:ascii="Times New Roman" w:hAnsi="Times New Roman"/>
          <w:sz w:val="24"/>
          <w:szCs w:val="24"/>
        </w:rPr>
        <w:t>Kandidatët gjatë intervistës së strukturuar me gojë do të vlerësohet me 60 pikë.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r w:rsidRPr="008F783E">
        <w:rPr>
          <w:rFonts w:ascii="Times New Roman" w:hAnsi="Times New Roman"/>
          <w:b/>
          <w:sz w:val="24"/>
          <w:szCs w:val="24"/>
        </w:rPr>
        <w:t xml:space="preserve">Totali i pikëve është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pikë.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24F891A" w14:textId="77777777" w:rsidR="00C73C12" w:rsidRDefault="00A544B3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1A2F4217" w14:textId="3816EB59" w:rsidR="00BE1514" w:rsidRDefault="0063056F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Për datën dhe vendin e 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>t kandidatët do të njoftohen nga Drejtoria e Burimeve Njerezore</w:t>
      </w:r>
      <w:r w:rsidR="00A23360">
        <w:rPr>
          <w:rFonts w:ascii="Times New Roman" w:hAnsi="Times New Roman"/>
          <w:sz w:val="24"/>
          <w:szCs w:val="24"/>
        </w:rPr>
        <w:t xml:space="preserve"> dhe Çështjeve Juridike</w:t>
      </w:r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22071A10" w14:textId="77777777" w:rsidR="004635CD" w:rsidRDefault="004635CD" w:rsidP="00BE15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7FAA03" w14:textId="77777777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 xml:space="preserve">Në përfundim të vlerësimit të kandidatëve, </w:t>
      </w:r>
      <w:r w:rsidR="00A23360">
        <w:rPr>
          <w:rFonts w:ascii="Times New Roman" w:hAnsi="Times New Roman"/>
          <w:sz w:val="24"/>
          <w:szCs w:val="24"/>
        </w:rPr>
        <w:t>Bashkia Roskovec</w:t>
      </w:r>
      <w:r w:rsidRPr="00B27DFE">
        <w:rPr>
          <w:rFonts w:ascii="Times New Roman" w:hAnsi="Times New Roman"/>
          <w:sz w:val="24"/>
          <w:szCs w:val="24"/>
        </w:rPr>
        <w:t xml:space="preserve"> do të shpallë fituesin në </w:t>
      </w:r>
      <w:r w:rsidR="00A23360">
        <w:rPr>
          <w:rFonts w:ascii="Times New Roman" w:hAnsi="Times New Roman"/>
          <w:sz w:val="24"/>
          <w:szCs w:val="24"/>
        </w:rPr>
        <w:t>Faqen Zyrtare të Bashkisë Roskovec</w:t>
      </w:r>
      <w:r>
        <w:rPr>
          <w:rFonts w:ascii="Times New Roman" w:hAnsi="Times New Roman"/>
          <w:sz w:val="24"/>
          <w:szCs w:val="24"/>
        </w:rPr>
        <w:t xml:space="preserve"> dhe në </w:t>
      </w:r>
      <w:r w:rsidRPr="00B27DFE">
        <w:rPr>
          <w:rFonts w:ascii="Times New Roman" w:hAnsi="Times New Roman"/>
          <w:sz w:val="24"/>
          <w:szCs w:val="24"/>
        </w:rPr>
        <w:t xml:space="preserve">portalin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r w:rsidR="006C5D60">
        <w:rPr>
          <w:rFonts w:ascii="Times New Roman" w:hAnsi="Times New Roman"/>
          <w:sz w:val="24"/>
          <w:szCs w:val="24"/>
        </w:rPr>
        <w:t>Drejtorisë Rajonale të Agjencisë Kombëtare të Punësimit dhe Aftësive</w:t>
      </w:r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r w:rsidRPr="00B27DFE">
        <w:rPr>
          <w:rFonts w:ascii="Times New Roman" w:hAnsi="Times New Roman"/>
          <w:sz w:val="24"/>
          <w:szCs w:val="24"/>
        </w:rPr>
        <w:t xml:space="preserve">Të gjithë kandidatët pjesëmarrës në këtë </w:t>
      </w:r>
      <w:r>
        <w:rPr>
          <w:rFonts w:ascii="Times New Roman" w:hAnsi="Times New Roman"/>
          <w:sz w:val="24"/>
          <w:szCs w:val="24"/>
        </w:rPr>
        <w:t>procedurë</w:t>
      </w:r>
      <w:r w:rsidRPr="00B27DFE">
        <w:rPr>
          <w:rFonts w:ascii="Times New Roman" w:hAnsi="Times New Roman"/>
          <w:sz w:val="24"/>
          <w:szCs w:val="24"/>
        </w:rPr>
        <w:t xml:space="preserve"> do të njoftohen në mënyrë elektronike për datën e saktë të shpalljes së fituesit.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Pranimi </w:t>
      </w:r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r w:rsidR="00A544B3">
        <w:rPr>
          <w:rFonts w:ascii="Times New Roman" w:hAnsi="Times New Roman"/>
          <w:b/>
          <w:color w:val="C00000"/>
          <w:sz w:val="24"/>
          <w:szCs w:val="24"/>
        </w:rPr>
        <w:t>Shërbimin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 në rast se 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i publikuar 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 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shpallje, në përfundim të procedurës së lëvizjes paralele, rezulton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 vakant, 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pozicion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të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jetë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i 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m për konkurim nëpërmjet procedurës së </w:t>
            </w:r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 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A58B967" w14:textId="77777777" w:rsidR="007C2C2F" w:rsidRDefault="007C2C2F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7E255B">
        <w:rPr>
          <w:rFonts w:ascii="Times New Roman" w:hAnsi="Times New Roman"/>
          <w:b/>
          <w:i/>
          <w:sz w:val="24"/>
          <w:szCs w:val="24"/>
        </w:rPr>
        <w:t xml:space="preserve">Për këtë </w:t>
      </w:r>
      <w:r>
        <w:rPr>
          <w:rFonts w:ascii="Times New Roman" w:hAnsi="Times New Roman"/>
          <w:b/>
          <w:i/>
          <w:sz w:val="24"/>
          <w:szCs w:val="24"/>
        </w:rPr>
        <w:t>procedurë</w:t>
      </w:r>
      <w:r w:rsidRPr="007E255B">
        <w:rPr>
          <w:rFonts w:ascii="Times New Roman" w:hAnsi="Times New Roman"/>
          <w:b/>
          <w:i/>
          <w:sz w:val="24"/>
          <w:szCs w:val="24"/>
        </w:rPr>
        <w:t xml:space="preserve"> kanë të drejtë të aplikojnë të gjithë </w:t>
      </w:r>
      <w:r w:rsidR="0046413F">
        <w:rPr>
          <w:rFonts w:ascii="Times New Roman" w:hAnsi="Times New Roman"/>
          <w:b/>
          <w:i/>
          <w:sz w:val="24"/>
          <w:szCs w:val="24"/>
        </w:rPr>
        <w:t xml:space="preserve">personat që janë jashtë </w:t>
      </w:r>
      <w:r w:rsidR="00610964">
        <w:rPr>
          <w:rFonts w:ascii="Times New Roman" w:hAnsi="Times New Roman"/>
          <w:b/>
          <w:i/>
          <w:sz w:val="24"/>
          <w:szCs w:val="24"/>
        </w:rPr>
        <w:t>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 xml:space="preserve">Kushtet që duhet të plotësojë kandidati në procedurën e </w:t>
      </w:r>
      <w:r w:rsidR="007C2C2F">
        <w:rPr>
          <w:rFonts w:ascii="Times New Roman" w:hAnsi="Times New Roman"/>
          <w:b/>
          <w:sz w:val="24"/>
          <w:szCs w:val="24"/>
        </w:rPr>
        <w:t>Pranimi në Shërbimin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jet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shtetas shqiptar;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ket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 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plot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vepruar;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 shqipe,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shkruar dhe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folur;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jet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n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kushte 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 q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e lejojn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kryej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 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mos jet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i 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 me vendim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 s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prer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kryerjen e nj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krimi apo 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kryerjen e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 xml:space="preserve"> 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 penale me dashje;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lastRenderedPageBreak/>
        <w:t>Ndaj tij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mos jet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marr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masa disiplinore e largimit nga 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 civil, q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nuk 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shuar sipas ligjit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>Kandidatët duhet të plotësojnë kriteret e veçanta si vijon:</w:t>
      </w:r>
    </w:p>
    <w:p w14:paraId="56EC21DD" w14:textId="1597B7A7" w:rsidR="006C307B" w:rsidRPr="001D0907" w:rsidRDefault="008A51FB" w:rsidP="00D44B4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D138B4" w:rsidRPr="00D138B4">
        <w:rPr>
          <w:rFonts w:ascii="Times New Roman" w:eastAsia="Times New Roman" w:hAnsi="Times New Roman"/>
          <w:sz w:val="24"/>
          <w:szCs w:val="24"/>
          <w:lang w:val="sq-AL"/>
        </w:rPr>
        <w:t>në Shkenca Ekonomike.</w:t>
      </w:r>
      <w:r w:rsidR="00D54952" w:rsidRPr="001D0907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D54952" w:rsidRPr="001D0907">
        <w:rPr>
          <w:rFonts w:ascii="Times New Roman" w:hAnsi="Times New Roman"/>
          <w:i/>
          <w:sz w:val="24"/>
          <w:szCs w:val="24"/>
        </w:rPr>
        <w:t xml:space="preserve">(Diplomat të </w:t>
      </w:r>
      <w:r w:rsidR="006C307B" w:rsidRPr="001D0907">
        <w:rPr>
          <w:rFonts w:ascii="Times New Roman" w:hAnsi="Times New Roman"/>
          <w:i/>
          <w:sz w:val="24"/>
          <w:szCs w:val="24"/>
        </w:rPr>
        <w:t>cilat janë marrë jashtë vendit, duhet të jenë të njohura paraprakisht pranë institucionit përgjegjës për njehsimin e diplomave sipas legjislacionit në fuqi</w:t>
      </w:r>
      <w:r w:rsidR="006C307B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6C307B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77777777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Të</w:t>
      </w:r>
      <w:r w:rsidRPr="00B27DFE">
        <w:rPr>
          <w:rFonts w:ascii="Times New Roman" w:hAnsi="Times New Roman"/>
          <w:color w:val="000000"/>
          <w:sz w:val="24"/>
          <w:szCs w:val="24"/>
        </w:rPr>
        <w:t xml:space="preserve"> kenë eksperiencë pune</w:t>
      </w:r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r w:rsidR="000A0CE6">
        <w:rPr>
          <w:rFonts w:ascii="Times New Roman" w:hAnsi="Times New Roman"/>
          <w:color w:val="000000"/>
          <w:sz w:val="24"/>
          <w:szCs w:val="24"/>
        </w:rPr>
        <w:t xml:space="preserve"> në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AD05D2"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38A24FDA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 xml:space="preserve">Kandidatët që aplikojnë duhet të dorëzojnë </w:t>
      </w:r>
      <w:r>
        <w:rPr>
          <w:rFonts w:ascii="Times New Roman" w:hAnsi="Times New Roman"/>
          <w:sz w:val="24"/>
          <w:szCs w:val="24"/>
        </w:rPr>
        <w:t>dokumentet</w:t>
      </w:r>
      <w:r w:rsidRPr="00B27DFE">
        <w:rPr>
          <w:rFonts w:ascii="Times New Roman" w:hAnsi="Times New Roman"/>
          <w:sz w:val="24"/>
          <w:szCs w:val="24"/>
        </w:rPr>
        <w:t xml:space="preserve"> si më poshtë: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Jetëshkrim</w:t>
      </w:r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Fotokopje të diplomës (përfshirë edhe diplomën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Fotokopje të librezës së punës (të gjitha faqet që vërtetojnë eksperiencën në punë);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 dokumentacion tjetër që vërteton trajnimet, kualifikimet, arsimim shtesë, vlerësimet pozitive apo të tjera të përmendura në jetëshkrimin tuaj;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Fotokopje të letërnjoftimit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Vërtetim të gjë</w:t>
      </w:r>
      <w:r w:rsidRPr="00B27DFE">
        <w:rPr>
          <w:rFonts w:ascii="Times New Roman" w:hAnsi="Times New Roman"/>
          <w:sz w:val="24"/>
          <w:szCs w:val="24"/>
        </w:rPr>
        <w:t>ndjes shëndetësore;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Vetëdeklarim të gjë</w:t>
      </w:r>
      <w:r w:rsidRPr="00B27DFE">
        <w:rPr>
          <w:rFonts w:ascii="Times New Roman" w:hAnsi="Times New Roman"/>
          <w:sz w:val="24"/>
          <w:szCs w:val="24"/>
        </w:rPr>
        <w:t xml:space="preserve">ndjes gjyqësore.  </w:t>
      </w:r>
    </w:p>
    <w:p w14:paraId="008E1BA7" w14:textId="20FC89B4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r w:rsidRPr="00E22E43">
        <w:rPr>
          <w:rFonts w:ascii="Times New Roman" w:hAnsi="Times New Roman"/>
          <w:b/>
          <w:i/>
          <w:szCs w:val="24"/>
        </w:rPr>
        <w:t>Dokumentet duhet të dorëzohen në institucion</w:t>
      </w:r>
      <w:r w:rsidR="00A23360">
        <w:rPr>
          <w:rFonts w:ascii="Times New Roman" w:hAnsi="Times New Roman"/>
          <w:b/>
          <w:i/>
          <w:szCs w:val="24"/>
        </w:rPr>
        <w:t>in e Bashkisë Roskovec</w:t>
      </w:r>
      <w:r w:rsidRPr="00E22E43">
        <w:rPr>
          <w:rFonts w:ascii="Times New Roman" w:hAnsi="Times New Roman"/>
          <w:b/>
          <w:i/>
          <w:szCs w:val="24"/>
        </w:rPr>
        <w:t xml:space="preserve">, brenda datës </w:t>
      </w:r>
      <w:r w:rsidR="00421F9F">
        <w:rPr>
          <w:rFonts w:ascii="Times New Roman" w:hAnsi="Times New Roman"/>
          <w:b/>
          <w:i/>
          <w:szCs w:val="24"/>
        </w:rPr>
        <w:t>12/05/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421F9F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11073145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Në datën</w:t>
      </w:r>
      <w:r>
        <w:rPr>
          <w:rFonts w:ascii="Times New Roman" w:hAnsi="Times New Roman"/>
          <w:sz w:val="24"/>
          <w:szCs w:val="24"/>
        </w:rPr>
        <w:t xml:space="preserve"> </w:t>
      </w:r>
      <w:r w:rsidR="00421F9F">
        <w:rPr>
          <w:rFonts w:ascii="Times New Roman" w:hAnsi="Times New Roman"/>
          <w:b/>
          <w:sz w:val="24"/>
          <w:szCs w:val="24"/>
        </w:rPr>
        <w:t>28/05/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421F9F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550D81">
        <w:rPr>
          <w:rFonts w:ascii="Times New Roman" w:hAnsi="Times New Roman"/>
          <w:sz w:val="24"/>
          <w:szCs w:val="24"/>
          <w:lang w:val="sq-AL"/>
        </w:rPr>
        <w:t>Drejtoria e Burimeve Nje</w:t>
      </w:r>
      <w:r>
        <w:rPr>
          <w:rFonts w:ascii="Times New Roman" w:hAnsi="Times New Roman"/>
          <w:sz w:val="24"/>
          <w:szCs w:val="24"/>
          <w:lang w:val="sq-AL"/>
        </w:rPr>
        <w:t>rëzore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dhe Çështjeve Juridike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 w:rsidRPr="00B27DFE">
        <w:rPr>
          <w:rFonts w:ascii="Times New Roman" w:hAnsi="Times New Roman"/>
          <w:sz w:val="24"/>
          <w:szCs w:val="24"/>
        </w:rPr>
        <w:t xml:space="preserve"> do të shpallë në portalin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r w:rsidR="006C5D60">
        <w:rPr>
          <w:rFonts w:ascii="Times New Roman" w:hAnsi="Times New Roman"/>
          <w:sz w:val="24"/>
          <w:szCs w:val="24"/>
        </w:rPr>
        <w:t>Drejtorisë Rajonale të Agjencisë Kombëtare të Punësimit dhe Aftësive</w:t>
      </w:r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r w:rsidRPr="00B27DFE">
        <w:rPr>
          <w:rFonts w:ascii="Times New Roman" w:hAnsi="Times New Roman"/>
          <w:sz w:val="24"/>
          <w:szCs w:val="24"/>
        </w:rPr>
        <w:t>istën e kandidatëve që plotësojnë kushtet e lëvizjes paralele dhe kriteret e veçanta</w:t>
      </w:r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77777777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 xml:space="preserve">Në të njëjtën datë kandidatët që nuk i plotësojnë kushtet e lëvizjes paralele dhe kriteret e veçanta do të njoftohen individualisht nga </w:t>
      </w:r>
      <w:r>
        <w:rPr>
          <w:rFonts w:ascii="Times New Roman" w:hAnsi="Times New Roman"/>
          <w:sz w:val="24"/>
          <w:szCs w:val="24"/>
          <w:lang w:val="sq-AL"/>
        </w:rPr>
        <w:t>Drejtoria e Burimeve Njërëzore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dhe Çështjeve Juridike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>të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r w:rsidRPr="00B27DFE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B27DFE">
        <w:rPr>
          <w:rFonts w:ascii="Times New Roman" w:hAnsi="Times New Roman"/>
          <w:sz w:val="24"/>
          <w:szCs w:val="24"/>
        </w:rPr>
        <w:t xml:space="preserve">, për shkaqet e moskualifikimit. </w:t>
      </w:r>
    </w:p>
    <w:p w14:paraId="2E032305" w14:textId="1BCA167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r w:rsidRPr="00E53F1F">
        <w:rPr>
          <w:rFonts w:ascii="Times New Roman" w:hAnsi="Times New Roman"/>
          <w:sz w:val="24"/>
          <w:szCs w:val="24"/>
        </w:rPr>
        <w:t>Kandidatët, të cilët rezultojnë të pakualifikuar, brenda 5 (pesë) ditëve kalendarike, nga data e njoftimit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paraqesin ankesat me shkrim pranë </w:t>
      </w:r>
      <w:r w:rsidR="005D75BB">
        <w:rPr>
          <w:rFonts w:ascii="Times New Roman" w:hAnsi="Times New Roman"/>
          <w:sz w:val="24"/>
          <w:szCs w:val="24"/>
          <w:lang w:val="sq-AL"/>
        </w:rPr>
        <w:t>Drejtor</w:t>
      </w:r>
      <w:r w:rsidR="00AA6101">
        <w:rPr>
          <w:rFonts w:ascii="Times New Roman" w:hAnsi="Times New Roman"/>
          <w:sz w:val="24"/>
          <w:szCs w:val="24"/>
          <w:lang w:val="sq-AL"/>
        </w:rPr>
        <w:t>i</w:t>
      </w:r>
      <w:r w:rsidR="005D75BB">
        <w:rPr>
          <w:rFonts w:ascii="Times New Roman" w:hAnsi="Times New Roman"/>
          <w:sz w:val="24"/>
          <w:szCs w:val="24"/>
          <w:lang w:val="sq-AL"/>
        </w:rPr>
        <w:t>së së Burimeve Nje</w:t>
      </w:r>
      <w:r>
        <w:rPr>
          <w:rFonts w:ascii="Times New Roman" w:hAnsi="Times New Roman"/>
          <w:sz w:val="24"/>
          <w:szCs w:val="24"/>
          <w:lang w:val="sq-AL"/>
        </w:rPr>
        <w:t>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>. Ankesat zgjidhen brenda 5 (pesë) ditëve kalendarike, nga data e depozitimit të ankesës.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5C79EC27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544B3">
        <w:rPr>
          <w:rFonts w:ascii="Times New Roman" w:hAnsi="Times New Roman" w:cs="Times New Roman"/>
          <w:sz w:val="24"/>
          <w:szCs w:val="24"/>
        </w:rPr>
        <w:t>Kandidatët do të vlerësohen në lidhje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DC661C" w14:textId="77777777" w:rsidR="002E5BA3" w:rsidRDefault="002E5BA3" w:rsidP="002E5BA3">
      <w:pPr>
        <w:pStyle w:val="ListParagraph"/>
        <w:widowControl w:val="0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33ED">
        <w:rPr>
          <w:rFonts w:ascii="Times New Roman" w:hAnsi="Times New Roman"/>
          <w:sz w:val="24"/>
          <w:szCs w:val="24"/>
        </w:rPr>
        <w:t xml:space="preserve">Njohurite mbi Ligjin Nr.139/2015, “Për vetëqeverisjes vendore” </w:t>
      </w:r>
    </w:p>
    <w:p w14:paraId="3945E257" w14:textId="77777777" w:rsidR="002E5BA3" w:rsidRPr="002E5BA3" w:rsidRDefault="002E5BA3" w:rsidP="002E5BA3">
      <w:pPr>
        <w:pStyle w:val="ListParagraph"/>
        <w:widowControl w:val="0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5BA3">
        <w:rPr>
          <w:rFonts w:ascii="Times New Roman" w:hAnsi="Times New Roman"/>
          <w:sz w:val="24"/>
          <w:szCs w:val="24"/>
        </w:rPr>
        <w:t>Njohuritë mbi Ligjin Nr. 152/2013,</w:t>
      </w:r>
      <w:r w:rsidRPr="002E5BA3">
        <w:rPr>
          <w:rFonts w:ascii="Times New Roman" w:hAnsi="Times New Roman"/>
          <w:i/>
          <w:sz w:val="24"/>
          <w:szCs w:val="24"/>
        </w:rPr>
        <w:t>“Për nëpunësin civil”</w:t>
      </w:r>
      <w:r w:rsidRPr="002E5BA3">
        <w:rPr>
          <w:rFonts w:ascii="Times New Roman" w:hAnsi="Times New Roman"/>
          <w:sz w:val="24"/>
          <w:szCs w:val="24"/>
        </w:rPr>
        <w:t xml:space="preserve">, i ndryshuar, dhe aktet nënligjore </w:t>
      </w:r>
      <w:r w:rsidRPr="002E5BA3">
        <w:rPr>
          <w:rFonts w:ascii="Times New Roman" w:hAnsi="Times New Roman"/>
          <w:sz w:val="24"/>
          <w:szCs w:val="24"/>
        </w:rPr>
        <w:lastRenderedPageBreak/>
        <w:t>dalë në zbatim të tij.</w:t>
      </w:r>
    </w:p>
    <w:p w14:paraId="4908F6DA" w14:textId="77777777" w:rsidR="002E5BA3" w:rsidRPr="007A33ED" w:rsidRDefault="002E5BA3" w:rsidP="002E5BA3">
      <w:pPr>
        <w:pStyle w:val="ListParagraph"/>
        <w:numPr>
          <w:ilvl w:val="0"/>
          <w:numId w:val="41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7A33ED">
        <w:rPr>
          <w:rFonts w:ascii="Times New Roman" w:eastAsiaTheme="minorEastAsia" w:hAnsi="Times New Roman"/>
          <w:sz w:val="24"/>
          <w:szCs w:val="24"/>
        </w:rPr>
        <w:t>Ligji Nr.9936, date 26.06.2008 “Për menaxhimin e sistemit buxhetor n</w:t>
      </w:r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 xml:space="preserve"> Republik</w:t>
      </w:r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>n e Shqip</w:t>
      </w:r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>ris</w:t>
      </w:r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>”.</w:t>
      </w:r>
    </w:p>
    <w:p w14:paraId="77F2DB77" w14:textId="77777777" w:rsidR="002E5BA3" w:rsidRPr="007A33ED" w:rsidRDefault="002E5BA3" w:rsidP="002E5BA3">
      <w:pPr>
        <w:pStyle w:val="ListParagraph"/>
        <w:numPr>
          <w:ilvl w:val="0"/>
          <w:numId w:val="41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7A33ED">
        <w:rPr>
          <w:rFonts w:ascii="Times New Roman" w:eastAsiaTheme="minorEastAsia" w:hAnsi="Times New Roman"/>
          <w:sz w:val="24"/>
          <w:szCs w:val="24"/>
        </w:rPr>
        <w:t>Ligji nr. 68/2017 “P</w:t>
      </w:r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>r Financat e Vetqeverisjes Vendore”me udhëzimet përkatëse</w:t>
      </w:r>
    </w:p>
    <w:p w14:paraId="3ADA4F01" w14:textId="77777777" w:rsidR="002E5BA3" w:rsidRPr="007A33ED" w:rsidRDefault="002E5BA3" w:rsidP="002E5BA3">
      <w:pPr>
        <w:pStyle w:val="ListParagraph"/>
        <w:numPr>
          <w:ilvl w:val="0"/>
          <w:numId w:val="41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i/>
          <w:sz w:val="24"/>
          <w:szCs w:val="24"/>
        </w:rPr>
      </w:pPr>
      <w:r w:rsidRPr="007A33ED">
        <w:rPr>
          <w:rFonts w:ascii="Times New Roman" w:eastAsiaTheme="minorEastAsia" w:hAnsi="Times New Roman"/>
          <w:sz w:val="24"/>
          <w:szCs w:val="24"/>
        </w:rPr>
        <w:t>Ligji nr. 10296 dat</w:t>
      </w:r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 xml:space="preserve"> 08.07.2010 “P</w:t>
      </w:r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ë</w:t>
      </w:r>
      <w:r w:rsidRPr="007A33ED">
        <w:rPr>
          <w:rFonts w:ascii="Times New Roman" w:eastAsiaTheme="minorEastAsia" w:hAnsi="Times New Roman"/>
          <w:sz w:val="24"/>
          <w:szCs w:val="24"/>
        </w:rPr>
        <w:t xml:space="preserve">r Menaxhimin Financiar dhe Kontrollin” </w:t>
      </w:r>
    </w:p>
    <w:p w14:paraId="6415AD0E" w14:textId="77777777" w:rsidR="002E5BA3" w:rsidRPr="007A33ED" w:rsidRDefault="002E5BA3" w:rsidP="002E5BA3">
      <w:pPr>
        <w:pStyle w:val="ListParagraph"/>
        <w:numPr>
          <w:ilvl w:val="0"/>
          <w:numId w:val="41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i/>
          <w:sz w:val="24"/>
          <w:szCs w:val="24"/>
          <w:lang w:val="it-IT"/>
        </w:rPr>
      </w:pPr>
      <w:r w:rsidRPr="007A33ED">
        <w:rPr>
          <w:rFonts w:ascii="Times New Roman" w:eastAsiaTheme="minorEastAsia" w:hAnsi="Times New Roman"/>
          <w:sz w:val="24"/>
          <w:szCs w:val="24"/>
          <w:lang w:val="it-IT"/>
        </w:rPr>
        <w:t>Udhezimi nr. 30,date 27.12.2011 “Për menaxhimin e aktiveve në Njësitë e Sektorit Publik</w:t>
      </w:r>
    </w:p>
    <w:p w14:paraId="2E9CEE2B" w14:textId="77777777" w:rsidR="002E5BA3" w:rsidRPr="00BF2A93" w:rsidRDefault="002E5BA3" w:rsidP="002E5BA3">
      <w:pPr>
        <w:pStyle w:val="NoSpacing"/>
        <w:numPr>
          <w:ilvl w:val="0"/>
          <w:numId w:val="41"/>
        </w:numPr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33ED">
        <w:rPr>
          <w:rFonts w:ascii="Times New Roman" w:eastAsiaTheme="minorEastAsia" w:hAnsi="Times New Roman" w:cs="Times New Roman"/>
          <w:sz w:val="24"/>
          <w:szCs w:val="24"/>
        </w:rPr>
        <w:t>Ligji nr. 9228 datë 29.04. 2004 “Për kontabilitetin dhe pasqyrat financiare” i ndryshuar</w:t>
      </w:r>
    </w:p>
    <w:p w14:paraId="4A553DCF" w14:textId="2D8C8B69" w:rsidR="006E5DD1" w:rsidRPr="00BF2A93" w:rsidRDefault="006E5DD1" w:rsidP="005463BD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r w:rsidR="00BE1514" w:rsidRPr="00E53F1F">
        <w:rPr>
          <w:rFonts w:ascii="Times New Roman" w:hAnsi="Times New Roman"/>
          <w:sz w:val="24"/>
          <w:szCs w:val="24"/>
        </w:rPr>
        <w:t xml:space="preserve">Komiteti </w:t>
      </w:r>
      <w:r w:rsidR="00BE1514">
        <w:rPr>
          <w:rFonts w:ascii="Times New Roman" w:hAnsi="Times New Roman"/>
          <w:sz w:val="24"/>
          <w:szCs w:val="24"/>
        </w:rPr>
        <w:t xml:space="preserve">i Përhershëm i </w:t>
      </w:r>
      <w:r w:rsidR="00BE1514" w:rsidRPr="00E53F1F">
        <w:rPr>
          <w:rFonts w:ascii="Times New Roman" w:hAnsi="Times New Roman"/>
          <w:sz w:val="24"/>
          <w:szCs w:val="24"/>
        </w:rPr>
        <w:t>Pranimit</w:t>
      </w:r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r w:rsidR="003466C4" w:rsidRPr="00E53F1F">
        <w:rPr>
          <w:rFonts w:ascii="Times New Roman" w:hAnsi="Times New Roman"/>
          <w:sz w:val="24"/>
          <w:szCs w:val="24"/>
        </w:rPr>
        <w:t>për dokumentacionin e dorëzuar</w:t>
      </w:r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pikë për intervistën e strukturuar me gojë;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>0 pikë për vlerësimin me shkrim.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32CD9220" w:rsidR="005463BD" w:rsidRPr="00AA6101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Në përfundim të vlerësimit të kandidatëve, </w:t>
      </w:r>
      <w:r>
        <w:rPr>
          <w:rFonts w:ascii="Times New Roman" w:hAnsi="Times New Roman"/>
          <w:sz w:val="24"/>
          <w:szCs w:val="24"/>
          <w:lang w:val="sq-AL"/>
        </w:rPr>
        <w:t>Drejtoria e Burimeve Njërëzore dhe Çështjeve Juridike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do të njoftojë ata individualisht në mënyrë elektronike për rezultatet (nëpërmjet adresës së e-mail). </w:t>
      </w:r>
      <w:r>
        <w:rPr>
          <w:rFonts w:ascii="Times New Roman" w:hAnsi="Times New Roman"/>
          <w:sz w:val="24"/>
          <w:szCs w:val="24"/>
          <w:lang w:val="sq-AL"/>
        </w:rPr>
        <w:t>Drejtoria e Burimeve Njërëzore dhe Çështjeve Juridike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do të shpallë fituesin në faqen zyrtare dhe në portalin “Shërbimi Kombëtar i Punësimit”.</w:t>
      </w:r>
    </w:p>
    <w:p w14:paraId="61C57EEE" w14:textId="198B8010" w:rsidR="005463BD" w:rsidRDefault="005463BD" w:rsidP="005463BD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 gjithë kandidatët që aplikojnë për procedurën e ngritjes në detyrë, do të marrin informacion në faqen e Bashkise Roskovec, për fazat e mëtejshme të kësaj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- për datën e daljes së rezultateve të verifikimit paraprak;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- datën, vendin dhe orën ku do të zhvillohet konkurimi;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Për të marrë këtë informacion, kandidatët duhet të vizitojnë në mënyrë të vazhdueshme faqen e Bashkise Roskovec duke filluar nga data: </w:t>
      </w:r>
      <w:r w:rsidR="00421F9F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28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421F9F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05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421F9F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455D4703" w14:textId="77777777" w:rsidR="005463BD" w:rsidRDefault="005463BD" w:rsidP="00383DB0">
      <w:pPr>
        <w:rPr>
          <w:rFonts w:ascii="Times New Roman" w:hAnsi="Times New Roman"/>
          <w:b/>
          <w:sz w:val="24"/>
          <w:szCs w:val="24"/>
        </w:rPr>
      </w:pPr>
    </w:p>
    <w:p w14:paraId="267A1F46" w14:textId="77777777" w:rsidR="005463BD" w:rsidRPr="00C46BC9" w:rsidRDefault="005463BD" w:rsidP="005463BD">
      <w:pPr>
        <w:jc w:val="center"/>
        <w:rPr>
          <w:rFonts w:ascii="Times New Roman" w:hAnsi="Times New Roman"/>
          <w:b/>
          <w:sz w:val="24"/>
          <w:szCs w:val="24"/>
        </w:rPr>
      </w:pPr>
      <w:r w:rsidRPr="00C46BC9">
        <w:rPr>
          <w:rFonts w:ascii="Times New Roman" w:hAnsi="Times New Roman"/>
          <w:b/>
          <w:sz w:val="24"/>
          <w:szCs w:val="24"/>
        </w:rPr>
        <w:t>DREJTORIA E BURIMEVE NJ</w:t>
      </w:r>
      <w:r>
        <w:rPr>
          <w:rFonts w:ascii="Times New Roman" w:hAnsi="Times New Roman"/>
          <w:b/>
          <w:sz w:val="24"/>
          <w:szCs w:val="24"/>
        </w:rPr>
        <w:t>E</w:t>
      </w:r>
      <w:r w:rsidRPr="00C46BC9">
        <w:rPr>
          <w:rFonts w:ascii="Times New Roman" w:hAnsi="Times New Roman"/>
          <w:b/>
          <w:sz w:val="24"/>
          <w:szCs w:val="24"/>
        </w:rPr>
        <w:t>RËZORE</w:t>
      </w:r>
      <w:r>
        <w:rPr>
          <w:rFonts w:ascii="Times New Roman" w:hAnsi="Times New Roman"/>
          <w:b/>
          <w:sz w:val="24"/>
          <w:szCs w:val="24"/>
        </w:rPr>
        <w:t xml:space="preserve"> DHE ÇËSHTJEVE JURIDIKE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9D1953">
      <w:headerReference w:type="default" r:id="rId9"/>
      <w:footerReference w:type="default" r:id="rId10"/>
      <w:headerReference w:type="first" r:id="rId11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907FD" w14:textId="77777777" w:rsidR="009D1953" w:rsidRDefault="009D1953" w:rsidP="00386E9F">
      <w:pPr>
        <w:spacing w:after="0" w:line="240" w:lineRule="auto"/>
      </w:pPr>
      <w:r>
        <w:separator/>
      </w:r>
    </w:p>
  </w:endnote>
  <w:endnote w:type="continuationSeparator" w:id="0">
    <w:p w14:paraId="137CD576" w14:textId="77777777" w:rsidR="009D1953" w:rsidRDefault="009D1953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F07BC" w14:textId="77777777" w:rsidR="00533164" w:rsidRPr="00474066" w:rsidRDefault="00533164" w:rsidP="00474066">
    <w:pPr>
      <w:pStyle w:val="Footer"/>
      <w:jc w:val="right"/>
    </w:pPr>
    <w:r w:rsidRPr="00474066">
      <w:rPr>
        <w:sz w:val="18"/>
      </w:rPr>
      <w:t>Faqe</w:t>
    </w:r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9782C" w14:textId="77777777" w:rsidR="009D1953" w:rsidRDefault="009D1953" w:rsidP="00386E9F">
      <w:pPr>
        <w:spacing w:after="0" w:line="240" w:lineRule="auto"/>
      </w:pPr>
      <w:r>
        <w:separator/>
      </w:r>
    </w:p>
  </w:footnote>
  <w:footnote w:type="continuationSeparator" w:id="0">
    <w:p w14:paraId="0ADAC90B" w14:textId="77777777" w:rsidR="009D1953" w:rsidRDefault="009D1953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785F84"/>
    <w:multiLevelType w:val="hybridMultilevel"/>
    <w:tmpl w:val="2C18F1BC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D1721"/>
    <w:multiLevelType w:val="hybridMultilevel"/>
    <w:tmpl w:val="287EE9CE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890" w:hanging="360"/>
      </w:pPr>
    </w:lvl>
    <w:lvl w:ilvl="2" w:tplc="0809001B" w:tentative="1">
      <w:start w:val="1"/>
      <w:numFmt w:val="lowerRoman"/>
      <w:lvlText w:val="%3."/>
      <w:lvlJc w:val="right"/>
      <w:pPr>
        <w:ind w:left="2610" w:hanging="180"/>
      </w:pPr>
    </w:lvl>
    <w:lvl w:ilvl="3" w:tplc="0809000F" w:tentative="1">
      <w:start w:val="1"/>
      <w:numFmt w:val="decimal"/>
      <w:lvlText w:val="%4."/>
      <w:lvlJc w:val="left"/>
      <w:pPr>
        <w:ind w:left="3330" w:hanging="360"/>
      </w:pPr>
    </w:lvl>
    <w:lvl w:ilvl="4" w:tplc="08090019" w:tentative="1">
      <w:start w:val="1"/>
      <w:numFmt w:val="lowerLetter"/>
      <w:lvlText w:val="%5."/>
      <w:lvlJc w:val="left"/>
      <w:pPr>
        <w:ind w:left="4050" w:hanging="360"/>
      </w:pPr>
    </w:lvl>
    <w:lvl w:ilvl="5" w:tplc="0809001B" w:tentative="1">
      <w:start w:val="1"/>
      <w:numFmt w:val="lowerRoman"/>
      <w:lvlText w:val="%6."/>
      <w:lvlJc w:val="right"/>
      <w:pPr>
        <w:ind w:left="4770" w:hanging="180"/>
      </w:pPr>
    </w:lvl>
    <w:lvl w:ilvl="6" w:tplc="0809000F" w:tentative="1">
      <w:start w:val="1"/>
      <w:numFmt w:val="decimal"/>
      <w:lvlText w:val="%7."/>
      <w:lvlJc w:val="left"/>
      <w:pPr>
        <w:ind w:left="5490" w:hanging="360"/>
      </w:pPr>
    </w:lvl>
    <w:lvl w:ilvl="7" w:tplc="08090019" w:tentative="1">
      <w:start w:val="1"/>
      <w:numFmt w:val="lowerLetter"/>
      <w:lvlText w:val="%8."/>
      <w:lvlJc w:val="left"/>
      <w:pPr>
        <w:ind w:left="6210" w:hanging="360"/>
      </w:pPr>
    </w:lvl>
    <w:lvl w:ilvl="8" w:tplc="08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1F43B8"/>
    <w:multiLevelType w:val="hybridMultilevel"/>
    <w:tmpl w:val="5E2E9BA8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461B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B377073"/>
    <w:multiLevelType w:val="hybridMultilevel"/>
    <w:tmpl w:val="2C18F1BC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3754E7"/>
    <w:multiLevelType w:val="hybridMultilevel"/>
    <w:tmpl w:val="2C1801D6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64F8D"/>
    <w:multiLevelType w:val="hybridMultilevel"/>
    <w:tmpl w:val="4E86F37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9A03EF9"/>
    <w:multiLevelType w:val="hybridMultilevel"/>
    <w:tmpl w:val="E102AB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4327F2"/>
    <w:multiLevelType w:val="hybridMultilevel"/>
    <w:tmpl w:val="701C6BA2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4" w15:restartNumberingAfterBreak="0">
    <w:nsid w:val="559F04F0"/>
    <w:multiLevelType w:val="hybridMultilevel"/>
    <w:tmpl w:val="58BA4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8F30E0"/>
    <w:multiLevelType w:val="hybridMultilevel"/>
    <w:tmpl w:val="2C18F1BC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BB42194"/>
    <w:multiLevelType w:val="hybridMultilevel"/>
    <w:tmpl w:val="50007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34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387A55"/>
    <w:multiLevelType w:val="hybridMultilevel"/>
    <w:tmpl w:val="2C1801D6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6501E0"/>
    <w:multiLevelType w:val="multilevel"/>
    <w:tmpl w:val="A406ED40"/>
    <w:lvl w:ilvl="0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>
      <w:start w:val="1"/>
      <w:numFmt w:val="lowerLetter"/>
      <w:lvlText w:val="%2) 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31"/>
  </w:num>
  <w:num w:numId="2" w16cid:durableId="10382358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7"/>
  </w:num>
  <w:num w:numId="4" w16cid:durableId="2049600190">
    <w:abstractNumId w:val="25"/>
  </w:num>
  <w:num w:numId="5" w16cid:durableId="1598906998">
    <w:abstractNumId w:val="9"/>
  </w:num>
  <w:num w:numId="6" w16cid:durableId="113058763">
    <w:abstractNumId w:val="16"/>
  </w:num>
  <w:num w:numId="7" w16cid:durableId="1228570257">
    <w:abstractNumId w:val="32"/>
  </w:num>
  <w:num w:numId="8" w16cid:durableId="1945190024">
    <w:abstractNumId w:val="8"/>
  </w:num>
  <w:num w:numId="9" w16cid:durableId="1122185646">
    <w:abstractNumId w:val="28"/>
  </w:num>
  <w:num w:numId="10" w16cid:durableId="527328973">
    <w:abstractNumId w:val="15"/>
  </w:num>
  <w:num w:numId="11" w16cid:durableId="516970879">
    <w:abstractNumId w:val="1"/>
  </w:num>
  <w:num w:numId="12" w16cid:durableId="1020351522">
    <w:abstractNumId w:val="6"/>
  </w:num>
  <w:num w:numId="13" w16cid:durableId="1467309805">
    <w:abstractNumId w:val="26"/>
  </w:num>
  <w:num w:numId="14" w16cid:durableId="951936894">
    <w:abstractNumId w:val="18"/>
  </w:num>
  <w:num w:numId="15" w16cid:durableId="109858822">
    <w:abstractNumId w:val="30"/>
  </w:num>
  <w:num w:numId="16" w16cid:durableId="2032222879">
    <w:abstractNumId w:val="19"/>
  </w:num>
  <w:num w:numId="17" w16cid:durableId="1770394271">
    <w:abstractNumId w:val="36"/>
  </w:num>
  <w:num w:numId="18" w16cid:durableId="1214998911">
    <w:abstractNumId w:val="0"/>
  </w:num>
  <w:num w:numId="19" w16cid:durableId="351614000">
    <w:abstractNumId w:val="4"/>
  </w:num>
  <w:num w:numId="20" w16cid:durableId="1193154818">
    <w:abstractNumId w:val="21"/>
  </w:num>
  <w:num w:numId="21" w16cid:durableId="890312121">
    <w:abstractNumId w:val="39"/>
  </w:num>
  <w:num w:numId="22" w16cid:durableId="926426991">
    <w:abstractNumId w:val="33"/>
  </w:num>
  <w:num w:numId="23" w16cid:durableId="60295049">
    <w:abstractNumId w:val="14"/>
  </w:num>
  <w:num w:numId="24" w16cid:durableId="220285817">
    <w:abstractNumId w:val="29"/>
  </w:num>
  <w:num w:numId="25" w16cid:durableId="1279800814">
    <w:abstractNumId w:val="34"/>
  </w:num>
  <w:num w:numId="26" w16cid:durableId="1129477574">
    <w:abstractNumId w:val="22"/>
  </w:num>
  <w:num w:numId="27" w16cid:durableId="622466258">
    <w:abstractNumId w:val="23"/>
  </w:num>
  <w:num w:numId="28" w16cid:durableId="390613949">
    <w:abstractNumId w:val="38"/>
  </w:num>
  <w:num w:numId="29" w16cid:durableId="881552410">
    <w:abstractNumId w:val="11"/>
  </w:num>
  <w:num w:numId="30" w16cid:durableId="782191008">
    <w:abstractNumId w:val="13"/>
  </w:num>
  <w:num w:numId="31" w16cid:durableId="1409426582">
    <w:abstractNumId w:val="24"/>
  </w:num>
  <w:num w:numId="32" w16cid:durableId="913508403">
    <w:abstractNumId w:val="20"/>
  </w:num>
  <w:num w:numId="33" w16cid:durableId="770734892">
    <w:abstractNumId w:val="37"/>
  </w:num>
  <w:num w:numId="34" w16cid:durableId="1087195267">
    <w:abstractNumId w:val="2"/>
  </w:num>
  <w:num w:numId="35" w16cid:durableId="1814564098">
    <w:abstractNumId w:val="12"/>
  </w:num>
  <w:num w:numId="36" w16cid:durableId="1456294849">
    <w:abstractNumId w:val="35"/>
  </w:num>
  <w:num w:numId="37" w16cid:durableId="2102604720">
    <w:abstractNumId w:val="3"/>
  </w:num>
  <w:num w:numId="38" w16cid:durableId="1585720867">
    <w:abstractNumId w:val="5"/>
  </w:num>
  <w:num w:numId="39" w16cid:durableId="1110858129">
    <w:abstractNumId w:val="17"/>
  </w:num>
  <w:num w:numId="40" w16cid:durableId="958100213">
    <w:abstractNumId w:val="10"/>
  </w:num>
  <w:num w:numId="41" w16cid:durableId="962231524">
    <w:abstractNumId w:val="2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5475"/>
    <w:rsid w:val="000057D2"/>
    <w:rsid w:val="000142DA"/>
    <w:rsid w:val="000219B7"/>
    <w:rsid w:val="000227F3"/>
    <w:rsid w:val="00027BC7"/>
    <w:rsid w:val="00033B81"/>
    <w:rsid w:val="00034F24"/>
    <w:rsid w:val="000445FA"/>
    <w:rsid w:val="00054212"/>
    <w:rsid w:val="00055A9A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54C6"/>
    <w:rsid w:val="000871D9"/>
    <w:rsid w:val="00087974"/>
    <w:rsid w:val="00090602"/>
    <w:rsid w:val="00092BE5"/>
    <w:rsid w:val="00094E99"/>
    <w:rsid w:val="000A00B4"/>
    <w:rsid w:val="000A0CE6"/>
    <w:rsid w:val="000B682C"/>
    <w:rsid w:val="000D18A5"/>
    <w:rsid w:val="000D2E74"/>
    <w:rsid w:val="000D3392"/>
    <w:rsid w:val="000E2C01"/>
    <w:rsid w:val="000E615D"/>
    <w:rsid w:val="000F77DD"/>
    <w:rsid w:val="0010161A"/>
    <w:rsid w:val="00104D0D"/>
    <w:rsid w:val="00107C5C"/>
    <w:rsid w:val="001145E7"/>
    <w:rsid w:val="00121F5B"/>
    <w:rsid w:val="001248B9"/>
    <w:rsid w:val="001249D6"/>
    <w:rsid w:val="001321A3"/>
    <w:rsid w:val="001435C2"/>
    <w:rsid w:val="00146524"/>
    <w:rsid w:val="001470A4"/>
    <w:rsid w:val="001536EE"/>
    <w:rsid w:val="001549AF"/>
    <w:rsid w:val="0015594D"/>
    <w:rsid w:val="00157269"/>
    <w:rsid w:val="00157705"/>
    <w:rsid w:val="00174865"/>
    <w:rsid w:val="0017658D"/>
    <w:rsid w:val="0017737D"/>
    <w:rsid w:val="00183176"/>
    <w:rsid w:val="0018499C"/>
    <w:rsid w:val="00185EF5"/>
    <w:rsid w:val="00191648"/>
    <w:rsid w:val="001947AB"/>
    <w:rsid w:val="00196D10"/>
    <w:rsid w:val="00197BCF"/>
    <w:rsid w:val="001A2ED3"/>
    <w:rsid w:val="001A34D2"/>
    <w:rsid w:val="001A4783"/>
    <w:rsid w:val="001A5AF4"/>
    <w:rsid w:val="001B3694"/>
    <w:rsid w:val="001C0ACE"/>
    <w:rsid w:val="001C4E76"/>
    <w:rsid w:val="001D05FF"/>
    <w:rsid w:val="001D0907"/>
    <w:rsid w:val="001D10BC"/>
    <w:rsid w:val="001D15DD"/>
    <w:rsid w:val="001D2F5C"/>
    <w:rsid w:val="001D3B92"/>
    <w:rsid w:val="001D7EB0"/>
    <w:rsid w:val="001E097B"/>
    <w:rsid w:val="001E67E6"/>
    <w:rsid w:val="001F018A"/>
    <w:rsid w:val="001F0AFE"/>
    <w:rsid w:val="001F16CE"/>
    <w:rsid w:val="001F61C0"/>
    <w:rsid w:val="00203360"/>
    <w:rsid w:val="00204423"/>
    <w:rsid w:val="00212FE6"/>
    <w:rsid w:val="00214DCA"/>
    <w:rsid w:val="0021515F"/>
    <w:rsid w:val="00215382"/>
    <w:rsid w:val="002168F0"/>
    <w:rsid w:val="00223F81"/>
    <w:rsid w:val="00237037"/>
    <w:rsid w:val="00242A0B"/>
    <w:rsid w:val="00242DC6"/>
    <w:rsid w:val="0025250E"/>
    <w:rsid w:val="00254C39"/>
    <w:rsid w:val="00255EBE"/>
    <w:rsid w:val="00262A6A"/>
    <w:rsid w:val="00264069"/>
    <w:rsid w:val="00265FC0"/>
    <w:rsid w:val="00267E69"/>
    <w:rsid w:val="00274515"/>
    <w:rsid w:val="00275D3B"/>
    <w:rsid w:val="0028399F"/>
    <w:rsid w:val="00285E9D"/>
    <w:rsid w:val="00285FCA"/>
    <w:rsid w:val="00287808"/>
    <w:rsid w:val="00294A90"/>
    <w:rsid w:val="00295E42"/>
    <w:rsid w:val="002976DE"/>
    <w:rsid w:val="00297D2D"/>
    <w:rsid w:val="002A2371"/>
    <w:rsid w:val="002A3FE7"/>
    <w:rsid w:val="002A4A22"/>
    <w:rsid w:val="002A6C3D"/>
    <w:rsid w:val="002B29D2"/>
    <w:rsid w:val="002B5C39"/>
    <w:rsid w:val="002D174D"/>
    <w:rsid w:val="002D17F1"/>
    <w:rsid w:val="002E3223"/>
    <w:rsid w:val="002E3693"/>
    <w:rsid w:val="002E58D1"/>
    <w:rsid w:val="002E5BA3"/>
    <w:rsid w:val="002F3040"/>
    <w:rsid w:val="002F3B1E"/>
    <w:rsid w:val="002F74E3"/>
    <w:rsid w:val="002F7515"/>
    <w:rsid w:val="00300CC5"/>
    <w:rsid w:val="00300E6D"/>
    <w:rsid w:val="00304875"/>
    <w:rsid w:val="00305BF5"/>
    <w:rsid w:val="00310A9D"/>
    <w:rsid w:val="00314382"/>
    <w:rsid w:val="00321311"/>
    <w:rsid w:val="00325F30"/>
    <w:rsid w:val="003277A8"/>
    <w:rsid w:val="003309EB"/>
    <w:rsid w:val="003355A8"/>
    <w:rsid w:val="0034081F"/>
    <w:rsid w:val="0034285E"/>
    <w:rsid w:val="003466C4"/>
    <w:rsid w:val="00354B6B"/>
    <w:rsid w:val="003561C2"/>
    <w:rsid w:val="0035656C"/>
    <w:rsid w:val="00356696"/>
    <w:rsid w:val="0036061D"/>
    <w:rsid w:val="00366A09"/>
    <w:rsid w:val="00366D0E"/>
    <w:rsid w:val="003679EF"/>
    <w:rsid w:val="003739FA"/>
    <w:rsid w:val="003801EB"/>
    <w:rsid w:val="00383DB0"/>
    <w:rsid w:val="00385A82"/>
    <w:rsid w:val="00386E9F"/>
    <w:rsid w:val="0039159F"/>
    <w:rsid w:val="00391FFC"/>
    <w:rsid w:val="0039736A"/>
    <w:rsid w:val="003A01D1"/>
    <w:rsid w:val="003A05E4"/>
    <w:rsid w:val="003B08CA"/>
    <w:rsid w:val="003B3799"/>
    <w:rsid w:val="003B5508"/>
    <w:rsid w:val="003B5A1B"/>
    <w:rsid w:val="003C1404"/>
    <w:rsid w:val="003C5641"/>
    <w:rsid w:val="003C77C5"/>
    <w:rsid w:val="003D5045"/>
    <w:rsid w:val="003D76EC"/>
    <w:rsid w:val="003D7A80"/>
    <w:rsid w:val="003E1F9C"/>
    <w:rsid w:val="003E560B"/>
    <w:rsid w:val="003F09F2"/>
    <w:rsid w:val="003F153F"/>
    <w:rsid w:val="003F1BF5"/>
    <w:rsid w:val="003F7746"/>
    <w:rsid w:val="0040057F"/>
    <w:rsid w:val="00402B42"/>
    <w:rsid w:val="00403C40"/>
    <w:rsid w:val="004117F3"/>
    <w:rsid w:val="00413BFF"/>
    <w:rsid w:val="00413E40"/>
    <w:rsid w:val="00414C0B"/>
    <w:rsid w:val="00415EBC"/>
    <w:rsid w:val="00421B2C"/>
    <w:rsid w:val="00421F9F"/>
    <w:rsid w:val="00424E94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60D8E"/>
    <w:rsid w:val="00461090"/>
    <w:rsid w:val="00462D35"/>
    <w:rsid w:val="004635CD"/>
    <w:rsid w:val="0046413F"/>
    <w:rsid w:val="00465ACE"/>
    <w:rsid w:val="00471D01"/>
    <w:rsid w:val="00472946"/>
    <w:rsid w:val="00473B26"/>
    <w:rsid w:val="00474066"/>
    <w:rsid w:val="004814D2"/>
    <w:rsid w:val="00482693"/>
    <w:rsid w:val="00487D61"/>
    <w:rsid w:val="00497E3B"/>
    <w:rsid w:val="004B5E19"/>
    <w:rsid w:val="004B6567"/>
    <w:rsid w:val="004C119B"/>
    <w:rsid w:val="004E11D4"/>
    <w:rsid w:val="004E73AA"/>
    <w:rsid w:val="004F2F33"/>
    <w:rsid w:val="004F6CDE"/>
    <w:rsid w:val="005021D9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706F"/>
    <w:rsid w:val="0055730A"/>
    <w:rsid w:val="00561B9A"/>
    <w:rsid w:val="005620A0"/>
    <w:rsid w:val="00566615"/>
    <w:rsid w:val="005772B6"/>
    <w:rsid w:val="00582E38"/>
    <w:rsid w:val="00584F72"/>
    <w:rsid w:val="00585FAA"/>
    <w:rsid w:val="00591F25"/>
    <w:rsid w:val="0059377F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E0312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56427"/>
    <w:rsid w:val="00664A4F"/>
    <w:rsid w:val="00665AD4"/>
    <w:rsid w:val="006749E0"/>
    <w:rsid w:val="00680F12"/>
    <w:rsid w:val="0068687C"/>
    <w:rsid w:val="00692562"/>
    <w:rsid w:val="00693DA2"/>
    <w:rsid w:val="00695068"/>
    <w:rsid w:val="00696FAF"/>
    <w:rsid w:val="00697F24"/>
    <w:rsid w:val="006A239A"/>
    <w:rsid w:val="006B3E5C"/>
    <w:rsid w:val="006B3FDB"/>
    <w:rsid w:val="006B57EE"/>
    <w:rsid w:val="006B6673"/>
    <w:rsid w:val="006C307B"/>
    <w:rsid w:val="006C5D60"/>
    <w:rsid w:val="006D21E1"/>
    <w:rsid w:val="006D7822"/>
    <w:rsid w:val="006E01BC"/>
    <w:rsid w:val="006E5DD1"/>
    <w:rsid w:val="006F04E3"/>
    <w:rsid w:val="006F5738"/>
    <w:rsid w:val="006F5A8F"/>
    <w:rsid w:val="006F636B"/>
    <w:rsid w:val="00700C5B"/>
    <w:rsid w:val="00704181"/>
    <w:rsid w:val="007064EC"/>
    <w:rsid w:val="00713A5D"/>
    <w:rsid w:val="00714059"/>
    <w:rsid w:val="007147FD"/>
    <w:rsid w:val="00717BC1"/>
    <w:rsid w:val="007233BB"/>
    <w:rsid w:val="0072690D"/>
    <w:rsid w:val="00733B09"/>
    <w:rsid w:val="00734F2A"/>
    <w:rsid w:val="00737FD1"/>
    <w:rsid w:val="00741750"/>
    <w:rsid w:val="00745CF9"/>
    <w:rsid w:val="00745F62"/>
    <w:rsid w:val="0074616D"/>
    <w:rsid w:val="00751CE2"/>
    <w:rsid w:val="00753B0A"/>
    <w:rsid w:val="00755175"/>
    <w:rsid w:val="00761666"/>
    <w:rsid w:val="0076245A"/>
    <w:rsid w:val="007624E5"/>
    <w:rsid w:val="007629F8"/>
    <w:rsid w:val="00767FF3"/>
    <w:rsid w:val="00777B2D"/>
    <w:rsid w:val="00781D7C"/>
    <w:rsid w:val="007854B3"/>
    <w:rsid w:val="00785A2B"/>
    <w:rsid w:val="00791583"/>
    <w:rsid w:val="00795A76"/>
    <w:rsid w:val="00796B90"/>
    <w:rsid w:val="007A28B3"/>
    <w:rsid w:val="007A33ED"/>
    <w:rsid w:val="007A44E7"/>
    <w:rsid w:val="007B37EB"/>
    <w:rsid w:val="007B56D3"/>
    <w:rsid w:val="007C1575"/>
    <w:rsid w:val="007C2C2F"/>
    <w:rsid w:val="007C4FBA"/>
    <w:rsid w:val="007C5B61"/>
    <w:rsid w:val="007C6A8A"/>
    <w:rsid w:val="007D2680"/>
    <w:rsid w:val="007E255B"/>
    <w:rsid w:val="007E5910"/>
    <w:rsid w:val="007F5D9A"/>
    <w:rsid w:val="00801F26"/>
    <w:rsid w:val="00805A8E"/>
    <w:rsid w:val="00805D76"/>
    <w:rsid w:val="00814E98"/>
    <w:rsid w:val="0081559B"/>
    <w:rsid w:val="0081564A"/>
    <w:rsid w:val="008352B4"/>
    <w:rsid w:val="00836ED1"/>
    <w:rsid w:val="008425DF"/>
    <w:rsid w:val="008445D4"/>
    <w:rsid w:val="008459EA"/>
    <w:rsid w:val="00847ABB"/>
    <w:rsid w:val="00851DA2"/>
    <w:rsid w:val="00857820"/>
    <w:rsid w:val="0086178E"/>
    <w:rsid w:val="008621C7"/>
    <w:rsid w:val="008804E7"/>
    <w:rsid w:val="008849EF"/>
    <w:rsid w:val="00884FD4"/>
    <w:rsid w:val="008958DB"/>
    <w:rsid w:val="00896FFB"/>
    <w:rsid w:val="008A0EE4"/>
    <w:rsid w:val="008A301C"/>
    <w:rsid w:val="008A51FB"/>
    <w:rsid w:val="008C149D"/>
    <w:rsid w:val="008C2501"/>
    <w:rsid w:val="008C5425"/>
    <w:rsid w:val="008C6F26"/>
    <w:rsid w:val="008C71A1"/>
    <w:rsid w:val="008D4B47"/>
    <w:rsid w:val="008D7E63"/>
    <w:rsid w:val="008F2B59"/>
    <w:rsid w:val="008F2E67"/>
    <w:rsid w:val="0090507C"/>
    <w:rsid w:val="009102F8"/>
    <w:rsid w:val="00912CF8"/>
    <w:rsid w:val="00917496"/>
    <w:rsid w:val="0092030E"/>
    <w:rsid w:val="00922C6D"/>
    <w:rsid w:val="009327EE"/>
    <w:rsid w:val="00932C20"/>
    <w:rsid w:val="00933825"/>
    <w:rsid w:val="0093612F"/>
    <w:rsid w:val="00937C58"/>
    <w:rsid w:val="00940651"/>
    <w:rsid w:val="009525B5"/>
    <w:rsid w:val="00953824"/>
    <w:rsid w:val="00953C4B"/>
    <w:rsid w:val="00957799"/>
    <w:rsid w:val="009634FA"/>
    <w:rsid w:val="00963898"/>
    <w:rsid w:val="00967495"/>
    <w:rsid w:val="00972E81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3962"/>
    <w:rsid w:val="009B4A49"/>
    <w:rsid w:val="009B4D66"/>
    <w:rsid w:val="009B5960"/>
    <w:rsid w:val="009C32CB"/>
    <w:rsid w:val="009D0080"/>
    <w:rsid w:val="009D0BCA"/>
    <w:rsid w:val="009D1953"/>
    <w:rsid w:val="009D44C4"/>
    <w:rsid w:val="009E0600"/>
    <w:rsid w:val="009E5418"/>
    <w:rsid w:val="009F5C88"/>
    <w:rsid w:val="00A006F5"/>
    <w:rsid w:val="00A024B2"/>
    <w:rsid w:val="00A0455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21C"/>
    <w:rsid w:val="00AA371C"/>
    <w:rsid w:val="00AA6101"/>
    <w:rsid w:val="00AA6E5E"/>
    <w:rsid w:val="00AB210E"/>
    <w:rsid w:val="00AB2363"/>
    <w:rsid w:val="00AB3905"/>
    <w:rsid w:val="00AC25A5"/>
    <w:rsid w:val="00AC2C7B"/>
    <w:rsid w:val="00AC6005"/>
    <w:rsid w:val="00AC62B4"/>
    <w:rsid w:val="00AD05D2"/>
    <w:rsid w:val="00AD06C4"/>
    <w:rsid w:val="00AD1434"/>
    <w:rsid w:val="00AD5366"/>
    <w:rsid w:val="00AD7FAF"/>
    <w:rsid w:val="00AE1137"/>
    <w:rsid w:val="00AE1609"/>
    <w:rsid w:val="00AE5AC3"/>
    <w:rsid w:val="00AE7702"/>
    <w:rsid w:val="00AF4CC5"/>
    <w:rsid w:val="00AF7E1B"/>
    <w:rsid w:val="00B05734"/>
    <w:rsid w:val="00B1413D"/>
    <w:rsid w:val="00B17A1A"/>
    <w:rsid w:val="00B24C2C"/>
    <w:rsid w:val="00B25B23"/>
    <w:rsid w:val="00B27DFE"/>
    <w:rsid w:val="00B27E97"/>
    <w:rsid w:val="00B34F32"/>
    <w:rsid w:val="00B43328"/>
    <w:rsid w:val="00B43640"/>
    <w:rsid w:val="00B44286"/>
    <w:rsid w:val="00B468DF"/>
    <w:rsid w:val="00B5465F"/>
    <w:rsid w:val="00B61C3B"/>
    <w:rsid w:val="00B7773E"/>
    <w:rsid w:val="00B84A28"/>
    <w:rsid w:val="00B86C51"/>
    <w:rsid w:val="00B8759D"/>
    <w:rsid w:val="00BA00B3"/>
    <w:rsid w:val="00BA03F3"/>
    <w:rsid w:val="00BA15B1"/>
    <w:rsid w:val="00BA4856"/>
    <w:rsid w:val="00BA6136"/>
    <w:rsid w:val="00BB1561"/>
    <w:rsid w:val="00BC5FB5"/>
    <w:rsid w:val="00BC6DB6"/>
    <w:rsid w:val="00BC6E85"/>
    <w:rsid w:val="00BD17FA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C0578B"/>
    <w:rsid w:val="00C10C3D"/>
    <w:rsid w:val="00C166F6"/>
    <w:rsid w:val="00C20E63"/>
    <w:rsid w:val="00C251BE"/>
    <w:rsid w:val="00C26D68"/>
    <w:rsid w:val="00C34416"/>
    <w:rsid w:val="00C36819"/>
    <w:rsid w:val="00C41E38"/>
    <w:rsid w:val="00C42933"/>
    <w:rsid w:val="00C4719F"/>
    <w:rsid w:val="00C549FA"/>
    <w:rsid w:val="00C616B0"/>
    <w:rsid w:val="00C633A2"/>
    <w:rsid w:val="00C63E96"/>
    <w:rsid w:val="00C66024"/>
    <w:rsid w:val="00C67487"/>
    <w:rsid w:val="00C73C12"/>
    <w:rsid w:val="00C73EFA"/>
    <w:rsid w:val="00C77821"/>
    <w:rsid w:val="00C8059D"/>
    <w:rsid w:val="00C8174A"/>
    <w:rsid w:val="00C8768C"/>
    <w:rsid w:val="00C9481C"/>
    <w:rsid w:val="00C950F2"/>
    <w:rsid w:val="00C9735E"/>
    <w:rsid w:val="00CA3BB6"/>
    <w:rsid w:val="00CA47F4"/>
    <w:rsid w:val="00CB3BF4"/>
    <w:rsid w:val="00CB48EB"/>
    <w:rsid w:val="00CC01AE"/>
    <w:rsid w:val="00CC0751"/>
    <w:rsid w:val="00CC09DD"/>
    <w:rsid w:val="00CC0C73"/>
    <w:rsid w:val="00CC40F4"/>
    <w:rsid w:val="00CD008E"/>
    <w:rsid w:val="00CD2351"/>
    <w:rsid w:val="00CD7529"/>
    <w:rsid w:val="00CF16FC"/>
    <w:rsid w:val="00CF38DC"/>
    <w:rsid w:val="00CF7178"/>
    <w:rsid w:val="00D11A7A"/>
    <w:rsid w:val="00D138B4"/>
    <w:rsid w:val="00D16FF3"/>
    <w:rsid w:val="00D206F3"/>
    <w:rsid w:val="00D20796"/>
    <w:rsid w:val="00D217E9"/>
    <w:rsid w:val="00D24BB6"/>
    <w:rsid w:val="00D24DD1"/>
    <w:rsid w:val="00D26E56"/>
    <w:rsid w:val="00D44B46"/>
    <w:rsid w:val="00D51B55"/>
    <w:rsid w:val="00D54952"/>
    <w:rsid w:val="00D564B5"/>
    <w:rsid w:val="00D63EBE"/>
    <w:rsid w:val="00D70530"/>
    <w:rsid w:val="00D708B5"/>
    <w:rsid w:val="00D80AB6"/>
    <w:rsid w:val="00D84E76"/>
    <w:rsid w:val="00D84ED5"/>
    <w:rsid w:val="00D90357"/>
    <w:rsid w:val="00D90DE7"/>
    <w:rsid w:val="00D934CC"/>
    <w:rsid w:val="00D93683"/>
    <w:rsid w:val="00D94333"/>
    <w:rsid w:val="00D944BA"/>
    <w:rsid w:val="00DA3AE6"/>
    <w:rsid w:val="00DB4D14"/>
    <w:rsid w:val="00DB54E4"/>
    <w:rsid w:val="00DB7789"/>
    <w:rsid w:val="00DD357D"/>
    <w:rsid w:val="00DD5905"/>
    <w:rsid w:val="00DD7549"/>
    <w:rsid w:val="00DE291C"/>
    <w:rsid w:val="00DE77EC"/>
    <w:rsid w:val="00DF2F8D"/>
    <w:rsid w:val="00DF40C6"/>
    <w:rsid w:val="00E04160"/>
    <w:rsid w:val="00E1133C"/>
    <w:rsid w:val="00E201EB"/>
    <w:rsid w:val="00E22E43"/>
    <w:rsid w:val="00E22EB9"/>
    <w:rsid w:val="00E231B5"/>
    <w:rsid w:val="00E24A82"/>
    <w:rsid w:val="00E24F91"/>
    <w:rsid w:val="00E276AF"/>
    <w:rsid w:val="00E300F3"/>
    <w:rsid w:val="00E321FF"/>
    <w:rsid w:val="00E32965"/>
    <w:rsid w:val="00E3553E"/>
    <w:rsid w:val="00E35B38"/>
    <w:rsid w:val="00E45BF9"/>
    <w:rsid w:val="00E50165"/>
    <w:rsid w:val="00E51E30"/>
    <w:rsid w:val="00E660CC"/>
    <w:rsid w:val="00E67FB8"/>
    <w:rsid w:val="00E740E5"/>
    <w:rsid w:val="00E82761"/>
    <w:rsid w:val="00E851CA"/>
    <w:rsid w:val="00E86089"/>
    <w:rsid w:val="00E95E11"/>
    <w:rsid w:val="00E95ED0"/>
    <w:rsid w:val="00EA39BF"/>
    <w:rsid w:val="00EA5D42"/>
    <w:rsid w:val="00EA64ED"/>
    <w:rsid w:val="00EA79C4"/>
    <w:rsid w:val="00EB3685"/>
    <w:rsid w:val="00EC11CC"/>
    <w:rsid w:val="00EC22B6"/>
    <w:rsid w:val="00ED0554"/>
    <w:rsid w:val="00ED3847"/>
    <w:rsid w:val="00EE5850"/>
    <w:rsid w:val="00EE63D3"/>
    <w:rsid w:val="00EE6B94"/>
    <w:rsid w:val="00EF02F4"/>
    <w:rsid w:val="00EF29D9"/>
    <w:rsid w:val="00EF78CB"/>
    <w:rsid w:val="00F00D52"/>
    <w:rsid w:val="00F14CEC"/>
    <w:rsid w:val="00F25651"/>
    <w:rsid w:val="00F3086D"/>
    <w:rsid w:val="00F36A8F"/>
    <w:rsid w:val="00F62011"/>
    <w:rsid w:val="00F6492D"/>
    <w:rsid w:val="00F65FBF"/>
    <w:rsid w:val="00F7246A"/>
    <w:rsid w:val="00F73A71"/>
    <w:rsid w:val="00F74777"/>
    <w:rsid w:val="00F80440"/>
    <w:rsid w:val="00F80EEA"/>
    <w:rsid w:val="00F830FA"/>
    <w:rsid w:val="00F83E12"/>
    <w:rsid w:val="00F93BB6"/>
    <w:rsid w:val="00F9698A"/>
    <w:rsid w:val="00FA7201"/>
    <w:rsid w:val="00FB522A"/>
    <w:rsid w:val="00FC22B0"/>
    <w:rsid w:val="00FC7BBD"/>
    <w:rsid w:val="00FE63FE"/>
    <w:rsid w:val="00FF08CE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7C4FBA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7A33E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1793</Words>
  <Characters>10221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2024-03-18T09:57:00Z</dcterms:created>
  <dcterms:modified xsi:type="dcterms:W3CDTF">2024-04-24T06:54:00Z</dcterms:modified>
</cp:coreProperties>
</file>