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03" w:rsidRDefault="00DA0CC0">
      <w:pPr>
        <w:pStyle w:val="BodyText"/>
        <w:ind w:left="101"/>
        <w:rPr>
          <w:sz w:val="20"/>
        </w:rPr>
      </w:pPr>
      <w:r>
        <w:rPr>
          <w:noProof/>
          <w:sz w:val="20"/>
          <w:lang w:val="en-US"/>
        </w:rPr>
        <w:drawing>
          <wp:inline distT="0" distB="0" distL="0" distR="0">
            <wp:extent cx="5018308" cy="905255"/>
            <wp:effectExtent l="0" t="0" r="0" b="0"/>
            <wp:docPr id="3" name="image2.jpeg" descr="C:\Users\elkeda.domi\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018308" cy="905255"/>
                    </a:xfrm>
                    <a:prstGeom prst="rect">
                      <a:avLst/>
                    </a:prstGeom>
                  </pic:spPr>
                </pic:pic>
              </a:graphicData>
            </a:graphic>
          </wp:inline>
        </w:drawing>
      </w:r>
    </w:p>
    <w:p w:rsidR="008B5903" w:rsidRDefault="00DA0CC0">
      <w:pPr>
        <w:pStyle w:val="Heading1"/>
        <w:spacing w:before="75"/>
        <w:ind w:left="597" w:right="617"/>
        <w:jc w:val="center"/>
      </w:pPr>
      <w:r>
        <w:t>AUTORITETI</w:t>
      </w:r>
      <w:r>
        <w:rPr>
          <w:spacing w:val="-2"/>
        </w:rPr>
        <w:t xml:space="preserve"> </w:t>
      </w:r>
      <w:r>
        <w:t>I</w:t>
      </w:r>
      <w:r>
        <w:rPr>
          <w:spacing w:val="-2"/>
        </w:rPr>
        <w:t xml:space="preserve"> </w:t>
      </w:r>
      <w:r>
        <w:t>MEDIAVE</w:t>
      </w:r>
      <w:r>
        <w:rPr>
          <w:spacing w:val="-1"/>
        </w:rPr>
        <w:t xml:space="preserve"> </w:t>
      </w:r>
      <w:r>
        <w:t>AUDIOVIZIVE</w:t>
      </w:r>
    </w:p>
    <w:p w:rsidR="008B5903" w:rsidRDefault="008B5903">
      <w:pPr>
        <w:pStyle w:val="BodyText"/>
        <w:spacing w:before="3"/>
        <w:ind w:left="0"/>
        <w:rPr>
          <w:b/>
          <w:sz w:val="31"/>
        </w:rPr>
      </w:pPr>
    </w:p>
    <w:p w:rsidR="008B5903" w:rsidRDefault="00DA0CC0">
      <w:pPr>
        <w:spacing w:line="276" w:lineRule="auto"/>
        <w:ind w:left="656" w:right="617"/>
        <w:jc w:val="center"/>
        <w:rPr>
          <w:b/>
          <w:sz w:val="24"/>
        </w:rPr>
      </w:pPr>
      <w:r>
        <w:rPr>
          <w:b/>
          <w:sz w:val="24"/>
        </w:rPr>
        <w:t>SHPALLJE</w:t>
      </w:r>
      <w:r>
        <w:rPr>
          <w:b/>
          <w:spacing w:val="-2"/>
          <w:sz w:val="24"/>
        </w:rPr>
        <w:t xml:space="preserve"> </w:t>
      </w:r>
      <w:r>
        <w:rPr>
          <w:b/>
          <w:sz w:val="24"/>
        </w:rPr>
        <w:t>PËR</w:t>
      </w:r>
      <w:r>
        <w:rPr>
          <w:b/>
          <w:spacing w:val="-2"/>
          <w:sz w:val="24"/>
        </w:rPr>
        <w:t xml:space="preserve"> </w:t>
      </w:r>
      <w:r>
        <w:rPr>
          <w:b/>
          <w:sz w:val="24"/>
        </w:rPr>
        <w:t>LËVIZJE</w:t>
      </w:r>
      <w:r>
        <w:rPr>
          <w:b/>
          <w:spacing w:val="-2"/>
          <w:sz w:val="24"/>
        </w:rPr>
        <w:t xml:space="preserve"> </w:t>
      </w:r>
      <w:r>
        <w:rPr>
          <w:b/>
          <w:sz w:val="24"/>
        </w:rPr>
        <w:t>PARALELE</w:t>
      </w:r>
      <w:r>
        <w:rPr>
          <w:b/>
          <w:spacing w:val="-2"/>
          <w:sz w:val="24"/>
        </w:rPr>
        <w:t xml:space="preserve"> </w:t>
      </w:r>
      <w:r>
        <w:rPr>
          <w:b/>
          <w:sz w:val="24"/>
        </w:rPr>
        <w:t>DHE</w:t>
      </w:r>
      <w:r>
        <w:rPr>
          <w:b/>
          <w:spacing w:val="-1"/>
          <w:sz w:val="24"/>
        </w:rPr>
        <w:t xml:space="preserve"> </w:t>
      </w:r>
      <w:r>
        <w:rPr>
          <w:b/>
          <w:sz w:val="24"/>
        </w:rPr>
        <w:t>NGRITJE</w:t>
      </w:r>
      <w:r>
        <w:rPr>
          <w:b/>
          <w:spacing w:val="-2"/>
          <w:sz w:val="24"/>
        </w:rPr>
        <w:t xml:space="preserve"> </w:t>
      </w:r>
      <w:r>
        <w:rPr>
          <w:b/>
          <w:sz w:val="24"/>
        </w:rPr>
        <w:t>NË</w:t>
      </w:r>
      <w:r>
        <w:rPr>
          <w:b/>
          <w:spacing w:val="-2"/>
          <w:sz w:val="24"/>
        </w:rPr>
        <w:t xml:space="preserve"> </w:t>
      </w:r>
      <w:r>
        <w:rPr>
          <w:b/>
          <w:sz w:val="24"/>
        </w:rPr>
        <w:t>DETYRË</w:t>
      </w:r>
      <w:r w:rsidR="006376EC" w:rsidRPr="006376EC">
        <w:rPr>
          <w:b/>
          <w:sz w:val="24"/>
        </w:rPr>
        <w:t>/PRANIM NGA JASHTË SHËRBIMIT CIVIL</w:t>
      </w:r>
      <w:r>
        <w:rPr>
          <w:b/>
          <w:spacing w:val="-2"/>
          <w:sz w:val="24"/>
        </w:rPr>
        <w:t xml:space="preserve"> </w:t>
      </w:r>
      <w:r>
        <w:rPr>
          <w:b/>
          <w:sz w:val="24"/>
        </w:rPr>
        <w:t>KATEGORINË</w:t>
      </w:r>
      <w:r>
        <w:rPr>
          <w:b/>
          <w:spacing w:val="-1"/>
          <w:sz w:val="24"/>
        </w:rPr>
        <w:t xml:space="preserve"> </w:t>
      </w:r>
      <w:r>
        <w:rPr>
          <w:b/>
          <w:sz w:val="24"/>
        </w:rPr>
        <w:t>E ULËT DREJTUESE</w:t>
      </w:r>
    </w:p>
    <w:p w:rsidR="008B5903" w:rsidRDefault="00DA0CC0">
      <w:pPr>
        <w:pStyle w:val="BodyText"/>
        <w:spacing w:before="196" w:line="448" w:lineRule="auto"/>
        <w:ind w:left="2329" w:right="2214" w:hanging="116"/>
      </w:pPr>
      <w:r>
        <w:t xml:space="preserve">Lloji i diplomës “Shkenca </w:t>
      </w:r>
      <w:r w:rsidR="00AC4FCB">
        <w:t>Ekonomike-</w:t>
      </w:r>
      <w:r>
        <w:t>Financë”</w:t>
      </w:r>
      <w:r>
        <w:rPr>
          <w:spacing w:val="-57"/>
        </w:rPr>
        <w:t xml:space="preserve"> </w:t>
      </w:r>
      <w:r>
        <w:t>niveli</w:t>
      </w:r>
      <w:r>
        <w:rPr>
          <w:spacing w:val="-2"/>
        </w:rPr>
        <w:t xml:space="preserve"> </w:t>
      </w:r>
      <w:r>
        <w:t>minimal</w:t>
      </w:r>
      <w:r>
        <w:rPr>
          <w:spacing w:val="-1"/>
        </w:rPr>
        <w:t xml:space="preserve"> </w:t>
      </w:r>
      <w:r>
        <w:t>i</w:t>
      </w:r>
      <w:r>
        <w:rPr>
          <w:spacing w:val="-2"/>
        </w:rPr>
        <w:t xml:space="preserve"> </w:t>
      </w:r>
      <w:r>
        <w:t>diplomës</w:t>
      </w:r>
      <w:r>
        <w:rPr>
          <w:spacing w:val="-2"/>
        </w:rPr>
        <w:t xml:space="preserve"> </w:t>
      </w:r>
      <w:r>
        <w:t>“Master</w:t>
      </w:r>
      <w:r>
        <w:rPr>
          <w:spacing w:val="-2"/>
        </w:rPr>
        <w:t xml:space="preserve"> </w:t>
      </w:r>
      <w:r>
        <w:t>Shkencor”</w:t>
      </w:r>
    </w:p>
    <w:p w:rsidR="008B5903" w:rsidRDefault="00DA0CC0">
      <w:pPr>
        <w:pStyle w:val="BodyText"/>
        <w:spacing w:before="195" w:line="276" w:lineRule="auto"/>
        <w:ind w:right="121"/>
        <w:jc w:val="both"/>
      </w:pPr>
      <w:r>
        <w:t>Në</w:t>
      </w:r>
      <w:r>
        <w:rPr>
          <w:spacing w:val="-4"/>
        </w:rPr>
        <w:t xml:space="preserve"> </w:t>
      </w:r>
      <w:r>
        <w:t>zbatim</w:t>
      </w:r>
      <w:r>
        <w:rPr>
          <w:spacing w:val="-1"/>
        </w:rPr>
        <w:t xml:space="preserve"> </w:t>
      </w:r>
      <w:r>
        <w:t>të</w:t>
      </w:r>
      <w:r>
        <w:rPr>
          <w:spacing w:val="-2"/>
        </w:rPr>
        <w:t xml:space="preserve"> </w:t>
      </w:r>
      <w:r>
        <w:t>nenit</w:t>
      </w:r>
      <w:r>
        <w:rPr>
          <w:spacing w:val="-1"/>
        </w:rPr>
        <w:t xml:space="preserve"> </w:t>
      </w:r>
      <w:r>
        <w:t>26</w:t>
      </w:r>
      <w:r>
        <w:rPr>
          <w:spacing w:val="-1"/>
        </w:rPr>
        <w:t xml:space="preserve"> </w:t>
      </w:r>
      <w:r>
        <w:t>të</w:t>
      </w:r>
      <w:r>
        <w:rPr>
          <w:spacing w:val="-4"/>
        </w:rPr>
        <w:t xml:space="preserve"> </w:t>
      </w:r>
      <w:r>
        <w:t>Ligjit</w:t>
      </w:r>
      <w:r>
        <w:rPr>
          <w:spacing w:val="-1"/>
        </w:rPr>
        <w:t xml:space="preserve"> </w:t>
      </w:r>
      <w:r>
        <w:t>nr.</w:t>
      </w:r>
      <w:r>
        <w:rPr>
          <w:spacing w:val="-1"/>
        </w:rPr>
        <w:t xml:space="preserve"> </w:t>
      </w:r>
      <w:r>
        <w:t>152/2013</w:t>
      </w:r>
      <w:r>
        <w:rPr>
          <w:spacing w:val="-1"/>
        </w:rPr>
        <w:t xml:space="preserve"> </w:t>
      </w:r>
      <w:r>
        <w:t>“Për</w:t>
      </w:r>
      <w:r>
        <w:rPr>
          <w:spacing w:val="-3"/>
        </w:rPr>
        <w:t xml:space="preserve"> </w:t>
      </w:r>
      <w:r>
        <w:t>nëpunësin</w:t>
      </w:r>
      <w:r>
        <w:rPr>
          <w:spacing w:val="-2"/>
        </w:rPr>
        <w:t xml:space="preserve"> </w:t>
      </w:r>
      <w:r>
        <w:t>civil”,</w:t>
      </w:r>
      <w:r>
        <w:rPr>
          <w:spacing w:val="-1"/>
        </w:rPr>
        <w:t xml:space="preserve"> </w:t>
      </w:r>
      <w:r>
        <w:t>i</w:t>
      </w:r>
      <w:r>
        <w:rPr>
          <w:spacing w:val="-1"/>
        </w:rPr>
        <w:t xml:space="preserve"> </w:t>
      </w:r>
      <w:r>
        <w:t>ndryshuar,</w:t>
      </w:r>
      <w:r>
        <w:rPr>
          <w:spacing w:val="-1"/>
        </w:rPr>
        <w:t xml:space="preserve"> </w:t>
      </w:r>
      <w:r>
        <w:t>Vendimit</w:t>
      </w:r>
      <w:r>
        <w:rPr>
          <w:spacing w:val="-1"/>
        </w:rPr>
        <w:t xml:space="preserve"> </w:t>
      </w:r>
      <w:r>
        <w:t>nr.</w:t>
      </w:r>
      <w:r>
        <w:rPr>
          <w:spacing w:val="-58"/>
        </w:rPr>
        <w:t xml:space="preserve"> </w:t>
      </w:r>
      <w:r>
        <w:t>242, datë 18/03/2015 “Për plotësimin e vendeve të lira në kategorinë e ulët dhe të mesme</w:t>
      </w:r>
      <w:r>
        <w:rPr>
          <w:spacing w:val="1"/>
        </w:rPr>
        <w:t xml:space="preserve"> </w:t>
      </w:r>
      <w:r>
        <w:t>drejtuese”, i ndryshuar, Autoriteti i Mediave Audiovizive shpall procedurat për plotësimin e</w:t>
      </w:r>
      <w:r>
        <w:rPr>
          <w:spacing w:val="-57"/>
        </w:rPr>
        <w:t xml:space="preserve"> </w:t>
      </w:r>
      <w:r>
        <w:t>vendit</w:t>
      </w:r>
      <w:r>
        <w:rPr>
          <w:spacing w:val="-1"/>
        </w:rPr>
        <w:t xml:space="preserve"> </w:t>
      </w:r>
      <w:r>
        <w:t>të lire</w:t>
      </w:r>
      <w:r>
        <w:rPr>
          <w:spacing w:val="-2"/>
        </w:rPr>
        <w:t xml:space="preserve"> </w:t>
      </w:r>
      <w:r>
        <w:t>të kategorisë</w:t>
      </w:r>
      <w:r>
        <w:rPr>
          <w:spacing w:val="-1"/>
        </w:rPr>
        <w:t xml:space="preserve"> </w:t>
      </w:r>
      <w:r>
        <w:t>së</w:t>
      </w:r>
      <w:r>
        <w:rPr>
          <w:spacing w:val="-1"/>
        </w:rPr>
        <w:t xml:space="preserve"> </w:t>
      </w:r>
      <w:r>
        <w:t>ulët drejtuese, për pozicionin:</w:t>
      </w:r>
    </w:p>
    <w:p w:rsidR="008B5903" w:rsidRDefault="00DA0CC0">
      <w:pPr>
        <w:pStyle w:val="Heading1"/>
        <w:numPr>
          <w:ilvl w:val="0"/>
          <w:numId w:val="9"/>
        </w:numPr>
        <w:tabs>
          <w:tab w:val="left" w:pos="283"/>
        </w:tabs>
        <w:spacing w:before="204" w:line="276" w:lineRule="auto"/>
        <w:ind w:right="114" w:firstLine="0"/>
      </w:pPr>
      <w:r>
        <w:t>1</w:t>
      </w:r>
      <w:r>
        <w:rPr>
          <w:spacing w:val="7"/>
        </w:rPr>
        <w:t xml:space="preserve"> </w:t>
      </w:r>
      <w:r>
        <w:t>(një)</w:t>
      </w:r>
      <w:r>
        <w:rPr>
          <w:spacing w:val="9"/>
        </w:rPr>
        <w:t xml:space="preserve"> </w:t>
      </w:r>
      <w:r>
        <w:t>Përgjegj</w:t>
      </w:r>
      <w:r w:rsidR="00AC4FCB">
        <w:t>ë</w:t>
      </w:r>
      <w:r>
        <w:t>s</w:t>
      </w:r>
      <w:r>
        <w:rPr>
          <w:spacing w:val="10"/>
        </w:rPr>
        <w:t xml:space="preserve"> </w:t>
      </w:r>
      <w:r>
        <w:t>në</w:t>
      </w:r>
      <w:r>
        <w:rPr>
          <w:spacing w:val="6"/>
        </w:rPr>
        <w:t xml:space="preserve"> </w:t>
      </w:r>
      <w:r>
        <w:t>Sektorin</w:t>
      </w:r>
      <w:r>
        <w:rPr>
          <w:spacing w:val="9"/>
        </w:rPr>
        <w:t xml:space="preserve"> </w:t>
      </w:r>
      <w:r>
        <w:t>e</w:t>
      </w:r>
      <w:r>
        <w:rPr>
          <w:spacing w:val="8"/>
        </w:rPr>
        <w:t xml:space="preserve"> </w:t>
      </w:r>
      <w:r>
        <w:t>Financës</w:t>
      </w:r>
      <w:r>
        <w:rPr>
          <w:spacing w:val="8"/>
        </w:rPr>
        <w:t xml:space="preserve"> </w:t>
      </w:r>
      <w:r>
        <w:t>dhe</w:t>
      </w:r>
      <w:r>
        <w:rPr>
          <w:spacing w:val="6"/>
        </w:rPr>
        <w:t xml:space="preserve"> </w:t>
      </w:r>
      <w:r>
        <w:t>Buxhetit</w:t>
      </w:r>
      <w:r>
        <w:rPr>
          <w:spacing w:val="6"/>
        </w:rPr>
        <w:t xml:space="preserve"> </w:t>
      </w:r>
      <w:r>
        <w:t>në</w:t>
      </w:r>
      <w:r>
        <w:rPr>
          <w:spacing w:val="7"/>
        </w:rPr>
        <w:t xml:space="preserve"> </w:t>
      </w:r>
      <w:r>
        <w:t>Drejtorinë</w:t>
      </w:r>
      <w:r>
        <w:rPr>
          <w:spacing w:val="6"/>
        </w:rPr>
        <w:t xml:space="preserve"> </w:t>
      </w:r>
      <w:r>
        <w:t>e</w:t>
      </w:r>
      <w:r>
        <w:rPr>
          <w:spacing w:val="9"/>
        </w:rPr>
        <w:t xml:space="preserve"> </w:t>
      </w:r>
      <w:r>
        <w:t>Financës</w:t>
      </w:r>
      <w:r>
        <w:rPr>
          <w:spacing w:val="11"/>
        </w:rPr>
        <w:t xml:space="preserve"> </w:t>
      </w:r>
      <w:r>
        <w:t>dhe</w:t>
      </w:r>
      <w:r w:rsidR="00D2798B">
        <w:t xml:space="preserve"> </w:t>
      </w:r>
      <w:r>
        <w:rPr>
          <w:spacing w:val="-57"/>
        </w:rPr>
        <w:t xml:space="preserve"> </w:t>
      </w:r>
      <w:r>
        <w:t>Shërbimeve</w:t>
      </w:r>
      <w:r>
        <w:rPr>
          <w:spacing w:val="-1"/>
        </w:rPr>
        <w:t xml:space="preserve"> </w:t>
      </w:r>
      <w:r>
        <w:t>– Kategoria III-</w:t>
      </w:r>
      <w:r w:rsidR="00B31AF0">
        <w:t>1</w:t>
      </w:r>
      <w:r>
        <w:t>.</w:t>
      </w:r>
    </w:p>
    <w:p w:rsidR="008B5903" w:rsidRDefault="00D2798B" w:rsidP="00D2798B">
      <w:pPr>
        <w:pStyle w:val="BodyText"/>
        <w:spacing w:before="202"/>
        <w:ind w:left="162"/>
        <w:jc w:val="both"/>
      </w:pPr>
      <w:r>
        <w:t>Pozicioni më sipër, u ofrohet fillimisht nëpunësve civilë të së njëjtës kategori për procedurën e lëvizjes paralele! Në rast se në përfundim të procedurës së lëvizjes paralele, rezulton se ky pozicion është vakant, ai është i vlefshëm për nëpunësit civilë nga kategoria paraardhëse për konkurrimin nëpërmjet procedurës së ngritjes në detyrë ku mund të marrin pjesë për konkurim edhe kandidatët nga jashtë shërbimit civil që plotësojnë kriteret e posaçme dhe të përgjithshme të listuara në shpallje</w:t>
      </w:r>
      <w:r>
        <w:t xml:space="preserve">. </w:t>
      </w:r>
      <w:r w:rsidR="00DA0CC0">
        <w:t>Për</w:t>
      </w:r>
      <w:r w:rsidR="00DA0CC0">
        <w:rPr>
          <w:spacing w:val="-1"/>
        </w:rPr>
        <w:t xml:space="preserve"> </w:t>
      </w:r>
      <w:r w:rsidR="00DA0CC0">
        <w:t>çdo</w:t>
      </w:r>
      <w:r w:rsidR="00DA0CC0">
        <w:rPr>
          <w:spacing w:val="-1"/>
        </w:rPr>
        <w:t xml:space="preserve"> </w:t>
      </w:r>
      <w:r w:rsidR="00DA0CC0">
        <w:t>procedurë</w:t>
      </w:r>
      <w:r w:rsidR="00DA0CC0">
        <w:rPr>
          <w:spacing w:val="-1"/>
        </w:rPr>
        <w:t xml:space="preserve"> </w:t>
      </w:r>
      <w:r w:rsidR="00DA0CC0">
        <w:t>aplikohet</w:t>
      </w:r>
      <w:r w:rsidR="00DA0CC0">
        <w:rPr>
          <w:spacing w:val="-1"/>
        </w:rPr>
        <w:t xml:space="preserve"> </w:t>
      </w:r>
      <w:r w:rsidR="00DA0CC0">
        <w:t>në</w:t>
      </w:r>
      <w:r w:rsidR="00DA0CC0">
        <w:rPr>
          <w:spacing w:val="-1"/>
        </w:rPr>
        <w:t xml:space="preserve"> </w:t>
      </w:r>
      <w:r w:rsidR="00DA0CC0">
        <w:t>të</w:t>
      </w:r>
      <w:r w:rsidR="00DA0CC0">
        <w:rPr>
          <w:spacing w:val="-1"/>
        </w:rPr>
        <w:t xml:space="preserve"> </w:t>
      </w:r>
      <w:r w:rsidR="00DA0CC0">
        <w:t>njëjtën</w:t>
      </w:r>
      <w:r w:rsidR="00DA0CC0">
        <w:rPr>
          <w:spacing w:val="-1"/>
        </w:rPr>
        <w:t xml:space="preserve"> </w:t>
      </w:r>
      <w:r w:rsidR="00DA0CC0">
        <w:t>kohë!</w:t>
      </w:r>
    </w:p>
    <w:p w:rsidR="008B5903" w:rsidRDefault="008B5903">
      <w:pPr>
        <w:pStyle w:val="BodyText"/>
        <w:spacing w:before="10"/>
        <w:ind w:left="0"/>
        <w:rPr>
          <w:sz w:val="20"/>
        </w:rPr>
      </w:pPr>
    </w:p>
    <w:p w:rsidR="008B5903" w:rsidRPr="00D2798B" w:rsidRDefault="00DA0CC0">
      <w:pPr>
        <w:pStyle w:val="BodyText"/>
      </w:pPr>
      <w:r>
        <w:t>DATA</w:t>
      </w:r>
      <w:r>
        <w:rPr>
          <w:spacing w:val="-3"/>
        </w:rPr>
        <w:t xml:space="preserve"> </w:t>
      </w:r>
      <w:r>
        <w:t>E</w:t>
      </w:r>
      <w:r>
        <w:rPr>
          <w:spacing w:val="-1"/>
        </w:rPr>
        <w:t xml:space="preserve"> </w:t>
      </w:r>
      <w:r>
        <w:t>DORËZIMIT</w:t>
      </w:r>
      <w:r>
        <w:rPr>
          <w:spacing w:val="-1"/>
        </w:rPr>
        <w:t xml:space="preserve"> </w:t>
      </w:r>
      <w:r>
        <w:t>TË</w:t>
      </w:r>
      <w:r>
        <w:rPr>
          <w:spacing w:val="-1"/>
        </w:rPr>
        <w:t xml:space="preserve"> </w:t>
      </w:r>
      <w:r>
        <w:t>DOKUMENTAVE</w:t>
      </w:r>
      <w:r>
        <w:rPr>
          <w:spacing w:val="-1"/>
        </w:rPr>
        <w:t xml:space="preserve"> </w:t>
      </w:r>
      <w:r>
        <w:t>PËR LËVIZJE</w:t>
      </w:r>
      <w:r>
        <w:rPr>
          <w:spacing w:val="-1"/>
        </w:rPr>
        <w:t xml:space="preserve"> </w:t>
      </w:r>
      <w:r>
        <w:t>PARAL</w:t>
      </w:r>
      <w:r w:rsidRPr="00D2798B">
        <w:t>ELE:</w:t>
      </w:r>
      <w:r w:rsidRPr="00D2798B">
        <w:rPr>
          <w:spacing w:val="2"/>
        </w:rPr>
        <w:t xml:space="preserve"> </w:t>
      </w:r>
      <w:r w:rsidR="00D2798B" w:rsidRPr="00D2798B">
        <w:t>1</w:t>
      </w:r>
      <w:r w:rsidRPr="00D2798B">
        <w:t>9.0</w:t>
      </w:r>
      <w:r w:rsidR="00D2798B" w:rsidRPr="00D2798B">
        <w:t>2.2024</w:t>
      </w:r>
    </w:p>
    <w:p w:rsidR="008B5903" w:rsidRPr="00D2798B" w:rsidRDefault="008B5903">
      <w:pPr>
        <w:pStyle w:val="BodyText"/>
        <w:ind w:left="0"/>
        <w:rPr>
          <w:sz w:val="21"/>
        </w:rPr>
      </w:pPr>
    </w:p>
    <w:p w:rsidR="008B5903" w:rsidRDefault="00DA0CC0">
      <w:pPr>
        <w:pStyle w:val="BodyText"/>
        <w:spacing w:before="1" w:line="276" w:lineRule="auto"/>
        <w:ind w:right="126"/>
      </w:pPr>
      <w:r w:rsidRPr="00D2798B">
        <w:t>DATA</w:t>
      </w:r>
      <w:r w:rsidRPr="00D2798B">
        <w:rPr>
          <w:spacing w:val="27"/>
        </w:rPr>
        <w:t xml:space="preserve"> </w:t>
      </w:r>
      <w:r w:rsidRPr="00D2798B">
        <w:t>E</w:t>
      </w:r>
      <w:r w:rsidRPr="00D2798B">
        <w:rPr>
          <w:spacing w:val="28"/>
        </w:rPr>
        <w:t xml:space="preserve"> </w:t>
      </w:r>
      <w:r w:rsidRPr="00D2798B">
        <w:t>DORËZIMIT</w:t>
      </w:r>
      <w:r w:rsidRPr="00D2798B">
        <w:rPr>
          <w:spacing w:val="31"/>
        </w:rPr>
        <w:t xml:space="preserve"> </w:t>
      </w:r>
      <w:r w:rsidRPr="00D2798B">
        <w:t>TË</w:t>
      </w:r>
      <w:r w:rsidRPr="00D2798B">
        <w:rPr>
          <w:spacing w:val="28"/>
        </w:rPr>
        <w:t xml:space="preserve"> </w:t>
      </w:r>
      <w:r w:rsidRPr="00D2798B">
        <w:t>DOKUMENTAVE</w:t>
      </w:r>
      <w:r w:rsidRPr="00D2798B">
        <w:rPr>
          <w:spacing w:val="31"/>
        </w:rPr>
        <w:t xml:space="preserve"> </w:t>
      </w:r>
      <w:r w:rsidRPr="00D2798B">
        <w:t>PËR</w:t>
      </w:r>
      <w:r w:rsidRPr="00D2798B">
        <w:rPr>
          <w:spacing w:val="29"/>
        </w:rPr>
        <w:t xml:space="preserve"> </w:t>
      </w:r>
      <w:r w:rsidRPr="00D2798B">
        <w:t>PRANIM</w:t>
      </w:r>
      <w:r w:rsidRPr="00D2798B">
        <w:rPr>
          <w:spacing w:val="29"/>
        </w:rPr>
        <w:t xml:space="preserve"> </w:t>
      </w:r>
      <w:r w:rsidRPr="00D2798B">
        <w:t>NË</w:t>
      </w:r>
      <w:r w:rsidRPr="00D2798B">
        <w:rPr>
          <w:spacing w:val="28"/>
        </w:rPr>
        <w:t xml:space="preserve"> </w:t>
      </w:r>
      <w:r w:rsidRPr="00D2798B">
        <w:t>SHËRBIMIN</w:t>
      </w:r>
      <w:r w:rsidRPr="00D2798B">
        <w:rPr>
          <w:spacing w:val="28"/>
        </w:rPr>
        <w:t xml:space="preserve"> </w:t>
      </w:r>
      <w:r w:rsidRPr="00D2798B">
        <w:t>CIVIL:</w:t>
      </w:r>
      <w:r w:rsidRPr="00D2798B">
        <w:rPr>
          <w:spacing w:val="-57"/>
        </w:rPr>
        <w:t xml:space="preserve"> </w:t>
      </w:r>
      <w:r w:rsidR="00D2798B" w:rsidRPr="00D2798B">
        <w:t>22</w:t>
      </w:r>
      <w:r w:rsidRPr="00D2798B">
        <w:t>.0</w:t>
      </w:r>
      <w:r w:rsidR="00D2798B" w:rsidRPr="00D2798B">
        <w:t>2.2024</w:t>
      </w:r>
    </w:p>
    <w:p w:rsidR="008B5903" w:rsidRDefault="00DA0CC0">
      <w:pPr>
        <w:pStyle w:val="Heading1"/>
        <w:spacing w:before="206"/>
      </w:pPr>
      <w:r>
        <w:t>Përshkrimi</w:t>
      </w:r>
      <w:r>
        <w:rPr>
          <w:spacing w:val="-3"/>
        </w:rPr>
        <w:t xml:space="preserve"> </w:t>
      </w:r>
      <w:r>
        <w:t>i</w:t>
      </w:r>
      <w:r>
        <w:rPr>
          <w:spacing w:val="-2"/>
        </w:rPr>
        <w:t xml:space="preserve"> </w:t>
      </w:r>
      <w:r>
        <w:t>punës:</w:t>
      </w:r>
    </w:p>
    <w:p w:rsidR="008B5903" w:rsidRDefault="008B5903">
      <w:pPr>
        <w:pStyle w:val="BodyText"/>
        <w:spacing w:before="5"/>
        <w:ind w:left="0"/>
        <w:rPr>
          <w:b/>
          <w:sz w:val="20"/>
        </w:rPr>
      </w:pPr>
    </w:p>
    <w:p w:rsidR="008B5903" w:rsidRDefault="00DA0CC0">
      <w:pPr>
        <w:pStyle w:val="BodyText"/>
      </w:pPr>
      <w:r>
        <w:t>Detyrat</w:t>
      </w:r>
      <w:r>
        <w:rPr>
          <w:spacing w:val="-4"/>
        </w:rPr>
        <w:t xml:space="preserve"> </w:t>
      </w:r>
      <w:r>
        <w:t>dhe</w:t>
      </w:r>
      <w:r>
        <w:rPr>
          <w:spacing w:val="-3"/>
        </w:rPr>
        <w:t xml:space="preserve"> </w:t>
      </w:r>
      <w:r>
        <w:t>përgjegjësitë</w:t>
      </w:r>
      <w:r>
        <w:rPr>
          <w:spacing w:val="-2"/>
        </w:rPr>
        <w:t xml:space="preserve"> </w:t>
      </w:r>
      <w:r>
        <w:t>kryesore:</w:t>
      </w:r>
    </w:p>
    <w:p w:rsidR="008B5903" w:rsidRDefault="008B5903">
      <w:pPr>
        <w:pStyle w:val="BodyText"/>
        <w:spacing w:before="10"/>
        <w:ind w:left="0"/>
        <w:rPr>
          <w:sz w:val="20"/>
        </w:rPr>
      </w:pPr>
    </w:p>
    <w:p w:rsidR="008B5903" w:rsidRDefault="00DA0CC0">
      <w:pPr>
        <w:pStyle w:val="ListParagraph"/>
        <w:numPr>
          <w:ilvl w:val="0"/>
          <w:numId w:val="8"/>
        </w:numPr>
        <w:tabs>
          <w:tab w:val="left" w:pos="822"/>
        </w:tabs>
        <w:ind w:left="821" w:right="120"/>
        <w:rPr>
          <w:sz w:val="24"/>
        </w:rPr>
      </w:pPr>
      <w:r>
        <w:rPr>
          <w:sz w:val="24"/>
        </w:rPr>
        <w:t>Harton</w:t>
      </w:r>
      <w:r>
        <w:rPr>
          <w:spacing w:val="41"/>
          <w:sz w:val="24"/>
        </w:rPr>
        <w:t xml:space="preserve"> </w:t>
      </w:r>
      <w:r>
        <w:rPr>
          <w:sz w:val="24"/>
        </w:rPr>
        <w:t>dhe</w:t>
      </w:r>
      <w:r>
        <w:rPr>
          <w:spacing w:val="41"/>
          <w:sz w:val="24"/>
        </w:rPr>
        <w:t xml:space="preserve"> </w:t>
      </w:r>
      <w:r>
        <w:rPr>
          <w:sz w:val="24"/>
        </w:rPr>
        <w:t>ndjek</w:t>
      </w:r>
      <w:r>
        <w:rPr>
          <w:spacing w:val="41"/>
          <w:sz w:val="24"/>
        </w:rPr>
        <w:t xml:space="preserve"> </w:t>
      </w:r>
      <w:r>
        <w:rPr>
          <w:sz w:val="24"/>
        </w:rPr>
        <w:t>projektbuxhetin</w:t>
      </w:r>
      <w:r>
        <w:rPr>
          <w:spacing w:val="40"/>
          <w:sz w:val="24"/>
        </w:rPr>
        <w:t xml:space="preserve"> </w:t>
      </w:r>
      <w:r>
        <w:rPr>
          <w:sz w:val="24"/>
        </w:rPr>
        <w:t>vjetor</w:t>
      </w:r>
      <w:r>
        <w:rPr>
          <w:spacing w:val="41"/>
          <w:sz w:val="24"/>
        </w:rPr>
        <w:t xml:space="preserve"> </w:t>
      </w:r>
      <w:r>
        <w:rPr>
          <w:sz w:val="24"/>
        </w:rPr>
        <w:t>dhe</w:t>
      </w:r>
      <w:r>
        <w:rPr>
          <w:spacing w:val="41"/>
          <w:sz w:val="24"/>
        </w:rPr>
        <w:t xml:space="preserve"> </w:t>
      </w:r>
      <w:r>
        <w:rPr>
          <w:sz w:val="24"/>
        </w:rPr>
        <w:t>bilancin</w:t>
      </w:r>
      <w:r>
        <w:rPr>
          <w:spacing w:val="42"/>
          <w:sz w:val="24"/>
        </w:rPr>
        <w:t xml:space="preserve"> </w:t>
      </w:r>
      <w:r>
        <w:rPr>
          <w:sz w:val="24"/>
        </w:rPr>
        <w:t>vjetor,</w:t>
      </w:r>
      <w:r>
        <w:rPr>
          <w:spacing w:val="42"/>
          <w:sz w:val="24"/>
        </w:rPr>
        <w:t xml:space="preserve"> </w:t>
      </w:r>
      <w:r>
        <w:rPr>
          <w:sz w:val="24"/>
        </w:rPr>
        <w:t>si</w:t>
      </w:r>
      <w:r>
        <w:rPr>
          <w:spacing w:val="42"/>
          <w:sz w:val="24"/>
        </w:rPr>
        <w:t xml:space="preserve"> </w:t>
      </w:r>
      <w:r>
        <w:rPr>
          <w:sz w:val="24"/>
        </w:rPr>
        <w:t>dhe</w:t>
      </w:r>
      <w:r>
        <w:rPr>
          <w:spacing w:val="41"/>
          <w:sz w:val="24"/>
        </w:rPr>
        <w:t xml:space="preserve"> </w:t>
      </w:r>
      <w:r>
        <w:rPr>
          <w:sz w:val="24"/>
        </w:rPr>
        <w:t>raportimin</w:t>
      </w:r>
      <w:r>
        <w:rPr>
          <w:spacing w:val="43"/>
          <w:sz w:val="24"/>
        </w:rPr>
        <w:t xml:space="preserve"> </w:t>
      </w:r>
      <w:r>
        <w:rPr>
          <w:sz w:val="24"/>
        </w:rPr>
        <w:t>e</w:t>
      </w:r>
      <w:r>
        <w:rPr>
          <w:spacing w:val="-57"/>
          <w:sz w:val="24"/>
        </w:rPr>
        <w:t xml:space="preserve"> </w:t>
      </w:r>
      <w:r>
        <w:rPr>
          <w:sz w:val="24"/>
        </w:rPr>
        <w:t>aktivitetit</w:t>
      </w:r>
      <w:r>
        <w:rPr>
          <w:spacing w:val="-1"/>
          <w:sz w:val="24"/>
        </w:rPr>
        <w:t xml:space="preserve"> </w:t>
      </w:r>
      <w:r>
        <w:rPr>
          <w:sz w:val="24"/>
        </w:rPr>
        <w:t>ekonomiko</w:t>
      </w:r>
      <w:r>
        <w:rPr>
          <w:spacing w:val="1"/>
          <w:sz w:val="24"/>
        </w:rPr>
        <w:t xml:space="preserve"> </w:t>
      </w:r>
      <w:r>
        <w:rPr>
          <w:sz w:val="24"/>
        </w:rPr>
        <w:t>–</w:t>
      </w:r>
      <w:r>
        <w:rPr>
          <w:spacing w:val="-1"/>
          <w:sz w:val="24"/>
        </w:rPr>
        <w:t xml:space="preserve"> </w:t>
      </w:r>
      <w:r>
        <w:rPr>
          <w:sz w:val="24"/>
        </w:rPr>
        <w:t>financiar</w:t>
      </w:r>
      <w:r>
        <w:rPr>
          <w:spacing w:val="-2"/>
          <w:sz w:val="24"/>
        </w:rPr>
        <w:t xml:space="preserve"> </w:t>
      </w:r>
      <w:r>
        <w:rPr>
          <w:sz w:val="24"/>
        </w:rPr>
        <w:t>të AMA-s të paraqitur</w:t>
      </w:r>
      <w:r>
        <w:rPr>
          <w:spacing w:val="-1"/>
          <w:sz w:val="24"/>
        </w:rPr>
        <w:t xml:space="preserve"> </w:t>
      </w:r>
      <w:r>
        <w:rPr>
          <w:sz w:val="24"/>
        </w:rPr>
        <w:t>në</w:t>
      </w:r>
      <w:r>
        <w:rPr>
          <w:spacing w:val="-2"/>
          <w:sz w:val="24"/>
        </w:rPr>
        <w:t xml:space="preserve"> </w:t>
      </w:r>
      <w:r>
        <w:rPr>
          <w:sz w:val="24"/>
        </w:rPr>
        <w:t>raportin</w:t>
      </w:r>
      <w:r>
        <w:rPr>
          <w:spacing w:val="-1"/>
          <w:sz w:val="24"/>
        </w:rPr>
        <w:t xml:space="preserve"> </w:t>
      </w:r>
      <w:r>
        <w:rPr>
          <w:sz w:val="24"/>
        </w:rPr>
        <w:t>vjetor;</w:t>
      </w:r>
    </w:p>
    <w:p w:rsidR="008B5903" w:rsidRDefault="00DA0CC0">
      <w:pPr>
        <w:pStyle w:val="ListParagraph"/>
        <w:numPr>
          <w:ilvl w:val="0"/>
          <w:numId w:val="8"/>
        </w:numPr>
        <w:tabs>
          <w:tab w:val="left" w:pos="822"/>
        </w:tabs>
        <w:ind w:left="821" w:right="124"/>
        <w:rPr>
          <w:sz w:val="24"/>
        </w:rPr>
      </w:pPr>
      <w:r>
        <w:rPr>
          <w:sz w:val="24"/>
        </w:rPr>
        <w:t>Harton</w:t>
      </w:r>
      <w:r>
        <w:rPr>
          <w:spacing w:val="4"/>
          <w:sz w:val="24"/>
        </w:rPr>
        <w:t xml:space="preserve"> </w:t>
      </w:r>
      <w:r>
        <w:rPr>
          <w:sz w:val="24"/>
        </w:rPr>
        <w:t>bilancin</w:t>
      </w:r>
      <w:r>
        <w:rPr>
          <w:spacing w:val="5"/>
          <w:sz w:val="24"/>
        </w:rPr>
        <w:t xml:space="preserve"> </w:t>
      </w:r>
      <w:r>
        <w:rPr>
          <w:sz w:val="24"/>
        </w:rPr>
        <w:t>kontabël</w:t>
      </w:r>
      <w:r>
        <w:rPr>
          <w:spacing w:val="7"/>
          <w:sz w:val="24"/>
        </w:rPr>
        <w:t xml:space="preserve"> </w:t>
      </w:r>
      <w:r>
        <w:rPr>
          <w:sz w:val="24"/>
        </w:rPr>
        <w:t>të</w:t>
      </w:r>
      <w:r>
        <w:rPr>
          <w:spacing w:val="6"/>
          <w:sz w:val="24"/>
        </w:rPr>
        <w:t xml:space="preserve"> </w:t>
      </w:r>
      <w:r>
        <w:rPr>
          <w:sz w:val="24"/>
        </w:rPr>
        <w:t>Institucionit</w:t>
      </w:r>
      <w:r>
        <w:rPr>
          <w:spacing w:val="6"/>
          <w:sz w:val="24"/>
        </w:rPr>
        <w:t xml:space="preserve"> </w:t>
      </w:r>
      <w:r>
        <w:rPr>
          <w:sz w:val="24"/>
        </w:rPr>
        <w:t>sipas</w:t>
      </w:r>
      <w:r>
        <w:rPr>
          <w:spacing w:val="4"/>
          <w:sz w:val="24"/>
        </w:rPr>
        <w:t xml:space="preserve"> </w:t>
      </w:r>
      <w:r>
        <w:rPr>
          <w:sz w:val="24"/>
        </w:rPr>
        <w:t>periudhave</w:t>
      </w:r>
      <w:r>
        <w:rPr>
          <w:spacing w:val="4"/>
          <w:sz w:val="24"/>
        </w:rPr>
        <w:t xml:space="preserve"> </w:t>
      </w:r>
      <w:r>
        <w:rPr>
          <w:sz w:val="24"/>
        </w:rPr>
        <w:t>kohore</w:t>
      </w:r>
      <w:r>
        <w:rPr>
          <w:spacing w:val="4"/>
          <w:sz w:val="24"/>
        </w:rPr>
        <w:t xml:space="preserve"> </w:t>
      </w:r>
      <w:r>
        <w:rPr>
          <w:sz w:val="24"/>
        </w:rPr>
        <w:t>të</w:t>
      </w:r>
      <w:r>
        <w:rPr>
          <w:spacing w:val="5"/>
          <w:sz w:val="24"/>
        </w:rPr>
        <w:t xml:space="preserve"> </w:t>
      </w:r>
      <w:r>
        <w:rPr>
          <w:sz w:val="24"/>
        </w:rPr>
        <w:t>përcaktuara</w:t>
      </w:r>
      <w:r>
        <w:rPr>
          <w:spacing w:val="4"/>
          <w:sz w:val="24"/>
        </w:rPr>
        <w:t xml:space="preserve"> </w:t>
      </w:r>
      <w:r>
        <w:rPr>
          <w:sz w:val="24"/>
        </w:rPr>
        <w:t>dhe</w:t>
      </w:r>
      <w:r>
        <w:rPr>
          <w:spacing w:val="-57"/>
          <w:sz w:val="24"/>
        </w:rPr>
        <w:t xml:space="preserve"> </w:t>
      </w:r>
      <w:r>
        <w:rPr>
          <w:sz w:val="24"/>
        </w:rPr>
        <w:t>në</w:t>
      </w:r>
      <w:r>
        <w:rPr>
          <w:spacing w:val="-2"/>
          <w:sz w:val="24"/>
        </w:rPr>
        <w:t xml:space="preserve"> </w:t>
      </w:r>
      <w:r>
        <w:rPr>
          <w:sz w:val="24"/>
        </w:rPr>
        <w:t>përputhje me kriteret sipas dispozitave</w:t>
      </w:r>
      <w:r>
        <w:rPr>
          <w:spacing w:val="-1"/>
          <w:sz w:val="24"/>
        </w:rPr>
        <w:t xml:space="preserve"> </w:t>
      </w:r>
      <w:r>
        <w:rPr>
          <w:sz w:val="24"/>
        </w:rPr>
        <w:t>ligjore;</w:t>
      </w:r>
    </w:p>
    <w:p w:rsidR="008B5903" w:rsidRDefault="00DA0CC0" w:rsidP="00D2798B">
      <w:pPr>
        <w:pStyle w:val="ListParagraph"/>
        <w:numPr>
          <w:ilvl w:val="0"/>
          <w:numId w:val="8"/>
        </w:numPr>
        <w:tabs>
          <w:tab w:val="left" w:pos="822"/>
        </w:tabs>
        <w:ind w:left="821" w:right="122"/>
        <w:rPr>
          <w:sz w:val="24"/>
        </w:rPr>
        <w:sectPr w:rsidR="008B5903">
          <w:footerReference w:type="default" r:id="rId8"/>
          <w:type w:val="continuous"/>
          <w:pgSz w:w="12240" w:h="15840"/>
          <w:pgMar w:top="1460" w:right="1580" w:bottom="740" w:left="1600" w:header="720" w:footer="553" w:gutter="0"/>
          <w:pgNumType w:start="1"/>
          <w:cols w:space="720"/>
        </w:sectPr>
      </w:pPr>
      <w:r>
        <w:rPr>
          <w:sz w:val="24"/>
        </w:rPr>
        <w:t>Mbikqyr</w:t>
      </w:r>
      <w:r>
        <w:rPr>
          <w:spacing w:val="-12"/>
          <w:sz w:val="24"/>
        </w:rPr>
        <w:t xml:space="preserve"> </w:t>
      </w:r>
      <w:r>
        <w:rPr>
          <w:sz w:val="24"/>
        </w:rPr>
        <w:t>shfrytëzimin</w:t>
      </w:r>
      <w:r>
        <w:rPr>
          <w:spacing w:val="-11"/>
          <w:sz w:val="24"/>
        </w:rPr>
        <w:t xml:space="preserve"> </w:t>
      </w:r>
      <w:r>
        <w:rPr>
          <w:sz w:val="24"/>
        </w:rPr>
        <w:t>me</w:t>
      </w:r>
      <w:r>
        <w:rPr>
          <w:spacing w:val="-12"/>
          <w:sz w:val="24"/>
        </w:rPr>
        <w:t xml:space="preserve"> </w:t>
      </w:r>
      <w:r>
        <w:rPr>
          <w:sz w:val="24"/>
        </w:rPr>
        <w:t>efektivitet</w:t>
      </w:r>
      <w:r>
        <w:rPr>
          <w:spacing w:val="-11"/>
          <w:sz w:val="24"/>
        </w:rPr>
        <w:t xml:space="preserve"> </w:t>
      </w:r>
      <w:r>
        <w:rPr>
          <w:sz w:val="24"/>
        </w:rPr>
        <w:t>të</w:t>
      </w:r>
      <w:r>
        <w:rPr>
          <w:spacing w:val="-9"/>
          <w:sz w:val="24"/>
        </w:rPr>
        <w:t xml:space="preserve"> </w:t>
      </w:r>
      <w:r>
        <w:rPr>
          <w:sz w:val="24"/>
        </w:rPr>
        <w:t>burimeve</w:t>
      </w:r>
      <w:r>
        <w:rPr>
          <w:spacing w:val="-10"/>
          <w:sz w:val="24"/>
        </w:rPr>
        <w:t xml:space="preserve"> </w:t>
      </w:r>
      <w:r w:rsidR="00D2798B">
        <w:rPr>
          <w:sz w:val="24"/>
        </w:rPr>
        <w:t xml:space="preserve">financiare; </w:t>
      </w:r>
    </w:p>
    <w:p w:rsidR="008B5903" w:rsidRDefault="00DA0CC0">
      <w:pPr>
        <w:pStyle w:val="ListParagraph"/>
        <w:numPr>
          <w:ilvl w:val="0"/>
          <w:numId w:val="8"/>
        </w:numPr>
        <w:tabs>
          <w:tab w:val="left" w:pos="822"/>
        </w:tabs>
        <w:spacing w:before="64"/>
        <w:ind w:left="821" w:right="123"/>
        <w:jc w:val="both"/>
        <w:rPr>
          <w:sz w:val="24"/>
        </w:rPr>
      </w:pPr>
      <w:r>
        <w:rPr>
          <w:spacing w:val="-1"/>
          <w:sz w:val="24"/>
        </w:rPr>
        <w:lastRenderedPageBreak/>
        <w:t>Mbikqyr</w:t>
      </w:r>
      <w:r>
        <w:rPr>
          <w:spacing w:val="-13"/>
          <w:sz w:val="24"/>
        </w:rPr>
        <w:t xml:space="preserve"> </w:t>
      </w:r>
      <w:r>
        <w:rPr>
          <w:sz w:val="24"/>
        </w:rPr>
        <w:t>dhe</w:t>
      </w:r>
      <w:r>
        <w:rPr>
          <w:spacing w:val="-16"/>
          <w:sz w:val="24"/>
        </w:rPr>
        <w:t xml:space="preserve"> </w:t>
      </w:r>
      <w:r>
        <w:rPr>
          <w:sz w:val="24"/>
        </w:rPr>
        <w:t>ndjek</w:t>
      </w:r>
      <w:r>
        <w:rPr>
          <w:spacing w:val="-14"/>
          <w:sz w:val="24"/>
        </w:rPr>
        <w:t xml:space="preserve"> </w:t>
      </w:r>
      <w:r>
        <w:rPr>
          <w:sz w:val="24"/>
        </w:rPr>
        <w:t>mbajtjen</w:t>
      </w:r>
      <w:r>
        <w:rPr>
          <w:spacing w:val="-15"/>
          <w:sz w:val="24"/>
        </w:rPr>
        <w:t xml:space="preserve"> </w:t>
      </w:r>
      <w:r>
        <w:rPr>
          <w:sz w:val="24"/>
        </w:rPr>
        <w:t>e</w:t>
      </w:r>
      <w:r>
        <w:rPr>
          <w:spacing w:val="-14"/>
          <w:sz w:val="24"/>
        </w:rPr>
        <w:t xml:space="preserve"> </w:t>
      </w:r>
      <w:r>
        <w:rPr>
          <w:sz w:val="24"/>
        </w:rPr>
        <w:t>llogarive</w:t>
      </w:r>
      <w:r>
        <w:rPr>
          <w:spacing w:val="-15"/>
          <w:sz w:val="24"/>
        </w:rPr>
        <w:t xml:space="preserve"> </w:t>
      </w:r>
      <w:r>
        <w:rPr>
          <w:sz w:val="24"/>
        </w:rPr>
        <w:t>të</w:t>
      </w:r>
      <w:r>
        <w:rPr>
          <w:spacing w:val="-16"/>
          <w:sz w:val="24"/>
        </w:rPr>
        <w:t xml:space="preserve"> </w:t>
      </w:r>
      <w:r>
        <w:rPr>
          <w:sz w:val="24"/>
        </w:rPr>
        <w:t>të</w:t>
      </w:r>
      <w:r>
        <w:rPr>
          <w:spacing w:val="-12"/>
          <w:sz w:val="24"/>
        </w:rPr>
        <w:t xml:space="preserve"> </w:t>
      </w:r>
      <w:r>
        <w:rPr>
          <w:sz w:val="24"/>
        </w:rPr>
        <w:t>ardhurave</w:t>
      </w:r>
      <w:r>
        <w:rPr>
          <w:spacing w:val="-14"/>
          <w:sz w:val="24"/>
        </w:rPr>
        <w:t xml:space="preserve"> </w:t>
      </w:r>
      <w:r>
        <w:rPr>
          <w:sz w:val="24"/>
        </w:rPr>
        <w:t>dhe</w:t>
      </w:r>
      <w:r>
        <w:rPr>
          <w:spacing w:val="-16"/>
          <w:sz w:val="24"/>
        </w:rPr>
        <w:t xml:space="preserve"> </w:t>
      </w:r>
      <w:r>
        <w:rPr>
          <w:sz w:val="24"/>
        </w:rPr>
        <w:t>shpenzimeve</w:t>
      </w:r>
      <w:r>
        <w:rPr>
          <w:spacing w:val="-15"/>
          <w:sz w:val="24"/>
        </w:rPr>
        <w:t xml:space="preserve"> </w:t>
      </w:r>
      <w:r>
        <w:rPr>
          <w:sz w:val="24"/>
        </w:rPr>
        <w:t>në</w:t>
      </w:r>
      <w:r>
        <w:rPr>
          <w:spacing w:val="-11"/>
          <w:sz w:val="24"/>
        </w:rPr>
        <w:t xml:space="preserve"> </w:t>
      </w:r>
      <w:r>
        <w:rPr>
          <w:sz w:val="24"/>
        </w:rPr>
        <w:t>përputhje</w:t>
      </w:r>
      <w:r>
        <w:rPr>
          <w:spacing w:val="-57"/>
          <w:sz w:val="24"/>
        </w:rPr>
        <w:t xml:space="preserve"> </w:t>
      </w:r>
      <w:r>
        <w:rPr>
          <w:sz w:val="24"/>
        </w:rPr>
        <w:t>me</w:t>
      </w:r>
      <w:r>
        <w:rPr>
          <w:spacing w:val="-1"/>
          <w:sz w:val="24"/>
        </w:rPr>
        <w:t xml:space="preserve"> </w:t>
      </w:r>
      <w:r>
        <w:rPr>
          <w:sz w:val="24"/>
        </w:rPr>
        <w:t>legjislacionin në</w:t>
      </w:r>
      <w:r>
        <w:rPr>
          <w:spacing w:val="1"/>
          <w:sz w:val="24"/>
        </w:rPr>
        <w:t xml:space="preserve"> </w:t>
      </w:r>
      <w:r>
        <w:rPr>
          <w:sz w:val="24"/>
        </w:rPr>
        <w:t>fuqi;</w:t>
      </w:r>
    </w:p>
    <w:p w:rsidR="008B5903" w:rsidRDefault="00DA0CC0">
      <w:pPr>
        <w:pStyle w:val="ListParagraph"/>
        <w:numPr>
          <w:ilvl w:val="0"/>
          <w:numId w:val="8"/>
        </w:numPr>
        <w:tabs>
          <w:tab w:val="left" w:pos="822"/>
        </w:tabs>
        <w:spacing w:before="1"/>
        <w:ind w:left="821" w:right="124"/>
        <w:jc w:val="both"/>
        <w:rPr>
          <w:sz w:val="24"/>
        </w:rPr>
      </w:pPr>
      <w:r>
        <w:rPr>
          <w:sz w:val="24"/>
        </w:rPr>
        <w:t>Mbikqyr dhe ndjek realizimin e buxhetit sipas limitit të miratuar dhe paraqitja e tyre</w:t>
      </w:r>
      <w:r>
        <w:rPr>
          <w:spacing w:val="-57"/>
          <w:sz w:val="24"/>
        </w:rPr>
        <w:t xml:space="preserve"> </w:t>
      </w:r>
      <w:r>
        <w:rPr>
          <w:sz w:val="24"/>
        </w:rPr>
        <w:t>nëpërmjet</w:t>
      </w:r>
      <w:r>
        <w:rPr>
          <w:spacing w:val="-1"/>
          <w:sz w:val="24"/>
        </w:rPr>
        <w:t xml:space="preserve"> </w:t>
      </w:r>
      <w:r>
        <w:rPr>
          <w:sz w:val="24"/>
        </w:rPr>
        <w:t>pasqyrave</w:t>
      </w:r>
      <w:r>
        <w:rPr>
          <w:spacing w:val="1"/>
          <w:sz w:val="24"/>
        </w:rPr>
        <w:t xml:space="preserve"> </w:t>
      </w:r>
      <w:r>
        <w:rPr>
          <w:sz w:val="24"/>
        </w:rPr>
        <w:t>financiare.</w:t>
      </w:r>
    </w:p>
    <w:p w:rsidR="008B5903" w:rsidRDefault="00DA0CC0">
      <w:pPr>
        <w:pStyle w:val="ListParagraph"/>
        <w:numPr>
          <w:ilvl w:val="0"/>
          <w:numId w:val="8"/>
        </w:numPr>
        <w:tabs>
          <w:tab w:val="left" w:pos="822"/>
        </w:tabs>
        <w:ind w:left="821" w:right="122"/>
        <w:jc w:val="both"/>
        <w:rPr>
          <w:sz w:val="24"/>
        </w:rPr>
      </w:pPr>
      <w:r>
        <w:rPr>
          <w:spacing w:val="-1"/>
          <w:sz w:val="24"/>
        </w:rPr>
        <w:t>Ndjek</w:t>
      </w:r>
      <w:r>
        <w:rPr>
          <w:spacing w:val="-13"/>
          <w:sz w:val="24"/>
        </w:rPr>
        <w:t xml:space="preserve"> </w:t>
      </w:r>
      <w:r>
        <w:rPr>
          <w:sz w:val="24"/>
        </w:rPr>
        <w:t>regjistrimet</w:t>
      </w:r>
      <w:r>
        <w:rPr>
          <w:spacing w:val="-13"/>
          <w:sz w:val="24"/>
        </w:rPr>
        <w:t xml:space="preserve"> </w:t>
      </w:r>
      <w:r>
        <w:rPr>
          <w:sz w:val="24"/>
        </w:rPr>
        <w:t>e</w:t>
      </w:r>
      <w:r>
        <w:rPr>
          <w:spacing w:val="-13"/>
          <w:sz w:val="24"/>
        </w:rPr>
        <w:t xml:space="preserve"> </w:t>
      </w:r>
      <w:r>
        <w:rPr>
          <w:sz w:val="24"/>
        </w:rPr>
        <w:t>subjekteve</w:t>
      </w:r>
      <w:r>
        <w:rPr>
          <w:spacing w:val="-15"/>
          <w:sz w:val="24"/>
        </w:rPr>
        <w:t xml:space="preserve"> </w:t>
      </w:r>
      <w:r>
        <w:rPr>
          <w:sz w:val="24"/>
        </w:rPr>
        <w:t>private</w:t>
      </w:r>
      <w:r>
        <w:rPr>
          <w:spacing w:val="-14"/>
          <w:sz w:val="24"/>
        </w:rPr>
        <w:t xml:space="preserve"> </w:t>
      </w:r>
      <w:r>
        <w:rPr>
          <w:sz w:val="24"/>
        </w:rPr>
        <w:t>të</w:t>
      </w:r>
      <w:r>
        <w:rPr>
          <w:spacing w:val="-13"/>
          <w:sz w:val="24"/>
        </w:rPr>
        <w:t xml:space="preserve"> </w:t>
      </w:r>
      <w:r>
        <w:rPr>
          <w:sz w:val="24"/>
        </w:rPr>
        <w:t>licencuara</w:t>
      </w:r>
      <w:r>
        <w:rPr>
          <w:spacing w:val="-14"/>
          <w:sz w:val="24"/>
        </w:rPr>
        <w:t xml:space="preserve"> </w:t>
      </w:r>
      <w:r>
        <w:rPr>
          <w:sz w:val="24"/>
        </w:rPr>
        <w:t>në</w:t>
      </w:r>
      <w:r>
        <w:rPr>
          <w:spacing w:val="-14"/>
          <w:sz w:val="24"/>
        </w:rPr>
        <w:t xml:space="preserve"> </w:t>
      </w:r>
      <w:r>
        <w:rPr>
          <w:sz w:val="24"/>
        </w:rPr>
        <w:t>organet</w:t>
      </w:r>
      <w:r>
        <w:rPr>
          <w:spacing w:val="-12"/>
          <w:sz w:val="24"/>
        </w:rPr>
        <w:t xml:space="preserve"> </w:t>
      </w:r>
      <w:r>
        <w:rPr>
          <w:sz w:val="24"/>
        </w:rPr>
        <w:t>tatimore</w:t>
      </w:r>
      <w:r>
        <w:rPr>
          <w:spacing w:val="-15"/>
          <w:sz w:val="24"/>
        </w:rPr>
        <w:t xml:space="preserve"> </w:t>
      </w:r>
      <w:r>
        <w:rPr>
          <w:sz w:val="24"/>
        </w:rPr>
        <w:t>duke</w:t>
      </w:r>
      <w:r>
        <w:rPr>
          <w:spacing w:val="-13"/>
          <w:sz w:val="24"/>
        </w:rPr>
        <w:t xml:space="preserve"> </w:t>
      </w:r>
      <w:r>
        <w:rPr>
          <w:sz w:val="24"/>
        </w:rPr>
        <w:t>vepruar</w:t>
      </w:r>
      <w:r>
        <w:rPr>
          <w:spacing w:val="-58"/>
          <w:sz w:val="24"/>
        </w:rPr>
        <w:t xml:space="preserve"> </w:t>
      </w:r>
      <w:r>
        <w:rPr>
          <w:sz w:val="24"/>
        </w:rPr>
        <w:t>si</w:t>
      </w:r>
      <w:r>
        <w:rPr>
          <w:spacing w:val="-1"/>
          <w:sz w:val="24"/>
        </w:rPr>
        <w:t xml:space="preserve"> </w:t>
      </w:r>
      <w:r>
        <w:rPr>
          <w:sz w:val="24"/>
        </w:rPr>
        <w:t>agjent tatimor konform dispozitave</w:t>
      </w:r>
      <w:r>
        <w:rPr>
          <w:spacing w:val="-1"/>
          <w:sz w:val="24"/>
        </w:rPr>
        <w:t xml:space="preserve"> </w:t>
      </w:r>
      <w:r>
        <w:rPr>
          <w:sz w:val="24"/>
        </w:rPr>
        <w:t>për ligjet fiskale.</w:t>
      </w:r>
    </w:p>
    <w:p w:rsidR="008B5903" w:rsidRDefault="00DA0CC0">
      <w:pPr>
        <w:pStyle w:val="ListParagraph"/>
        <w:numPr>
          <w:ilvl w:val="0"/>
          <w:numId w:val="8"/>
        </w:numPr>
        <w:tabs>
          <w:tab w:val="left" w:pos="822"/>
        </w:tabs>
        <w:ind w:left="821" w:right="121"/>
        <w:jc w:val="both"/>
        <w:rPr>
          <w:sz w:val="24"/>
        </w:rPr>
      </w:pPr>
      <w:r>
        <w:rPr>
          <w:sz w:val="24"/>
        </w:rPr>
        <w:t>Krijon dhe azhornon skedarin e të dhënave ekonomike të deklaruara në bilancet</w:t>
      </w:r>
      <w:r>
        <w:rPr>
          <w:spacing w:val="1"/>
          <w:sz w:val="24"/>
        </w:rPr>
        <w:t xml:space="preserve"> </w:t>
      </w:r>
      <w:r>
        <w:rPr>
          <w:sz w:val="24"/>
        </w:rPr>
        <w:t>kontabël</w:t>
      </w:r>
      <w:r>
        <w:rPr>
          <w:spacing w:val="1"/>
          <w:sz w:val="24"/>
        </w:rPr>
        <w:t xml:space="preserve"> </w:t>
      </w:r>
      <w:r>
        <w:rPr>
          <w:sz w:val="24"/>
        </w:rPr>
        <w:t>të</w:t>
      </w:r>
      <w:r>
        <w:rPr>
          <w:spacing w:val="1"/>
          <w:sz w:val="24"/>
        </w:rPr>
        <w:t xml:space="preserve"> </w:t>
      </w:r>
      <w:r>
        <w:rPr>
          <w:sz w:val="24"/>
        </w:rPr>
        <w:t>subjekteve</w:t>
      </w:r>
      <w:r>
        <w:rPr>
          <w:spacing w:val="1"/>
          <w:sz w:val="24"/>
        </w:rPr>
        <w:t xml:space="preserve"> </w:t>
      </w:r>
      <w:r>
        <w:rPr>
          <w:sz w:val="24"/>
        </w:rPr>
        <w:t>audio/audiovizve.</w:t>
      </w:r>
      <w:r>
        <w:rPr>
          <w:spacing w:val="1"/>
          <w:sz w:val="24"/>
        </w:rPr>
        <w:t xml:space="preserve"> </w:t>
      </w:r>
      <w:r>
        <w:rPr>
          <w:sz w:val="24"/>
        </w:rPr>
        <w:t>Mban</w:t>
      </w:r>
      <w:r>
        <w:rPr>
          <w:spacing w:val="1"/>
          <w:sz w:val="24"/>
        </w:rPr>
        <w:t xml:space="preserve"> </w:t>
      </w:r>
      <w:r>
        <w:rPr>
          <w:sz w:val="24"/>
        </w:rPr>
        <w:t>për</w:t>
      </w:r>
      <w:r>
        <w:rPr>
          <w:spacing w:val="1"/>
          <w:sz w:val="24"/>
        </w:rPr>
        <w:t xml:space="preserve"> </w:t>
      </w:r>
      <w:r>
        <w:rPr>
          <w:sz w:val="24"/>
        </w:rPr>
        <w:t>përdorim</w:t>
      </w:r>
      <w:r>
        <w:rPr>
          <w:spacing w:val="1"/>
          <w:sz w:val="24"/>
        </w:rPr>
        <w:t xml:space="preserve"> </w:t>
      </w:r>
      <w:r>
        <w:rPr>
          <w:sz w:val="24"/>
        </w:rPr>
        <w:t>të</w:t>
      </w:r>
      <w:r>
        <w:rPr>
          <w:spacing w:val="1"/>
          <w:sz w:val="24"/>
        </w:rPr>
        <w:t xml:space="preserve"> </w:t>
      </w:r>
      <w:r>
        <w:rPr>
          <w:sz w:val="24"/>
        </w:rPr>
        <w:t>brendshëm</w:t>
      </w:r>
      <w:r>
        <w:rPr>
          <w:spacing w:val="1"/>
          <w:sz w:val="24"/>
        </w:rPr>
        <w:t xml:space="preserve"> </w:t>
      </w:r>
      <w:r>
        <w:rPr>
          <w:sz w:val="24"/>
        </w:rPr>
        <w:t>të</w:t>
      </w:r>
      <w:r>
        <w:rPr>
          <w:spacing w:val="1"/>
          <w:sz w:val="24"/>
        </w:rPr>
        <w:t xml:space="preserve"> </w:t>
      </w:r>
      <w:r>
        <w:rPr>
          <w:sz w:val="24"/>
        </w:rPr>
        <w:t>institucionit në mënyrë të grupuar të dhënat ekonomike të përpunuara të subjekteve</w:t>
      </w:r>
      <w:r>
        <w:rPr>
          <w:spacing w:val="1"/>
          <w:sz w:val="24"/>
        </w:rPr>
        <w:t xml:space="preserve"> </w:t>
      </w:r>
      <w:r>
        <w:rPr>
          <w:sz w:val="24"/>
        </w:rPr>
        <w:t>audio/audiovizive.</w:t>
      </w:r>
    </w:p>
    <w:p w:rsidR="008B5903" w:rsidRDefault="00DA0CC0">
      <w:pPr>
        <w:pStyle w:val="ListParagraph"/>
        <w:numPr>
          <w:ilvl w:val="0"/>
          <w:numId w:val="8"/>
        </w:numPr>
        <w:tabs>
          <w:tab w:val="left" w:pos="822"/>
        </w:tabs>
        <w:ind w:left="821" w:right="123"/>
        <w:jc w:val="both"/>
        <w:rPr>
          <w:sz w:val="24"/>
        </w:rPr>
      </w:pPr>
      <w:r>
        <w:rPr>
          <w:sz w:val="24"/>
        </w:rPr>
        <w:t>Kontrollon</w:t>
      </w:r>
      <w:r>
        <w:rPr>
          <w:spacing w:val="-2"/>
          <w:sz w:val="24"/>
        </w:rPr>
        <w:t xml:space="preserve"> </w:t>
      </w:r>
      <w:r>
        <w:rPr>
          <w:sz w:val="24"/>
        </w:rPr>
        <w:t>praktikën</w:t>
      </w:r>
      <w:r>
        <w:rPr>
          <w:spacing w:val="-2"/>
          <w:sz w:val="24"/>
        </w:rPr>
        <w:t xml:space="preserve"> </w:t>
      </w:r>
      <w:r>
        <w:rPr>
          <w:sz w:val="24"/>
        </w:rPr>
        <w:t>për pagesën e</w:t>
      </w:r>
      <w:r>
        <w:rPr>
          <w:spacing w:val="-2"/>
          <w:sz w:val="24"/>
        </w:rPr>
        <w:t xml:space="preserve"> </w:t>
      </w:r>
      <w:r>
        <w:rPr>
          <w:sz w:val="24"/>
        </w:rPr>
        <w:t>të</w:t>
      </w:r>
      <w:r>
        <w:rPr>
          <w:spacing w:val="-1"/>
          <w:sz w:val="24"/>
        </w:rPr>
        <w:t xml:space="preserve"> </w:t>
      </w:r>
      <w:r>
        <w:rPr>
          <w:sz w:val="24"/>
        </w:rPr>
        <w:t>gjitha</w:t>
      </w:r>
      <w:r>
        <w:rPr>
          <w:spacing w:val="-2"/>
          <w:sz w:val="24"/>
        </w:rPr>
        <w:t xml:space="preserve"> </w:t>
      </w:r>
      <w:r>
        <w:rPr>
          <w:sz w:val="24"/>
        </w:rPr>
        <w:t>llojeve</w:t>
      </w:r>
      <w:r>
        <w:rPr>
          <w:spacing w:val="-2"/>
          <w:sz w:val="24"/>
        </w:rPr>
        <w:t xml:space="preserve"> </w:t>
      </w:r>
      <w:r>
        <w:rPr>
          <w:sz w:val="24"/>
        </w:rPr>
        <w:t>të</w:t>
      </w:r>
      <w:r>
        <w:rPr>
          <w:spacing w:val="-2"/>
          <w:sz w:val="24"/>
        </w:rPr>
        <w:t xml:space="preserve"> </w:t>
      </w:r>
      <w:r>
        <w:rPr>
          <w:sz w:val="24"/>
        </w:rPr>
        <w:t>shpenzimeve/investimeve</w:t>
      </w:r>
      <w:r>
        <w:rPr>
          <w:spacing w:val="-3"/>
          <w:sz w:val="24"/>
        </w:rPr>
        <w:t xml:space="preserve"> </w:t>
      </w:r>
      <w:r>
        <w:rPr>
          <w:sz w:val="24"/>
        </w:rPr>
        <w:t>dhe</w:t>
      </w:r>
      <w:r>
        <w:rPr>
          <w:spacing w:val="-58"/>
          <w:sz w:val="24"/>
        </w:rPr>
        <w:t xml:space="preserve"> </w:t>
      </w:r>
      <w:r>
        <w:rPr>
          <w:sz w:val="24"/>
        </w:rPr>
        <w:t>ia</w:t>
      </w:r>
      <w:r>
        <w:rPr>
          <w:spacing w:val="-1"/>
          <w:sz w:val="24"/>
        </w:rPr>
        <w:t xml:space="preserve"> </w:t>
      </w:r>
      <w:r>
        <w:rPr>
          <w:sz w:val="24"/>
        </w:rPr>
        <w:t>paraqet Drejtorit.</w:t>
      </w:r>
    </w:p>
    <w:p w:rsidR="008B5903" w:rsidRDefault="00DA0CC0">
      <w:pPr>
        <w:pStyle w:val="ListParagraph"/>
        <w:numPr>
          <w:ilvl w:val="0"/>
          <w:numId w:val="8"/>
        </w:numPr>
        <w:tabs>
          <w:tab w:val="left" w:pos="822"/>
        </w:tabs>
        <w:ind w:left="821" w:right="116"/>
        <w:jc w:val="both"/>
        <w:rPr>
          <w:sz w:val="24"/>
        </w:rPr>
      </w:pPr>
      <w:r>
        <w:rPr>
          <w:sz w:val="24"/>
        </w:rPr>
        <w:t>Mbikqyr</w:t>
      </w:r>
      <w:r>
        <w:rPr>
          <w:spacing w:val="1"/>
          <w:sz w:val="24"/>
        </w:rPr>
        <w:t xml:space="preserve"> </w:t>
      </w:r>
      <w:r>
        <w:rPr>
          <w:sz w:val="24"/>
        </w:rPr>
        <w:t>dhe</w:t>
      </w:r>
      <w:r>
        <w:rPr>
          <w:spacing w:val="1"/>
          <w:sz w:val="24"/>
        </w:rPr>
        <w:t xml:space="preserve"> </w:t>
      </w:r>
      <w:r>
        <w:rPr>
          <w:sz w:val="24"/>
        </w:rPr>
        <w:t>koordinon</w:t>
      </w:r>
      <w:r>
        <w:rPr>
          <w:spacing w:val="1"/>
          <w:sz w:val="24"/>
        </w:rPr>
        <w:t xml:space="preserve"> </w:t>
      </w:r>
      <w:r>
        <w:rPr>
          <w:sz w:val="24"/>
        </w:rPr>
        <w:t>veprimtarinë</w:t>
      </w:r>
      <w:r>
        <w:rPr>
          <w:spacing w:val="1"/>
          <w:sz w:val="24"/>
        </w:rPr>
        <w:t xml:space="preserve"> </w:t>
      </w:r>
      <w:r>
        <w:rPr>
          <w:sz w:val="24"/>
        </w:rPr>
        <w:t>e</w:t>
      </w:r>
      <w:r>
        <w:rPr>
          <w:spacing w:val="1"/>
          <w:sz w:val="24"/>
        </w:rPr>
        <w:t xml:space="preserve"> </w:t>
      </w:r>
      <w:r>
        <w:rPr>
          <w:sz w:val="24"/>
        </w:rPr>
        <w:t>Sektorit</w:t>
      </w:r>
      <w:r>
        <w:rPr>
          <w:spacing w:val="1"/>
          <w:sz w:val="24"/>
        </w:rPr>
        <w:t xml:space="preserve"> </w:t>
      </w:r>
      <w:r>
        <w:rPr>
          <w:sz w:val="24"/>
        </w:rPr>
        <w:t>mbi</w:t>
      </w:r>
      <w:r>
        <w:rPr>
          <w:spacing w:val="1"/>
          <w:sz w:val="24"/>
        </w:rPr>
        <w:t xml:space="preserve"> </w:t>
      </w:r>
      <w:r>
        <w:rPr>
          <w:sz w:val="24"/>
        </w:rPr>
        <w:t>vlerësimin</w:t>
      </w:r>
      <w:r>
        <w:rPr>
          <w:spacing w:val="1"/>
          <w:sz w:val="24"/>
        </w:rPr>
        <w:t xml:space="preserve"> </w:t>
      </w:r>
      <w:r>
        <w:rPr>
          <w:sz w:val="24"/>
        </w:rPr>
        <w:t>e</w:t>
      </w:r>
      <w:r>
        <w:rPr>
          <w:spacing w:val="1"/>
          <w:sz w:val="24"/>
        </w:rPr>
        <w:t xml:space="preserve"> </w:t>
      </w:r>
      <w:r>
        <w:rPr>
          <w:sz w:val="24"/>
        </w:rPr>
        <w:t>kritereve</w:t>
      </w:r>
      <w:r>
        <w:rPr>
          <w:spacing w:val="1"/>
          <w:sz w:val="24"/>
        </w:rPr>
        <w:t xml:space="preserve"> </w:t>
      </w:r>
      <w:r>
        <w:rPr>
          <w:sz w:val="24"/>
        </w:rPr>
        <w:t>ekonomiko – financiare të përcaktuara në rregulloret e miratuara nga AMA, gjatë</w:t>
      </w:r>
      <w:r>
        <w:rPr>
          <w:spacing w:val="1"/>
          <w:sz w:val="24"/>
        </w:rPr>
        <w:t xml:space="preserve"> </w:t>
      </w:r>
      <w:r>
        <w:rPr>
          <w:sz w:val="24"/>
        </w:rPr>
        <w:t>shqyrtimit</w:t>
      </w:r>
      <w:r>
        <w:rPr>
          <w:spacing w:val="1"/>
          <w:sz w:val="24"/>
        </w:rPr>
        <w:t xml:space="preserve"> </w:t>
      </w:r>
      <w:r>
        <w:rPr>
          <w:sz w:val="24"/>
        </w:rPr>
        <w:t>të</w:t>
      </w:r>
      <w:r>
        <w:rPr>
          <w:spacing w:val="1"/>
          <w:sz w:val="24"/>
        </w:rPr>
        <w:t xml:space="preserve"> </w:t>
      </w:r>
      <w:r>
        <w:rPr>
          <w:sz w:val="24"/>
        </w:rPr>
        <w:t>propozimeve</w:t>
      </w:r>
      <w:r>
        <w:rPr>
          <w:spacing w:val="1"/>
          <w:sz w:val="24"/>
        </w:rPr>
        <w:t xml:space="preserve"> </w:t>
      </w:r>
      <w:r>
        <w:rPr>
          <w:sz w:val="24"/>
        </w:rPr>
        <w:t>dhe</w:t>
      </w:r>
      <w:r>
        <w:rPr>
          <w:spacing w:val="1"/>
          <w:sz w:val="24"/>
        </w:rPr>
        <w:t xml:space="preserve"> </w:t>
      </w:r>
      <w:r>
        <w:rPr>
          <w:sz w:val="24"/>
        </w:rPr>
        <w:t>aplikimeve</w:t>
      </w:r>
      <w:r>
        <w:rPr>
          <w:spacing w:val="1"/>
          <w:sz w:val="24"/>
        </w:rPr>
        <w:t xml:space="preserve"> </w:t>
      </w:r>
      <w:r>
        <w:rPr>
          <w:sz w:val="24"/>
        </w:rPr>
        <w:t>për</w:t>
      </w:r>
      <w:r>
        <w:rPr>
          <w:spacing w:val="1"/>
          <w:sz w:val="24"/>
        </w:rPr>
        <w:t xml:space="preserve"> </w:t>
      </w:r>
      <w:r>
        <w:rPr>
          <w:sz w:val="24"/>
        </w:rPr>
        <w:t>ushtrimin</w:t>
      </w:r>
      <w:r>
        <w:rPr>
          <w:spacing w:val="1"/>
          <w:sz w:val="24"/>
        </w:rPr>
        <w:t xml:space="preserve"> </w:t>
      </w:r>
      <w:r>
        <w:rPr>
          <w:sz w:val="24"/>
        </w:rPr>
        <w:t>e</w:t>
      </w:r>
      <w:r>
        <w:rPr>
          <w:spacing w:val="1"/>
          <w:sz w:val="24"/>
        </w:rPr>
        <w:t xml:space="preserve"> </w:t>
      </w:r>
      <w:r>
        <w:rPr>
          <w:sz w:val="24"/>
        </w:rPr>
        <w:t>shërbimeve</w:t>
      </w:r>
      <w:r>
        <w:rPr>
          <w:spacing w:val="1"/>
          <w:sz w:val="24"/>
        </w:rPr>
        <w:t xml:space="preserve"> </w:t>
      </w:r>
      <w:r>
        <w:rPr>
          <w:sz w:val="24"/>
        </w:rPr>
        <w:t>të</w:t>
      </w:r>
      <w:r>
        <w:rPr>
          <w:spacing w:val="1"/>
          <w:sz w:val="24"/>
        </w:rPr>
        <w:t xml:space="preserve"> </w:t>
      </w:r>
      <w:r>
        <w:rPr>
          <w:sz w:val="24"/>
        </w:rPr>
        <w:t>transmetimit,</w:t>
      </w:r>
      <w:r>
        <w:rPr>
          <w:spacing w:val="-7"/>
          <w:sz w:val="24"/>
        </w:rPr>
        <w:t xml:space="preserve"> </w:t>
      </w:r>
      <w:r>
        <w:rPr>
          <w:sz w:val="24"/>
        </w:rPr>
        <w:t>përfshirë</w:t>
      </w:r>
      <w:r>
        <w:rPr>
          <w:spacing w:val="-8"/>
          <w:sz w:val="24"/>
        </w:rPr>
        <w:t xml:space="preserve"> </w:t>
      </w:r>
      <w:r>
        <w:rPr>
          <w:sz w:val="24"/>
        </w:rPr>
        <w:t>aplikimet</w:t>
      </w:r>
      <w:r>
        <w:rPr>
          <w:spacing w:val="-7"/>
          <w:sz w:val="24"/>
        </w:rPr>
        <w:t xml:space="preserve"> </w:t>
      </w:r>
      <w:r>
        <w:rPr>
          <w:sz w:val="24"/>
        </w:rPr>
        <w:t>për</w:t>
      </w:r>
      <w:r>
        <w:rPr>
          <w:spacing w:val="-8"/>
          <w:sz w:val="24"/>
        </w:rPr>
        <w:t xml:space="preserve"> </w:t>
      </w:r>
      <w:r>
        <w:rPr>
          <w:sz w:val="24"/>
        </w:rPr>
        <w:t>transmetime</w:t>
      </w:r>
      <w:r>
        <w:rPr>
          <w:spacing w:val="-9"/>
          <w:sz w:val="24"/>
        </w:rPr>
        <w:t xml:space="preserve"> </w:t>
      </w:r>
      <w:r>
        <w:rPr>
          <w:sz w:val="24"/>
        </w:rPr>
        <w:t>numerike</w:t>
      </w:r>
      <w:r>
        <w:rPr>
          <w:spacing w:val="-8"/>
          <w:sz w:val="24"/>
        </w:rPr>
        <w:t xml:space="preserve"> </w:t>
      </w:r>
      <w:r>
        <w:rPr>
          <w:sz w:val="24"/>
        </w:rPr>
        <w:t>dhe</w:t>
      </w:r>
      <w:r>
        <w:rPr>
          <w:spacing w:val="-8"/>
          <w:sz w:val="24"/>
        </w:rPr>
        <w:t xml:space="preserve"> </w:t>
      </w:r>
      <w:r>
        <w:rPr>
          <w:sz w:val="24"/>
        </w:rPr>
        <w:t>autorizimet</w:t>
      </w:r>
      <w:r>
        <w:rPr>
          <w:spacing w:val="-7"/>
          <w:sz w:val="24"/>
        </w:rPr>
        <w:t xml:space="preserve"> </w:t>
      </w:r>
      <w:r>
        <w:rPr>
          <w:sz w:val="24"/>
        </w:rPr>
        <w:t>/licencat</w:t>
      </w:r>
      <w:r>
        <w:rPr>
          <w:spacing w:val="-57"/>
          <w:sz w:val="24"/>
        </w:rPr>
        <w:t xml:space="preserve"> </w:t>
      </w:r>
      <w:r>
        <w:rPr>
          <w:sz w:val="24"/>
        </w:rPr>
        <w:t>përkatëse;</w:t>
      </w:r>
    </w:p>
    <w:p w:rsidR="008B5903" w:rsidRDefault="00DA0CC0">
      <w:pPr>
        <w:pStyle w:val="ListParagraph"/>
        <w:numPr>
          <w:ilvl w:val="0"/>
          <w:numId w:val="8"/>
        </w:numPr>
        <w:tabs>
          <w:tab w:val="left" w:pos="822"/>
        </w:tabs>
        <w:spacing w:before="1"/>
        <w:ind w:left="821" w:right="120"/>
        <w:jc w:val="both"/>
        <w:rPr>
          <w:sz w:val="24"/>
        </w:rPr>
      </w:pPr>
      <w:r>
        <w:rPr>
          <w:sz w:val="24"/>
        </w:rPr>
        <w:t>Mbikqyr</w:t>
      </w:r>
      <w:r w:rsidR="00D2798B">
        <w:rPr>
          <w:spacing w:val="1"/>
          <w:sz w:val="24"/>
        </w:rPr>
        <w:t xml:space="preserve"> </w:t>
      </w:r>
      <w:r>
        <w:rPr>
          <w:sz w:val="24"/>
        </w:rPr>
        <w:t>dhe</w:t>
      </w:r>
      <w:r>
        <w:rPr>
          <w:spacing w:val="1"/>
          <w:sz w:val="24"/>
        </w:rPr>
        <w:t xml:space="preserve"> </w:t>
      </w:r>
      <w:r>
        <w:rPr>
          <w:sz w:val="24"/>
        </w:rPr>
        <w:t>koordinon</w:t>
      </w:r>
      <w:r>
        <w:rPr>
          <w:spacing w:val="1"/>
          <w:sz w:val="24"/>
        </w:rPr>
        <w:t xml:space="preserve"> </w:t>
      </w:r>
      <w:r>
        <w:rPr>
          <w:sz w:val="24"/>
        </w:rPr>
        <w:t>veprimtarinë</w:t>
      </w:r>
      <w:r>
        <w:rPr>
          <w:spacing w:val="1"/>
          <w:sz w:val="24"/>
        </w:rPr>
        <w:t xml:space="preserve"> </w:t>
      </w:r>
      <w:r>
        <w:rPr>
          <w:sz w:val="24"/>
        </w:rPr>
        <w:t>e</w:t>
      </w:r>
      <w:r>
        <w:rPr>
          <w:spacing w:val="1"/>
          <w:sz w:val="24"/>
        </w:rPr>
        <w:t xml:space="preserve"> </w:t>
      </w:r>
      <w:r>
        <w:rPr>
          <w:sz w:val="24"/>
        </w:rPr>
        <w:t>regjistrimit</w:t>
      </w:r>
      <w:r>
        <w:rPr>
          <w:spacing w:val="1"/>
          <w:sz w:val="24"/>
        </w:rPr>
        <w:t xml:space="preserve"> </w:t>
      </w:r>
      <w:r>
        <w:rPr>
          <w:sz w:val="24"/>
        </w:rPr>
        <w:t>dhe</w:t>
      </w:r>
      <w:r>
        <w:rPr>
          <w:spacing w:val="1"/>
          <w:sz w:val="24"/>
        </w:rPr>
        <w:t xml:space="preserve"> </w:t>
      </w:r>
      <w:r>
        <w:rPr>
          <w:sz w:val="24"/>
        </w:rPr>
        <w:t>kontabilizimit</w:t>
      </w:r>
      <w:r>
        <w:rPr>
          <w:spacing w:val="1"/>
          <w:sz w:val="24"/>
        </w:rPr>
        <w:t xml:space="preserve"> </w:t>
      </w:r>
      <w:r>
        <w:rPr>
          <w:sz w:val="24"/>
        </w:rPr>
        <w:t>të</w:t>
      </w:r>
      <w:r>
        <w:rPr>
          <w:spacing w:val="1"/>
          <w:sz w:val="24"/>
        </w:rPr>
        <w:t xml:space="preserve"> </w:t>
      </w:r>
      <w:r>
        <w:rPr>
          <w:sz w:val="24"/>
        </w:rPr>
        <w:t>dokumentacionit në lidhje me detyrimet financiare të subjekteve për transmetim</w:t>
      </w:r>
      <w:r>
        <w:rPr>
          <w:spacing w:val="1"/>
          <w:sz w:val="24"/>
        </w:rPr>
        <w:t xml:space="preserve"> </w:t>
      </w:r>
      <w:r>
        <w:rPr>
          <w:sz w:val="24"/>
        </w:rPr>
        <w:t>audio/audiovizive</w:t>
      </w:r>
      <w:r>
        <w:rPr>
          <w:spacing w:val="-1"/>
          <w:sz w:val="24"/>
        </w:rPr>
        <w:t xml:space="preserve"> </w:t>
      </w:r>
      <w:r>
        <w:rPr>
          <w:sz w:val="24"/>
        </w:rPr>
        <w:t>për AMA-n;</w:t>
      </w:r>
    </w:p>
    <w:p w:rsidR="008B5903" w:rsidRDefault="00DA0CC0">
      <w:pPr>
        <w:pStyle w:val="ListParagraph"/>
        <w:numPr>
          <w:ilvl w:val="0"/>
          <w:numId w:val="8"/>
        </w:numPr>
        <w:tabs>
          <w:tab w:val="left" w:pos="822"/>
        </w:tabs>
        <w:ind w:hanging="361"/>
        <w:jc w:val="both"/>
        <w:rPr>
          <w:sz w:val="24"/>
        </w:rPr>
      </w:pPr>
      <w:r>
        <w:rPr>
          <w:sz w:val="24"/>
        </w:rPr>
        <w:t>Mban</w:t>
      </w:r>
      <w:r>
        <w:rPr>
          <w:spacing w:val="-2"/>
          <w:sz w:val="24"/>
        </w:rPr>
        <w:t xml:space="preserve"> </w:t>
      </w:r>
      <w:r>
        <w:rPr>
          <w:sz w:val="24"/>
        </w:rPr>
        <w:t>kontabilitetin</w:t>
      </w:r>
      <w:r>
        <w:rPr>
          <w:spacing w:val="-1"/>
          <w:sz w:val="24"/>
        </w:rPr>
        <w:t xml:space="preserve"> </w:t>
      </w:r>
      <w:r>
        <w:rPr>
          <w:sz w:val="24"/>
        </w:rPr>
        <w:t>e</w:t>
      </w:r>
      <w:r>
        <w:rPr>
          <w:spacing w:val="-2"/>
          <w:sz w:val="24"/>
        </w:rPr>
        <w:t xml:space="preserve"> </w:t>
      </w:r>
      <w:r>
        <w:rPr>
          <w:sz w:val="24"/>
        </w:rPr>
        <w:t>institucionit</w:t>
      </w:r>
      <w:r>
        <w:rPr>
          <w:spacing w:val="-1"/>
          <w:sz w:val="24"/>
        </w:rPr>
        <w:t xml:space="preserve"> </w:t>
      </w:r>
      <w:r>
        <w:rPr>
          <w:sz w:val="24"/>
        </w:rPr>
        <w:t>dhe</w:t>
      </w:r>
      <w:r>
        <w:rPr>
          <w:spacing w:val="-2"/>
          <w:sz w:val="24"/>
        </w:rPr>
        <w:t xml:space="preserve"> </w:t>
      </w:r>
      <w:r>
        <w:rPr>
          <w:sz w:val="24"/>
        </w:rPr>
        <w:t>anekset</w:t>
      </w:r>
      <w:r>
        <w:rPr>
          <w:spacing w:val="-2"/>
          <w:sz w:val="24"/>
        </w:rPr>
        <w:t xml:space="preserve"> </w:t>
      </w:r>
      <w:r>
        <w:rPr>
          <w:sz w:val="24"/>
        </w:rPr>
        <w:t>të</w:t>
      </w:r>
      <w:r>
        <w:rPr>
          <w:spacing w:val="-2"/>
          <w:sz w:val="24"/>
        </w:rPr>
        <w:t xml:space="preserve"> </w:t>
      </w:r>
      <w:r>
        <w:rPr>
          <w:sz w:val="24"/>
        </w:rPr>
        <w:t>tij</w:t>
      </w:r>
      <w:r>
        <w:rPr>
          <w:spacing w:val="-2"/>
          <w:sz w:val="24"/>
        </w:rPr>
        <w:t xml:space="preserve"> </w:t>
      </w:r>
      <w:r>
        <w:rPr>
          <w:sz w:val="24"/>
        </w:rPr>
        <w:t>konform</w:t>
      </w:r>
      <w:r>
        <w:rPr>
          <w:spacing w:val="-1"/>
          <w:sz w:val="24"/>
        </w:rPr>
        <w:t xml:space="preserve"> </w:t>
      </w:r>
      <w:r>
        <w:rPr>
          <w:sz w:val="24"/>
        </w:rPr>
        <w:t>ligjit</w:t>
      </w:r>
      <w:r>
        <w:rPr>
          <w:spacing w:val="-1"/>
          <w:sz w:val="24"/>
        </w:rPr>
        <w:t xml:space="preserve"> </w:t>
      </w:r>
      <w:r>
        <w:rPr>
          <w:sz w:val="24"/>
        </w:rPr>
        <w:t>për</w:t>
      </w:r>
      <w:r>
        <w:rPr>
          <w:spacing w:val="-4"/>
          <w:sz w:val="24"/>
        </w:rPr>
        <w:t xml:space="preserve"> </w:t>
      </w:r>
      <w:r>
        <w:rPr>
          <w:sz w:val="24"/>
        </w:rPr>
        <w:t>kontabilitetin;</w:t>
      </w:r>
    </w:p>
    <w:p w:rsidR="008B5903" w:rsidRDefault="00DA0CC0">
      <w:pPr>
        <w:pStyle w:val="ListParagraph"/>
        <w:numPr>
          <w:ilvl w:val="0"/>
          <w:numId w:val="7"/>
        </w:numPr>
        <w:tabs>
          <w:tab w:val="left" w:pos="822"/>
        </w:tabs>
        <w:ind w:hanging="361"/>
        <w:jc w:val="both"/>
        <w:rPr>
          <w:sz w:val="24"/>
        </w:rPr>
      </w:pPr>
      <w:r>
        <w:rPr>
          <w:sz w:val="24"/>
        </w:rPr>
        <w:t>Administron</w:t>
      </w:r>
      <w:r>
        <w:rPr>
          <w:spacing w:val="-1"/>
          <w:sz w:val="24"/>
        </w:rPr>
        <w:t xml:space="preserve"> </w:t>
      </w:r>
      <w:r>
        <w:rPr>
          <w:sz w:val="24"/>
        </w:rPr>
        <w:t>librin</w:t>
      </w:r>
      <w:r>
        <w:rPr>
          <w:spacing w:val="-1"/>
          <w:sz w:val="24"/>
        </w:rPr>
        <w:t xml:space="preserve"> </w:t>
      </w:r>
      <w:r>
        <w:rPr>
          <w:sz w:val="24"/>
        </w:rPr>
        <w:t>e</w:t>
      </w:r>
      <w:r>
        <w:rPr>
          <w:spacing w:val="-3"/>
          <w:sz w:val="24"/>
        </w:rPr>
        <w:t xml:space="preserve"> </w:t>
      </w:r>
      <w:r>
        <w:rPr>
          <w:sz w:val="24"/>
        </w:rPr>
        <w:t>pagave</w:t>
      </w:r>
      <w:r>
        <w:rPr>
          <w:spacing w:val="-2"/>
          <w:sz w:val="24"/>
        </w:rPr>
        <w:t xml:space="preserve"> </w:t>
      </w:r>
      <w:r>
        <w:rPr>
          <w:sz w:val="24"/>
        </w:rPr>
        <w:t>të</w:t>
      </w:r>
      <w:r>
        <w:rPr>
          <w:spacing w:val="-1"/>
          <w:sz w:val="24"/>
        </w:rPr>
        <w:t xml:space="preserve"> </w:t>
      </w:r>
      <w:r>
        <w:rPr>
          <w:sz w:val="24"/>
        </w:rPr>
        <w:t>punonjësve</w:t>
      </w:r>
      <w:r>
        <w:rPr>
          <w:spacing w:val="-1"/>
          <w:sz w:val="24"/>
        </w:rPr>
        <w:t xml:space="preserve"> </w:t>
      </w:r>
      <w:r>
        <w:rPr>
          <w:sz w:val="24"/>
        </w:rPr>
        <w:t>të</w:t>
      </w:r>
      <w:r>
        <w:rPr>
          <w:spacing w:val="-2"/>
          <w:sz w:val="24"/>
        </w:rPr>
        <w:t xml:space="preserve"> </w:t>
      </w:r>
      <w:r>
        <w:rPr>
          <w:sz w:val="24"/>
        </w:rPr>
        <w:t>institucionit</w:t>
      </w:r>
      <w:r>
        <w:rPr>
          <w:spacing w:val="-1"/>
          <w:sz w:val="24"/>
        </w:rPr>
        <w:t xml:space="preserve"> </w:t>
      </w:r>
      <w:r>
        <w:rPr>
          <w:sz w:val="24"/>
        </w:rPr>
        <w:t>sipas</w:t>
      </w:r>
      <w:r>
        <w:rPr>
          <w:spacing w:val="3"/>
          <w:sz w:val="24"/>
        </w:rPr>
        <w:t xml:space="preserve"> </w:t>
      </w:r>
      <w:r>
        <w:rPr>
          <w:sz w:val="24"/>
        </w:rPr>
        <w:t>listë</w:t>
      </w:r>
      <w:r>
        <w:rPr>
          <w:spacing w:val="-1"/>
          <w:sz w:val="24"/>
        </w:rPr>
        <w:t xml:space="preserve"> </w:t>
      </w:r>
      <w:r>
        <w:rPr>
          <w:sz w:val="24"/>
        </w:rPr>
        <w:t>pagesave;</w:t>
      </w:r>
    </w:p>
    <w:p w:rsidR="008B5903" w:rsidRDefault="00DA0CC0">
      <w:pPr>
        <w:pStyle w:val="ListParagraph"/>
        <w:numPr>
          <w:ilvl w:val="0"/>
          <w:numId w:val="7"/>
        </w:numPr>
        <w:tabs>
          <w:tab w:val="left" w:pos="822"/>
        </w:tabs>
        <w:ind w:left="821" w:right="122"/>
        <w:jc w:val="both"/>
        <w:rPr>
          <w:sz w:val="24"/>
        </w:rPr>
      </w:pPr>
      <w:r>
        <w:rPr>
          <w:sz w:val="24"/>
        </w:rPr>
        <w:t>Administron</w:t>
      </w:r>
      <w:r>
        <w:rPr>
          <w:spacing w:val="1"/>
          <w:sz w:val="24"/>
        </w:rPr>
        <w:t xml:space="preserve"> </w:t>
      </w:r>
      <w:r>
        <w:rPr>
          <w:sz w:val="24"/>
        </w:rPr>
        <w:t>dhe</w:t>
      </w:r>
      <w:r>
        <w:rPr>
          <w:spacing w:val="1"/>
          <w:sz w:val="24"/>
        </w:rPr>
        <w:t xml:space="preserve"> </w:t>
      </w:r>
      <w:r>
        <w:rPr>
          <w:sz w:val="24"/>
        </w:rPr>
        <w:t>mbikqyr</w:t>
      </w:r>
      <w:r>
        <w:rPr>
          <w:spacing w:val="1"/>
          <w:sz w:val="24"/>
        </w:rPr>
        <w:t xml:space="preserve"> </w:t>
      </w:r>
      <w:r>
        <w:rPr>
          <w:sz w:val="24"/>
        </w:rPr>
        <w:t>dosjet</w:t>
      </w:r>
      <w:r>
        <w:rPr>
          <w:spacing w:val="1"/>
          <w:sz w:val="24"/>
        </w:rPr>
        <w:t xml:space="preserve"> </w:t>
      </w:r>
      <w:r>
        <w:rPr>
          <w:sz w:val="24"/>
        </w:rPr>
        <w:t>e</w:t>
      </w:r>
      <w:r>
        <w:rPr>
          <w:spacing w:val="1"/>
          <w:sz w:val="24"/>
        </w:rPr>
        <w:t xml:space="preserve"> </w:t>
      </w:r>
      <w:r>
        <w:rPr>
          <w:sz w:val="24"/>
        </w:rPr>
        <w:t>OSHMA-ve</w:t>
      </w:r>
      <w:r>
        <w:rPr>
          <w:spacing w:val="1"/>
          <w:sz w:val="24"/>
        </w:rPr>
        <w:t xml:space="preserve"> </w:t>
      </w:r>
      <w:r>
        <w:rPr>
          <w:sz w:val="24"/>
        </w:rPr>
        <w:t>me</w:t>
      </w:r>
      <w:r>
        <w:rPr>
          <w:spacing w:val="1"/>
          <w:sz w:val="24"/>
        </w:rPr>
        <w:t xml:space="preserve"> </w:t>
      </w:r>
      <w:r>
        <w:rPr>
          <w:sz w:val="24"/>
        </w:rPr>
        <w:t>llogaritjet</w:t>
      </w:r>
      <w:r>
        <w:rPr>
          <w:spacing w:val="1"/>
          <w:sz w:val="24"/>
        </w:rPr>
        <w:t xml:space="preserve"> </w:t>
      </w:r>
      <w:r>
        <w:rPr>
          <w:sz w:val="24"/>
        </w:rPr>
        <w:t>e</w:t>
      </w:r>
      <w:r>
        <w:rPr>
          <w:spacing w:val="1"/>
          <w:sz w:val="24"/>
        </w:rPr>
        <w:t xml:space="preserve"> </w:t>
      </w:r>
      <w:r>
        <w:rPr>
          <w:sz w:val="24"/>
        </w:rPr>
        <w:t>detyrimeve</w:t>
      </w:r>
      <w:r>
        <w:rPr>
          <w:spacing w:val="1"/>
          <w:sz w:val="24"/>
        </w:rPr>
        <w:t xml:space="preserve"> </w:t>
      </w:r>
      <w:r>
        <w:rPr>
          <w:sz w:val="24"/>
        </w:rPr>
        <w:t>të</w:t>
      </w:r>
      <w:r>
        <w:rPr>
          <w:spacing w:val="1"/>
          <w:sz w:val="24"/>
        </w:rPr>
        <w:t xml:space="preserve"> </w:t>
      </w:r>
      <w:r>
        <w:rPr>
          <w:sz w:val="24"/>
        </w:rPr>
        <w:t>pagesave mbi bazën e zonave të licen</w:t>
      </w:r>
      <w:r w:rsidR="003C5AB3">
        <w:rPr>
          <w:sz w:val="24"/>
        </w:rPr>
        <w:t>cimit dhe popullsisë së mbuluar</w:t>
      </w:r>
      <w:bookmarkStart w:id="0" w:name="_GoBack"/>
      <w:bookmarkEnd w:id="0"/>
      <w:r>
        <w:rPr>
          <w:sz w:val="24"/>
        </w:rPr>
        <w:t xml:space="preserve"> dhe ndjek në</w:t>
      </w:r>
      <w:r>
        <w:rPr>
          <w:spacing w:val="1"/>
          <w:sz w:val="24"/>
        </w:rPr>
        <w:t xml:space="preserve"> </w:t>
      </w:r>
      <w:r>
        <w:rPr>
          <w:sz w:val="24"/>
        </w:rPr>
        <w:t>vazhdimësi</w:t>
      </w:r>
      <w:r>
        <w:rPr>
          <w:spacing w:val="-1"/>
          <w:sz w:val="24"/>
        </w:rPr>
        <w:t xml:space="preserve"> </w:t>
      </w:r>
      <w:r>
        <w:rPr>
          <w:sz w:val="24"/>
        </w:rPr>
        <w:t>shlyerjen e</w:t>
      </w:r>
      <w:r>
        <w:rPr>
          <w:spacing w:val="-1"/>
          <w:sz w:val="24"/>
        </w:rPr>
        <w:t xml:space="preserve"> </w:t>
      </w:r>
      <w:r>
        <w:rPr>
          <w:sz w:val="24"/>
        </w:rPr>
        <w:t>detyrimeve</w:t>
      </w:r>
      <w:r>
        <w:rPr>
          <w:spacing w:val="-1"/>
          <w:sz w:val="24"/>
        </w:rPr>
        <w:t xml:space="preserve"> </w:t>
      </w:r>
      <w:r>
        <w:rPr>
          <w:sz w:val="24"/>
        </w:rPr>
        <w:t>të tyre.</w:t>
      </w:r>
    </w:p>
    <w:p w:rsidR="008B5903" w:rsidRDefault="00DA0CC0">
      <w:pPr>
        <w:pStyle w:val="ListParagraph"/>
        <w:numPr>
          <w:ilvl w:val="0"/>
          <w:numId w:val="7"/>
        </w:numPr>
        <w:tabs>
          <w:tab w:val="left" w:pos="822"/>
        </w:tabs>
        <w:ind w:left="821" w:right="121"/>
        <w:jc w:val="both"/>
        <w:rPr>
          <w:sz w:val="24"/>
        </w:rPr>
      </w:pPr>
      <w:r>
        <w:rPr>
          <w:sz w:val="24"/>
        </w:rPr>
        <w:t>Administron</w:t>
      </w:r>
      <w:r>
        <w:rPr>
          <w:spacing w:val="-9"/>
          <w:sz w:val="24"/>
        </w:rPr>
        <w:t xml:space="preserve"> </w:t>
      </w:r>
      <w:r>
        <w:rPr>
          <w:sz w:val="24"/>
        </w:rPr>
        <w:t>librin</w:t>
      </w:r>
      <w:r>
        <w:rPr>
          <w:spacing w:val="-8"/>
          <w:sz w:val="24"/>
        </w:rPr>
        <w:t xml:space="preserve"> </w:t>
      </w:r>
      <w:r>
        <w:rPr>
          <w:sz w:val="24"/>
        </w:rPr>
        <w:t>e</w:t>
      </w:r>
      <w:r>
        <w:rPr>
          <w:spacing w:val="-10"/>
          <w:sz w:val="24"/>
        </w:rPr>
        <w:t xml:space="preserve"> </w:t>
      </w:r>
      <w:r>
        <w:rPr>
          <w:sz w:val="24"/>
        </w:rPr>
        <w:t>arkës</w:t>
      </w:r>
      <w:r>
        <w:rPr>
          <w:spacing w:val="-7"/>
          <w:sz w:val="24"/>
        </w:rPr>
        <w:t xml:space="preserve"> </w:t>
      </w:r>
      <w:r>
        <w:rPr>
          <w:sz w:val="24"/>
        </w:rPr>
        <w:t>së</w:t>
      </w:r>
      <w:r>
        <w:rPr>
          <w:spacing w:val="-8"/>
          <w:sz w:val="24"/>
        </w:rPr>
        <w:t xml:space="preserve"> </w:t>
      </w:r>
      <w:r>
        <w:rPr>
          <w:sz w:val="24"/>
        </w:rPr>
        <w:t>veprimeve</w:t>
      </w:r>
      <w:r>
        <w:rPr>
          <w:spacing w:val="-10"/>
          <w:sz w:val="24"/>
        </w:rPr>
        <w:t xml:space="preserve"> </w:t>
      </w:r>
      <w:r>
        <w:rPr>
          <w:sz w:val="24"/>
        </w:rPr>
        <w:t>të</w:t>
      </w:r>
      <w:r>
        <w:rPr>
          <w:spacing w:val="-6"/>
          <w:sz w:val="24"/>
        </w:rPr>
        <w:t xml:space="preserve"> </w:t>
      </w:r>
      <w:r>
        <w:rPr>
          <w:sz w:val="24"/>
        </w:rPr>
        <w:t>kryera</w:t>
      </w:r>
      <w:r>
        <w:rPr>
          <w:spacing w:val="-7"/>
          <w:sz w:val="24"/>
        </w:rPr>
        <w:t xml:space="preserve"> </w:t>
      </w:r>
      <w:r>
        <w:rPr>
          <w:sz w:val="24"/>
        </w:rPr>
        <w:t>konform</w:t>
      </w:r>
      <w:r>
        <w:rPr>
          <w:spacing w:val="-8"/>
          <w:sz w:val="24"/>
        </w:rPr>
        <w:t xml:space="preserve"> </w:t>
      </w:r>
      <w:r>
        <w:rPr>
          <w:sz w:val="24"/>
        </w:rPr>
        <w:t>dokumentacionit</w:t>
      </w:r>
      <w:r>
        <w:rPr>
          <w:spacing w:val="-8"/>
          <w:sz w:val="24"/>
        </w:rPr>
        <w:t xml:space="preserve"> </w:t>
      </w:r>
      <w:r>
        <w:rPr>
          <w:sz w:val="24"/>
        </w:rPr>
        <w:t>përkatës</w:t>
      </w:r>
      <w:r>
        <w:rPr>
          <w:spacing w:val="-57"/>
          <w:sz w:val="24"/>
        </w:rPr>
        <w:t xml:space="preserve"> </w:t>
      </w:r>
      <w:r>
        <w:rPr>
          <w:sz w:val="24"/>
        </w:rPr>
        <w:t>për</w:t>
      </w:r>
      <w:r>
        <w:rPr>
          <w:spacing w:val="-1"/>
          <w:sz w:val="24"/>
        </w:rPr>
        <w:t xml:space="preserve"> </w:t>
      </w:r>
      <w:r>
        <w:rPr>
          <w:sz w:val="24"/>
        </w:rPr>
        <w:t>aktivitetin e</w:t>
      </w:r>
      <w:r>
        <w:rPr>
          <w:spacing w:val="-1"/>
          <w:sz w:val="24"/>
        </w:rPr>
        <w:t xml:space="preserve"> </w:t>
      </w:r>
      <w:r>
        <w:rPr>
          <w:sz w:val="24"/>
        </w:rPr>
        <w:t>brendshëm financiar</w:t>
      </w:r>
      <w:r>
        <w:rPr>
          <w:spacing w:val="-2"/>
          <w:sz w:val="24"/>
        </w:rPr>
        <w:t xml:space="preserve"> </w:t>
      </w:r>
      <w:r>
        <w:rPr>
          <w:sz w:val="24"/>
        </w:rPr>
        <w:t>të institucionit;</w:t>
      </w:r>
    </w:p>
    <w:p w:rsidR="008B5903" w:rsidRDefault="008B5903">
      <w:pPr>
        <w:pStyle w:val="BodyText"/>
        <w:ind w:left="0"/>
        <w:rPr>
          <w:sz w:val="26"/>
        </w:rPr>
      </w:pPr>
    </w:p>
    <w:p w:rsidR="008B5903" w:rsidRDefault="008B5903">
      <w:pPr>
        <w:pStyle w:val="BodyText"/>
        <w:spacing w:before="5"/>
        <w:ind w:left="0"/>
        <w:rPr>
          <w:sz w:val="22"/>
        </w:rPr>
      </w:pPr>
    </w:p>
    <w:p w:rsidR="008B5903" w:rsidRDefault="003C5AB3" w:rsidP="003C5AB3">
      <w:pPr>
        <w:pStyle w:val="Heading1"/>
        <w:tabs>
          <w:tab w:val="left" w:pos="277"/>
        </w:tabs>
      </w:pPr>
      <w:r>
        <w:t>I.</w:t>
      </w:r>
      <w:r w:rsidR="00DA0CC0">
        <w:t>Lëvizja</w:t>
      </w:r>
      <w:r w:rsidR="00DA0CC0">
        <w:rPr>
          <w:spacing w:val="-2"/>
        </w:rPr>
        <w:t xml:space="preserve"> </w:t>
      </w:r>
      <w:r w:rsidR="00DA0CC0">
        <w:t>paralele</w:t>
      </w:r>
    </w:p>
    <w:p w:rsidR="008B5903" w:rsidRDefault="008B5903">
      <w:pPr>
        <w:pStyle w:val="BodyText"/>
        <w:spacing w:before="7"/>
        <w:ind w:left="0"/>
        <w:rPr>
          <w:b/>
          <w:sz w:val="23"/>
        </w:rPr>
      </w:pPr>
    </w:p>
    <w:p w:rsidR="008B5903" w:rsidRDefault="00DA0CC0">
      <w:pPr>
        <w:pStyle w:val="BodyText"/>
        <w:ind w:right="119"/>
      </w:pPr>
      <w:r>
        <w:t>Kanë</w:t>
      </w:r>
      <w:r>
        <w:rPr>
          <w:spacing w:val="8"/>
        </w:rPr>
        <w:t xml:space="preserve"> </w:t>
      </w:r>
      <w:r>
        <w:t>të</w:t>
      </w:r>
      <w:r>
        <w:rPr>
          <w:spacing w:val="10"/>
        </w:rPr>
        <w:t xml:space="preserve"> </w:t>
      </w:r>
      <w:r>
        <w:t>drejtë</w:t>
      </w:r>
      <w:r>
        <w:rPr>
          <w:spacing w:val="9"/>
        </w:rPr>
        <w:t xml:space="preserve"> </w:t>
      </w:r>
      <w:r>
        <w:t>të</w:t>
      </w:r>
      <w:r>
        <w:rPr>
          <w:spacing w:val="10"/>
        </w:rPr>
        <w:t xml:space="preserve"> </w:t>
      </w:r>
      <w:r>
        <w:t>aplikojnë</w:t>
      </w:r>
      <w:r>
        <w:rPr>
          <w:spacing w:val="10"/>
        </w:rPr>
        <w:t xml:space="preserve"> </w:t>
      </w:r>
      <w:r>
        <w:t>për</w:t>
      </w:r>
      <w:r>
        <w:rPr>
          <w:spacing w:val="10"/>
        </w:rPr>
        <w:t xml:space="preserve"> </w:t>
      </w:r>
      <w:r>
        <w:t>këtë</w:t>
      </w:r>
      <w:r>
        <w:rPr>
          <w:spacing w:val="10"/>
        </w:rPr>
        <w:t xml:space="preserve"> </w:t>
      </w:r>
      <w:r>
        <w:t>procedurë</w:t>
      </w:r>
      <w:r>
        <w:rPr>
          <w:spacing w:val="9"/>
        </w:rPr>
        <w:t xml:space="preserve"> </w:t>
      </w:r>
      <w:r>
        <w:t>vetëm</w:t>
      </w:r>
      <w:r>
        <w:rPr>
          <w:spacing w:val="10"/>
        </w:rPr>
        <w:t xml:space="preserve"> </w:t>
      </w:r>
      <w:r>
        <w:t>nëpunësit</w:t>
      </w:r>
      <w:r>
        <w:rPr>
          <w:spacing w:val="11"/>
        </w:rPr>
        <w:t xml:space="preserve"> </w:t>
      </w:r>
      <w:r>
        <w:t>civilë</w:t>
      </w:r>
      <w:r>
        <w:rPr>
          <w:spacing w:val="10"/>
        </w:rPr>
        <w:t xml:space="preserve"> </w:t>
      </w:r>
      <w:r>
        <w:t>të</w:t>
      </w:r>
      <w:r>
        <w:rPr>
          <w:spacing w:val="10"/>
        </w:rPr>
        <w:t xml:space="preserve"> </w:t>
      </w:r>
      <w:r>
        <w:t>së</w:t>
      </w:r>
      <w:r>
        <w:rPr>
          <w:spacing w:val="9"/>
        </w:rPr>
        <w:t xml:space="preserve"> </w:t>
      </w:r>
      <w:r>
        <w:t>njëjtës</w:t>
      </w:r>
      <w:r>
        <w:rPr>
          <w:spacing w:val="10"/>
        </w:rPr>
        <w:t xml:space="preserve"> </w:t>
      </w:r>
      <w:r>
        <w:t>kategori,</w:t>
      </w:r>
      <w:r>
        <w:rPr>
          <w:spacing w:val="-57"/>
        </w:rPr>
        <w:t xml:space="preserve"> </w:t>
      </w:r>
      <w:r>
        <w:t>në</w:t>
      </w:r>
      <w:r>
        <w:rPr>
          <w:spacing w:val="-2"/>
        </w:rPr>
        <w:t xml:space="preserve"> </w:t>
      </w:r>
      <w:r>
        <w:t>të</w:t>
      </w:r>
      <w:r>
        <w:rPr>
          <w:spacing w:val="1"/>
        </w:rPr>
        <w:t xml:space="preserve"> </w:t>
      </w:r>
      <w:r>
        <w:t>gjitha institucionet pjesë</w:t>
      </w:r>
      <w:r>
        <w:rPr>
          <w:spacing w:val="-2"/>
        </w:rPr>
        <w:t xml:space="preserve"> </w:t>
      </w:r>
      <w:r>
        <w:t>e</w:t>
      </w:r>
      <w:r>
        <w:rPr>
          <w:spacing w:val="-1"/>
        </w:rPr>
        <w:t xml:space="preserve"> </w:t>
      </w:r>
      <w:r>
        <w:t>shërbimit civil.</w:t>
      </w:r>
    </w:p>
    <w:p w:rsidR="008B5903" w:rsidRDefault="008B5903">
      <w:pPr>
        <w:pStyle w:val="BodyText"/>
        <w:spacing w:before="5"/>
        <w:ind w:left="0"/>
      </w:pPr>
    </w:p>
    <w:p w:rsidR="008B5903" w:rsidRDefault="00DA0CC0">
      <w:pPr>
        <w:pStyle w:val="Heading1"/>
      </w:pPr>
      <w:r>
        <w:t>I.1-</w:t>
      </w:r>
      <w:r>
        <w:rPr>
          <w:spacing w:val="-3"/>
        </w:rPr>
        <w:t xml:space="preserve"> </w:t>
      </w:r>
      <w:r>
        <w:t>Kushtet</w:t>
      </w:r>
      <w:r>
        <w:rPr>
          <w:spacing w:val="-1"/>
        </w:rPr>
        <w:t xml:space="preserve"> </w:t>
      </w:r>
      <w:r>
        <w:t>për</w:t>
      </w:r>
      <w:r>
        <w:rPr>
          <w:spacing w:val="-2"/>
        </w:rPr>
        <w:t xml:space="preserve"> </w:t>
      </w:r>
      <w:r>
        <w:t>lëvizjen</w:t>
      </w:r>
      <w:r>
        <w:rPr>
          <w:spacing w:val="-1"/>
        </w:rPr>
        <w:t xml:space="preserve"> </w:t>
      </w:r>
      <w:r>
        <w:t>paralele</w:t>
      </w:r>
      <w:r>
        <w:rPr>
          <w:spacing w:val="-2"/>
        </w:rPr>
        <w:t xml:space="preserve"> </w:t>
      </w:r>
      <w:r>
        <w:t>dhe</w:t>
      </w:r>
      <w:r>
        <w:rPr>
          <w:spacing w:val="-2"/>
        </w:rPr>
        <w:t xml:space="preserve"> </w:t>
      </w:r>
      <w:r>
        <w:t>kriteret e</w:t>
      </w:r>
      <w:r>
        <w:rPr>
          <w:spacing w:val="-2"/>
        </w:rPr>
        <w:t xml:space="preserve"> </w:t>
      </w:r>
      <w:r>
        <w:t>veçanta:</w:t>
      </w:r>
    </w:p>
    <w:p w:rsidR="008B5903" w:rsidRDefault="008B5903">
      <w:pPr>
        <w:pStyle w:val="BodyText"/>
        <w:spacing w:before="6"/>
        <w:ind w:left="0"/>
        <w:rPr>
          <w:b/>
          <w:sz w:val="23"/>
        </w:rPr>
      </w:pPr>
    </w:p>
    <w:p w:rsidR="008B5903" w:rsidRDefault="00DA0CC0">
      <w:pPr>
        <w:pStyle w:val="BodyText"/>
        <w:spacing w:before="1"/>
      </w:pPr>
      <w:r>
        <w:t>Kandidatët</w:t>
      </w:r>
      <w:r>
        <w:rPr>
          <w:spacing w:val="-1"/>
        </w:rPr>
        <w:t xml:space="preserve"> </w:t>
      </w:r>
      <w:r>
        <w:t>duhet</w:t>
      </w:r>
      <w:r>
        <w:rPr>
          <w:spacing w:val="-1"/>
        </w:rPr>
        <w:t xml:space="preserve"> </w:t>
      </w:r>
      <w:r>
        <w:t>të plotësojnë</w:t>
      </w:r>
      <w:r>
        <w:rPr>
          <w:spacing w:val="-1"/>
        </w:rPr>
        <w:t xml:space="preserve"> </w:t>
      </w:r>
      <w:r>
        <w:t>kushtet për lëvizjen</w:t>
      </w:r>
      <w:r>
        <w:rPr>
          <w:spacing w:val="-1"/>
        </w:rPr>
        <w:t xml:space="preserve"> </w:t>
      </w:r>
      <w:r>
        <w:t>paralele</w:t>
      </w:r>
      <w:r>
        <w:rPr>
          <w:spacing w:val="-1"/>
        </w:rPr>
        <w:t xml:space="preserve"> </w:t>
      </w:r>
      <w:r>
        <w:t>si</w:t>
      </w:r>
      <w:r>
        <w:rPr>
          <w:spacing w:val="-1"/>
        </w:rPr>
        <w:t xml:space="preserve"> </w:t>
      </w:r>
      <w:r>
        <w:t>vijon:</w:t>
      </w:r>
    </w:p>
    <w:p w:rsidR="008B5903" w:rsidRDefault="008B5903">
      <w:pPr>
        <w:pStyle w:val="BodyText"/>
        <w:ind w:left="0"/>
      </w:pPr>
    </w:p>
    <w:p w:rsidR="008B5903" w:rsidRDefault="00DA0CC0">
      <w:pPr>
        <w:pStyle w:val="ListParagraph"/>
        <w:numPr>
          <w:ilvl w:val="0"/>
          <w:numId w:val="5"/>
        </w:numPr>
        <w:tabs>
          <w:tab w:val="left" w:pos="242"/>
        </w:tabs>
        <w:ind w:left="241"/>
        <w:rPr>
          <w:sz w:val="24"/>
        </w:rPr>
      </w:pPr>
      <w:r>
        <w:rPr>
          <w:sz w:val="24"/>
        </w:rPr>
        <w:t>Të</w:t>
      </w:r>
      <w:r>
        <w:rPr>
          <w:spacing w:val="-3"/>
          <w:sz w:val="24"/>
        </w:rPr>
        <w:t xml:space="preserve"> </w:t>
      </w:r>
      <w:r>
        <w:rPr>
          <w:sz w:val="24"/>
        </w:rPr>
        <w:t>jetë</w:t>
      </w:r>
      <w:r>
        <w:rPr>
          <w:spacing w:val="-1"/>
          <w:sz w:val="24"/>
        </w:rPr>
        <w:t xml:space="preserve"> </w:t>
      </w:r>
      <w:r>
        <w:rPr>
          <w:sz w:val="24"/>
        </w:rPr>
        <w:t>nëpunës</w:t>
      </w:r>
      <w:r>
        <w:rPr>
          <w:spacing w:val="-1"/>
          <w:sz w:val="24"/>
        </w:rPr>
        <w:t xml:space="preserve"> </w:t>
      </w:r>
      <w:r>
        <w:rPr>
          <w:sz w:val="24"/>
        </w:rPr>
        <w:t>civil i</w:t>
      </w:r>
      <w:r>
        <w:rPr>
          <w:spacing w:val="-1"/>
          <w:sz w:val="24"/>
        </w:rPr>
        <w:t xml:space="preserve"> </w:t>
      </w:r>
      <w:r>
        <w:rPr>
          <w:sz w:val="24"/>
        </w:rPr>
        <w:t>konfirmuar, brenda</w:t>
      </w:r>
      <w:r>
        <w:rPr>
          <w:spacing w:val="-2"/>
          <w:sz w:val="24"/>
        </w:rPr>
        <w:t xml:space="preserve"> </w:t>
      </w:r>
      <w:r>
        <w:rPr>
          <w:sz w:val="24"/>
        </w:rPr>
        <w:t>së</w:t>
      </w:r>
      <w:r>
        <w:rPr>
          <w:spacing w:val="-1"/>
          <w:sz w:val="24"/>
        </w:rPr>
        <w:t xml:space="preserve"> </w:t>
      </w:r>
      <w:r>
        <w:rPr>
          <w:sz w:val="24"/>
        </w:rPr>
        <w:t>njëjtës</w:t>
      </w:r>
      <w:r>
        <w:rPr>
          <w:spacing w:val="-1"/>
          <w:sz w:val="24"/>
        </w:rPr>
        <w:t xml:space="preserve"> </w:t>
      </w:r>
      <w:r w:rsidR="00D2798B">
        <w:rPr>
          <w:sz w:val="24"/>
        </w:rPr>
        <w:t>kategori</w:t>
      </w:r>
      <w:r>
        <w:rPr>
          <w:sz w:val="24"/>
        </w:rPr>
        <w:t>;</w:t>
      </w:r>
    </w:p>
    <w:p w:rsidR="008B5903" w:rsidRDefault="00DA0CC0">
      <w:pPr>
        <w:pStyle w:val="ListParagraph"/>
        <w:numPr>
          <w:ilvl w:val="0"/>
          <w:numId w:val="5"/>
        </w:numPr>
        <w:tabs>
          <w:tab w:val="left" w:pos="242"/>
        </w:tabs>
        <w:ind w:left="241"/>
        <w:rPr>
          <w:sz w:val="24"/>
        </w:rPr>
      </w:pPr>
      <w:r>
        <w:rPr>
          <w:sz w:val="24"/>
        </w:rPr>
        <w:t>Të</w:t>
      </w:r>
      <w:r>
        <w:rPr>
          <w:spacing w:val="-3"/>
          <w:sz w:val="24"/>
        </w:rPr>
        <w:t xml:space="preserve"> </w:t>
      </w:r>
      <w:r>
        <w:rPr>
          <w:sz w:val="24"/>
        </w:rPr>
        <w:t>mos ketë masë</w:t>
      </w:r>
      <w:r>
        <w:rPr>
          <w:spacing w:val="-1"/>
          <w:sz w:val="24"/>
        </w:rPr>
        <w:t xml:space="preserve"> </w:t>
      </w:r>
      <w:r>
        <w:rPr>
          <w:sz w:val="24"/>
        </w:rPr>
        <w:t>disiplinore</w:t>
      </w:r>
      <w:r>
        <w:rPr>
          <w:spacing w:val="-2"/>
          <w:sz w:val="24"/>
        </w:rPr>
        <w:t xml:space="preserve"> </w:t>
      </w:r>
      <w:r>
        <w:rPr>
          <w:sz w:val="24"/>
        </w:rPr>
        <w:t>në</w:t>
      </w:r>
      <w:r>
        <w:rPr>
          <w:spacing w:val="-1"/>
          <w:sz w:val="24"/>
        </w:rPr>
        <w:t xml:space="preserve"> </w:t>
      </w:r>
      <w:r>
        <w:rPr>
          <w:sz w:val="24"/>
        </w:rPr>
        <w:t>fuqi</w:t>
      </w:r>
      <w:r>
        <w:rPr>
          <w:spacing w:val="-1"/>
          <w:sz w:val="24"/>
        </w:rPr>
        <w:t xml:space="preserve"> </w:t>
      </w:r>
      <w:r>
        <w:rPr>
          <w:sz w:val="24"/>
        </w:rPr>
        <w:t>(të vërtetuar me</w:t>
      </w:r>
      <w:r>
        <w:rPr>
          <w:spacing w:val="-2"/>
          <w:sz w:val="24"/>
        </w:rPr>
        <w:t xml:space="preserve"> </w:t>
      </w:r>
      <w:r>
        <w:rPr>
          <w:sz w:val="24"/>
        </w:rPr>
        <w:t>një dokument nga</w:t>
      </w:r>
      <w:r>
        <w:rPr>
          <w:spacing w:val="-1"/>
          <w:sz w:val="24"/>
        </w:rPr>
        <w:t xml:space="preserve"> </w:t>
      </w:r>
      <w:r>
        <w:rPr>
          <w:sz w:val="24"/>
        </w:rPr>
        <w:t>institucioni);</w:t>
      </w:r>
    </w:p>
    <w:p w:rsidR="008B5903" w:rsidRDefault="00DA0CC0">
      <w:pPr>
        <w:pStyle w:val="ListParagraph"/>
        <w:numPr>
          <w:ilvl w:val="0"/>
          <w:numId w:val="5"/>
        </w:numPr>
        <w:tabs>
          <w:tab w:val="left" w:pos="242"/>
        </w:tabs>
        <w:ind w:left="241"/>
        <w:rPr>
          <w:sz w:val="24"/>
        </w:rPr>
      </w:pPr>
      <w:r>
        <w:rPr>
          <w:sz w:val="24"/>
        </w:rPr>
        <w:t>Të</w:t>
      </w:r>
      <w:r>
        <w:rPr>
          <w:spacing w:val="-4"/>
          <w:sz w:val="24"/>
        </w:rPr>
        <w:t xml:space="preserve"> </w:t>
      </w:r>
      <w:r>
        <w:rPr>
          <w:sz w:val="24"/>
        </w:rPr>
        <w:t>ketë</w:t>
      </w:r>
      <w:r>
        <w:rPr>
          <w:spacing w:val="-1"/>
          <w:sz w:val="24"/>
        </w:rPr>
        <w:t xml:space="preserve"> </w:t>
      </w:r>
      <w:r>
        <w:rPr>
          <w:sz w:val="24"/>
        </w:rPr>
        <w:t>vlerësimin</w:t>
      </w:r>
      <w:r>
        <w:rPr>
          <w:spacing w:val="-2"/>
          <w:sz w:val="24"/>
        </w:rPr>
        <w:t xml:space="preserve"> </w:t>
      </w:r>
      <w:r>
        <w:rPr>
          <w:sz w:val="24"/>
        </w:rPr>
        <w:t>e</w:t>
      </w:r>
      <w:r>
        <w:rPr>
          <w:spacing w:val="-2"/>
          <w:sz w:val="24"/>
        </w:rPr>
        <w:t xml:space="preserve"> </w:t>
      </w:r>
      <w:r>
        <w:rPr>
          <w:sz w:val="24"/>
        </w:rPr>
        <w:t>fundit</w:t>
      </w:r>
      <w:r>
        <w:rPr>
          <w:spacing w:val="-1"/>
          <w:sz w:val="24"/>
        </w:rPr>
        <w:t xml:space="preserve"> </w:t>
      </w:r>
      <w:r>
        <w:rPr>
          <w:sz w:val="24"/>
        </w:rPr>
        <w:t>“Mirë”</w:t>
      </w:r>
      <w:r>
        <w:rPr>
          <w:spacing w:val="-3"/>
          <w:sz w:val="24"/>
        </w:rPr>
        <w:t xml:space="preserve"> </w:t>
      </w:r>
      <w:r>
        <w:rPr>
          <w:sz w:val="24"/>
        </w:rPr>
        <w:t>apo</w:t>
      </w:r>
      <w:r>
        <w:rPr>
          <w:spacing w:val="1"/>
          <w:sz w:val="24"/>
        </w:rPr>
        <w:t xml:space="preserve"> </w:t>
      </w:r>
      <w:r>
        <w:rPr>
          <w:sz w:val="24"/>
        </w:rPr>
        <w:t>“Shumë</w:t>
      </w:r>
      <w:r>
        <w:rPr>
          <w:spacing w:val="-2"/>
          <w:sz w:val="24"/>
        </w:rPr>
        <w:t xml:space="preserve"> </w:t>
      </w:r>
      <w:r>
        <w:rPr>
          <w:sz w:val="24"/>
        </w:rPr>
        <w:t>mirë”;</w:t>
      </w:r>
    </w:p>
    <w:p w:rsidR="008B5903" w:rsidRDefault="00DA0CC0">
      <w:pPr>
        <w:pStyle w:val="ListParagraph"/>
        <w:numPr>
          <w:ilvl w:val="0"/>
          <w:numId w:val="5"/>
        </w:numPr>
        <w:tabs>
          <w:tab w:val="left" w:pos="242"/>
        </w:tabs>
        <w:spacing w:line="480" w:lineRule="auto"/>
        <w:ind w:right="369" w:hanging="60"/>
        <w:rPr>
          <w:sz w:val="24"/>
        </w:rPr>
      </w:pPr>
      <w:r>
        <w:rPr>
          <w:sz w:val="24"/>
        </w:rPr>
        <w:t>Të</w:t>
      </w:r>
      <w:r>
        <w:rPr>
          <w:spacing w:val="-3"/>
          <w:sz w:val="24"/>
        </w:rPr>
        <w:t xml:space="preserve"> </w:t>
      </w:r>
      <w:r>
        <w:rPr>
          <w:sz w:val="24"/>
        </w:rPr>
        <w:t>plotësojë</w:t>
      </w:r>
      <w:r>
        <w:rPr>
          <w:spacing w:val="-1"/>
          <w:sz w:val="24"/>
        </w:rPr>
        <w:t xml:space="preserve"> </w:t>
      </w:r>
      <w:r>
        <w:rPr>
          <w:sz w:val="24"/>
        </w:rPr>
        <w:t>kushtet dhe</w:t>
      </w:r>
      <w:r>
        <w:rPr>
          <w:spacing w:val="-2"/>
          <w:sz w:val="24"/>
        </w:rPr>
        <w:t xml:space="preserve"> </w:t>
      </w:r>
      <w:r>
        <w:rPr>
          <w:sz w:val="24"/>
        </w:rPr>
        <w:t>kërkesat</w:t>
      </w:r>
      <w:r>
        <w:rPr>
          <w:spacing w:val="-1"/>
          <w:sz w:val="24"/>
        </w:rPr>
        <w:t xml:space="preserve"> </w:t>
      </w:r>
      <w:r>
        <w:rPr>
          <w:sz w:val="24"/>
        </w:rPr>
        <w:t>e posaçme,</w:t>
      </w:r>
      <w:r>
        <w:rPr>
          <w:spacing w:val="-1"/>
          <w:sz w:val="24"/>
        </w:rPr>
        <w:t xml:space="preserve"> </w:t>
      </w:r>
      <w:r>
        <w:rPr>
          <w:sz w:val="24"/>
        </w:rPr>
        <w:t>të përcaktuara</w:t>
      </w:r>
      <w:r>
        <w:rPr>
          <w:spacing w:val="-2"/>
          <w:sz w:val="24"/>
        </w:rPr>
        <w:t xml:space="preserve"> </w:t>
      </w:r>
      <w:r>
        <w:rPr>
          <w:sz w:val="24"/>
        </w:rPr>
        <w:t>në</w:t>
      </w:r>
      <w:r>
        <w:rPr>
          <w:spacing w:val="-2"/>
          <w:sz w:val="24"/>
        </w:rPr>
        <w:t xml:space="preserve"> </w:t>
      </w:r>
      <w:r>
        <w:rPr>
          <w:sz w:val="24"/>
        </w:rPr>
        <w:t>shpalljen për konkurrim.</w:t>
      </w:r>
      <w:r>
        <w:rPr>
          <w:spacing w:val="-57"/>
          <w:sz w:val="24"/>
        </w:rPr>
        <w:t xml:space="preserve"> </w:t>
      </w:r>
      <w:r>
        <w:rPr>
          <w:sz w:val="24"/>
        </w:rPr>
        <w:t>Kandidatët</w:t>
      </w:r>
      <w:r>
        <w:rPr>
          <w:spacing w:val="-1"/>
          <w:sz w:val="24"/>
        </w:rPr>
        <w:t xml:space="preserve"> </w:t>
      </w:r>
      <w:r>
        <w:rPr>
          <w:sz w:val="24"/>
        </w:rPr>
        <w:t>duhet të plotësojnë kriteret</w:t>
      </w:r>
      <w:r>
        <w:rPr>
          <w:spacing w:val="2"/>
          <w:sz w:val="24"/>
        </w:rPr>
        <w:t xml:space="preserve"> </w:t>
      </w:r>
      <w:r>
        <w:rPr>
          <w:sz w:val="24"/>
        </w:rPr>
        <w:t>e</w:t>
      </w:r>
      <w:r>
        <w:rPr>
          <w:spacing w:val="-1"/>
          <w:sz w:val="24"/>
        </w:rPr>
        <w:t xml:space="preserve"> </w:t>
      </w:r>
      <w:r>
        <w:rPr>
          <w:sz w:val="24"/>
        </w:rPr>
        <w:t>veçanta</w:t>
      </w:r>
      <w:r>
        <w:rPr>
          <w:spacing w:val="1"/>
          <w:sz w:val="24"/>
        </w:rPr>
        <w:t xml:space="preserve"> </w:t>
      </w:r>
      <w:r>
        <w:rPr>
          <w:sz w:val="24"/>
        </w:rPr>
        <w:t>si vijon:</w:t>
      </w:r>
    </w:p>
    <w:p w:rsidR="008B5903" w:rsidRDefault="00DA0CC0">
      <w:pPr>
        <w:pStyle w:val="ListParagraph"/>
        <w:numPr>
          <w:ilvl w:val="0"/>
          <w:numId w:val="5"/>
        </w:numPr>
        <w:tabs>
          <w:tab w:val="left" w:pos="249"/>
        </w:tabs>
        <w:ind w:left="102" w:right="116" w:firstLine="0"/>
        <w:rPr>
          <w:sz w:val="24"/>
        </w:rPr>
      </w:pPr>
      <w:r>
        <w:rPr>
          <w:sz w:val="24"/>
        </w:rPr>
        <w:t>Të</w:t>
      </w:r>
      <w:r>
        <w:rPr>
          <w:spacing w:val="3"/>
          <w:sz w:val="24"/>
        </w:rPr>
        <w:t xml:space="preserve"> </w:t>
      </w:r>
      <w:r>
        <w:rPr>
          <w:sz w:val="24"/>
        </w:rPr>
        <w:t>zotërojnë</w:t>
      </w:r>
      <w:r>
        <w:rPr>
          <w:spacing w:val="5"/>
          <w:sz w:val="24"/>
        </w:rPr>
        <w:t xml:space="preserve"> </w:t>
      </w:r>
      <w:r>
        <w:rPr>
          <w:sz w:val="24"/>
        </w:rPr>
        <w:t>diplomë</w:t>
      </w:r>
      <w:r>
        <w:rPr>
          <w:spacing w:val="5"/>
          <w:sz w:val="24"/>
        </w:rPr>
        <w:t xml:space="preserve"> </w:t>
      </w:r>
      <w:r>
        <w:rPr>
          <w:sz w:val="24"/>
        </w:rPr>
        <w:t>të</w:t>
      </w:r>
      <w:r>
        <w:rPr>
          <w:spacing w:val="2"/>
          <w:sz w:val="24"/>
        </w:rPr>
        <w:t xml:space="preserve"> </w:t>
      </w:r>
      <w:r>
        <w:rPr>
          <w:sz w:val="24"/>
        </w:rPr>
        <w:t>nivelit</w:t>
      </w:r>
      <w:r>
        <w:rPr>
          <w:spacing w:val="6"/>
          <w:sz w:val="24"/>
        </w:rPr>
        <w:t xml:space="preserve"> </w:t>
      </w:r>
      <w:r>
        <w:rPr>
          <w:sz w:val="24"/>
        </w:rPr>
        <w:t>“Master</w:t>
      </w:r>
      <w:r>
        <w:rPr>
          <w:spacing w:val="4"/>
          <w:sz w:val="24"/>
        </w:rPr>
        <w:t xml:space="preserve"> </w:t>
      </w:r>
      <w:r>
        <w:rPr>
          <w:sz w:val="24"/>
        </w:rPr>
        <w:t>Shkencor”</w:t>
      </w:r>
      <w:r>
        <w:rPr>
          <w:spacing w:val="4"/>
          <w:sz w:val="24"/>
        </w:rPr>
        <w:t xml:space="preserve"> </w:t>
      </w:r>
      <w:r>
        <w:rPr>
          <w:sz w:val="24"/>
        </w:rPr>
        <w:t>në</w:t>
      </w:r>
      <w:r>
        <w:rPr>
          <w:spacing w:val="8"/>
          <w:sz w:val="24"/>
        </w:rPr>
        <w:t xml:space="preserve"> </w:t>
      </w:r>
      <w:r>
        <w:rPr>
          <w:sz w:val="24"/>
        </w:rPr>
        <w:t>Shkenca</w:t>
      </w:r>
      <w:r>
        <w:rPr>
          <w:spacing w:val="5"/>
          <w:sz w:val="24"/>
        </w:rPr>
        <w:t xml:space="preserve"> </w:t>
      </w:r>
      <w:r w:rsidR="00AC4FCB">
        <w:rPr>
          <w:sz w:val="24"/>
        </w:rPr>
        <w:t>Ekonomike-</w:t>
      </w:r>
      <w:r>
        <w:rPr>
          <w:sz w:val="24"/>
        </w:rPr>
        <w:t>Financë.</w:t>
      </w:r>
      <w:r>
        <w:rPr>
          <w:spacing w:val="5"/>
          <w:sz w:val="24"/>
        </w:rPr>
        <w:t xml:space="preserve"> </w:t>
      </w:r>
      <w:r>
        <w:rPr>
          <w:sz w:val="24"/>
        </w:rPr>
        <w:t>Edhe</w:t>
      </w:r>
      <w:r>
        <w:rPr>
          <w:spacing w:val="-57"/>
          <w:sz w:val="24"/>
        </w:rPr>
        <w:t xml:space="preserve"> </w:t>
      </w:r>
      <w:r>
        <w:rPr>
          <w:sz w:val="24"/>
        </w:rPr>
        <w:t>diploma</w:t>
      </w:r>
      <w:r>
        <w:rPr>
          <w:spacing w:val="-1"/>
          <w:sz w:val="24"/>
        </w:rPr>
        <w:t xml:space="preserve"> </w:t>
      </w:r>
      <w:r>
        <w:rPr>
          <w:sz w:val="24"/>
        </w:rPr>
        <w:t>e</w:t>
      </w:r>
      <w:r>
        <w:rPr>
          <w:spacing w:val="-2"/>
          <w:sz w:val="24"/>
        </w:rPr>
        <w:t xml:space="preserve"> </w:t>
      </w:r>
      <w:r>
        <w:rPr>
          <w:sz w:val="24"/>
        </w:rPr>
        <w:t>nivelit “Bachelor”</w:t>
      </w:r>
      <w:r>
        <w:rPr>
          <w:spacing w:val="-2"/>
          <w:sz w:val="24"/>
        </w:rPr>
        <w:t xml:space="preserve"> </w:t>
      </w:r>
      <w:r>
        <w:rPr>
          <w:sz w:val="24"/>
        </w:rPr>
        <w:t>të jetë në</w:t>
      </w:r>
      <w:r>
        <w:rPr>
          <w:spacing w:val="-2"/>
          <w:sz w:val="24"/>
        </w:rPr>
        <w:t xml:space="preserve"> </w:t>
      </w:r>
      <w:r>
        <w:rPr>
          <w:sz w:val="24"/>
        </w:rPr>
        <w:t>të</w:t>
      </w:r>
      <w:r>
        <w:rPr>
          <w:spacing w:val="-1"/>
          <w:sz w:val="24"/>
        </w:rPr>
        <w:t xml:space="preserve"> </w:t>
      </w:r>
      <w:r>
        <w:rPr>
          <w:sz w:val="24"/>
        </w:rPr>
        <w:t>njëjtën fushë;</w:t>
      </w:r>
    </w:p>
    <w:p w:rsidR="008B5903" w:rsidRDefault="00DA0CC0">
      <w:pPr>
        <w:pStyle w:val="ListParagraph"/>
        <w:numPr>
          <w:ilvl w:val="0"/>
          <w:numId w:val="5"/>
        </w:numPr>
        <w:tabs>
          <w:tab w:val="left" w:pos="242"/>
        </w:tabs>
        <w:ind w:left="241"/>
        <w:rPr>
          <w:sz w:val="24"/>
        </w:rPr>
      </w:pPr>
      <w:r>
        <w:rPr>
          <w:sz w:val="24"/>
        </w:rPr>
        <w:t>Të</w:t>
      </w:r>
      <w:r>
        <w:rPr>
          <w:spacing w:val="-3"/>
          <w:sz w:val="24"/>
        </w:rPr>
        <w:t xml:space="preserve"> </w:t>
      </w:r>
      <w:r>
        <w:rPr>
          <w:sz w:val="24"/>
        </w:rPr>
        <w:t xml:space="preserve">ketë mbi </w:t>
      </w:r>
      <w:r w:rsidR="00D2798B">
        <w:rPr>
          <w:sz w:val="24"/>
        </w:rPr>
        <w:t>dy</w:t>
      </w:r>
      <w:r>
        <w:rPr>
          <w:spacing w:val="-5"/>
          <w:sz w:val="24"/>
        </w:rPr>
        <w:t xml:space="preserve"> </w:t>
      </w:r>
      <w:r>
        <w:rPr>
          <w:sz w:val="24"/>
        </w:rPr>
        <w:t>vjet eksperiencë</w:t>
      </w:r>
      <w:r>
        <w:rPr>
          <w:spacing w:val="-1"/>
          <w:sz w:val="24"/>
        </w:rPr>
        <w:t xml:space="preserve"> </w:t>
      </w:r>
      <w:r>
        <w:rPr>
          <w:sz w:val="24"/>
        </w:rPr>
        <w:t>pune</w:t>
      </w:r>
      <w:r>
        <w:rPr>
          <w:spacing w:val="-1"/>
          <w:sz w:val="24"/>
        </w:rPr>
        <w:t xml:space="preserve"> </w:t>
      </w:r>
      <w:r>
        <w:rPr>
          <w:sz w:val="24"/>
        </w:rPr>
        <w:t>në</w:t>
      </w:r>
      <w:r>
        <w:rPr>
          <w:spacing w:val="-1"/>
          <w:sz w:val="24"/>
        </w:rPr>
        <w:t xml:space="preserve"> </w:t>
      </w:r>
      <w:r>
        <w:rPr>
          <w:sz w:val="24"/>
        </w:rPr>
        <w:t>nivel</w:t>
      </w:r>
      <w:r>
        <w:rPr>
          <w:spacing w:val="1"/>
          <w:sz w:val="24"/>
        </w:rPr>
        <w:t xml:space="preserve"> </w:t>
      </w:r>
      <w:r>
        <w:rPr>
          <w:sz w:val="24"/>
        </w:rPr>
        <w:t>të</w:t>
      </w:r>
      <w:r>
        <w:rPr>
          <w:spacing w:val="1"/>
          <w:sz w:val="24"/>
        </w:rPr>
        <w:t xml:space="preserve"> </w:t>
      </w:r>
      <w:r>
        <w:rPr>
          <w:sz w:val="24"/>
        </w:rPr>
        <w:t>ulët drejtues;</w:t>
      </w:r>
    </w:p>
    <w:p w:rsidR="008B5903" w:rsidRDefault="00DA0CC0">
      <w:pPr>
        <w:pStyle w:val="ListParagraph"/>
        <w:numPr>
          <w:ilvl w:val="0"/>
          <w:numId w:val="5"/>
        </w:numPr>
        <w:tabs>
          <w:tab w:val="left" w:pos="242"/>
        </w:tabs>
        <w:ind w:left="241"/>
        <w:rPr>
          <w:sz w:val="24"/>
        </w:rPr>
      </w:pPr>
      <w:r>
        <w:rPr>
          <w:sz w:val="24"/>
        </w:rPr>
        <w:t>Aftësi</w:t>
      </w:r>
      <w:r>
        <w:rPr>
          <w:spacing w:val="-1"/>
          <w:sz w:val="24"/>
        </w:rPr>
        <w:t xml:space="preserve"> </w:t>
      </w:r>
      <w:r>
        <w:rPr>
          <w:sz w:val="24"/>
        </w:rPr>
        <w:t>shumë</w:t>
      </w:r>
      <w:r>
        <w:rPr>
          <w:spacing w:val="-2"/>
          <w:sz w:val="24"/>
        </w:rPr>
        <w:t xml:space="preserve"> </w:t>
      </w:r>
      <w:r>
        <w:rPr>
          <w:sz w:val="24"/>
        </w:rPr>
        <w:t>të</w:t>
      </w:r>
      <w:r>
        <w:rPr>
          <w:spacing w:val="-1"/>
          <w:sz w:val="24"/>
        </w:rPr>
        <w:t xml:space="preserve"> </w:t>
      </w:r>
      <w:r>
        <w:rPr>
          <w:sz w:val="24"/>
        </w:rPr>
        <w:t>mira</w:t>
      </w:r>
      <w:r>
        <w:rPr>
          <w:spacing w:val="-2"/>
          <w:sz w:val="24"/>
        </w:rPr>
        <w:t xml:space="preserve"> </w:t>
      </w:r>
      <w:r>
        <w:rPr>
          <w:sz w:val="24"/>
        </w:rPr>
        <w:t>komunikimi</w:t>
      </w:r>
      <w:r>
        <w:rPr>
          <w:spacing w:val="-1"/>
          <w:sz w:val="24"/>
        </w:rPr>
        <w:t xml:space="preserve"> </w:t>
      </w:r>
      <w:r>
        <w:rPr>
          <w:sz w:val="24"/>
        </w:rPr>
        <w:t>dhe</w:t>
      </w:r>
      <w:r>
        <w:rPr>
          <w:spacing w:val="-1"/>
          <w:sz w:val="24"/>
        </w:rPr>
        <w:t xml:space="preserve"> </w:t>
      </w:r>
      <w:r>
        <w:rPr>
          <w:sz w:val="24"/>
        </w:rPr>
        <w:t>prezantimi.</w:t>
      </w:r>
    </w:p>
    <w:p w:rsidR="008B5903" w:rsidRDefault="008B5903">
      <w:pPr>
        <w:rPr>
          <w:sz w:val="24"/>
        </w:rPr>
        <w:sectPr w:rsidR="008B5903">
          <w:pgSz w:w="12240" w:h="15840"/>
          <w:pgMar w:top="1060" w:right="1580" w:bottom="740" w:left="1600" w:header="0" w:footer="553" w:gutter="0"/>
          <w:cols w:space="720"/>
        </w:sectPr>
      </w:pPr>
    </w:p>
    <w:p w:rsidR="008B5903" w:rsidRDefault="00DA0CC0">
      <w:pPr>
        <w:pStyle w:val="Heading1"/>
        <w:spacing w:before="66"/>
      </w:pPr>
      <w:r>
        <w:lastRenderedPageBreak/>
        <w:t>I.2-</w:t>
      </w:r>
      <w:r>
        <w:rPr>
          <w:spacing w:val="-3"/>
        </w:rPr>
        <w:t xml:space="preserve"> </w:t>
      </w:r>
      <w:r>
        <w:t>Dokumentacioni,</w:t>
      </w:r>
      <w:r>
        <w:rPr>
          <w:spacing w:val="-1"/>
        </w:rPr>
        <w:t xml:space="preserve"> </w:t>
      </w:r>
      <w:r>
        <w:t>mënyra</w:t>
      </w:r>
      <w:r>
        <w:rPr>
          <w:spacing w:val="-2"/>
        </w:rPr>
        <w:t xml:space="preserve"> </w:t>
      </w:r>
      <w:r>
        <w:t>dhe</w:t>
      </w:r>
      <w:r>
        <w:rPr>
          <w:spacing w:val="-2"/>
        </w:rPr>
        <w:t xml:space="preserve"> </w:t>
      </w:r>
      <w:r>
        <w:t>afati</w:t>
      </w:r>
      <w:r>
        <w:rPr>
          <w:spacing w:val="-2"/>
        </w:rPr>
        <w:t xml:space="preserve"> </w:t>
      </w:r>
      <w:r>
        <w:t>i</w:t>
      </w:r>
      <w:r>
        <w:rPr>
          <w:spacing w:val="-1"/>
        </w:rPr>
        <w:t xml:space="preserve"> </w:t>
      </w:r>
      <w:r>
        <w:t>dorëzimit:</w:t>
      </w:r>
    </w:p>
    <w:p w:rsidR="008B5903" w:rsidRDefault="008B5903">
      <w:pPr>
        <w:pStyle w:val="BodyText"/>
        <w:spacing w:before="6"/>
        <w:ind w:left="0"/>
        <w:rPr>
          <w:b/>
          <w:sz w:val="23"/>
        </w:rPr>
      </w:pPr>
    </w:p>
    <w:p w:rsidR="008B5903" w:rsidRDefault="00DA0CC0">
      <w:pPr>
        <w:pStyle w:val="BodyText"/>
        <w:ind w:right="126"/>
      </w:pPr>
      <w:r>
        <w:t>Kandidatët</w:t>
      </w:r>
      <w:r>
        <w:rPr>
          <w:spacing w:val="43"/>
        </w:rPr>
        <w:t xml:space="preserve"> </w:t>
      </w:r>
      <w:r>
        <w:t>duhet</w:t>
      </w:r>
      <w:r>
        <w:rPr>
          <w:spacing w:val="43"/>
        </w:rPr>
        <w:t xml:space="preserve"> </w:t>
      </w:r>
      <w:r>
        <w:t>të</w:t>
      </w:r>
      <w:r>
        <w:rPr>
          <w:spacing w:val="42"/>
        </w:rPr>
        <w:t xml:space="preserve"> </w:t>
      </w:r>
      <w:r>
        <w:t>dorëzojnë</w:t>
      </w:r>
      <w:r>
        <w:rPr>
          <w:spacing w:val="42"/>
        </w:rPr>
        <w:t xml:space="preserve"> </w:t>
      </w:r>
      <w:r>
        <w:t>pranë</w:t>
      </w:r>
      <w:r>
        <w:rPr>
          <w:spacing w:val="42"/>
        </w:rPr>
        <w:t xml:space="preserve"> </w:t>
      </w:r>
      <w:r>
        <w:t>njësisë</w:t>
      </w:r>
      <w:r>
        <w:rPr>
          <w:spacing w:val="44"/>
        </w:rPr>
        <w:t xml:space="preserve"> </w:t>
      </w:r>
      <w:r>
        <w:t>së</w:t>
      </w:r>
      <w:r>
        <w:rPr>
          <w:spacing w:val="42"/>
        </w:rPr>
        <w:t xml:space="preserve"> </w:t>
      </w:r>
      <w:r>
        <w:t>burimeve</w:t>
      </w:r>
      <w:r>
        <w:rPr>
          <w:spacing w:val="42"/>
        </w:rPr>
        <w:t xml:space="preserve"> </w:t>
      </w:r>
      <w:r>
        <w:t>njerëzore</w:t>
      </w:r>
      <w:r>
        <w:rPr>
          <w:spacing w:val="42"/>
        </w:rPr>
        <w:t xml:space="preserve"> </w:t>
      </w:r>
      <w:r>
        <w:t>të</w:t>
      </w:r>
      <w:r>
        <w:rPr>
          <w:spacing w:val="42"/>
        </w:rPr>
        <w:t xml:space="preserve"> </w:t>
      </w:r>
      <w:r>
        <w:t>institucionit</w:t>
      </w:r>
      <w:r>
        <w:rPr>
          <w:spacing w:val="-57"/>
        </w:rPr>
        <w:t xml:space="preserve"> </w:t>
      </w:r>
      <w:r>
        <w:t>dokumentet</w:t>
      </w:r>
      <w:r>
        <w:rPr>
          <w:spacing w:val="-1"/>
        </w:rPr>
        <w:t xml:space="preserve"> </w:t>
      </w:r>
      <w:r>
        <w:t>si më poshtë:</w:t>
      </w:r>
    </w:p>
    <w:p w:rsidR="008B5903" w:rsidRDefault="008B5903">
      <w:pPr>
        <w:pStyle w:val="BodyText"/>
        <w:spacing w:before="3"/>
        <w:ind w:left="0"/>
      </w:pPr>
    </w:p>
    <w:p w:rsidR="00AC4FCB" w:rsidRPr="00AC4FCB" w:rsidRDefault="00D2798B" w:rsidP="00AC4FCB">
      <w:pPr>
        <w:pStyle w:val="BodyText"/>
        <w:numPr>
          <w:ilvl w:val="0"/>
          <w:numId w:val="10"/>
        </w:numPr>
        <w:spacing w:before="9"/>
        <w:rPr>
          <w:sz w:val="23"/>
        </w:rPr>
      </w:pPr>
      <w:r>
        <w:t xml:space="preserve">Kërkesë motivimi për aplikim në vendin e punës që konkurron; </w:t>
      </w:r>
    </w:p>
    <w:p w:rsidR="00AC4FCB" w:rsidRPr="00AC4FCB" w:rsidRDefault="00D2798B" w:rsidP="00AC4FCB">
      <w:pPr>
        <w:pStyle w:val="BodyText"/>
        <w:numPr>
          <w:ilvl w:val="0"/>
          <w:numId w:val="10"/>
        </w:numPr>
        <w:spacing w:before="9"/>
        <w:rPr>
          <w:sz w:val="23"/>
        </w:rPr>
      </w:pPr>
      <w:r>
        <w:t xml:space="preserve">Jetëshkrim </w:t>
      </w:r>
    </w:p>
    <w:p w:rsidR="00AC4FCB" w:rsidRPr="00AC4FCB" w:rsidRDefault="00D2798B" w:rsidP="00AC4FCB">
      <w:pPr>
        <w:pStyle w:val="BodyText"/>
        <w:numPr>
          <w:ilvl w:val="0"/>
          <w:numId w:val="10"/>
        </w:numPr>
        <w:spacing w:before="9"/>
        <w:rPr>
          <w:sz w:val="23"/>
        </w:rPr>
      </w:pPr>
      <w:r>
        <w:t xml:space="preserve"> Fotokopje të diplomës; </w:t>
      </w:r>
    </w:p>
    <w:p w:rsidR="00AC4FCB" w:rsidRPr="00AC4FCB" w:rsidRDefault="00D2798B" w:rsidP="00AC4FCB">
      <w:pPr>
        <w:pStyle w:val="BodyText"/>
        <w:numPr>
          <w:ilvl w:val="0"/>
          <w:numId w:val="10"/>
        </w:numPr>
        <w:spacing w:before="9"/>
        <w:rPr>
          <w:sz w:val="23"/>
        </w:rPr>
      </w:pPr>
      <w:r>
        <w:t>Fotokopje të librezës së punës; (të gjitha faqet që vërt</w:t>
      </w:r>
      <w:r w:rsidR="00AC4FCB">
        <w:t xml:space="preserve">etojnë eksperiencën në punë); </w:t>
      </w:r>
    </w:p>
    <w:p w:rsidR="00AC4FCB" w:rsidRPr="00AC4FCB" w:rsidRDefault="00D2798B" w:rsidP="00AC4FCB">
      <w:pPr>
        <w:pStyle w:val="BodyText"/>
        <w:numPr>
          <w:ilvl w:val="0"/>
          <w:numId w:val="10"/>
        </w:numPr>
        <w:spacing w:before="9"/>
        <w:rPr>
          <w:sz w:val="23"/>
        </w:rPr>
      </w:pPr>
      <w:r>
        <w:t xml:space="preserve">Çdo dokumentacion tjetër që vërteton trajnimet, kualifikimet, arsimim shtesë, vlerësimet pozitiveapo të tjera të përmendura në jetëshkrimin tuaj; </w:t>
      </w:r>
    </w:p>
    <w:p w:rsidR="00AC4FCB" w:rsidRPr="00AC4FCB" w:rsidRDefault="00D2798B" w:rsidP="00AC4FCB">
      <w:pPr>
        <w:pStyle w:val="BodyText"/>
        <w:numPr>
          <w:ilvl w:val="0"/>
          <w:numId w:val="10"/>
        </w:numPr>
        <w:spacing w:before="9"/>
        <w:rPr>
          <w:sz w:val="23"/>
        </w:rPr>
      </w:pPr>
      <w:r>
        <w:t xml:space="preserve">Fotokopje të letërnjoftimit (ID); </w:t>
      </w:r>
    </w:p>
    <w:p w:rsidR="00AC4FCB" w:rsidRPr="00AC4FCB" w:rsidRDefault="00D2798B" w:rsidP="00AC4FCB">
      <w:pPr>
        <w:pStyle w:val="BodyText"/>
        <w:numPr>
          <w:ilvl w:val="0"/>
          <w:numId w:val="10"/>
        </w:numPr>
        <w:spacing w:before="9"/>
        <w:rPr>
          <w:sz w:val="23"/>
        </w:rPr>
      </w:pPr>
      <w:r>
        <w:t xml:space="preserve">Vërtetim të gjendjes shëndetësore; </w:t>
      </w:r>
    </w:p>
    <w:p w:rsidR="00AC4FCB" w:rsidRPr="00AC4FCB" w:rsidRDefault="00D2798B" w:rsidP="00AC4FCB">
      <w:pPr>
        <w:pStyle w:val="BodyText"/>
        <w:numPr>
          <w:ilvl w:val="0"/>
          <w:numId w:val="10"/>
        </w:numPr>
        <w:spacing w:before="9"/>
        <w:rPr>
          <w:sz w:val="23"/>
        </w:rPr>
      </w:pPr>
      <w:r>
        <w:t xml:space="preserve">Vërtetim të gjendjes gjyqësore; </w:t>
      </w:r>
    </w:p>
    <w:p w:rsidR="00AC4FCB" w:rsidRPr="00AC4FCB" w:rsidRDefault="00D2798B" w:rsidP="00AC4FCB">
      <w:pPr>
        <w:pStyle w:val="BodyText"/>
        <w:numPr>
          <w:ilvl w:val="0"/>
          <w:numId w:val="10"/>
        </w:numPr>
        <w:spacing w:before="9"/>
        <w:rPr>
          <w:sz w:val="23"/>
        </w:rPr>
      </w:pPr>
      <w:r>
        <w:t xml:space="preserve">Vlerësimin e fundit nga eprorit direkt; </w:t>
      </w:r>
    </w:p>
    <w:p w:rsidR="00AC4FCB" w:rsidRPr="00AC4FCB" w:rsidRDefault="00D2798B" w:rsidP="00AC4FCB">
      <w:pPr>
        <w:pStyle w:val="BodyText"/>
        <w:numPr>
          <w:ilvl w:val="0"/>
          <w:numId w:val="10"/>
        </w:numPr>
        <w:spacing w:before="9"/>
        <w:rPr>
          <w:sz w:val="23"/>
        </w:rPr>
      </w:pPr>
      <w:r>
        <w:t xml:space="preserve">Dëshmi të njohurive të gjuhës së huaj; </w:t>
      </w:r>
    </w:p>
    <w:p w:rsidR="00AC4FCB" w:rsidRPr="00AC4FCB" w:rsidRDefault="00D2798B" w:rsidP="00AC4FCB">
      <w:pPr>
        <w:pStyle w:val="BodyText"/>
        <w:numPr>
          <w:ilvl w:val="0"/>
          <w:numId w:val="10"/>
        </w:numPr>
        <w:spacing w:before="9"/>
        <w:rPr>
          <w:sz w:val="23"/>
        </w:rPr>
      </w:pPr>
      <w:r>
        <w:t xml:space="preserve">Vërtetim nga institucioni që nuk ka masë disiplinore në fuqi; </w:t>
      </w:r>
    </w:p>
    <w:p w:rsidR="008B5903" w:rsidRDefault="00D2798B" w:rsidP="00AC4FCB">
      <w:pPr>
        <w:pStyle w:val="BodyText"/>
        <w:numPr>
          <w:ilvl w:val="0"/>
          <w:numId w:val="10"/>
        </w:numPr>
        <w:spacing w:before="9"/>
        <w:rPr>
          <w:sz w:val="23"/>
        </w:rPr>
      </w:pPr>
      <w:r>
        <w:t>Aktin e fundit të emërimit në pozicionin aktual, në të cilin të përcaktohet edhe kategoria e pozicionit, ose në pamundësi një vërtetim nga institucioni lidhur me pozicionin aktual të kandidatit dhe kategorinë përkatëse.</w:t>
      </w:r>
    </w:p>
    <w:p w:rsidR="00AC4FCB" w:rsidRDefault="00AC4FCB">
      <w:pPr>
        <w:pStyle w:val="BodyText"/>
        <w:spacing w:before="1"/>
        <w:ind w:right="115"/>
      </w:pPr>
    </w:p>
    <w:p w:rsidR="008B5903" w:rsidRDefault="00DA0CC0">
      <w:pPr>
        <w:pStyle w:val="BodyText"/>
        <w:spacing w:before="1"/>
        <w:ind w:right="115"/>
      </w:pPr>
      <w:r>
        <w:t>Dokumentet</w:t>
      </w:r>
      <w:r>
        <w:rPr>
          <w:spacing w:val="20"/>
        </w:rPr>
        <w:t xml:space="preserve"> </w:t>
      </w:r>
      <w:r>
        <w:t>duhet</w:t>
      </w:r>
      <w:r>
        <w:rPr>
          <w:spacing w:val="20"/>
        </w:rPr>
        <w:t xml:space="preserve"> </w:t>
      </w:r>
      <w:r>
        <w:t>të</w:t>
      </w:r>
      <w:r>
        <w:rPr>
          <w:spacing w:val="19"/>
        </w:rPr>
        <w:t xml:space="preserve"> </w:t>
      </w:r>
      <w:r>
        <w:t>dorëzohen</w:t>
      </w:r>
      <w:r>
        <w:rPr>
          <w:spacing w:val="20"/>
        </w:rPr>
        <w:t xml:space="preserve"> </w:t>
      </w:r>
      <w:r>
        <w:t>me</w:t>
      </w:r>
      <w:r>
        <w:rPr>
          <w:spacing w:val="19"/>
        </w:rPr>
        <w:t xml:space="preserve"> </w:t>
      </w:r>
      <w:r>
        <w:t>postë</w:t>
      </w:r>
      <w:r>
        <w:rPr>
          <w:spacing w:val="21"/>
        </w:rPr>
        <w:t xml:space="preserve"> </w:t>
      </w:r>
      <w:r>
        <w:t>apo</w:t>
      </w:r>
      <w:r>
        <w:rPr>
          <w:spacing w:val="21"/>
        </w:rPr>
        <w:t xml:space="preserve"> </w:t>
      </w:r>
      <w:r>
        <w:t>drejtpërsëdrejti</w:t>
      </w:r>
      <w:r>
        <w:rPr>
          <w:spacing w:val="20"/>
        </w:rPr>
        <w:t xml:space="preserve"> </w:t>
      </w:r>
      <w:r>
        <w:t>në</w:t>
      </w:r>
      <w:r>
        <w:rPr>
          <w:spacing w:val="19"/>
        </w:rPr>
        <w:t xml:space="preserve"> </w:t>
      </w:r>
      <w:r>
        <w:t>institucion,</w:t>
      </w:r>
      <w:r>
        <w:rPr>
          <w:spacing w:val="20"/>
        </w:rPr>
        <w:t xml:space="preserve"> </w:t>
      </w:r>
      <w:r>
        <w:t>brenda</w:t>
      </w:r>
      <w:r>
        <w:rPr>
          <w:spacing w:val="26"/>
        </w:rPr>
        <w:t xml:space="preserve"> </w:t>
      </w:r>
      <w:r>
        <w:t>datës</w:t>
      </w:r>
      <w:r>
        <w:rPr>
          <w:spacing w:val="-57"/>
        </w:rPr>
        <w:t xml:space="preserve"> </w:t>
      </w:r>
      <w:r w:rsidR="00AC4FCB" w:rsidRPr="00377D29">
        <w:t>1</w:t>
      </w:r>
      <w:r w:rsidRPr="00377D29">
        <w:t>9.0</w:t>
      </w:r>
      <w:r w:rsidR="00AC4FCB" w:rsidRPr="00377D29">
        <w:t>2</w:t>
      </w:r>
      <w:r w:rsidRPr="00377D29">
        <w:t>.202</w:t>
      </w:r>
      <w:r w:rsidR="00AC4FCB" w:rsidRPr="00377D29">
        <w:t>4</w:t>
      </w:r>
      <w:r w:rsidRPr="00377D29">
        <w:t>.</w:t>
      </w:r>
    </w:p>
    <w:p w:rsidR="008B5903" w:rsidRDefault="008B5903">
      <w:pPr>
        <w:pStyle w:val="BodyText"/>
        <w:spacing w:before="2"/>
        <w:ind w:left="0"/>
      </w:pPr>
    </w:p>
    <w:p w:rsidR="008B5903" w:rsidRDefault="00DA0CC0">
      <w:pPr>
        <w:pStyle w:val="Heading1"/>
        <w:spacing w:before="1"/>
      </w:pPr>
      <w:r>
        <w:t>I.3-</w:t>
      </w:r>
      <w:r>
        <w:rPr>
          <w:spacing w:val="-2"/>
        </w:rPr>
        <w:t xml:space="preserve"> </w:t>
      </w:r>
      <w:r>
        <w:t>Rezultatet</w:t>
      </w:r>
      <w:r>
        <w:rPr>
          <w:spacing w:val="-1"/>
        </w:rPr>
        <w:t xml:space="preserve"> </w:t>
      </w:r>
      <w:r>
        <w:t>për</w:t>
      </w:r>
      <w:r>
        <w:rPr>
          <w:spacing w:val="-3"/>
        </w:rPr>
        <w:t xml:space="preserve"> </w:t>
      </w:r>
      <w:r>
        <w:t>fazën</w:t>
      </w:r>
      <w:r>
        <w:rPr>
          <w:spacing w:val="-1"/>
        </w:rPr>
        <w:t xml:space="preserve"> </w:t>
      </w:r>
      <w:r>
        <w:t>e</w:t>
      </w:r>
      <w:r>
        <w:rPr>
          <w:spacing w:val="-2"/>
        </w:rPr>
        <w:t xml:space="preserve"> </w:t>
      </w:r>
      <w:r>
        <w:t>verifikimit</w:t>
      </w:r>
      <w:r>
        <w:rPr>
          <w:spacing w:val="-1"/>
        </w:rPr>
        <w:t xml:space="preserve"> </w:t>
      </w:r>
      <w:r>
        <w:t>paraprak:</w:t>
      </w:r>
    </w:p>
    <w:p w:rsidR="008B5903" w:rsidRDefault="008B5903">
      <w:pPr>
        <w:pStyle w:val="BodyText"/>
        <w:spacing w:before="6"/>
        <w:ind w:left="0"/>
        <w:rPr>
          <w:b/>
          <w:sz w:val="23"/>
        </w:rPr>
      </w:pPr>
    </w:p>
    <w:p w:rsidR="008B5903" w:rsidRDefault="00DA0CC0">
      <w:pPr>
        <w:pStyle w:val="BodyText"/>
        <w:ind w:right="117"/>
        <w:jc w:val="both"/>
      </w:pPr>
      <w:r>
        <w:t>Pas</w:t>
      </w:r>
      <w:r>
        <w:rPr>
          <w:spacing w:val="-9"/>
        </w:rPr>
        <w:t xml:space="preserve"> </w:t>
      </w:r>
      <w:r>
        <w:t>datës</w:t>
      </w:r>
      <w:r>
        <w:rPr>
          <w:spacing w:val="-8"/>
        </w:rPr>
        <w:t xml:space="preserve"> </w:t>
      </w:r>
      <w:r w:rsidR="00AC4FCB">
        <w:t>19</w:t>
      </w:r>
      <w:r>
        <w:t>.0</w:t>
      </w:r>
      <w:r w:rsidR="00AC4FCB">
        <w:t>2</w:t>
      </w:r>
      <w:r>
        <w:t>.202</w:t>
      </w:r>
      <w:r w:rsidR="00AC4FCB">
        <w:t>4</w:t>
      </w:r>
      <w:r>
        <w:t>,</w:t>
      </w:r>
      <w:r>
        <w:rPr>
          <w:spacing w:val="-9"/>
        </w:rPr>
        <w:t xml:space="preserve"> </w:t>
      </w:r>
      <w:r>
        <w:t>njësia</w:t>
      </w:r>
      <w:r>
        <w:rPr>
          <w:spacing w:val="-9"/>
        </w:rPr>
        <w:t xml:space="preserve"> </w:t>
      </w:r>
      <w:r>
        <w:t>e</w:t>
      </w:r>
      <w:r>
        <w:rPr>
          <w:spacing w:val="-10"/>
        </w:rPr>
        <w:t xml:space="preserve"> </w:t>
      </w:r>
      <w:r>
        <w:t>menaxhimit</w:t>
      </w:r>
      <w:r>
        <w:rPr>
          <w:spacing w:val="-8"/>
        </w:rPr>
        <w:t xml:space="preserve"> </w:t>
      </w:r>
      <w:r>
        <w:t>të</w:t>
      </w:r>
      <w:r>
        <w:rPr>
          <w:spacing w:val="-10"/>
        </w:rPr>
        <w:t xml:space="preserve"> </w:t>
      </w:r>
      <w:r>
        <w:t>burimeve</w:t>
      </w:r>
      <w:r>
        <w:rPr>
          <w:spacing w:val="-10"/>
        </w:rPr>
        <w:t xml:space="preserve"> </w:t>
      </w:r>
      <w:r>
        <w:t>njerëzore</w:t>
      </w:r>
      <w:r>
        <w:rPr>
          <w:spacing w:val="-10"/>
        </w:rPr>
        <w:t xml:space="preserve"> </w:t>
      </w:r>
      <w:r>
        <w:t>të</w:t>
      </w:r>
      <w:r>
        <w:rPr>
          <w:spacing w:val="-9"/>
        </w:rPr>
        <w:t xml:space="preserve"> </w:t>
      </w:r>
      <w:r>
        <w:t>institucionit</w:t>
      </w:r>
      <w:r>
        <w:rPr>
          <w:spacing w:val="-8"/>
        </w:rPr>
        <w:t xml:space="preserve"> </w:t>
      </w:r>
      <w:r>
        <w:t>do</w:t>
      </w:r>
      <w:r>
        <w:rPr>
          <w:spacing w:val="-11"/>
        </w:rPr>
        <w:t xml:space="preserve"> </w:t>
      </w:r>
      <w:r>
        <w:t>të</w:t>
      </w:r>
      <w:r>
        <w:rPr>
          <w:spacing w:val="-9"/>
        </w:rPr>
        <w:t xml:space="preserve"> </w:t>
      </w:r>
      <w:r>
        <w:t>shpallë</w:t>
      </w:r>
      <w:r>
        <w:rPr>
          <w:spacing w:val="-58"/>
        </w:rPr>
        <w:t xml:space="preserve"> </w:t>
      </w:r>
      <w:r>
        <w:t>në portalin “Agjencia Kombëtare e Punësimit dhe Aftësive” dhe në faqen e internetit, listën</w:t>
      </w:r>
      <w:r>
        <w:rPr>
          <w:spacing w:val="-57"/>
        </w:rPr>
        <w:t xml:space="preserve"> </w:t>
      </w:r>
      <w:r>
        <w:t>e kandidatëve që plotësojnë kushtet e lëvizjes paralele dhe kriteret e veçanta, si dhe datën,</w:t>
      </w:r>
      <w:r>
        <w:rPr>
          <w:spacing w:val="1"/>
        </w:rPr>
        <w:t xml:space="preserve"> </w:t>
      </w:r>
      <w:r>
        <w:t>vendin</w:t>
      </w:r>
      <w:r>
        <w:rPr>
          <w:spacing w:val="-1"/>
        </w:rPr>
        <w:t xml:space="preserve"> </w:t>
      </w:r>
      <w:r>
        <w:t>dhe orën</w:t>
      </w:r>
      <w:r>
        <w:rPr>
          <w:spacing w:val="2"/>
        </w:rPr>
        <w:t xml:space="preserve"> </w:t>
      </w:r>
      <w:r>
        <w:t>e</w:t>
      </w:r>
      <w:r>
        <w:rPr>
          <w:spacing w:val="-1"/>
        </w:rPr>
        <w:t xml:space="preserve"> </w:t>
      </w:r>
      <w:r>
        <w:t>saktë ku do të zhvillohet</w:t>
      </w:r>
      <w:r>
        <w:rPr>
          <w:spacing w:val="-1"/>
        </w:rPr>
        <w:t xml:space="preserve"> </w:t>
      </w:r>
      <w:r>
        <w:t>intervista.</w:t>
      </w:r>
    </w:p>
    <w:p w:rsidR="008B5903" w:rsidRDefault="008B5903">
      <w:pPr>
        <w:pStyle w:val="BodyText"/>
        <w:ind w:left="0"/>
      </w:pPr>
    </w:p>
    <w:p w:rsidR="008B5903" w:rsidRDefault="00DA0CC0">
      <w:pPr>
        <w:pStyle w:val="BodyText"/>
        <w:ind w:right="124"/>
        <w:jc w:val="both"/>
      </w:pPr>
      <w:r>
        <w:t>Në të njëjtën datë kandidatët që nuk i plotësojnë kushtet e lëvizjes paralele dhe kriteret e</w:t>
      </w:r>
      <w:r>
        <w:rPr>
          <w:spacing w:val="1"/>
        </w:rPr>
        <w:t xml:space="preserve"> </w:t>
      </w:r>
      <w:r>
        <w:t>veçanta do të njoftohen individualisht nga njësia e menaxhimit të burimeve njerëzore të</w:t>
      </w:r>
      <w:r>
        <w:rPr>
          <w:spacing w:val="1"/>
        </w:rPr>
        <w:t xml:space="preserve"> </w:t>
      </w:r>
      <w:r>
        <w:t>institucionit</w:t>
      </w:r>
      <w:r>
        <w:rPr>
          <w:spacing w:val="-1"/>
        </w:rPr>
        <w:t xml:space="preserve"> </w:t>
      </w:r>
      <w:r>
        <w:t>nëpërmjet adresave</w:t>
      </w:r>
      <w:r>
        <w:rPr>
          <w:spacing w:val="-1"/>
        </w:rPr>
        <w:t xml:space="preserve"> </w:t>
      </w:r>
      <w:r>
        <w:t>të</w:t>
      </w:r>
      <w:r>
        <w:rPr>
          <w:spacing w:val="-1"/>
        </w:rPr>
        <w:t xml:space="preserve"> </w:t>
      </w:r>
      <w:r>
        <w:t>e-mail,</w:t>
      </w:r>
      <w:r>
        <w:rPr>
          <w:spacing w:val="-1"/>
        </w:rPr>
        <w:t xml:space="preserve"> </w:t>
      </w:r>
      <w:r>
        <w:t>për shkaqet e mos kualifikimit.</w:t>
      </w:r>
    </w:p>
    <w:p w:rsidR="008B5903" w:rsidRDefault="008B5903">
      <w:pPr>
        <w:pStyle w:val="BodyText"/>
        <w:spacing w:before="5"/>
        <w:ind w:left="0"/>
      </w:pPr>
    </w:p>
    <w:p w:rsidR="008B5903" w:rsidRDefault="00DA0CC0">
      <w:pPr>
        <w:pStyle w:val="Heading1"/>
        <w:jc w:val="both"/>
      </w:pPr>
      <w:r>
        <w:t>I.4-</w:t>
      </w:r>
      <w:r>
        <w:rPr>
          <w:spacing w:val="-3"/>
        </w:rPr>
        <w:t xml:space="preserve"> </w:t>
      </w:r>
      <w:r>
        <w:t>Fushat</w:t>
      </w:r>
      <w:r>
        <w:rPr>
          <w:spacing w:val="-1"/>
        </w:rPr>
        <w:t xml:space="preserve"> </w:t>
      </w:r>
      <w:r>
        <w:t>e</w:t>
      </w:r>
      <w:r>
        <w:rPr>
          <w:spacing w:val="-3"/>
        </w:rPr>
        <w:t xml:space="preserve"> </w:t>
      </w:r>
      <w:r>
        <w:t>njohurive, aftësitë</w:t>
      </w:r>
      <w:r>
        <w:rPr>
          <w:spacing w:val="-2"/>
        </w:rPr>
        <w:t xml:space="preserve"> </w:t>
      </w:r>
      <w:r>
        <w:t>dhe</w:t>
      </w:r>
      <w:r>
        <w:rPr>
          <w:spacing w:val="-2"/>
        </w:rPr>
        <w:t xml:space="preserve"> </w:t>
      </w:r>
      <w:r>
        <w:t>cilësitë</w:t>
      </w:r>
      <w:r>
        <w:rPr>
          <w:spacing w:val="-1"/>
        </w:rPr>
        <w:t xml:space="preserve"> </w:t>
      </w:r>
      <w:r>
        <w:t>mbi</w:t>
      </w:r>
      <w:r>
        <w:rPr>
          <w:spacing w:val="-1"/>
        </w:rPr>
        <w:t xml:space="preserve"> </w:t>
      </w:r>
      <w:r>
        <w:t>të</w:t>
      </w:r>
      <w:r>
        <w:rPr>
          <w:spacing w:val="-3"/>
        </w:rPr>
        <w:t xml:space="preserve"> </w:t>
      </w:r>
      <w:r>
        <w:t>cilat</w:t>
      </w:r>
      <w:r>
        <w:rPr>
          <w:spacing w:val="-1"/>
        </w:rPr>
        <w:t xml:space="preserve"> </w:t>
      </w:r>
      <w:r>
        <w:t>do</w:t>
      </w:r>
      <w:r>
        <w:rPr>
          <w:spacing w:val="-1"/>
        </w:rPr>
        <w:t xml:space="preserve"> </w:t>
      </w:r>
      <w:r>
        <w:t>të</w:t>
      </w:r>
      <w:r>
        <w:rPr>
          <w:spacing w:val="-1"/>
        </w:rPr>
        <w:t xml:space="preserve"> </w:t>
      </w:r>
      <w:r>
        <w:t>zhvillohet</w:t>
      </w:r>
      <w:r>
        <w:rPr>
          <w:spacing w:val="-2"/>
        </w:rPr>
        <w:t xml:space="preserve"> </w:t>
      </w:r>
      <w:r>
        <w:t>intervista:</w:t>
      </w:r>
    </w:p>
    <w:p w:rsidR="008B5903" w:rsidRDefault="008B5903">
      <w:pPr>
        <w:pStyle w:val="BodyText"/>
        <w:spacing w:before="7"/>
        <w:ind w:left="0"/>
        <w:rPr>
          <w:b/>
          <w:sz w:val="23"/>
        </w:rPr>
      </w:pPr>
    </w:p>
    <w:p w:rsidR="008B5903" w:rsidRDefault="00DA0CC0">
      <w:pPr>
        <w:pStyle w:val="BodyText"/>
        <w:spacing w:before="1"/>
      </w:pPr>
      <w:r>
        <w:t>Kandidatët</w:t>
      </w:r>
      <w:r>
        <w:rPr>
          <w:spacing w:val="-1"/>
        </w:rPr>
        <w:t xml:space="preserve"> </w:t>
      </w:r>
      <w:r>
        <w:t>do</w:t>
      </w:r>
      <w:r>
        <w:rPr>
          <w:spacing w:val="-1"/>
        </w:rPr>
        <w:t xml:space="preserve"> </w:t>
      </w:r>
      <w:r>
        <w:t>të</w:t>
      </w:r>
      <w:r>
        <w:rPr>
          <w:spacing w:val="-1"/>
        </w:rPr>
        <w:t xml:space="preserve"> </w:t>
      </w:r>
      <w:r>
        <w:t>vlerësohen</w:t>
      </w:r>
      <w:r>
        <w:rPr>
          <w:spacing w:val="-1"/>
        </w:rPr>
        <w:t xml:space="preserve"> </w:t>
      </w:r>
      <w:r>
        <w:t>në</w:t>
      </w:r>
      <w:r>
        <w:rPr>
          <w:spacing w:val="-1"/>
        </w:rPr>
        <w:t xml:space="preserve"> </w:t>
      </w:r>
      <w:r>
        <w:t>lidhje</w:t>
      </w:r>
      <w:r>
        <w:rPr>
          <w:spacing w:val="-1"/>
        </w:rPr>
        <w:t xml:space="preserve"> </w:t>
      </w:r>
      <w:r>
        <w:t>me:</w:t>
      </w:r>
    </w:p>
    <w:p w:rsidR="008B5903" w:rsidRDefault="00DA0CC0">
      <w:pPr>
        <w:pStyle w:val="ListParagraph"/>
        <w:numPr>
          <w:ilvl w:val="0"/>
          <w:numId w:val="5"/>
        </w:numPr>
        <w:tabs>
          <w:tab w:val="left" w:pos="244"/>
        </w:tabs>
        <w:ind w:left="102" w:right="119" w:firstLine="0"/>
        <w:rPr>
          <w:sz w:val="24"/>
        </w:rPr>
      </w:pPr>
      <w:r>
        <w:rPr>
          <w:sz w:val="24"/>
        </w:rPr>
        <w:t>Njohuri</w:t>
      </w:r>
      <w:r>
        <w:rPr>
          <w:spacing w:val="1"/>
          <w:sz w:val="24"/>
        </w:rPr>
        <w:t xml:space="preserve"> </w:t>
      </w:r>
      <w:r>
        <w:rPr>
          <w:sz w:val="24"/>
        </w:rPr>
        <w:t>në lidhje me</w:t>
      </w:r>
      <w:r>
        <w:rPr>
          <w:spacing w:val="3"/>
          <w:sz w:val="24"/>
        </w:rPr>
        <w:t xml:space="preserve"> </w:t>
      </w:r>
      <w:r>
        <w:rPr>
          <w:sz w:val="24"/>
        </w:rPr>
        <w:t>Ligjin</w:t>
      </w:r>
      <w:r>
        <w:rPr>
          <w:spacing w:val="1"/>
          <w:sz w:val="24"/>
        </w:rPr>
        <w:t xml:space="preserve"> </w:t>
      </w:r>
      <w:r>
        <w:rPr>
          <w:sz w:val="24"/>
        </w:rPr>
        <w:t>97/2013</w:t>
      </w:r>
      <w:r>
        <w:rPr>
          <w:spacing w:val="2"/>
          <w:sz w:val="24"/>
        </w:rPr>
        <w:t xml:space="preserve"> </w:t>
      </w:r>
      <w:r>
        <w:rPr>
          <w:sz w:val="24"/>
        </w:rPr>
        <w:t>“Për mediat</w:t>
      </w:r>
      <w:r>
        <w:rPr>
          <w:spacing w:val="1"/>
          <w:sz w:val="24"/>
        </w:rPr>
        <w:t xml:space="preserve"> </w:t>
      </w:r>
      <w:r>
        <w:rPr>
          <w:sz w:val="24"/>
        </w:rPr>
        <w:t>audiovizive në Republikën</w:t>
      </w:r>
      <w:r>
        <w:rPr>
          <w:spacing w:val="1"/>
          <w:sz w:val="24"/>
        </w:rPr>
        <w:t xml:space="preserve"> </w:t>
      </w:r>
      <w:r>
        <w:rPr>
          <w:sz w:val="24"/>
        </w:rPr>
        <w:t>e</w:t>
      </w:r>
      <w:r>
        <w:rPr>
          <w:spacing w:val="1"/>
          <w:sz w:val="24"/>
        </w:rPr>
        <w:t xml:space="preserve"> </w:t>
      </w:r>
      <w:r>
        <w:rPr>
          <w:sz w:val="24"/>
        </w:rPr>
        <w:t>Shqipërisë”</w:t>
      </w:r>
      <w:r>
        <w:rPr>
          <w:spacing w:val="-57"/>
          <w:sz w:val="24"/>
        </w:rPr>
        <w:t xml:space="preserve"> </w:t>
      </w:r>
      <w:r>
        <w:rPr>
          <w:sz w:val="24"/>
        </w:rPr>
        <w:t>i</w:t>
      </w:r>
      <w:r>
        <w:rPr>
          <w:spacing w:val="-1"/>
          <w:sz w:val="24"/>
        </w:rPr>
        <w:t xml:space="preserve"> </w:t>
      </w:r>
      <w:r>
        <w:rPr>
          <w:sz w:val="24"/>
        </w:rPr>
        <w:t>ndryshuar;</w:t>
      </w:r>
    </w:p>
    <w:p w:rsidR="008B5903" w:rsidRDefault="00DA0CC0">
      <w:pPr>
        <w:pStyle w:val="ListParagraph"/>
        <w:numPr>
          <w:ilvl w:val="0"/>
          <w:numId w:val="5"/>
        </w:numPr>
        <w:tabs>
          <w:tab w:val="left" w:pos="242"/>
        </w:tabs>
        <w:ind w:left="241"/>
        <w:rPr>
          <w:sz w:val="24"/>
        </w:rPr>
      </w:pPr>
      <w:r>
        <w:rPr>
          <w:sz w:val="24"/>
        </w:rPr>
        <w:t>Njohuri</w:t>
      </w:r>
      <w:r>
        <w:rPr>
          <w:spacing w:val="-2"/>
          <w:sz w:val="24"/>
        </w:rPr>
        <w:t xml:space="preserve"> </w:t>
      </w:r>
      <w:r>
        <w:rPr>
          <w:sz w:val="24"/>
        </w:rPr>
        <w:t>në</w:t>
      </w:r>
      <w:r>
        <w:rPr>
          <w:spacing w:val="-2"/>
          <w:sz w:val="24"/>
        </w:rPr>
        <w:t xml:space="preserve"> </w:t>
      </w:r>
      <w:r>
        <w:rPr>
          <w:sz w:val="24"/>
        </w:rPr>
        <w:t>lidhje</w:t>
      </w:r>
      <w:r>
        <w:rPr>
          <w:spacing w:val="-2"/>
          <w:sz w:val="24"/>
        </w:rPr>
        <w:t xml:space="preserve"> </w:t>
      </w:r>
      <w:r>
        <w:rPr>
          <w:sz w:val="24"/>
        </w:rPr>
        <w:t>me</w:t>
      </w:r>
      <w:r>
        <w:rPr>
          <w:spacing w:val="-1"/>
          <w:sz w:val="24"/>
        </w:rPr>
        <w:t xml:space="preserve"> </w:t>
      </w:r>
      <w:r>
        <w:rPr>
          <w:sz w:val="24"/>
        </w:rPr>
        <w:t>Ligjin</w:t>
      </w:r>
      <w:r>
        <w:rPr>
          <w:spacing w:val="-1"/>
          <w:sz w:val="24"/>
        </w:rPr>
        <w:t xml:space="preserve"> </w:t>
      </w:r>
      <w:r>
        <w:rPr>
          <w:sz w:val="24"/>
        </w:rPr>
        <w:t>152/2013</w:t>
      </w:r>
      <w:r>
        <w:rPr>
          <w:spacing w:val="-2"/>
          <w:sz w:val="24"/>
        </w:rPr>
        <w:t xml:space="preserve"> </w:t>
      </w:r>
      <w:r>
        <w:rPr>
          <w:sz w:val="24"/>
        </w:rPr>
        <w:t>“Për</w:t>
      </w:r>
      <w:r>
        <w:rPr>
          <w:spacing w:val="-3"/>
          <w:sz w:val="24"/>
        </w:rPr>
        <w:t xml:space="preserve"> </w:t>
      </w:r>
      <w:r>
        <w:rPr>
          <w:sz w:val="24"/>
        </w:rPr>
        <w:t>nëpunësin</w:t>
      </w:r>
      <w:r>
        <w:rPr>
          <w:spacing w:val="-3"/>
          <w:sz w:val="24"/>
        </w:rPr>
        <w:t xml:space="preserve"> </w:t>
      </w:r>
      <w:r>
        <w:rPr>
          <w:sz w:val="24"/>
        </w:rPr>
        <w:t>civil”</w:t>
      </w:r>
      <w:r>
        <w:rPr>
          <w:spacing w:val="-1"/>
          <w:sz w:val="24"/>
        </w:rPr>
        <w:t xml:space="preserve"> </w:t>
      </w:r>
      <w:r>
        <w:rPr>
          <w:sz w:val="24"/>
        </w:rPr>
        <w:t>i</w:t>
      </w:r>
      <w:r>
        <w:rPr>
          <w:spacing w:val="-2"/>
          <w:sz w:val="24"/>
        </w:rPr>
        <w:t xml:space="preserve"> </w:t>
      </w:r>
      <w:r>
        <w:rPr>
          <w:sz w:val="24"/>
        </w:rPr>
        <w:t>ndryshuar;</w:t>
      </w:r>
    </w:p>
    <w:p w:rsidR="008B5903" w:rsidRDefault="00DA0CC0">
      <w:pPr>
        <w:pStyle w:val="ListParagraph"/>
        <w:numPr>
          <w:ilvl w:val="0"/>
          <w:numId w:val="5"/>
        </w:numPr>
        <w:tabs>
          <w:tab w:val="left" w:pos="242"/>
        </w:tabs>
        <w:ind w:left="102" w:right="1125" w:firstLine="0"/>
        <w:rPr>
          <w:sz w:val="24"/>
        </w:rPr>
      </w:pPr>
      <w:r>
        <w:rPr>
          <w:sz w:val="24"/>
        </w:rPr>
        <w:t>Njohuri</w:t>
      </w:r>
      <w:r>
        <w:rPr>
          <w:spacing w:val="-1"/>
          <w:sz w:val="24"/>
        </w:rPr>
        <w:t xml:space="preserve"> </w:t>
      </w:r>
      <w:r>
        <w:rPr>
          <w:sz w:val="24"/>
        </w:rPr>
        <w:t>në</w:t>
      </w:r>
      <w:r>
        <w:rPr>
          <w:spacing w:val="-1"/>
          <w:sz w:val="24"/>
        </w:rPr>
        <w:t xml:space="preserve"> </w:t>
      </w:r>
      <w:r>
        <w:rPr>
          <w:sz w:val="24"/>
        </w:rPr>
        <w:t>lidhje</w:t>
      </w:r>
      <w:r>
        <w:rPr>
          <w:spacing w:val="-2"/>
          <w:sz w:val="24"/>
        </w:rPr>
        <w:t xml:space="preserve"> </w:t>
      </w:r>
      <w:r>
        <w:rPr>
          <w:sz w:val="24"/>
        </w:rPr>
        <w:t>me Ligjin</w:t>
      </w:r>
      <w:r>
        <w:rPr>
          <w:spacing w:val="-1"/>
          <w:sz w:val="24"/>
        </w:rPr>
        <w:t xml:space="preserve"> </w:t>
      </w:r>
      <w:r>
        <w:rPr>
          <w:sz w:val="24"/>
        </w:rPr>
        <w:t>nr.</w:t>
      </w:r>
      <w:r>
        <w:rPr>
          <w:spacing w:val="-2"/>
          <w:sz w:val="24"/>
        </w:rPr>
        <w:t xml:space="preserve"> </w:t>
      </w:r>
      <w:r w:rsidR="00AC4FCB">
        <w:rPr>
          <w:sz w:val="24"/>
        </w:rPr>
        <w:t>162</w:t>
      </w:r>
      <w:r>
        <w:rPr>
          <w:sz w:val="24"/>
        </w:rPr>
        <w:t>,</w:t>
      </w:r>
      <w:r>
        <w:rPr>
          <w:spacing w:val="-1"/>
          <w:sz w:val="24"/>
        </w:rPr>
        <w:t xml:space="preserve"> </w:t>
      </w:r>
      <w:r>
        <w:rPr>
          <w:sz w:val="24"/>
        </w:rPr>
        <w:t>datë</w:t>
      </w:r>
      <w:r>
        <w:rPr>
          <w:spacing w:val="-1"/>
          <w:sz w:val="24"/>
        </w:rPr>
        <w:t xml:space="preserve"> </w:t>
      </w:r>
      <w:r>
        <w:rPr>
          <w:sz w:val="24"/>
        </w:rPr>
        <w:t>2</w:t>
      </w:r>
      <w:r w:rsidR="00AC4FCB">
        <w:rPr>
          <w:sz w:val="24"/>
        </w:rPr>
        <w:t>3</w:t>
      </w:r>
      <w:r>
        <w:rPr>
          <w:sz w:val="24"/>
        </w:rPr>
        <w:t>.1</w:t>
      </w:r>
      <w:r w:rsidR="00AC4FCB">
        <w:rPr>
          <w:sz w:val="24"/>
        </w:rPr>
        <w:t>2.2020</w:t>
      </w:r>
      <w:r>
        <w:rPr>
          <w:spacing w:val="-1"/>
          <w:sz w:val="24"/>
        </w:rPr>
        <w:t xml:space="preserve"> </w:t>
      </w:r>
      <w:r>
        <w:rPr>
          <w:sz w:val="24"/>
        </w:rPr>
        <w:t>“Për</w:t>
      </w:r>
      <w:r>
        <w:rPr>
          <w:spacing w:val="-1"/>
          <w:sz w:val="24"/>
        </w:rPr>
        <w:t xml:space="preserve"> </w:t>
      </w:r>
      <w:r>
        <w:rPr>
          <w:sz w:val="24"/>
        </w:rPr>
        <w:t>prokurimin</w:t>
      </w:r>
      <w:r>
        <w:rPr>
          <w:spacing w:val="-1"/>
          <w:sz w:val="24"/>
        </w:rPr>
        <w:t xml:space="preserve"> </w:t>
      </w:r>
      <w:r>
        <w:rPr>
          <w:sz w:val="24"/>
        </w:rPr>
        <w:t>publik”</w:t>
      </w:r>
      <w:r>
        <w:rPr>
          <w:spacing w:val="-2"/>
          <w:sz w:val="24"/>
        </w:rPr>
        <w:t xml:space="preserve"> </w:t>
      </w:r>
      <w:r>
        <w:rPr>
          <w:sz w:val="24"/>
        </w:rPr>
        <w:t>i</w:t>
      </w:r>
      <w:r>
        <w:rPr>
          <w:spacing w:val="-57"/>
          <w:sz w:val="24"/>
        </w:rPr>
        <w:t xml:space="preserve"> </w:t>
      </w:r>
      <w:r>
        <w:rPr>
          <w:sz w:val="24"/>
        </w:rPr>
        <w:t>ndryshuar;</w:t>
      </w:r>
    </w:p>
    <w:p w:rsidR="008B5903" w:rsidRDefault="00DA0CC0">
      <w:pPr>
        <w:pStyle w:val="ListParagraph"/>
        <w:numPr>
          <w:ilvl w:val="0"/>
          <w:numId w:val="5"/>
        </w:numPr>
        <w:tabs>
          <w:tab w:val="left" w:pos="242"/>
        </w:tabs>
        <w:ind w:left="102" w:right="396" w:firstLine="0"/>
        <w:rPr>
          <w:sz w:val="24"/>
        </w:rPr>
      </w:pPr>
      <w:r>
        <w:rPr>
          <w:sz w:val="24"/>
        </w:rPr>
        <w:t>Njohuri në lidhje me Ligjin Nr.10296, datë 08.07.2010 “Për Menaxhimin Financiar dhe</w:t>
      </w:r>
      <w:r>
        <w:rPr>
          <w:spacing w:val="-57"/>
          <w:sz w:val="24"/>
        </w:rPr>
        <w:t xml:space="preserve"> </w:t>
      </w:r>
      <w:r>
        <w:rPr>
          <w:sz w:val="24"/>
        </w:rPr>
        <w:t>Kontrollin”</w:t>
      </w:r>
      <w:r>
        <w:rPr>
          <w:spacing w:val="-1"/>
          <w:sz w:val="24"/>
        </w:rPr>
        <w:t xml:space="preserve"> </w:t>
      </w:r>
      <w:r>
        <w:rPr>
          <w:sz w:val="24"/>
        </w:rPr>
        <w:t>dhe</w:t>
      </w:r>
      <w:r>
        <w:rPr>
          <w:spacing w:val="-2"/>
          <w:sz w:val="24"/>
        </w:rPr>
        <w:t xml:space="preserve"> </w:t>
      </w:r>
      <w:r>
        <w:rPr>
          <w:sz w:val="24"/>
        </w:rPr>
        <w:t>akteve</w:t>
      </w:r>
      <w:r>
        <w:rPr>
          <w:spacing w:val="-2"/>
          <w:sz w:val="24"/>
        </w:rPr>
        <w:t xml:space="preserve"> </w:t>
      </w:r>
      <w:r>
        <w:rPr>
          <w:sz w:val="24"/>
        </w:rPr>
        <w:t>nënligjore</w:t>
      </w:r>
      <w:r>
        <w:rPr>
          <w:spacing w:val="-2"/>
          <w:sz w:val="24"/>
        </w:rPr>
        <w:t xml:space="preserve"> </w:t>
      </w:r>
      <w:r>
        <w:rPr>
          <w:sz w:val="24"/>
        </w:rPr>
        <w:t>në</w:t>
      </w:r>
      <w:r>
        <w:rPr>
          <w:spacing w:val="-1"/>
          <w:sz w:val="24"/>
        </w:rPr>
        <w:t xml:space="preserve"> </w:t>
      </w:r>
      <w:r>
        <w:rPr>
          <w:sz w:val="24"/>
        </w:rPr>
        <w:t>zbatim të</w:t>
      </w:r>
      <w:r>
        <w:rPr>
          <w:spacing w:val="-1"/>
          <w:sz w:val="24"/>
        </w:rPr>
        <w:t xml:space="preserve"> </w:t>
      </w:r>
      <w:r>
        <w:rPr>
          <w:sz w:val="24"/>
        </w:rPr>
        <w:t>tij;</w:t>
      </w:r>
    </w:p>
    <w:p w:rsidR="008B5903" w:rsidRDefault="00DA0CC0">
      <w:pPr>
        <w:pStyle w:val="ListParagraph"/>
        <w:numPr>
          <w:ilvl w:val="0"/>
          <w:numId w:val="5"/>
        </w:numPr>
        <w:tabs>
          <w:tab w:val="left" w:pos="242"/>
        </w:tabs>
        <w:ind w:left="102" w:right="518" w:firstLine="0"/>
        <w:rPr>
          <w:sz w:val="24"/>
        </w:rPr>
      </w:pPr>
      <w:r>
        <w:rPr>
          <w:sz w:val="24"/>
        </w:rPr>
        <w:t>Njohuritë mbi ligjin nr. 9131, datë 08.09.2003, “Për rregullat e etikës në administratën</w:t>
      </w:r>
      <w:r>
        <w:rPr>
          <w:spacing w:val="-58"/>
          <w:sz w:val="24"/>
        </w:rPr>
        <w:t xml:space="preserve"> </w:t>
      </w:r>
      <w:r>
        <w:rPr>
          <w:sz w:val="24"/>
        </w:rPr>
        <w:t>publike”;</w:t>
      </w:r>
    </w:p>
    <w:p w:rsidR="008B5903" w:rsidRDefault="008B5903">
      <w:pPr>
        <w:rPr>
          <w:sz w:val="24"/>
        </w:rPr>
        <w:sectPr w:rsidR="008B5903">
          <w:pgSz w:w="12240" w:h="15840"/>
          <w:pgMar w:top="1340" w:right="1580" w:bottom="740" w:left="1600" w:header="0" w:footer="553" w:gutter="0"/>
          <w:cols w:space="720"/>
        </w:sectPr>
      </w:pPr>
    </w:p>
    <w:p w:rsidR="008B5903" w:rsidRDefault="00DA0CC0">
      <w:pPr>
        <w:pStyle w:val="BodyText"/>
        <w:spacing w:before="64"/>
        <w:jc w:val="both"/>
      </w:pPr>
      <w:r>
        <w:lastRenderedPageBreak/>
        <w:t>-Njohuri</w:t>
      </w:r>
      <w:r>
        <w:rPr>
          <w:spacing w:val="-4"/>
        </w:rPr>
        <w:t xml:space="preserve"> </w:t>
      </w:r>
      <w:r>
        <w:t>mbi</w:t>
      </w:r>
      <w:r>
        <w:rPr>
          <w:spacing w:val="-3"/>
        </w:rPr>
        <w:t xml:space="preserve"> </w:t>
      </w:r>
      <w:r>
        <w:t>“Kodin</w:t>
      </w:r>
      <w:r>
        <w:rPr>
          <w:spacing w:val="-4"/>
        </w:rPr>
        <w:t xml:space="preserve"> </w:t>
      </w:r>
      <w:r>
        <w:t>e</w:t>
      </w:r>
      <w:r>
        <w:rPr>
          <w:spacing w:val="-3"/>
        </w:rPr>
        <w:t xml:space="preserve"> </w:t>
      </w:r>
      <w:r>
        <w:t>Procedurave</w:t>
      </w:r>
      <w:r>
        <w:rPr>
          <w:spacing w:val="-5"/>
        </w:rPr>
        <w:t xml:space="preserve"> </w:t>
      </w:r>
      <w:r>
        <w:t>Administrative”;</w:t>
      </w:r>
    </w:p>
    <w:p w:rsidR="008B5903" w:rsidRDefault="00DA0CC0">
      <w:pPr>
        <w:pStyle w:val="ListParagraph"/>
        <w:numPr>
          <w:ilvl w:val="0"/>
          <w:numId w:val="5"/>
        </w:numPr>
        <w:tabs>
          <w:tab w:val="left" w:pos="239"/>
        </w:tabs>
        <w:spacing w:before="1"/>
        <w:ind w:left="102" w:right="124" w:firstLine="0"/>
        <w:jc w:val="both"/>
        <w:rPr>
          <w:sz w:val="24"/>
        </w:rPr>
      </w:pPr>
      <w:r>
        <w:rPr>
          <w:sz w:val="24"/>
        </w:rPr>
        <w:t>Njohuritë</w:t>
      </w:r>
      <w:r>
        <w:rPr>
          <w:spacing w:val="-5"/>
          <w:sz w:val="24"/>
        </w:rPr>
        <w:t xml:space="preserve"> </w:t>
      </w:r>
      <w:r>
        <w:rPr>
          <w:sz w:val="24"/>
        </w:rPr>
        <w:t>mbi</w:t>
      </w:r>
      <w:r>
        <w:rPr>
          <w:spacing w:val="-3"/>
          <w:sz w:val="24"/>
        </w:rPr>
        <w:t xml:space="preserve"> </w:t>
      </w:r>
      <w:r>
        <w:rPr>
          <w:sz w:val="24"/>
        </w:rPr>
        <w:t>Udhëzimin</w:t>
      </w:r>
      <w:r>
        <w:rPr>
          <w:spacing w:val="-3"/>
          <w:sz w:val="24"/>
        </w:rPr>
        <w:t xml:space="preserve"> </w:t>
      </w:r>
      <w:r>
        <w:rPr>
          <w:sz w:val="24"/>
        </w:rPr>
        <w:t>nr.</w:t>
      </w:r>
      <w:r>
        <w:rPr>
          <w:spacing w:val="-5"/>
          <w:sz w:val="24"/>
        </w:rPr>
        <w:t xml:space="preserve"> </w:t>
      </w:r>
      <w:r>
        <w:rPr>
          <w:sz w:val="24"/>
        </w:rPr>
        <w:t>30,</w:t>
      </w:r>
      <w:r>
        <w:rPr>
          <w:spacing w:val="-3"/>
          <w:sz w:val="24"/>
        </w:rPr>
        <w:t xml:space="preserve"> </w:t>
      </w:r>
      <w:r>
        <w:rPr>
          <w:sz w:val="24"/>
        </w:rPr>
        <w:t>datë</w:t>
      </w:r>
      <w:r>
        <w:rPr>
          <w:spacing w:val="-4"/>
          <w:sz w:val="24"/>
        </w:rPr>
        <w:t xml:space="preserve"> </w:t>
      </w:r>
      <w:r>
        <w:rPr>
          <w:sz w:val="24"/>
        </w:rPr>
        <w:t>27.12.2020,</w:t>
      </w:r>
      <w:r>
        <w:rPr>
          <w:spacing w:val="-4"/>
          <w:sz w:val="24"/>
        </w:rPr>
        <w:t xml:space="preserve"> </w:t>
      </w:r>
      <w:r>
        <w:rPr>
          <w:sz w:val="24"/>
        </w:rPr>
        <w:t>"Për</w:t>
      </w:r>
      <w:r>
        <w:rPr>
          <w:spacing w:val="-5"/>
          <w:sz w:val="24"/>
        </w:rPr>
        <w:t xml:space="preserve"> </w:t>
      </w:r>
      <w:r>
        <w:rPr>
          <w:sz w:val="24"/>
        </w:rPr>
        <w:t>menaxhimin</w:t>
      </w:r>
      <w:r>
        <w:rPr>
          <w:spacing w:val="-2"/>
          <w:sz w:val="24"/>
        </w:rPr>
        <w:t xml:space="preserve"> </w:t>
      </w:r>
      <w:r>
        <w:rPr>
          <w:sz w:val="24"/>
        </w:rPr>
        <w:t>e</w:t>
      </w:r>
      <w:r>
        <w:rPr>
          <w:spacing w:val="-5"/>
          <w:sz w:val="24"/>
        </w:rPr>
        <w:t xml:space="preserve"> </w:t>
      </w:r>
      <w:r>
        <w:rPr>
          <w:sz w:val="24"/>
        </w:rPr>
        <w:t>aktiveve</w:t>
      </w:r>
      <w:r>
        <w:rPr>
          <w:spacing w:val="-5"/>
          <w:sz w:val="24"/>
        </w:rPr>
        <w:t xml:space="preserve"> </w:t>
      </w:r>
      <w:r>
        <w:rPr>
          <w:sz w:val="24"/>
        </w:rPr>
        <w:t>në</w:t>
      </w:r>
      <w:r>
        <w:rPr>
          <w:spacing w:val="-5"/>
          <w:sz w:val="24"/>
        </w:rPr>
        <w:t xml:space="preserve"> </w:t>
      </w:r>
      <w:r>
        <w:rPr>
          <w:sz w:val="24"/>
        </w:rPr>
        <w:t>njësitë</w:t>
      </w:r>
      <w:r>
        <w:rPr>
          <w:spacing w:val="-3"/>
          <w:sz w:val="24"/>
        </w:rPr>
        <w:t xml:space="preserve"> </w:t>
      </w:r>
      <w:r>
        <w:rPr>
          <w:sz w:val="24"/>
        </w:rPr>
        <w:t>e</w:t>
      </w:r>
      <w:r>
        <w:rPr>
          <w:spacing w:val="-58"/>
          <w:sz w:val="24"/>
        </w:rPr>
        <w:t xml:space="preserve"> </w:t>
      </w:r>
      <w:r>
        <w:rPr>
          <w:sz w:val="24"/>
        </w:rPr>
        <w:t>sektorit</w:t>
      </w:r>
      <w:r>
        <w:rPr>
          <w:spacing w:val="-1"/>
          <w:sz w:val="24"/>
        </w:rPr>
        <w:t xml:space="preserve"> </w:t>
      </w:r>
      <w:r>
        <w:rPr>
          <w:sz w:val="24"/>
        </w:rPr>
        <w:t>publik", i ndryshuar.</w:t>
      </w:r>
    </w:p>
    <w:p w:rsidR="008B5903" w:rsidRDefault="008B5903">
      <w:pPr>
        <w:pStyle w:val="BodyText"/>
        <w:ind w:left="0"/>
        <w:rPr>
          <w:sz w:val="26"/>
        </w:rPr>
      </w:pPr>
    </w:p>
    <w:p w:rsidR="008B5903" w:rsidRDefault="008B5903">
      <w:pPr>
        <w:pStyle w:val="BodyText"/>
        <w:spacing w:before="5"/>
        <w:ind w:left="0"/>
        <w:rPr>
          <w:sz w:val="22"/>
        </w:rPr>
      </w:pPr>
    </w:p>
    <w:p w:rsidR="008B5903" w:rsidRDefault="00DA0CC0">
      <w:pPr>
        <w:pStyle w:val="Heading1"/>
        <w:jc w:val="both"/>
      </w:pPr>
      <w:r>
        <w:t>I.5-</w:t>
      </w:r>
      <w:r>
        <w:rPr>
          <w:spacing w:val="-3"/>
        </w:rPr>
        <w:t xml:space="preserve"> </w:t>
      </w:r>
      <w:r>
        <w:t>Mënyra</w:t>
      </w:r>
      <w:r>
        <w:rPr>
          <w:spacing w:val="-1"/>
        </w:rPr>
        <w:t xml:space="preserve"> </w:t>
      </w:r>
      <w:r>
        <w:t>e</w:t>
      </w:r>
      <w:r>
        <w:rPr>
          <w:spacing w:val="-2"/>
        </w:rPr>
        <w:t xml:space="preserve"> </w:t>
      </w:r>
      <w:r>
        <w:t>vlerësimit</w:t>
      </w:r>
      <w:r>
        <w:rPr>
          <w:spacing w:val="-2"/>
        </w:rPr>
        <w:t xml:space="preserve"> </w:t>
      </w:r>
      <w:r>
        <w:t>të</w:t>
      </w:r>
      <w:r>
        <w:rPr>
          <w:spacing w:val="-2"/>
        </w:rPr>
        <w:t xml:space="preserve"> </w:t>
      </w:r>
      <w:r>
        <w:t>kandidatëve:</w:t>
      </w:r>
    </w:p>
    <w:p w:rsidR="008B5903" w:rsidRDefault="008B5903">
      <w:pPr>
        <w:pStyle w:val="BodyText"/>
        <w:spacing w:before="6"/>
        <w:ind w:left="0"/>
        <w:rPr>
          <w:b/>
          <w:sz w:val="23"/>
        </w:rPr>
      </w:pPr>
    </w:p>
    <w:p w:rsidR="008B5903" w:rsidRDefault="00DA0CC0">
      <w:pPr>
        <w:pStyle w:val="BodyText"/>
        <w:spacing w:before="1"/>
        <w:ind w:right="119"/>
        <w:jc w:val="both"/>
      </w:pPr>
      <w:r>
        <w:t>Kandidatët do të vlerësohen për dokumentacionin, përkatësisht për eksperiencat (20 pike),</w:t>
      </w:r>
      <w:r>
        <w:rPr>
          <w:spacing w:val="1"/>
        </w:rPr>
        <w:t xml:space="preserve"> </w:t>
      </w:r>
      <w:r>
        <w:t>trajnimet</w:t>
      </w:r>
      <w:r>
        <w:rPr>
          <w:spacing w:val="-11"/>
        </w:rPr>
        <w:t xml:space="preserve"> </w:t>
      </w:r>
      <w:r>
        <w:t>apo</w:t>
      </w:r>
      <w:r>
        <w:rPr>
          <w:spacing w:val="-11"/>
        </w:rPr>
        <w:t xml:space="preserve"> </w:t>
      </w:r>
      <w:r>
        <w:t>kualifikimet</w:t>
      </w:r>
      <w:r>
        <w:rPr>
          <w:spacing w:val="-11"/>
        </w:rPr>
        <w:t xml:space="preserve"> </w:t>
      </w:r>
      <w:r>
        <w:t>e</w:t>
      </w:r>
      <w:r>
        <w:rPr>
          <w:spacing w:val="-11"/>
        </w:rPr>
        <w:t xml:space="preserve"> </w:t>
      </w:r>
      <w:r>
        <w:t>lidhura</w:t>
      </w:r>
      <w:r>
        <w:rPr>
          <w:spacing w:val="-13"/>
        </w:rPr>
        <w:t xml:space="preserve"> </w:t>
      </w:r>
      <w:r>
        <w:t>me</w:t>
      </w:r>
      <w:r>
        <w:rPr>
          <w:spacing w:val="-12"/>
        </w:rPr>
        <w:t xml:space="preserve"> </w:t>
      </w:r>
      <w:r>
        <w:t>fushën</w:t>
      </w:r>
      <w:r>
        <w:rPr>
          <w:spacing w:val="-8"/>
        </w:rPr>
        <w:t xml:space="preserve"> </w:t>
      </w:r>
      <w:r>
        <w:t>(10</w:t>
      </w:r>
      <w:r>
        <w:rPr>
          <w:spacing w:val="-9"/>
        </w:rPr>
        <w:t xml:space="preserve"> </w:t>
      </w:r>
      <w:r>
        <w:t>pike),</w:t>
      </w:r>
      <w:r>
        <w:rPr>
          <w:spacing w:val="-11"/>
        </w:rPr>
        <w:t xml:space="preserve"> </w:t>
      </w:r>
      <w:r>
        <w:t>si</w:t>
      </w:r>
      <w:r>
        <w:rPr>
          <w:spacing w:val="-10"/>
        </w:rPr>
        <w:t xml:space="preserve"> </w:t>
      </w:r>
      <w:r>
        <w:t>dhe</w:t>
      </w:r>
      <w:r>
        <w:rPr>
          <w:spacing w:val="-11"/>
        </w:rPr>
        <w:t xml:space="preserve"> </w:t>
      </w:r>
      <w:r>
        <w:t>vlerësimet</w:t>
      </w:r>
      <w:r>
        <w:rPr>
          <w:spacing w:val="-11"/>
        </w:rPr>
        <w:t xml:space="preserve"> </w:t>
      </w:r>
      <w:r>
        <w:t>pozitive</w:t>
      </w:r>
      <w:r>
        <w:rPr>
          <w:spacing w:val="-12"/>
        </w:rPr>
        <w:t xml:space="preserve"> </w:t>
      </w:r>
      <w:r>
        <w:t>(10</w:t>
      </w:r>
      <w:r>
        <w:rPr>
          <w:spacing w:val="-11"/>
        </w:rPr>
        <w:t xml:space="preserve"> </w:t>
      </w:r>
      <w:r>
        <w:t>pike).</w:t>
      </w:r>
      <w:r>
        <w:rPr>
          <w:spacing w:val="-58"/>
        </w:rPr>
        <w:t xml:space="preserve"> </w:t>
      </w:r>
      <w:r>
        <w:t>Totali</w:t>
      </w:r>
      <w:r>
        <w:rPr>
          <w:spacing w:val="-1"/>
        </w:rPr>
        <w:t xml:space="preserve"> </w:t>
      </w:r>
      <w:r>
        <w:t>i pikëve</w:t>
      </w:r>
      <w:r>
        <w:rPr>
          <w:spacing w:val="-1"/>
        </w:rPr>
        <w:t xml:space="preserve"> </w:t>
      </w:r>
      <w:r>
        <w:t>për këtë vlerësim është 40 pikë.</w:t>
      </w:r>
    </w:p>
    <w:p w:rsidR="008B5903" w:rsidRDefault="008B5903">
      <w:pPr>
        <w:pStyle w:val="BodyText"/>
        <w:spacing w:before="11"/>
        <w:ind w:left="0"/>
        <w:rPr>
          <w:sz w:val="23"/>
        </w:rPr>
      </w:pPr>
    </w:p>
    <w:p w:rsidR="008B5903" w:rsidRDefault="00DA0CC0">
      <w:pPr>
        <w:pStyle w:val="BodyText"/>
        <w:jc w:val="both"/>
      </w:pPr>
      <w:r>
        <w:t>Kandidatët</w:t>
      </w:r>
      <w:r>
        <w:rPr>
          <w:spacing w:val="1"/>
        </w:rPr>
        <w:t xml:space="preserve"> </w:t>
      </w:r>
      <w:r>
        <w:t>gjatë</w:t>
      </w:r>
      <w:r>
        <w:rPr>
          <w:spacing w:val="-2"/>
        </w:rPr>
        <w:t xml:space="preserve"> </w:t>
      </w:r>
      <w:r>
        <w:t>intervistës</w:t>
      </w:r>
      <w:r>
        <w:rPr>
          <w:spacing w:val="-1"/>
        </w:rPr>
        <w:t xml:space="preserve"> </w:t>
      </w:r>
      <w:r>
        <w:t>së</w:t>
      </w:r>
      <w:r>
        <w:rPr>
          <w:spacing w:val="-1"/>
        </w:rPr>
        <w:t xml:space="preserve"> </w:t>
      </w:r>
      <w:r>
        <w:t>strukturuar</w:t>
      </w:r>
      <w:r>
        <w:rPr>
          <w:spacing w:val="-1"/>
        </w:rPr>
        <w:t xml:space="preserve"> </w:t>
      </w:r>
      <w:r>
        <w:t>me gojë do</w:t>
      </w:r>
      <w:r>
        <w:rPr>
          <w:spacing w:val="-1"/>
        </w:rPr>
        <w:t xml:space="preserve"> </w:t>
      </w:r>
      <w:r>
        <w:t>të</w:t>
      </w:r>
      <w:r>
        <w:rPr>
          <w:spacing w:val="-1"/>
        </w:rPr>
        <w:t xml:space="preserve"> </w:t>
      </w:r>
      <w:r>
        <w:t>vlerësohen</w:t>
      </w:r>
      <w:r>
        <w:rPr>
          <w:spacing w:val="-1"/>
        </w:rPr>
        <w:t xml:space="preserve"> </w:t>
      </w:r>
      <w:r>
        <w:t>në</w:t>
      </w:r>
      <w:r>
        <w:rPr>
          <w:spacing w:val="-2"/>
        </w:rPr>
        <w:t xml:space="preserve"> </w:t>
      </w:r>
      <w:r>
        <w:t>lidhje me:</w:t>
      </w:r>
    </w:p>
    <w:p w:rsidR="008B5903" w:rsidRDefault="008B5903">
      <w:pPr>
        <w:pStyle w:val="BodyText"/>
        <w:spacing w:before="1"/>
        <w:ind w:left="0"/>
      </w:pPr>
    </w:p>
    <w:p w:rsidR="008B5903" w:rsidRDefault="00DA0CC0">
      <w:pPr>
        <w:pStyle w:val="ListParagraph"/>
        <w:numPr>
          <w:ilvl w:val="0"/>
          <w:numId w:val="5"/>
        </w:numPr>
        <w:tabs>
          <w:tab w:val="left" w:pos="242"/>
        </w:tabs>
        <w:ind w:left="241"/>
        <w:rPr>
          <w:sz w:val="24"/>
        </w:rPr>
      </w:pPr>
      <w:r>
        <w:rPr>
          <w:sz w:val="24"/>
        </w:rPr>
        <w:t>Njohuritë,</w:t>
      </w:r>
      <w:r>
        <w:rPr>
          <w:spacing w:val="-1"/>
          <w:sz w:val="24"/>
        </w:rPr>
        <w:t xml:space="preserve"> </w:t>
      </w:r>
      <w:r>
        <w:rPr>
          <w:sz w:val="24"/>
        </w:rPr>
        <w:t>aftësitë,</w:t>
      </w:r>
      <w:r>
        <w:rPr>
          <w:spacing w:val="-1"/>
          <w:sz w:val="24"/>
        </w:rPr>
        <w:t xml:space="preserve"> </w:t>
      </w:r>
      <w:r>
        <w:rPr>
          <w:sz w:val="24"/>
        </w:rPr>
        <w:t>kompetencën</w:t>
      </w:r>
      <w:r>
        <w:rPr>
          <w:spacing w:val="-1"/>
          <w:sz w:val="24"/>
        </w:rPr>
        <w:t xml:space="preserve"> </w:t>
      </w:r>
      <w:r>
        <w:rPr>
          <w:sz w:val="24"/>
        </w:rPr>
        <w:t>në</w:t>
      </w:r>
      <w:r>
        <w:rPr>
          <w:spacing w:val="-1"/>
          <w:sz w:val="24"/>
        </w:rPr>
        <w:t xml:space="preserve"> </w:t>
      </w:r>
      <w:r>
        <w:rPr>
          <w:sz w:val="24"/>
        </w:rPr>
        <w:t>lidhje</w:t>
      </w:r>
      <w:r>
        <w:rPr>
          <w:spacing w:val="-1"/>
          <w:sz w:val="24"/>
        </w:rPr>
        <w:t xml:space="preserve"> </w:t>
      </w:r>
      <w:r>
        <w:rPr>
          <w:sz w:val="24"/>
        </w:rPr>
        <w:t>me</w:t>
      </w:r>
      <w:r>
        <w:rPr>
          <w:spacing w:val="-2"/>
          <w:sz w:val="24"/>
        </w:rPr>
        <w:t xml:space="preserve"> </w:t>
      </w:r>
      <w:r>
        <w:rPr>
          <w:sz w:val="24"/>
        </w:rPr>
        <w:t>përshkrimin</w:t>
      </w:r>
      <w:r>
        <w:rPr>
          <w:spacing w:val="-1"/>
          <w:sz w:val="24"/>
        </w:rPr>
        <w:t xml:space="preserve"> </w:t>
      </w:r>
      <w:r>
        <w:rPr>
          <w:sz w:val="24"/>
        </w:rPr>
        <w:t>e pozicionit</w:t>
      </w:r>
      <w:r>
        <w:rPr>
          <w:spacing w:val="-1"/>
          <w:sz w:val="24"/>
        </w:rPr>
        <w:t xml:space="preserve"> </w:t>
      </w:r>
      <w:r>
        <w:rPr>
          <w:sz w:val="24"/>
        </w:rPr>
        <w:t>të</w:t>
      </w:r>
      <w:r>
        <w:rPr>
          <w:spacing w:val="-4"/>
          <w:sz w:val="24"/>
        </w:rPr>
        <w:t xml:space="preserve"> </w:t>
      </w:r>
      <w:r>
        <w:rPr>
          <w:sz w:val="24"/>
        </w:rPr>
        <w:t>punës;</w:t>
      </w:r>
    </w:p>
    <w:p w:rsidR="008B5903" w:rsidRDefault="00DA0CC0">
      <w:pPr>
        <w:pStyle w:val="ListParagraph"/>
        <w:numPr>
          <w:ilvl w:val="0"/>
          <w:numId w:val="5"/>
        </w:numPr>
        <w:tabs>
          <w:tab w:val="left" w:pos="242"/>
        </w:tabs>
        <w:ind w:left="241"/>
        <w:rPr>
          <w:sz w:val="24"/>
        </w:rPr>
      </w:pPr>
      <w:r>
        <w:rPr>
          <w:sz w:val="24"/>
        </w:rPr>
        <w:t>Eksperiencën</w:t>
      </w:r>
      <w:r>
        <w:rPr>
          <w:spacing w:val="-1"/>
          <w:sz w:val="24"/>
        </w:rPr>
        <w:t xml:space="preserve"> </w:t>
      </w:r>
      <w:r>
        <w:rPr>
          <w:sz w:val="24"/>
        </w:rPr>
        <w:t>e</w:t>
      </w:r>
      <w:r>
        <w:rPr>
          <w:spacing w:val="-2"/>
          <w:sz w:val="24"/>
        </w:rPr>
        <w:t xml:space="preserve"> </w:t>
      </w:r>
      <w:r>
        <w:rPr>
          <w:sz w:val="24"/>
        </w:rPr>
        <w:t>tyre</w:t>
      </w:r>
      <w:r>
        <w:rPr>
          <w:spacing w:val="-2"/>
          <w:sz w:val="24"/>
        </w:rPr>
        <w:t xml:space="preserve"> </w:t>
      </w:r>
      <w:r>
        <w:rPr>
          <w:sz w:val="24"/>
        </w:rPr>
        <w:t>të mëparshme;</w:t>
      </w:r>
    </w:p>
    <w:p w:rsidR="008B5903" w:rsidRDefault="00DA0CC0">
      <w:pPr>
        <w:pStyle w:val="ListParagraph"/>
        <w:numPr>
          <w:ilvl w:val="0"/>
          <w:numId w:val="5"/>
        </w:numPr>
        <w:tabs>
          <w:tab w:val="left" w:pos="242"/>
        </w:tabs>
        <w:ind w:left="241"/>
        <w:rPr>
          <w:sz w:val="24"/>
        </w:rPr>
      </w:pPr>
      <w:r>
        <w:rPr>
          <w:sz w:val="24"/>
        </w:rPr>
        <w:t>Motivimin,</w:t>
      </w:r>
      <w:r>
        <w:rPr>
          <w:spacing w:val="-1"/>
          <w:sz w:val="24"/>
        </w:rPr>
        <w:t xml:space="preserve"> </w:t>
      </w:r>
      <w:r>
        <w:rPr>
          <w:sz w:val="24"/>
        </w:rPr>
        <w:t>aspiratat</w:t>
      </w:r>
      <w:r>
        <w:rPr>
          <w:spacing w:val="-1"/>
          <w:sz w:val="24"/>
        </w:rPr>
        <w:t xml:space="preserve"> </w:t>
      </w:r>
      <w:r>
        <w:rPr>
          <w:sz w:val="24"/>
        </w:rPr>
        <w:t>dhe</w:t>
      </w:r>
      <w:r>
        <w:rPr>
          <w:spacing w:val="-2"/>
          <w:sz w:val="24"/>
        </w:rPr>
        <w:t xml:space="preserve"> </w:t>
      </w:r>
      <w:r>
        <w:rPr>
          <w:sz w:val="24"/>
        </w:rPr>
        <w:t>pritshmëritë</w:t>
      </w:r>
      <w:r>
        <w:rPr>
          <w:spacing w:val="-2"/>
          <w:sz w:val="24"/>
        </w:rPr>
        <w:t xml:space="preserve"> </w:t>
      </w:r>
      <w:r>
        <w:rPr>
          <w:sz w:val="24"/>
        </w:rPr>
        <w:t>e</w:t>
      </w:r>
      <w:r>
        <w:rPr>
          <w:spacing w:val="-2"/>
          <w:sz w:val="24"/>
        </w:rPr>
        <w:t xml:space="preserve"> </w:t>
      </w:r>
      <w:r>
        <w:rPr>
          <w:sz w:val="24"/>
        </w:rPr>
        <w:t>tyre</w:t>
      </w:r>
      <w:r>
        <w:rPr>
          <w:spacing w:val="-2"/>
          <w:sz w:val="24"/>
        </w:rPr>
        <w:t xml:space="preserve"> </w:t>
      </w:r>
      <w:r>
        <w:rPr>
          <w:sz w:val="24"/>
        </w:rPr>
        <w:t>për</w:t>
      </w:r>
      <w:r>
        <w:rPr>
          <w:spacing w:val="1"/>
          <w:sz w:val="24"/>
        </w:rPr>
        <w:t xml:space="preserve"> </w:t>
      </w:r>
      <w:r>
        <w:rPr>
          <w:sz w:val="24"/>
        </w:rPr>
        <w:t>karrierën.</w:t>
      </w:r>
    </w:p>
    <w:p w:rsidR="008B5903" w:rsidRDefault="008B5903">
      <w:pPr>
        <w:pStyle w:val="BodyText"/>
        <w:ind w:left="0"/>
      </w:pPr>
    </w:p>
    <w:p w:rsidR="008B5903" w:rsidRDefault="00DA0CC0">
      <w:pPr>
        <w:pStyle w:val="BodyText"/>
      </w:pPr>
      <w:r>
        <w:t>Totali</w:t>
      </w:r>
      <w:r>
        <w:rPr>
          <w:spacing w:val="-1"/>
        </w:rPr>
        <w:t xml:space="preserve"> </w:t>
      </w:r>
      <w:r>
        <w:t>i</w:t>
      </w:r>
      <w:r>
        <w:rPr>
          <w:spacing w:val="-1"/>
        </w:rPr>
        <w:t xml:space="preserve"> </w:t>
      </w:r>
      <w:r>
        <w:t>pikëve</w:t>
      </w:r>
      <w:r>
        <w:rPr>
          <w:spacing w:val="-1"/>
        </w:rPr>
        <w:t xml:space="preserve"> </w:t>
      </w:r>
      <w:r>
        <w:t>në</w:t>
      </w:r>
      <w:r>
        <w:rPr>
          <w:spacing w:val="-2"/>
        </w:rPr>
        <w:t xml:space="preserve"> </w:t>
      </w:r>
      <w:r>
        <w:t>përfundim</w:t>
      </w:r>
      <w:r>
        <w:rPr>
          <w:spacing w:val="-1"/>
        </w:rPr>
        <w:t xml:space="preserve"> </w:t>
      </w:r>
      <w:r>
        <w:t>të intervistës</w:t>
      </w:r>
      <w:r>
        <w:rPr>
          <w:spacing w:val="-1"/>
        </w:rPr>
        <w:t xml:space="preserve"> </w:t>
      </w:r>
      <w:r>
        <w:t>së</w:t>
      </w:r>
      <w:r>
        <w:rPr>
          <w:spacing w:val="-1"/>
        </w:rPr>
        <w:t xml:space="preserve"> </w:t>
      </w:r>
      <w:r>
        <w:t>strukturuar me</w:t>
      </w:r>
      <w:r>
        <w:rPr>
          <w:spacing w:val="-1"/>
        </w:rPr>
        <w:t xml:space="preserve"> </w:t>
      </w:r>
      <w:r>
        <w:t>gojë</w:t>
      </w:r>
      <w:r>
        <w:rPr>
          <w:spacing w:val="1"/>
        </w:rPr>
        <w:t xml:space="preserve"> </w:t>
      </w:r>
      <w:r>
        <w:t>është</w:t>
      </w:r>
      <w:r>
        <w:rPr>
          <w:spacing w:val="-1"/>
        </w:rPr>
        <w:t xml:space="preserve"> </w:t>
      </w:r>
      <w:r>
        <w:t>60</w:t>
      </w:r>
      <w:r>
        <w:rPr>
          <w:spacing w:val="-1"/>
        </w:rPr>
        <w:t xml:space="preserve"> </w:t>
      </w:r>
      <w:r>
        <w:t>pikë.</w:t>
      </w:r>
    </w:p>
    <w:p w:rsidR="008B5903" w:rsidRDefault="008B5903">
      <w:pPr>
        <w:pStyle w:val="BodyText"/>
        <w:spacing w:before="4"/>
        <w:ind w:left="0"/>
      </w:pPr>
    </w:p>
    <w:p w:rsidR="008B5903" w:rsidRDefault="00DA0CC0">
      <w:pPr>
        <w:pStyle w:val="Heading1"/>
        <w:spacing w:before="1"/>
      </w:pPr>
      <w:r>
        <w:t>I.6-</w:t>
      </w:r>
      <w:r>
        <w:rPr>
          <w:spacing w:val="-3"/>
        </w:rPr>
        <w:t xml:space="preserve"> </w:t>
      </w:r>
      <w:r>
        <w:t>Data</w:t>
      </w:r>
      <w:r>
        <w:rPr>
          <w:spacing w:val="-2"/>
        </w:rPr>
        <w:t xml:space="preserve"> </w:t>
      </w:r>
      <w:r>
        <w:t>e</w:t>
      </w:r>
      <w:r>
        <w:rPr>
          <w:spacing w:val="-3"/>
        </w:rPr>
        <w:t xml:space="preserve"> </w:t>
      </w:r>
      <w:r>
        <w:t>daljes</w:t>
      </w:r>
      <w:r>
        <w:rPr>
          <w:spacing w:val="-1"/>
        </w:rPr>
        <w:t xml:space="preserve"> </w:t>
      </w:r>
      <w:r>
        <w:t>së</w:t>
      </w:r>
      <w:r>
        <w:rPr>
          <w:spacing w:val="-1"/>
        </w:rPr>
        <w:t xml:space="preserve"> </w:t>
      </w:r>
      <w:r>
        <w:t>rezultateve</w:t>
      </w:r>
      <w:r>
        <w:rPr>
          <w:spacing w:val="-3"/>
        </w:rPr>
        <w:t xml:space="preserve"> </w:t>
      </w:r>
      <w:r>
        <w:t>të</w:t>
      </w:r>
      <w:r>
        <w:rPr>
          <w:spacing w:val="-4"/>
        </w:rPr>
        <w:t xml:space="preserve"> </w:t>
      </w:r>
      <w:r>
        <w:t>konkurrimit dhe</w:t>
      </w:r>
      <w:r>
        <w:rPr>
          <w:spacing w:val="-3"/>
        </w:rPr>
        <w:t xml:space="preserve"> </w:t>
      </w:r>
      <w:r>
        <w:t>mënyra e</w:t>
      </w:r>
      <w:r>
        <w:rPr>
          <w:spacing w:val="-3"/>
        </w:rPr>
        <w:t xml:space="preserve"> </w:t>
      </w:r>
      <w:r>
        <w:t>komunikimit:</w:t>
      </w:r>
    </w:p>
    <w:p w:rsidR="008B5903" w:rsidRDefault="008B5903">
      <w:pPr>
        <w:pStyle w:val="BodyText"/>
        <w:spacing w:before="6"/>
        <w:ind w:left="0"/>
        <w:rPr>
          <w:b/>
          <w:sz w:val="23"/>
        </w:rPr>
      </w:pPr>
    </w:p>
    <w:p w:rsidR="008B5903" w:rsidRDefault="00DA0CC0">
      <w:pPr>
        <w:pStyle w:val="BodyText"/>
        <w:ind w:right="121"/>
        <w:jc w:val="both"/>
      </w:pPr>
      <w:r>
        <w:t>Në përfundim të vlerësimit të kandidatëve, Autoriteti Mediave Audiovizive do të shpallë</w:t>
      </w:r>
      <w:r>
        <w:rPr>
          <w:spacing w:val="1"/>
        </w:rPr>
        <w:t xml:space="preserve"> </w:t>
      </w:r>
      <w:r>
        <w:t>fituesin në portalin “Agjencia Kombëtare e Punësimit dhe Aftësive” dhe në faqen zyrtare të</w:t>
      </w:r>
      <w:r>
        <w:rPr>
          <w:spacing w:val="-57"/>
        </w:rPr>
        <w:t xml:space="preserve"> </w:t>
      </w:r>
      <w:r>
        <w:t>AMA-s. Të gjithë kandidatët pjesëmarrës në këtë procedurë do të njoftohen në mënyrë</w:t>
      </w:r>
      <w:r>
        <w:rPr>
          <w:spacing w:val="1"/>
        </w:rPr>
        <w:t xml:space="preserve"> </w:t>
      </w:r>
      <w:r>
        <w:t>elektronike</w:t>
      </w:r>
      <w:r>
        <w:rPr>
          <w:spacing w:val="-1"/>
        </w:rPr>
        <w:t xml:space="preserve"> </w:t>
      </w:r>
      <w:r>
        <w:t>për datën e saktë të</w:t>
      </w:r>
      <w:r>
        <w:rPr>
          <w:spacing w:val="-1"/>
        </w:rPr>
        <w:t xml:space="preserve"> </w:t>
      </w:r>
      <w:r>
        <w:t>shpalljes së</w:t>
      </w:r>
      <w:r>
        <w:rPr>
          <w:spacing w:val="-1"/>
        </w:rPr>
        <w:t xml:space="preserve"> </w:t>
      </w:r>
      <w:r>
        <w:t>fituesit.</w:t>
      </w:r>
    </w:p>
    <w:p w:rsidR="008B5903" w:rsidRDefault="008B5903">
      <w:pPr>
        <w:pStyle w:val="BodyText"/>
        <w:spacing w:before="8"/>
        <w:ind w:left="0"/>
      </w:pPr>
    </w:p>
    <w:p w:rsidR="00AC4FCB" w:rsidRPr="00AC4FCB" w:rsidRDefault="00AC4FCB">
      <w:pPr>
        <w:pStyle w:val="BodyText"/>
        <w:rPr>
          <w:b/>
        </w:rPr>
      </w:pPr>
      <w:r w:rsidRPr="00AC4FCB">
        <w:rPr>
          <w:b/>
        </w:rPr>
        <w:t xml:space="preserve">II- Ngritja në detyrë </w:t>
      </w:r>
      <w:r w:rsidR="003C5AB3">
        <w:rPr>
          <w:b/>
        </w:rPr>
        <w:t>/ P</w:t>
      </w:r>
      <w:r w:rsidRPr="00AC4FCB">
        <w:rPr>
          <w:b/>
        </w:rPr>
        <w:t xml:space="preserve">ranimi nga jashtë shërbimit civil </w:t>
      </w:r>
    </w:p>
    <w:p w:rsidR="00AC4FCB" w:rsidRDefault="00AC4FCB">
      <w:pPr>
        <w:pStyle w:val="BodyText"/>
      </w:pPr>
    </w:p>
    <w:p w:rsidR="00AC4FCB" w:rsidRDefault="00AC4FCB">
      <w:pPr>
        <w:pStyle w:val="BodyText"/>
      </w:pPr>
      <w:r>
        <w:t xml:space="preserve">Vetëm në rast se pozicioni i renditur në fillim të kësaj shpalljeje, në përfundim të procedurës së lëvizjes paralele, rezulton se është ende vakant, ai është i vlefshëm për konkurrimin nëpërmjet procedurës së ngritjes në detyrë apo pranimit nga jashtë për kategorinë e ulët drejtuese. </w:t>
      </w:r>
    </w:p>
    <w:p w:rsidR="00AC4FCB" w:rsidRDefault="00AC4FCB">
      <w:pPr>
        <w:pStyle w:val="BodyText"/>
      </w:pPr>
    </w:p>
    <w:p w:rsidR="00AC4FCB" w:rsidRDefault="00AC4FCB">
      <w:pPr>
        <w:pStyle w:val="BodyText"/>
      </w:pPr>
      <w:r w:rsidRPr="00AC4FCB">
        <w:rPr>
          <w:b/>
        </w:rPr>
        <w:t>II.1-Kërkesat e përgjithshme</w:t>
      </w:r>
      <w:r>
        <w:t xml:space="preserve"> </w:t>
      </w:r>
    </w:p>
    <w:p w:rsidR="00AC4FCB" w:rsidRDefault="00AC4FCB">
      <w:pPr>
        <w:pStyle w:val="BodyText"/>
      </w:pPr>
    </w:p>
    <w:p w:rsidR="00AC4FCB" w:rsidRDefault="00AC4FCB">
      <w:pPr>
        <w:pStyle w:val="BodyText"/>
      </w:pPr>
      <w:r>
        <w:t xml:space="preserve">Kushtet që duhet të plotësojë kandidati në procedurën e ngritjes në detyrë janë: </w:t>
      </w:r>
    </w:p>
    <w:p w:rsidR="00AC4FCB" w:rsidRDefault="00AC4FCB">
      <w:pPr>
        <w:pStyle w:val="BodyText"/>
      </w:pPr>
      <w:r>
        <w:t xml:space="preserve">- Të jetë nëpunës civil i konfirmuar; </w:t>
      </w:r>
    </w:p>
    <w:p w:rsidR="00AC4FCB" w:rsidRDefault="00AC4FCB">
      <w:pPr>
        <w:pStyle w:val="BodyText"/>
      </w:pPr>
      <w:r>
        <w:t xml:space="preserve">- Të mos ketë masë disiplinore në fuqi (të vërtetuar me një dokument nga institucioni); </w:t>
      </w:r>
    </w:p>
    <w:p w:rsidR="00AC4FCB" w:rsidRDefault="003C5AB3">
      <w:pPr>
        <w:pStyle w:val="BodyText"/>
      </w:pPr>
      <w:r>
        <w:t>- Të ketë</w:t>
      </w:r>
      <w:r w:rsidR="00AC4FCB">
        <w:t xml:space="preserve"> vlerësimet e fundit “Mirë” apo “Shumë mirë”; </w:t>
      </w:r>
    </w:p>
    <w:p w:rsidR="00AC4FCB" w:rsidRDefault="00AC4FCB">
      <w:pPr>
        <w:pStyle w:val="BodyText"/>
      </w:pPr>
      <w:r>
        <w:t xml:space="preserve">- Niveli i diplomës duhet të jetë “Master Shkencor”. Diplomat të cilat janë marrë jashtë vendit, duhet të jenë të njohura paraprakisht pranë institucionit përgjegjës për njehsimin e diplomave sipas legjislacionit në fuqi. </w:t>
      </w:r>
    </w:p>
    <w:p w:rsidR="00AC4FCB" w:rsidRDefault="00AC4FCB">
      <w:pPr>
        <w:pStyle w:val="BodyText"/>
      </w:pPr>
    </w:p>
    <w:p w:rsidR="00AC4FCB" w:rsidRDefault="00AC4FCB">
      <w:pPr>
        <w:pStyle w:val="BodyText"/>
      </w:pPr>
      <w:r>
        <w:t xml:space="preserve">Kandidatët duhet të plotësojnë kriteret e veçanta si vijon: </w:t>
      </w:r>
    </w:p>
    <w:p w:rsidR="00AC4FCB" w:rsidRDefault="00AC4FCB">
      <w:pPr>
        <w:pStyle w:val="BodyText"/>
      </w:pPr>
    </w:p>
    <w:p w:rsidR="00AC4FCB" w:rsidRDefault="00AC4FCB">
      <w:pPr>
        <w:pStyle w:val="BodyText"/>
      </w:pPr>
      <w:r>
        <w:t>a) Të zotërojnë diplomë të nivelit “Master Shkencor” për “</w:t>
      </w:r>
      <w:r>
        <w:t>Shkenca ekonomike-Financë</w:t>
      </w:r>
      <w:r>
        <w:t xml:space="preserve">”. Edhe diploma e nivelit Bachelor të jetë e të njëjtës fushë. </w:t>
      </w:r>
    </w:p>
    <w:p w:rsidR="00AC4FCB" w:rsidRDefault="00AC4FCB">
      <w:pPr>
        <w:pStyle w:val="BodyText"/>
      </w:pPr>
      <w:r>
        <w:t>b) Të kenë mbi 2</w:t>
      </w:r>
      <w:r>
        <w:t xml:space="preserve"> v</w:t>
      </w:r>
      <w:r>
        <w:t>jet</w:t>
      </w:r>
      <w:r>
        <w:t xml:space="preserve"> përvojë pune në pozicione të kategorisë </w:t>
      </w:r>
      <w:r>
        <w:t>ekzekutive</w:t>
      </w:r>
      <w:r>
        <w:t xml:space="preserve">; </w:t>
      </w:r>
    </w:p>
    <w:p w:rsidR="00AC4FCB" w:rsidRDefault="00AC4FCB">
      <w:pPr>
        <w:pStyle w:val="BodyText"/>
      </w:pPr>
      <w:r>
        <w:t xml:space="preserve">c) Të ketë mbi 5 vite përvojë pune në fushën përkatëse në profesion (për nëpunësin jashtë shërbimit civil) </w:t>
      </w:r>
    </w:p>
    <w:p w:rsidR="00AC4FCB" w:rsidRDefault="00AC4FCB">
      <w:pPr>
        <w:pStyle w:val="BodyText"/>
      </w:pPr>
      <w:r>
        <w:lastRenderedPageBreak/>
        <w:t xml:space="preserve">d) Të ketë aftësi për të ofruar drejtim profesional, për të planifikuar, koordinuar, kontrolluar dhe vlerësuar veprimtarinë dhe përdorimin e burimeve në dispozicion. </w:t>
      </w:r>
    </w:p>
    <w:p w:rsidR="00AC4FCB" w:rsidRDefault="00AC4FCB">
      <w:pPr>
        <w:pStyle w:val="BodyText"/>
      </w:pPr>
      <w:r>
        <w:t xml:space="preserve">e) Aftësi shumë të mira komunikimi dhe prezantimi. </w:t>
      </w:r>
    </w:p>
    <w:p w:rsidR="00AC4FCB" w:rsidRDefault="00AC4FCB">
      <w:pPr>
        <w:pStyle w:val="BodyText"/>
      </w:pPr>
    </w:p>
    <w:p w:rsidR="00AC4FCB" w:rsidRPr="00AC4FCB" w:rsidRDefault="00AC4FCB">
      <w:pPr>
        <w:pStyle w:val="BodyText"/>
        <w:rPr>
          <w:b/>
        </w:rPr>
      </w:pPr>
      <w:r w:rsidRPr="00AC4FCB">
        <w:rPr>
          <w:b/>
        </w:rPr>
        <w:t xml:space="preserve">II.2- Dokumentacioni, mënyra dhe afati i dorëzimit </w:t>
      </w:r>
    </w:p>
    <w:p w:rsidR="00AC4FCB" w:rsidRDefault="00AC4FCB">
      <w:pPr>
        <w:pStyle w:val="BodyText"/>
      </w:pPr>
    </w:p>
    <w:p w:rsidR="00AC4FCB" w:rsidRDefault="00AC4FCB">
      <w:pPr>
        <w:pStyle w:val="BodyText"/>
      </w:pPr>
      <w:r>
        <w:t xml:space="preserve">Kandidatët duhet të dorëzojnë pranë njësisë së burimeve njerëzore të Autoritetit të Mediave Audiovizive si më poshtë: </w:t>
      </w:r>
    </w:p>
    <w:p w:rsidR="00AC4FCB" w:rsidRDefault="00AC4FCB">
      <w:pPr>
        <w:pStyle w:val="BodyText"/>
      </w:pPr>
      <w:r>
        <w:t xml:space="preserve">a) Kërkesë motivimi për aplikim në vendin e punës që konkurron; </w:t>
      </w:r>
    </w:p>
    <w:p w:rsidR="00AC4FCB" w:rsidRDefault="00AC4FCB">
      <w:pPr>
        <w:pStyle w:val="BodyText"/>
      </w:pPr>
      <w:r>
        <w:t xml:space="preserve">b) Jetëshkrim </w:t>
      </w:r>
    </w:p>
    <w:p w:rsidR="00AC4FCB" w:rsidRDefault="00AC4FCB">
      <w:pPr>
        <w:pStyle w:val="BodyText"/>
      </w:pPr>
      <w:r>
        <w:t xml:space="preserve">c) Fotokopje të diplomës; </w:t>
      </w:r>
    </w:p>
    <w:p w:rsidR="00AC4FCB" w:rsidRDefault="00AC4FCB">
      <w:pPr>
        <w:pStyle w:val="BodyText"/>
      </w:pPr>
      <w:r>
        <w:t xml:space="preserve">ç) Fotokopje të librezës së punës; (të gjitha faqet që vërtetojnë eksperiencën në punë); </w:t>
      </w:r>
    </w:p>
    <w:p w:rsidR="00AC4FCB" w:rsidRDefault="00AC4FCB">
      <w:pPr>
        <w:pStyle w:val="BodyText"/>
      </w:pPr>
      <w:r>
        <w:t>d) Çdo dokumentacion tjetër që vërteton trajnimet, kualifikimet, arsimim shtesë, vlerësimet pozitive</w:t>
      </w:r>
      <w:r>
        <w:t xml:space="preserve"> </w:t>
      </w:r>
      <w:r>
        <w:t xml:space="preserve">apo të tjera të përmendura në jetëshkrimin tuaj; </w:t>
      </w:r>
    </w:p>
    <w:p w:rsidR="00AC4FCB" w:rsidRDefault="00AC4FCB">
      <w:pPr>
        <w:pStyle w:val="BodyText"/>
      </w:pPr>
      <w:r>
        <w:t xml:space="preserve">dh) Fotokopje të letërnjoftimit (ID); </w:t>
      </w:r>
    </w:p>
    <w:p w:rsidR="00AC4FCB" w:rsidRDefault="00AC4FCB">
      <w:pPr>
        <w:pStyle w:val="BodyText"/>
      </w:pPr>
      <w:r>
        <w:t xml:space="preserve">e) Vërtetim të gjendjes shëndetësore; </w:t>
      </w:r>
    </w:p>
    <w:p w:rsidR="00AC4FCB" w:rsidRDefault="00AC4FCB">
      <w:pPr>
        <w:pStyle w:val="BodyText"/>
      </w:pPr>
      <w:r>
        <w:t xml:space="preserve">f) Vërtetim të gjendjes gjyqësore; </w:t>
      </w:r>
    </w:p>
    <w:p w:rsidR="00AC4FCB" w:rsidRDefault="00AC4FCB">
      <w:pPr>
        <w:pStyle w:val="BodyText"/>
      </w:pPr>
      <w:r>
        <w:t xml:space="preserve">g) Vlerësimin e fundit nga eprorit direkt; </w:t>
      </w:r>
    </w:p>
    <w:p w:rsidR="00AC4FCB" w:rsidRDefault="00AC4FCB">
      <w:pPr>
        <w:pStyle w:val="BodyText"/>
      </w:pPr>
      <w:r>
        <w:t xml:space="preserve">gj) Dëshmi të njohurive të gjuhës së huaj; </w:t>
      </w:r>
    </w:p>
    <w:p w:rsidR="00AC4FCB" w:rsidRDefault="00AC4FCB">
      <w:pPr>
        <w:pStyle w:val="BodyText"/>
      </w:pPr>
      <w:r>
        <w:t xml:space="preserve">h) Vërtetim nga institucioni që nuk ka masë disiplinore në fuqi; </w:t>
      </w:r>
    </w:p>
    <w:p w:rsidR="00AC4FCB" w:rsidRDefault="00AC4FCB" w:rsidP="00AC4FCB">
      <w:pPr>
        <w:pStyle w:val="BodyText"/>
        <w:ind w:left="0"/>
      </w:pPr>
      <w:r>
        <w:t xml:space="preserve">  </w:t>
      </w:r>
      <w:r>
        <w:t xml:space="preserve">j) Aktin e fundit të emërimit në pozicionin aktual, në të cilin të përcaktohet edhe kategoria e pozicionit, ose në pamundësi një vërtetim nga institucioni lidhur me pozicionin aktual të kandidatit dhe kategorinë përkatëse. </w:t>
      </w:r>
    </w:p>
    <w:p w:rsidR="00AC4FCB" w:rsidRDefault="00AC4FCB" w:rsidP="00AC4FCB">
      <w:pPr>
        <w:pStyle w:val="BodyText"/>
        <w:ind w:left="0"/>
      </w:pPr>
    </w:p>
    <w:p w:rsidR="00AC4FCB" w:rsidRPr="00AC4FCB" w:rsidRDefault="00AC4FCB" w:rsidP="00AC4FCB">
      <w:pPr>
        <w:pStyle w:val="BodyText"/>
        <w:ind w:left="0"/>
        <w:rPr>
          <w:b/>
        </w:rPr>
      </w:pPr>
      <w:r w:rsidRPr="00AC4FCB">
        <w:rPr>
          <w:b/>
        </w:rPr>
        <w:t xml:space="preserve">II.3- Rezultatet për fazën e verifikimit paraprak: </w:t>
      </w:r>
    </w:p>
    <w:p w:rsidR="00AC4FCB" w:rsidRDefault="00AC4FCB" w:rsidP="00AC4FCB">
      <w:pPr>
        <w:pStyle w:val="BodyText"/>
        <w:ind w:left="0"/>
      </w:pPr>
    </w:p>
    <w:p w:rsidR="00AC4FCB" w:rsidRDefault="00AC4FCB" w:rsidP="00AC4FCB">
      <w:pPr>
        <w:pStyle w:val="BodyText"/>
        <w:ind w:left="0"/>
      </w:pPr>
      <w:r>
        <w:t xml:space="preserve">Pas datës </w:t>
      </w:r>
      <w:r>
        <w:t>22.02.2024</w:t>
      </w:r>
      <w:r>
        <w:t xml:space="preserve">, njësia e menaxhimit të burimeve njerëzore të institucionit do të shpallë në portalin “Agjencia Kombëtare e Punësimit dhe Aftësive” dhe në faqen e internetit, listën e kandidatëve që plotësojnë kushtet dhe kriteret e veçanta, për procedurën e pranimit në kategorinë e ulet drejtuese, si dhe datën, vendin dhe orën e saktë ku do të zhvillohet konkursi. Në të njëjtën datë kandidatët që nuk i plotësojnë kushtet e ngritjes në detyrë dhe kriteret e veçanta do të njoftohen individualisht nga njësia e menaxhimit të burimeve njerëzore të institucionit nëpërmjet adresave të e-mail, për shkaqet e mos kualifikimit. </w:t>
      </w:r>
    </w:p>
    <w:p w:rsidR="00AC4FCB" w:rsidRDefault="00AC4FCB" w:rsidP="00AC4FCB">
      <w:pPr>
        <w:pStyle w:val="BodyText"/>
        <w:ind w:left="0"/>
      </w:pPr>
    </w:p>
    <w:p w:rsidR="00AC4FCB" w:rsidRPr="00AC4FCB" w:rsidRDefault="00AC4FCB" w:rsidP="00AC4FCB">
      <w:pPr>
        <w:pStyle w:val="BodyText"/>
        <w:ind w:left="0"/>
        <w:rPr>
          <w:b/>
        </w:rPr>
      </w:pPr>
      <w:r w:rsidRPr="00AC4FCB">
        <w:rPr>
          <w:b/>
        </w:rPr>
        <w:t>II.4- Fushat e njohurive, aftësitë dhe cilësitë mbi të cilat do të zhvillohet konkursi:</w:t>
      </w:r>
    </w:p>
    <w:p w:rsidR="00AC4FCB" w:rsidRDefault="00AC4FCB" w:rsidP="00AC4FCB">
      <w:pPr>
        <w:pStyle w:val="BodyText"/>
        <w:ind w:left="0"/>
      </w:pPr>
    </w:p>
    <w:p w:rsidR="00AC4FCB" w:rsidRDefault="00AC4FCB" w:rsidP="00AC4FCB">
      <w:pPr>
        <w:pStyle w:val="BodyText"/>
        <w:ind w:left="0"/>
      </w:pPr>
      <w:r>
        <w:t xml:space="preserve"> Kandidatët do të vlerësohen në lidhje me: </w:t>
      </w:r>
    </w:p>
    <w:p w:rsidR="00AC4FCB" w:rsidRDefault="00AC4FCB" w:rsidP="00AC4FCB">
      <w:pPr>
        <w:pStyle w:val="BodyText"/>
        <w:ind w:left="0"/>
      </w:pPr>
      <w:r>
        <w:t xml:space="preserve">- Njohuri në lidhje me Ligjin 97/2013 “Për mediat audiovizive në Republikën e Shqipërisë” i ndryshuar; </w:t>
      </w:r>
    </w:p>
    <w:p w:rsidR="00AC4FCB" w:rsidRDefault="00AC4FCB" w:rsidP="00AC4FCB">
      <w:pPr>
        <w:pStyle w:val="BodyText"/>
        <w:ind w:left="0"/>
      </w:pPr>
      <w:r>
        <w:t xml:space="preserve">- Njohuri në lidhje me ligjin 152/2013 “Për nëpunësin civil” i ndryshuar; </w:t>
      </w:r>
    </w:p>
    <w:p w:rsidR="00AC4FCB" w:rsidRDefault="00AC4FCB" w:rsidP="00AC4FCB">
      <w:pPr>
        <w:pStyle w:val="BodyText"/>
        <w:ind w:left="0"/>
      </w:pPr>
      <w:r>
        <w:t xml:space="preserve">- Njohuri në lidhje me Kodin e Procedurave Administrative; </w:t>
      </w:r>
    </w:p>
    <w:p w:rsidR="00AC4FCB" w:rsidRDefault="00AC4FCB" w:rsidP="00AC4FCB">
      <w:pPr>
        <w:pStyle w:val="BodyText"/>
        <w:ind w:left="0"/>
      </w:pPr>
      <w:r>
        <w:t>- Ligj nr.10 296, datë 8.7.2010 “Për menaxhimin financiar dhe kontrollin”.</w:t>
      </w:r>
    </w:p>
    <w:p w:rsidR="00AC4FCB" w:rsidRDefault="00AC4FCB" w:rsidP="00AC4FCB">
      <w:pPr>
        <w:pStyle w:val="BodyText"/>
        <w:ind w:left="0"/>
      </w:pPr>
      <w:r>
        <w:t>- Ligji nr.9131, datë 8.9.2003 “Për rregullat e etikës në administratën publike”</w:t>
      </w:r>
    </w:p>
    <w:p w:rsidR="00AC4FCB" w:rsidRDefault="00AC4FCB" w:rsidP="00AC4FCB">
      <w:pPr>
        <w:pStyle w:val="BodyText"/>
        <w:ind w:left="0"/>
      </w:pPr>
    </w:p>
    <w:p w:rsidR="00AC4FCB" w:rsidRDefault="00AC4FCB" w:rsidP="00AC4FCB">
      <w:pPr>
        <w:pStyle w:val="BodyText"/>
        <w:ind w:left="0"/>
        <w:rPr>
          <w:b/>
        </w:rPr>
      </w:pPr>
      <w:r w:rsidRPr="00AC4FCB">
        <w:rPr>
          <w:b/>
        </w:rPr>
        <w:t xml:space="preserve">II.5 Mënyra e vlerësimit të kandidatëve: </w:t>
      </w:r>
    </w:p>
    <w:p w:rsidR="00AC4FCB" w:rsidRPr="00AC4FCB" w:rsidRDefault="00AC4FCB" w:rsidP="00AC4FCB">
      <w:pPr>
        <w:pStyle w:val="BodyText"/>
        <w:ind w:left="0"/>
        <w:rPr>
          <w:b/>
        </w:rPr>
      </w:pPr>
    </w:p>
    <w:p w:rsidR="00AC4FCB" w:rsidRDefault="00AC4FCB" w:rsidP="00AC4FCB">
      <w:pPr>
        <w:pStyle w:val="BodyText"/>
        <w:ind w:left="0"/>
      </w:pPr>
      <w:r>
        <w:t xml:space="preserve">Kandidatët do të vlerësohen në lidhje me: </w:t>
      </w:r>
    </w:p>
    <w:p w:rsidR="00AC4FCB" w:rsidRDefault="00AC4FCB" w:rsidP="00AC4FCB">
      <w:pPr>
        <w:pStyle w:val="BodyText"/>
        <w:ind w:left="0"/>
      </w:pPr>
      <w:r>
        <w:t xml:space="preserve">- Vlerësimin me shkrim, deri në 40 pikë; </w:t>
      </w:r>
    </w:p>
    <w:p w:rsidR="00AC4FCB" w:rsidRDefault="00AC4FCB" w:rsidP="00AC4FCB">
      <w:pPr>
        <w:pStyle w:val="BodyText"/>
        <w:ind w:left="0"/>
      </w:pPr>
      <w:r>
        <w:t xml:space="preserve">- Intervistën e strukturuar me gojë deri në 40 pikë; </w:t>
      </w:r>
    </w:p>
    <w:p w:rsidR="00AC4FCB" w:rsidRDefault="00AC4FCB" w:rsidP="00AC4FCB">
      <w:pPr>
        <w:pStyle w:val="BodyText"/>
        <w:ind w:left="0"/>
      </w:pPr>
      <w:r>
        <w:t xml:space="preserve">- Dokumentacioni i dorëzuar deri në 20 pikë </w:t>
      </w:r>
    </w:p>
    <w:p w:rsidR="00AC4FCB" w:rsidRPr="00AC4FCB" w:rsidRDefault="00AC4FCB" w:rsidP="00AC4FCB">
      <w:pPr>
        <w:pStyle w:val="BodyText"/>
        <w:ind w:left="0"/>
        <w:rPr>
          <w:b/>
        </w:rPr>
      </w:pPr>
      <w:r w:rsidRPr="00AC4FCB">
        <w:rPr>
          <w:b/>
        </w:rPr>
        <w:lastRenderedPageBreak/>
        <w:t xml:space="preserve">II.6 - Data e daljes së rezultateve të konkurimit dhe mënyra e komunikimit </w:t>
      </w:r>
    </w:p>
    <w:p w:rsidR="00AC4FCB" w:rsidRDefault="00AC4FCB" w:rsidP="00AC4FCB">
      <w:pPr>
        <w:pStyle w:val="BodyText"/>
        <w:ind w:left="0"/>
      </w:pPr>
    </w:p>
    <w:p w:rsidR="00AC4FCB" w:rsidRDefault="00AC4FCB" w:rsidP="00AC4FCB">
      <w:pPr>
        <w:pStyle w:val="BodyText"/>
        <w:ind w:left="0"/>
      </w:pPr>
      <w:r>
        <w:t xml:space="preserve">Në përfundim të vlerësimit të kandidatëve, Njësia e Burimeve Njerëzore do të shpallë fituesin në faqen elektronike të AMA-s dhe në portalin “Agjencia Kombëtare e Punësimit dhe Aftësive”. Të gjithë kandidatët pjesëmarrës në këtë procedurë do të njoftohen individualisht në mënyrë elektronike, për rezultatet (nëpërmjet adresës së email). </w:t>
      </w:r>
    </w:p>
    <w:p w:rsidR="00AC4FCB" w:rsidRDefault="00AC4FCB" w:rsidP="00AC4FCB">
      <w:pPr>
        <w:pStyle w:val="BodyText"/>
        <w:ind w:left="0"/>
      </w:pPr>
    </w:p>
    <w:p w:rsidR="00AC4FCB" w:rsidRDefault="00AC4FCB" w:rsidP="00AC4FCB">
      <w:pPr>
        <w:pStyle w:val="BodyText"/>
        <w:ind w:left="0"/>
      </w:pPr>
    </w:p>
    <w:p w:rsidR="008B5903" w:rsidRDefault="00AC4FCB" w:rsidP="00AC4FCB">
      <w:pPr>
        <w:pStyle w:val="BodyText"/>
        <w:ind w:left="0"/>
      </w:pPr>
      <w:r>
        <w:t>Adresa: Autoriteti Mediave Audiovizive, Rruga “Papa Gjon Pali II”, Tiranë</w:t>
      </w:r>
    </w:p>
    <w:sectPr w:rsidR="008B5903">
      <w:pgSz w:w="12240" w:h="15840"/>
      <w:pgMar w:top="1060" w:right="1580" w:bottom="740" w:left="1600" w:header="0" w:footer="5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563" w:rsidRDefault="00287563">
      <w:r>
        <w:separator/>
      </w:r>
    </w:p>
  </w:endnote>
  <w:endnote w:type="continuationSeparator" w:id="0">
    <w:p w:rsidR="00287563" w:rsidRDefault="0028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03" w:rsidRDefault="00377D29">
    <w:pPr>
      <w:pStyle w:val="BodyText"/>
      <w:spacing w:line="14" w:lineRule="auto"/>
      <w:ind w:left="0"/>
      <w:rPr>
        <w:sz w:val="20"/>
      </w:rPr>
    </w:pPr>
    <w:r>
      <w:rPr>
        <w:noProof/>
        <w:lang w:val="en-US"/>
      </w:rPr>
      <mc:AlternateContent>
        <mc:Choice Requires="wps">
          <w:drawing>
            <wp:anchor distT="0" distB="0" distL="114300" distR="114300" simplePos="0" relativeHeight="487465984" behindDoc="1" locked="0" layoutInCell="1" allowOverlap="1">
              <wp:simplePos x="0" y="0"/>
              <wp:positionH relativeFrom="page">
                <wp:posOffset>1099185</wp:posOffset>
              </wp:positionH>
              <wp:positionV relativeFrom="page">
                <wp:posOffset>9632950</wp:posOffset>
              </wp:positionV>
              <wp:extent cx="262255" cy="1143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903" w:rsidRDefault="00DA0CC0">
                          <w:pPr>
                            <w:spacing w:line="180" w:lineRule="exact"/>
                            <w:rPr>
                              <w:rFonts w:ascii="Calibri"/>
                              <w:sz w:val="18"/>
                            </w:rPr>
                          </w:pPr>
                          <w:r>
                            <w:rPr>
                              <w:rFonts w:ascii="Calibri"/>
                              <w:color w:val="808080"/>
                              <w:spacing w:val="-2"/>
                              <w:sz w:val="18"/>
                            </w:rPr>
                            <w:t>Rr.</w:t>
                          </w:r>
                          <w:r>
                            <w:rPr>
                              <w:rFonts w:ascii="Calibri"/>
                              <w:color w:val="808080"/>
                              <w:spacing w:val="-8"/>
                              <w:sz w:val="18"/>
                            </w:rPr>
                            <w:t xml:space="preserve"> </w:t>
                          </w:r>
                          <w:r>
                            <w:rPr>
                              <w:rFonts w:ascii="Calibri"/>
                              <w:color w:val="808080"/>
                              <w:spacing w:val="-1"/>
                              <w:sz w:val="18"/>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6.55pt;margin-top:758.5pt;width:20.65pt;height:9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0KbrwIAAKg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" filled="f" stroked="f">
              <v:textbox inset="0,0,0,0">
                <w:txbxContent>
                  <w:p w:rsidR="008B5903" w:rsidRDefault="00DA0CC0">
                    <w:pPr>
                      <w:spacing w:line="180" w:lineRule="exact"/>
                      <w:rPr>
                        <w:rFonts w:ascii="Calibri"/>
                        <w:sz w:val="18"/>
                      </w:rPr>
                    </w:pPr>
                    <w:r>
                      <w:rPr>
                        <w:rFonts w:ascii="Calibri"/>
                        <w:color w:val="808080"/>
                        <w:spacing w:val="-2"/>
                        <w:sz w:val="18"/>
                      </w:rPr>
                      <w:t>Rr.</w:t>
                    </w:r>
                    <w:r>
                      <w:rPr>
                        <w:rFonts w:ascii="Calibri"/>
                        <w:color w:val="808080"/>
                        <w:spacing w:val="-8"/>
                        <w:sz w:val="18"/>
                      </w:rPr>
                      <w:t xml:space="preserve"> </w:t>
                    </w:r>
                    <w:r>
                      <w:rPr>
                        <w:rFonts w:ascii="Calibri"/>
                        <w:color w:val="808080"/>
                        <w:spacing w:val="-1"/>
                        <w:sz w:val="18"/>
                      </w:rPr>
                      <w:t>"P</w:t>
                    </w:r>
                  </w:p>
                </w:txbxContent>
              </v:textbox>
              <w10:wrap anchorx="page" anchory="page"/>
            </v:shape>
          </w:pict>
        </mc:Fallback>
      </mc:AlternateContent>
    </w:r>
    <w:r w:rsidR="00DA0CC0">
      <w:rPr>
        <w:noProof/>
        <w:lang w:val="en-US"/>
      </w:rPr>
      <w:drawing>
        <wp:anchor distT="0" distB="0" distL="0" distR="0" simplePos="0" relativeHeight="251658240" behindDoc="1" locked="0" layoutInCell="1" allowOverlap="1">
          <wp:simplePos x="0" y="0"/>
          <wp:positionH relativeFrom="page">
            <wp:posOffset>1127760</wp:posOffset>
          </wp:positionH>
          <wp:positionV relativeFrom="page">
            <wp:posOffset>9624052</wp:posOffset>
          </wp:positionV>
          <wp:extent cx="1571625" cy="4343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71625" cy="434347"/>
                  </a:xfrm>
                  <a:prstGeom prst="rect">
                    <a:avLst/>
                  </a:prstGeom>
                </pic:spPr>
              </pic:pic>
            </a:graphicData>
          </a:graphic>
        </wp:anchor>
      </w:drawing>
    </w:r>
    <w:r>
      <w:rPr>
        <w:noProof/>
        <w:lang w:val="en-US"/>
      </w:rPr>
      <mc:AlternateContent>
        <mc:Choice Requires="wps">
          <w:drawing>
            <wp:anchor distT="0" distB="0" distL="114300" distR="114300" simplePos="0" relativeHeight="487467008" behindDoc="1" locked="0" layoutInCell="1" allowOverlap="1">
              <wp:simplePos x="0" y="0"/>
              <wp:positionH relativeFrom="page">
                <wp:posOffset>1099185</wp:posOffset>
              </wp:positionH>
              <wp:positionV relativeFrom="page">
                <wp:posOffset>9537065</wp:posOffset>
              </wp:positionV>
              <wp:extent cx="574357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15875">
                        <a:solidFill>
                          <a:srgbClr val="5858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037FE" id="Line 2" o:spid="_x0000_s1026" style="position:absolute;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5pt,750.95pt" to="538.8pt,7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" strokecolor="#585858" strokeweight="1.25pt">
              <w10:wrap anchorx="page" anchory="page"/>
            </v:line>
          </w:pict>
        </mc:Fallback>
      </mc:AlternateContent>
    </w:r>
    <w:r>
      <w:rPr>
        <w:noProof/>
        <w:lang w:val="en-US"/>
      </w:rPr>
      <mc:AlternateContent>
        <mc:Choice Requires="wps">
          <w:drawing>
            <wp:anchor distT="0" distB="0" distL="114300" distR="114300" simplePos="0" relativeHeight="487467520" behindDoc="1" locked="0" layoutInCell="1" allowOverlap="1">
              <wp:simplePos x="0" y="0"/>
              <wp:positionH relativeFrom="page">
                <wp:posOffset>4010025</wp:posOffset>
              </wp:positionH>
              <wp:positionV relativeFrom="page">
                <wp:posOffset>9620250</wp:posOffset>
              </wp:positionV>
              <wp:extent cx="2696210" cy="2800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903" w:rsidRDefault="00DA0CC0">
                          <w:pPr>
                            <w:spacing w:line="203" w:lineRule="exact"/>
                            <w:ind w:right="46"/>
                            <w:jc w:val="right"/>
                            <w:rPr>
                              <w:rFonts w:ascii="Calibri" w:hAnsi="Calibri"/>
                              <w:sz w:val="18"/>
                            </w:rPr>
                          </w:pPr>
                          <w:r>
                            <w:rPr>
                              <w:rFonts w:ascii="Calibri" w:hAnsi="Calibri"/>
                              <w:color w:val="808080"/>
                              <w:sz w:val="18"/>
                            </w:rPr>
                            <w:t>Papa</w:t>
                          </w:r>
                          <w:r>
                            <w:rPr>
                              <w:rFonts w:ascii="Calibri" w:hAnsi="Calibri"/>
                              <w:color w:val="808080"/>
                              <w:spacing w:val="-2"/>
                              <w:sz w:val="18"/>
                            </w:rPr>
                            <w:t xml:space="preserve"> </w:t>
                          </w:r>
                          <w:r>
                            <w:rPr>
                              <w:rFonts w:ascii="Calibri" w:hAnsi="Calibri"/>
                              <w:color w:val="808080"/>
                              <w:sz w:val="18"/>
                            </w:rPr>
                            <w:t>Gjon</w:t>
                          </w:r>
                          <w:r>
                            <w:rPr>
                              <w:rFonts w:ascii="Calibri" w:hAnsi="Calibri"/>
                              <w:color w:val="808080"/>
                              <w:spacing w:val="-2"/>
                              <w:sz w:val="18"/>
                            </w:rPr>
                            <w:t xml:space="preserve"> </w:t>
                          </w:r>
                          <w:r>
                            <w:rPr>
                              <w:rFonts w:ascii="Calibri" w:hAnsi="Calibri"/>
                              <w:color w:val="808080"/>
                              <w:sz w:val="18"/>
                            </w:rPr>
                            <w:t>Pali</w:t>
                          </w:r>
                          <w:r>
                            <w:rPr>
                              <w:rFonts w:ascii="Calibri" w:hAnsi="Calibri"/>
                              <w:color w:val="808080"/>
                              <w:spacing w:val="-3"/>
                              <w:sz w:val="18"/>
                            </w:rPr>
                            <w:t xml:space="preserve"> </w:t>
                          </w:r>
                          <w:r>
                            <w:rPr>
                              <w:rFonts w:ascii="Calibri" w:hAnsi="Calibri"/>
                              <w:color w:val="808080"/>
                              <w:sz w:val="18"/>
                            </w:rPr>
                            <w:t>II",</w:t>
                          </w:r>
                          <w:r>
                            <w:rPr>
                              <w:rFonts w:ascii="Calibri" w:hAnsi="Calibri"/>
                              <w:color w:val="808080"/>
                              <w:spacing w:val="-1"/>
                              <w:sz w:val="18"/>
                            </w:rPr>
                            <w:t xml:space="preserve"> </w:t>
                          </w:r>
                          <w:r>
                            <w:rPr>
                              <w:rFonts w:ascii="Calibri" w:hAnsi="Calibri"/>
                              <w:color w:val="808080"/>
                              <w:sz w:val="18"/>
                            </w:rPr>
                            <w:t>Nr.</w:t>
                          </w:r>
                          <w:r>
                            <w:rPr>
                              <w:rFonts w:ascii="Calibri" w:hAnsi="Calibri"/>
                              <w:color w:val="808080"/>
                              <w:spacing w:val="-1"/>
                              <w:sz w:val="18"/>
                            </w:rPr>
                            <w:t xml:space="preserve"> </w:t>
                          </w:r>
                          <w:r>
                            <w:rPr>
                              <w:rFonts w:ascii="Calibri" w:hAnsi="Calibri"/>
                              <w:color w:val="808080"/>
                              <w:sz w:val="18"/>
                            </w:rPr>
                            <w:t>15,</w:t>
                          </w:r>
                          <w:r>
                            <w:rPr>
                              <w:rFonts w:ascii="Calibri" w:hAnsi="Calibri"/>
                              <w:color w:val="808080"/>
                              <w:spacing w:val="-1"/>
                              <w:sz w:val="18"/>
                            </w:rPr>
                            <w:t xml:space="preserve"> </w:t>
                          </w:r>
                          <w:r>
                            <w:rPr>
                              <w:rFonts w:ascii="Calibri" w:hAnsi="Calibri"/>
                              <w:color w:val="808080"/>
                              <w:sz w:val="18"/>
                            </w:rPr>
                            <w:t>1010</w:t>
                          </w:r>
                          <w:r>
                            <w:rPr>
                              <w:rFonts w:ascii="Calibri" w:hAnsi="Calibri"/>
                              <w:color w:val="808080"/>
                              <w:spacing w:val="-1"/>
                              <w:sz w:val="18"/>
                            </w:rPr>
                            <w:t xml:space="preserve"> </w:t>
                          </w:r>
                          <w:r>
                            <w:rPr>
                              <w:rFonts w:ascii="Calibri" w:hAnsi="Calibri"/>
                              <w:color w:val="808080"/>
                              <w:sz w:val="18"/>
                            </w:rPr>
                            <w:t>,</w:t>
                          </w:r>
                          <w:r>
                            <w:rPr>
                              <w:rFonts w:ascii="Calibri" w:hAnsi="Calibri"/>
                              <w:color w:val="808080"/>
                              <w:spacing w:val="-1"/>
                              <w:sz w:val="18"/>
                            </w:rPr>
                            <w:t xml:space="preserve"> </w:t>
                          </w:r>
                          <w:r>
                            <w:rPr>
                              <w:rFonts w:ascii="Calibri" w:hAnsi="Calibri"/>
                              <w:color w:val="808080"/>
                              <w:sz w:val="18"/>
                            </w:rPr>
                            <w:t>Tiranë</w:t>
                          </w:r>
                          <w:r>
                            <w:rPr>
                              <w:rFonts w:ascii="Calibri" w:hAnsi="Calibri"/>
                              <w:color w:val="808080"/>
                              <w:spacing w:val="-1"/>
                              <w:sz w:val="18"/>
                            </w:rPr>
                            <w:t xml:space="preserve"> </w:t>
                          </w:r>
                          <w:r>
                            <w:rPr>
                              <w:rFonts w:ascii="Calibri" w:hAnsi="Calibri"/>
                              <w:color w:val="808080"/>
                              <w:sz w:val="18"/>
                            </w:rPr>
                            <w:t>|</w:t>
                          </w:r>
                          <w:hyperlink r:id="rId2" w:history="1">
                            <w:r w:rsidR="00AC4FCB" w:rsidRPr="004656DC">
                              <w:rPr>
                                <w:rStyle w:val="Hyperlink"/>
                                <w:rFonts w:ascii="Calibri" w:hAnsi="Calibri"/>
                                <w:sz w:val="18"/>
                              </w:rPr>
                              <w:t>www.ama.gov.al</w:t>
                            </w:r>
                          </w:hyperlink>
                        </w:p>
                        <w:p w:rsidR="008B5903" w:rsidRDefault="00DA0CC0">
                          <w:pPr>
                            <w:spacing w:before="1"/>
                            <w:ind w:right="18"/>
                            <w:jc w:val="right"/>
                            <w:rPr>
                              <w:rFonts w:ascii="Calibri"/>
                              <w:sz w:val="18"/>
                            </w:rPr>
                          </w:pPr>
                          <w:r>
                            <w:rPr>
                              <w:rFonts w:ascii="Calibri"/>
                              <w:color w:val="808080"/>
                              <w:sz w:val="18"/>
                            </w:rPr>
                            <w:t>Tel.</w:t>
                          </w:r>
                          <w:r>
                            <w:rPr>
                              <w:rFonts w:ascii="Calibri"/>
                              <w:color w:val="808080"/>
                              <w:spacing w:val="-3"/>
                              <w:sz w:val="18"/>
                            </w:rPr>
                            <w:t xml:space="preserve"> </w:t>
                          </w:r>
                          <w:r>
                            <w:rPr>
                              <w:rFonts w:ascii="Calibri"/>
                              <w:color w:val="808080"/>
                              <w:sz w:val="18"/>
                            </w:rPr>
                            <w:t>+355</w:t>
                          </w:r>
                          <w:r>
                            <w:rPr>
                              <w:rFonts w:ascii="Calibri"/>
                              <w:color w:val="808080"/>
                              <w:spacing w:val="-1"/>
                              <w:sz w:val="18"/>
                            </w:rPr>
                            <w:t xml:space="preserve"> </w:t>
                          </w:r>
                          <w:r>
                            <w:rPr>
                              <w:rFonts w:ascii="Calibri"/>
                              <w:color w:val="808080"/>
                              <w:sz w:val="18"/>
                            </w:rPr>
                            <w:t>4</w:t>
                          </w:r>
                          <w:r>
                            <w:rPr>
                              <w:rFonts w:ascii="Calibri"/>
                              <w:color w:val="808080"/>
                              <w:spacing w:val="-2"/>
                              <w:sz w:val="18"/>
                            </w:rPr>
                            <w:t xml:space="preserve"> </w:t>
                          </w:r>
                          <w:r>
                            <w:rPr>
                              <w:rFonts w:ascii="Calibri"/>
                              <w:color w:val="808080"/>
                              <w:sz w:val="18"/>
                            </w:rPr>
                            <w:t>2233006</w:t>
                          </w:r>
                          <w:r>
                            <w:rPr>
                              <w:rFonts w:ascii="Calibri"/>
                              <w:color w:val="808080"/>
                              <w:spacing w:val="-1"/>
                              <w:sz w:val="18"/>
                            </w:rPr>
                            <w:t xml:space="preserve"> </w:t>
                          </w:r>
                          <w:r>
                            <w:rPr>
                              <w:rFonts w:ascii="Calibri"/>
                              <w:color w:val="808080"/>
                              <w:sz w:val="18"/>
                            </w:rPr>
                            <w:t>|</w:t>
                          </w:r>
                          <w:r>
                            <w:rPr>
                              <w:rFonts w:ascii="Calibri"/>
                              <w:color w:val="808080"/>
                              <w:spacing w:val="-1"/>
                              <w:sz w:val="18"/>
                            </w:rPr>
                            <w:t xml:space="preserve"> </w:t>
                          </w:r>
                          <w:r>
                            <w:rPr>
                              <w:rFonts w:ascii="Calibri"/>
                              <w:color w:val="808080"/>
                              <w:sz w:val="18"/>
                            </w:rPr>
                            <w:t>Email.</w:t>
                          </w:r>
                          <w:r>
                            <w:rPr>
                              <w:rFonts w:ascii="Calibri"/>
                              <w:color w:val="808080"/>
                              <w:spacing w:val="-1"/>
                              <w:sz w:val="18"/>
                            </w:rPr>
                            <w:t xml:space="preserve"> </w:t>
                          </w:r>
                          <w:hyperlink r:id="rId3">
                            <w:r>
                              <w:rPr>
                                <w:rFonts w:ascii="Calibri"/>
                                <w:color w:val="808080"/>
                                <w:sz w:val="18"/>
                              </w:rPr>
                              <w:t>info@ama.gov.al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15.75pt;margin-top:757.5pt;width:212.3pt;height:22.05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" filled="f" stroked="f">
              <v:textbox inset="0,0,0,0">
                <w:txbxContent>
                  <w:p w:rsidR="008B5903" w:rsidRDefault="00DA0CC0">
                    <w:pPr>
                      <w:spacing w:line="203" w:lineRule="exact"/>
                      <w:ind w:right="46"/>
                      <w:jc w:val="right"/>
                      <w:rPr>
                        <w:rFonts w:ascii="Calibri" w:hAnsi="Calibri"/>
                        <w:sz w:val="18"/>
                      </w:rPr>
                    </w:pPr>
                    <w:r>
                      <w:rPr>
                        <w:rFonts w:ascii="Calibri" w:hAnsi="Calibri"/>
                        <w:color w:val="808080"/>
                        <w:sz w:val="18"/>
                      </w:rPr>
                      <w:t>Papa</w:t>
                    </w:r>
                    <w:r>
                      <w:rPr>
                        <w:rFonts w:ascii="Calibri" w:hAnsi="Calibri"/>
                        <w:color w:val="808080"/>
                        <w:spacing w:val="-2"/>
                        <w:sz w:val="18"/>
                      </w:rPr>
                      <w:t xml:space="preserve"> </w:t>
                    </w:r>
                    <w:r>
                      <w:rPr>
                        <w:rFonts w:ascii="Calibri" w:hAnsi="Calibri"/>
                        <w:color w:val="808080"/>
                        <w:sz w:val="18"/>
                      </w:rPr>
                      <w:t>Gjon</w:t>
                    </w:r>
                    <w:r>
                      <w:rPr>
                        <w:rFonts w:ascii="Calibri" w:hAnsi="Calibri"/>
                        <w:color w:val="808080"/>
                        <w:spacing w:val="-2"/>
                        <w:sz w:val="18"/>
                      </w:rPr>
                      <w:t xml:space="preserve"> </w:t>
                    </w:r>
                    <w:r>
                      <w:rPr>
                        <w:rFonts w:ascii="Calibri" w:hAnsi="Calibri"/>
                        <w:color w:val="808080"/>
                        <w:sz w:val="18"/>
                      </w:rPr>
                      <w:t>Pali</w:t>
                    </w:r>
                    <w:r>
                      <w:rPr>
                        <w:rFonts w:ascii="Calibri" w:hAnsi="Calibri"/>
                        <w:color w:val="808080"/>
                        <w:spacing w:val="-3"/>
                        <w:sz w:val="18"/>
                      </w:rPr>
                      <w:t xml:space="preserve"> </w:t>
                    </w:r>
                    <w:r>
                      <w:rPr>
                        <w:rFonts w:ascii="Calibri" w:hAnsi="Calibri"/>
                        <w:color w:val="808080"/>
                        <w:sz w:val="18"/>
                      </w:rPr>
                      <w:t>II",</w:t>
                    </w:r>
                    <w:r>
                      <w:rPr>
                        <w:rFonts w:ascii="Calibri" w:hAnsi="Calibri"/>
                        <w:color w:val="808080"/>
                        <w:spacing w:val="-1"/>
                        <w:sz w:val="18"/>
                      </w:rPr>
                      <w:t xml:space="preserve"> </w:t>
                    </w:r>
                    <w:r>
                      <w:rPr>
                        <w:rFonts w:ascii="Calibri" w:hAnsi="Calibri"/>
                        <w:color w:val="808080"/>
                        <w:sz w:val="18"/>
                      </w:rPr>
                      <w:t>Nr.</w:t>
                    </w:r>
                    <w:r>
                      <w:rPr>
                        <w:rFonts w:ascii="Calibri" w:hAnsi="Calibri"/>
                        <w:color w:val="808080"/>
                        <w:spacing w:val="-1"/>
                        <w:sz w:val="18"/>
                      </w:rPr>
                      <w:t xml:space="preserve"> </w:t>
                    </w:r>
                    <w:r>
                      <w:rPr>
                        <w:rFonts w:ascii="Calibri" w:hAnsi="Calibri"/>
                        <w:color w:val="808080"/>
                        <w:sz w:val="18"/>
                      </w:rPr>
                      <w:t>15,</w:t>
                    </w:r>
                    <w:r>
                      <w:rPr>
                        <w:rFonts w:ascii="Calibri" w:hAnsi="Calibri"/>
                        <w:color w:val="808080"/>
                        <w:spacing w:val="-1"/>
                        <w:sz w:val="18"/>
                      </w:rPr>
                      <w:t xml:space="preserve"> </w:t>
                    </w:r>
                    <w:r>
                      <w:rPr>
                        <w:rFonts w:ascii="Calibri" w:hAnsi="Calibri"/>
                        <w:color w:val="808080"/>
                        <w:sz w:val="18"/>
                      </w:rPr>
                      <w:t>1010</w:t>
                    </w:r>
                    <w:r>
                      <w:rPr>
                        <w:rFonts w:ascii="Calibri" w:hAnsi="Calibri"/>
                        <w:color w:val="808080"/>
                        <w:spacing w:val="-1"/>
                        <w:sz w:val="18"/>
                      </w:rPr>
                      <w:t xml:space="preserve"> </w:t>
                    </w:r>
                    <w:r>
                      <w:rPr>
                        <w:rFonts w:ascii="Calibri" w:hAnsi="Calibri"/>
                        <w:color w:val="808080"/>
                        <w:sz w:val="18"/>
                      </w:rPr>
                      <w:t>,</w:t>
                    </w:r>
                    <w:r>
                      <w:rPr>
                        <w:rFonts w:ascii="Calibri" w:hAnsi="Calibri"/>
                        <w:color w:val="808080"/>
                        <w:spacing w:val="-1"/>
                        <w:sz w:val="18"/>
                      </w:rPr>
                      <w:t xml:space="preserve"> </w:t>
                    </w:r>
                    <w:r>
                      <w:rPr>
                        <w:rFonts w:ascii="Calibri" w:hAnsi="Calibri"/>
                        <w:color w:val="808080"/>
                        <w:sz w:val="18"/>
                      </w:rPr>
                      <w:t>Tiranë</w:t>
                    </w:r>
                    <w:r>
                      <w:rPr>
                        <w:rFonts w:ascii="Calibri" w:hAnsi="Calibri"/>
                        <w:color w:val="808080"/>
                        <w:spacing w:val="-1"/>
                        <w:sz w:val="18"/>
                      </w:rPr>
                      <w:t xml:space="preserve"> </w:t>
                    </w:r>
                    <w:r>
                      <w:rPr>
                        <w:rFonts w:ascii="Calibri" w:hAnsi="Calibri"/>
                        <w:color w:val="808080"/>
                        <w:sz w:val="18"/>
                      </w:rPr>
                      <w:t>|</w:t>
                    </w:r>
                    <w:hyperlink r:id="rId4" w:history="1">
                      <w:r w:rsidR="00AC4FCB" w:rsidRPr="004656DC">
                        <w:rPr>
                          <w:rStyle w:val="Hyperlink"/>
                          <w:rFonts w:ascii="Calibri" w:hAnsi="Calibri"/>
                          <w:sz w:val="18"/>
                        </w:rPr>
                        <w:t>www.ama.gov.al</w:t>
                      </w:r>
                    </w:hyperlink>
                  </w:p>
                  <w:p w:rsidR="008B5903" w:rsidRDefault="00DA0CC0">
                    <w:pPr>
                      <w:spacing w:before="1"/>
                      <w:ind w:right="18"/>
                      <w:jc w:val="right"/>
                      <w:rPr>
                        <w:rFonts w:ascii="Calibri"/>
                        <w:sz w:val="18"/>
                      </w:rPr>
                    </w:pPr>
                    <w:r>
                      <w:rPr>
                        <w:rFonts w:ascii="Calibri"/>
                        <w:color w:val="808080"/>
                        <w:sz w:val="18"/>
                      </w:rPr>
                      <w:t>Tel.</w:t>
                    </w:r>
                    <w:r>
                      <w:rPr>
                        <w:rFonts w:ascii="Calibri"/>
                        <w:color w:val="808080"/>
                        <w:spacing w:val="-3"/>
                        <w:sz w:val="18"/>
                      </w:rPr>
                      <w:t xml:space="preserve"> </w:t>
                    </w:r>
                    <w:r>
                      <w:rPr>
                        <w:rFonts w:ascii="Calibri"/>
                        <w:color w:val="808080"/>
                        <w:sz w:val="18"/>
                      </w:rPr>
                      <w:t>+355</w:t>
                    </w:r>
                    <w:r>
                      <w:rPr>
                        <w:rFonts w:ascii="Calibri"/>
                        <w:color w:val="808080"/>
                        <w:spacing w:val="-1"/>
                        <w:sz w:val="18"/>
                      </w:rPr>
                      <w:t xml:space="preserve"> </w:t>
                    </w:r>
                    <w:r>
                      <w:rPr>
                        <w:rFonts w:ascii="Calibri"/>
                        <w:color w:val="808080"/>
                        <w:sz w:val="18"/>
                      </w:rPr>
                      <w:t>4</w:t>
                    </w:r>
                    <w:r>
                      <w:rPr>
                        <w:rFonts w:ascii="Calibri"/>
                        <w:color w:val="808080"/>
                        <w:spacing w:val="-2"/>
                        <w:sz w:val="18"/>
                      </w:rPr>
                      <w:t xml:space="preserve"> </w:t>
                    </w:r>
                    <w:r>
                      <w:rPr>
                        <w:rFonts w:ascii="Calibri"/>
                        <w:color w:val="808080"/>
                        <w:sz w:val="18"/>
                      </w:rPr>
                      <w:t>2233006</w:t>
                    </w:r>
                    <w:r>
                      <w:rPr>
                        <w:rFonts w:ascii="Calibri"/>
                        <w:color w:val="808080"/>
                        <w:spacing w:val="-1"/>
                        <w:sz w:val="18"/>
                      </w:rPr>
                      <w:t xml:space="preserve"> </w:t>
                    </w:r>
                    <w:r>
                      <w:rPr>
                        <w:rFonts w:ascii="Calibri"/>
                        <w:color w:val="808080"/>
                        <w:sz w:val="18"/>
                      </w:rPr>
                      <w:t>|</w:t>
                    </w:r>
                    <w:r>
                      <w:rPr>
                        <w:rFonts w:ascii="Calibri"/>
                        <w:color w:val="808080"/>
                        <w:spacing w:val="-1"/>
                        <w:sz w:val="18"/>
                      </w:rPr>
                      <w:t xml:space="preserve"> </w:t>
                    </w:r>
                    <w:r>
                      <w:rPr>
                        <w:rFonts w:ascii="Calibri"/>
                        <w:color w:val="808080"/>
                        <w:sz w:val="18"/>
                      </w:rPr>
                      <w:t>Email.</w:t>
                    </w:r>
                    <w:r>
                      <w:rPr>
                        <w:rFonts w:ascii="Calibri"/>
                        <w:color w:val="808080"/>
                        <w:spacing w:val="-1"/>
                        <w:sz w:val="18"/>
                      </w:rPr>
                      <w:t xml:space="preserve"> </w:t>
                    </w:r>
                    <w:hyperlink r:id="rId5">
                      <w:r>
                        <w:rPr>
                          <w:rFonts w:ascii="Calibri"/>
                          <w:color w:val="808080"/>
                          <w:sz w:val="18"/>
                        </w:rPr>
                        <w:t>info@ama.gov.al</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563" w:rsidRDefault="00287563">
      <w:r>
        <w:separator/>
      </w:r>
    </w:p>
  </w:footnote>
  <w:footnote w:type="continuationSeparator" w:id="0">
    <w:p w:rsidR="00287563" w:rsidRDefault="00287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10C4"/>
    <w:multiLevelType w:val="hybridMultilevel"/>
    <w:tmpl w:val="CCF67FB0"/>
    <w:lvl w:ilvl="0" w:tplc="1E7A7518">
      <w:start w:val="1"/>
      <w:numFmt w:val="lowerLetter"/>
      <w:lvlText w:val="%1)"/>
      <w:lvlJc w:val="left"/>
      <w:pPr>
        <w:ind w:left="822" w:hanging="360"/>
      </w:pPr>
      <w:rPr>
        <w:rFonts w:ascii="Times New Roman" w:eastAsia="Times New Roman" w:hAnsi="Times New Roman" w:cs="Times New Roman" w:hint="default"/>
        <w:spacing w:val="-1"/>
        <w:w w:val="99"/>
        <w:sz w:val="24"/>
        <w:szCs w:val="24"/>
        <w:lang w:val="sq-AL" w:eastAsia="en-US" w:bidi="ar-SA"/>
      </w:rPr>
    </w:lvl>
    <w:lvl w:ilvl="1" w:tplc="9F92171E">
      <w:numFmt w:val="bullet"/>
      <w:lvlText w:val="•"/>
      <w:lvlJc w:val="left"/>
      <w:pPr>
        <w:ind w:left="1644" w:hanging="360"/>
      </w:pPr>
      <w:rPr>
        <w:rFonts w:hint="default"/>
        <w:lang w:val="sq-AL" w:eastAsia="en-US" w:bidi="ar-SA"/>
      </w:rPr>
    </w:lvl>
    <w:lvl w:ilvl="2" w:tplc="1BF62B5E">
      <w:numFmt w:val="bullet"/>
      <w:lvlText w:val="•"/>
      <w:lvlJc w:val="left"/>
      <w:pPr>
        <w:ind w:left="2468" w:hanging="360"/>
      </w:pPr>
      <w:rPr>
        <w:rFonts w:hint="default"/>
        <w:lang w:val="sq-AL" w:eastAsia="en-US" w:bidi="ar-SA"/>
      </w:rPr>
    </w:lvl>
    <w:lvl w:ilvl="3" w:tplc="3F9009C4">
      <w:numFmt w:val="bullet"/>
      <w:lvlText w:val="•"/>
      <w:lvlJc w:val="left"/>
      <w:pPr>
        <w:ind w:left="3292" w:hanging="360"/>
      </w:pPr>
      <w:rPr>
        <w:rFonts w:hint="default"/>
        <w:lang w:val="sq-AL" w:eastAsia="en-US" w:bidi="ar-SA"/>
      </w:rPr>
    </w:lvl>
    <w:lvl w:ilvl="4" w:tplc="24A2B37C">
      <w:numFmt w:val="bullet"/>
      <w:lvlText w:val="•"/>
      <w:lvlJc w:val="left"/>
      <w:pPr>
        <w:ind w:left="4116" w:hanging="360"/>
      </w:pPr>
      <w:rPr>
        <w:rFonts w:hint="default"/>
        <w:lang w:val="sq-AL" w:eastAsia="en-US" w:bidi="ar-SA"/>
      </w:rPr>
    </w:lvl>
    <w:lvl w:ilvl="5" w:tplc="12B62D6E">
      <w:numFmt w:val="bullet"/>
      <w:lvlText w:val="•"/>
      <w:lvlJc w:val="left"/>
      <w:pPr>
        <w:ind w:left="4940" w:hanging="360"/>
      </w:pPr>
      <w:rPr>
        <w:rFonts w:hint="default"/>
        <w:lang w:val="sq-AL" w:eastAsia="en-US" w:bidi="ar-SA"/>
      </w:rPr>
    </w:lvl>
    <w:lvl w:ilvl="6" w:tplc="564649C8">
      <w:numFmt w:val="bullet"/>
      <w:lvlText w:val="•"/>
      <w:lvlJc w:val="left"/>
      <w:pPr>
        <w:ind w:left="5764" w:hanging="360"/>
      </w:pPr>
      <w:rPr>
        <w:rFonts w:hint="default"/>
        <w:lang w:val="sq-AL" w:eastAsia="en-US" w:bidi="ar-SA"/>
      </w:rPr>
    </w:lvl>
    <w:lvl w:ilvl="7" w:tplc="07D01CE8">
      <w:numFmt w:val="bullet"/>
      <w:lvlText w:val="•"/>
      <w:lvlJc w:val="left"/>
      <w:pPr>
        <w:ind w:left="6588" w:hanging="360"/>
      </w:pPr>
      <w:rPr>
        <w:rFonts w:hint="default"/>
        <w:lang w:val="sq-AL" w:eastAsia="en-US" w:bidi="ar-SA"/>
      </w:rPr>
    </w:lvl>
    <w:lvl w:ilvl="8" w:tplc="6CE27702">
      <w:numFmt w:val="bullet"/>
      <w:lvlText w:val="•"/>
      <w:lvlJc w:val="left"/>
      <w:pPr>
        <w:ind w:left="7412" w:hanging="360"/>
      </w:pPr>
      <w:rPr>
        <w:rFonts w:hint="default"/>
        <w:lang w:val="sq-AL" w:eastAsia="en-US" w:bidi="ar-SA"/>
      </w:rPr>
    </w:lvl>
  </w:abstractNum>
  <w:abstractNum w:abstractNumId="1" w15:restartNumberingAfterBreak="0">
    <w:nsid w:val="0C205662"/>
    <w:multiLevelType w:val="hybridMultilevel"/>
    <w:tmpl w:val="87BCAAF2"/>
    <w:lvl w:ilvl="0" w:tplc="87FC3F2A">
      <w:start w:val="1"/>
      <w:numFmt w:val="upperRoman"/>
      <w:lvlText w:val="%1-"/>
      <w:lvlJc w:val="left"/>
      <w:pPr>
        <w:ind w:left="5305" w:hanging="175"/>
      </w:pPr>
      <w:rPr>
        <w:rFonts w:ascii="Times New Roman" w:eastAsia="Times New Roman" w:hAnsi="Times New Roman" w:cs="Times New Roman" w:hint="default"/>
        <w:b/>
        <w:bCs/>
        <w:spacing w:val="-1"/>
        <w:w w:val="99"/>
        <w:sz w:val="22"/>
        <w:szCs w:val="22"/>
        <w:lang w:val="sq-AL" w:eastAsia="en-US" w:bidi="ar-SA"/>
      </w:rPr>
    </w:lvl>
    <w:lvl w:ilvl="1" w:tplc="91DAD226">
      <w:numFmt w:val="bullet"/>
      <w:lvlText w:val="•"/>
      <w:lvlJc w:val="left"/>
      <w:pPr>
        <w:ind w:left="1158" w:hanging="175"/>
      </w:pPr>
      <w:rPr>
        <w:rFonts w:hint="default"/>
        <w:lang w:val="sq-AL" w:eastAsia="en-US" w:bidi="ar-SA"/>
      </w:rPr>
    </w:lvl>
    <w:lvl w:ilvl="2" w:tplc="91167828">
      <w:numFmt w:val="bullet"/>
      <w:lvlText w:val="•"/>
      <w:lvlJc w:val="left"/>
      <w:pPr>
        <w:ind w:left="2036" w:hanging="175"/>
      </w:pPr>
      <w:rPr>
        <w:rFonts w:hint="default"/>
        <w:lang w:val="sq-AL" w:eastAsia="en-US" w:bidi="ar-SA"/>
      </w:rPr>
    </w:lvl>
    <w:lvl w:ilvl="3" w:tplc="F64EC454">
      <w:numFmt w:val="bullet"/>
      <w:lvlText w:val="•"/>
      <w:lvlJc w:val="left"/>
      <w:pPr>
        <w:ind w:left="2914" w:hanging="175"/>
      </w:pPr>
      <w:rPr>
        <w:rFonts w:hint="default"/>
        <w:lang w:val="sq-AL" w:eastAsia="en-US" w:bidi="ar-SA"/>
      </w:rPr>
    </w:lvl>
    <w:lvl w:ilvl="4" w:tplc="6C28B5B8">
      <w:numFmt w:val="bullet"/>
      <w:lvlText w:val="•"/>
      <w:lvlJc w:val="left"/>
      <w:pPr>
        <w:ind w:left="3792" w:hanging="175"/>
      </w:pPr>
      <w:rPr>
        <w:rFonts w:hint="default"/>
        <w:lang w:val="sq-AL" w:eastAsia="en-US" w:bidi="ar-SA"/>
      </w:rPr>
    </w:lvl>
    <w:lvl w:ilvl="5" w:tplc="FBB86752">
      <w:numFmt w:val="bullet"/>
      <w:lvlText w:val="•"/>
      <w:lvlJc w:val="left"/>
      <w:pPr>
        <w:ind w:left="4670" w:hanging="175"/>
      </w:pPr>
      <w:rPr>
        <w:rFonts w:hint="default"/>
        <w:lang w:val="sq-AL" w:eastAsia="en-US" w:bidi="ar-SA"/>
      </w:rPr>
    </w:lvl>
    <w:lvl w:ilvl="6" w:tplc="32D2F1C8">
      <w:numFmt w:val="bullet"/>
      <w:lvlText w:val="•"/>
      <w:lvlJc w:val="left"/>
      <w:pPr>
        <w:ind w:left="5548" w:hanging="175"/>
      </w:pPr>
      <w:rPr>
        <w:rFonts w:hint="default"/>
        <w:lang w:val="sq-AL" w:eastAsia="en-US" w:bidi="ar-SA"/>
      </w:rPr>
    </w:lvl>
    <w:lvl w:ilvl="7" w:tplc="460EEE6E">
      <w:numFmt w:val="bullet"/>
      <w:lvlText w:val="•"/>
      <w:lvlJc w:val="left"/>
      <w:pPr>
        <w:ind w:left="6426" w:hanging="175"/>
      </w:pPr>
      <w:rPr>
        <w:rFonts w:hint="default"/>
        <w:lang w:val="sq-AL" w:eastAsia="en-US" w:bidi="ar-SA"/>
      </w:rPr>
    </w:lvl>
    <w:lvl w:ilvl="8" w:tplc="A96C1762">
      <w:numFmt w:val="bullet"/>
      <w:lvlText w:val="•"/>
      <w:lvlJc w:val="left"/>
      <w:pPr>
        <w:ind w:left="7304" w:hanging="175"/>
      </w:pPr>
      <w:rPr>
        <w:rFonts w:hint="default"/>
        <w:lang w:val="sq-AL" w:eastAsia="en-US" w:bidi="ar-SA"/>
      </w:rPr>
    </w:lvl>
  </w:abstractNum>
  <w:abstractNum w:abstractNumId="2" w15:restartNumberingAfterBreak="0">
    <w:nsid w:val="3C216FF2"/>
    <w:multiLevelType w:val="hybridMultilevel"/>
    <w:tmpl w:val="E2DA5CCE"/>
    <w:lvl w:ilvl="0" w:tplc="E2B28446">
      <w:start w:val="1"/>
      <w:numFmt w:val="lowerLetter"/>
      <w:lvlText w:val="%1)"/>
      <w:lvlJc w:val="left"/>
      <w:pPr>
        <w:ind w:left="822" w:hanging="360"/>
      </w:pPr>
      <w:rPr>
        <w:rFonts w:ascii="Times New Roman" w:eastAsia="Times New Roman" w:hAnsi="Times New Roman" w:cs="Times New Roman" w:hint="default"/>
        <w:spacing w:val="-1"/>
        <w:w w:val="99"/>
        <w:sz w:val="24"/>
        <w:szCs w:val="24"/>
        <w:lang w:val="sq-AL" w:eastAsia="en-US" w:bidi="ar-SA"/>
      </w:rPr>
    </w:lvl>
    <w:lvl w:ilvl="1" w:tplc="0272433C">
      <w:numFmt w:val="bullet"/>
      <w:lvlText w:val="•"/>
      <w:lvlJc w:val="left"/>
      <w:pPr>
        <w:ind w:left="1644" w:hanging="360"/>
      </w:pPr>
      <w:rPr>
        <w:rFonts w:hint="default"/>
        <w:lang w:val="sq-AL" w:eastAsia="en-US" w:bidi="ar-SA"/>
      </w:rPr>
    </w:lvl>
    <w:lvl w:ilvl="2" w:tplc="A336C43A">
      <w:numFmt w:val="bullet"/>
      <w:lvlText w:val="•"/>
      <w:lvlJc w:val="left"/>
      <w:pPr>
        <w:ind w:left="2468" w:hanging="360"/>
      </w:pPr>
      <w:rPr>
        <w:rFonts w:hint="default"/>
        <w:lang w:val="sq-AL" w:eastAsia="en-US" w:bidi="ar-SA"/>
      </w:rPr>
    </w:lvl>
    <w:lvl w:ilvl="3" w:tplc="75D2873C">
      <w:numFmt w:val="bullet"/>
      <w:lvlText w:val="•"/>
      <w:lvlJc w:val="left"/>
      <w:pPr>
        <w:ind w:left="3292" w:hanging="360"/>
      </w:pPr>
      <w:rPr>
        <w:rFonts w:hint="default"/>
        <w:lang w:val="sq-AL" w:eastAsia="en-US" w:bidi="ar-SA"/>
      </w:rPr>
    </w:lvl>
    <w:lvl w:ilvl="4" w:tplc="682CFD1C">
      <w:numFmt w:val="bullet"/>
      <w:lvlText w:val="•"/>
      <w:lvlJc w:val="left"/>
      <w:pPr>
        <w:ind w:left="4116" w:hanging="360"/>
      </w:pPr>
      <w:rPr>
        <w:rFonts w:hint="default"/>
        <w:lang w:val="sq-AL" w:eastAsia="en-US" w:bidi="ar-SA"/>
      </w:rPr>
    </w:lvl>
    <w:lvl w:ilvl="5" w:tplc="B02AD364">
      <w:numFmt w:val="bullet"/>
      <w:lvlText w:val="•"/>
      <w:lvlJc w:val="left"/>
      <w:pPr>
        <w:ind w:left="4940" w:hanging="360"/>
      </w:pPr>
      <w:rPr>
        <w:rFonts w:hint="default"/>
        <w:lang w:val="sq-AL" w:eastAsia="en-US" w:bidi="ar-SA"/>
      </w:rPr>
    </w:lvl>
    <w:lvl w:ilvl="6" w:tplc="53B6F584">
      <w:numFmt w:val="bullet"/>
      <w:lvlText w:val="•"/>
      <w:lvlJc w:val="left"/>
      <w:pPr>
        <w:ind w:left="5764" w:hanging="360"/>
      </w:pPr>
      <w:rPr>
        <w:rFonts w:hint="default"/>
        <w:lang w:val="sq-AL" w:eastAsia="en-US" w:bidi="ar-SA"/>
      </w:rPr>
    </w:lvl>
    <w:lvl w:ilvl="7" w:tplc="540A785C">
      <w:numFmt w:val="bullet"/>
      <w:lvlText w:val="•"/>
      <w:lvlJc w:val="left"/>
      <w:pPr>
        <w:ind w:left="6588" w:hanging="360"/>
      </w:pPr>
      <w:rPr>
        <w:rFonts w:hint="default"/>
        <w:lang w:val="sq-AL" w:eastAsia="en-US" w:bidi="ar-SA"/>
      </w:rPr>
    </w:lvl>
    <w:lvl w:ilvl="8" w:tplc="F3BACCB0">
      <w:numFmt w:val="bullet"/>
      <w:lvlText w:val="•"/>
      <w:lvlJc w:val="left"/>
      <w:pPr>
        <w:ind w:left="7412" w:hanging="360"/>
      </w:pPr>
      <w:rPr>
        <w:rFonts w:hint="default"/>
        <w:lang w:val="sq-AL" w:eastAsia="en-US" w:bidi="ar-SA"/>
      </w:rPr>
    </w:lvl>
  </w:abstractNum>
  <w:abstractNum w:abstractNumId="3" w15:restartNumberingAfterBreak="0">
    <w:nsid w:val="457431C5"/>
    <w:multiLevelType w:val="hybridMultilevel"/>
    <w:tmpl w:val="09CC4C80"/>
    <w:lvl w:ilvl="0" w:tplc="4DDA2418">
      <w:numFmt w:val="bullet"/>
      <w:lvlText w:val="-"/>
      <w:lvlJc w:val="left"/>
      <w:pPr>
        <w:ind w:left="162" w:hanging="140"/>
      </w:pPr>
      <w:rPr>
        <w:rFonts w:ascii="Times New Roman" w:eastAsia="Times New Roman" w:hAnsi="Times New Roman" w:cs="Times New Roman" w:hint="default"/>
        <w:w w:val="99"/>
        <w:sz w:val="24"/>
        <w:szCs w:val="24"/>
        <w:lang w:val="sq-AL" w:eastAsia="en-US" w:bidi="ar-SA"/>
      </w:rPr>
    </w:lvl>
    <w:lvl w:ilvl="1" w:tplc="210ADFB8">
      <w:numFmt w:val="bullet"/>
      <w:lvlText w:val="•"/>
      <w:lvlJc w:val="left"/>
      <w:pPr>
        <w:ind w:left="1050" w:hanging="140"/>
      </w:pPr>
      <w:rPr>
        <w:rFonts w:hint="default"/>
        <w:lang w:val="sq-AL" w:eastAsia="en-US" w:bidi="ar-SA"/>
      </w:rPr>
    </w:lvl>
    <w:lvl w:ilvl="2" w:tplc="1A8491C0">
      <w:numFmt w:val="bullet"/>
      <w:lvlText w:val="•"/>
      <w:lvlJc w:val="left"/>
      <w:pPr>
        <w:ind w:left="1940" w:hanging="140"/>
      </w:pPr>
      <w:rPr>
        <w:rFonts w:hint="default"/>
        <w:lang w:val="sq-AL" w:eastAsia="en-US" w:bidi="ar-SA"/>
      </w:rPr>
    </w:lvl>
    <w:lvl w:ilvl="3" w:tplc="1D7A1C40">
      <w:numFmt w:val="bullet"/>
      <w:lvlText w:val="•"/>
      <w:lvlJc w:val="left"/>
      <w:pPr>
        <w:ind w:left="2830" w:hanging="140"/>
      </w:pPr>
      <w:rPr>
        <w:rFonts w:hint="default"/>
        <w:lang w:val="sq-AL" w:eastAsia="en-US" w:bidi="ar-SA"/>
      </w:rPr>
    </w:lvl>
    <w:lvl w:ilvl="4" w:tplc="283E1FFC">
      <w:numFmt w:val="bullet"/>
      <w:lvlText w:val="•"/>
      <w:lvlJc w:val="left"/>
      <w:pPr>
        <w:ind w:left="3720" w:hanging="140"/>
      </w:pPr>
      <w:rPr>
        <w:rFonts w:hint="default"/>
        <w:lang w:val="sq-AL" w:eastAsia="en-US" w:bidi="ar-SA"/>
      </w:rPr>
    </w:lvl>
    <w:lvl w:ilvl="5" w:tplc="65F4C134">
      <w:numFmt w:val="bullet"/>
      <w:lvlText w:val="•"/>
      <w:lvlJc w:val="left"/>
      <w:pPr>
        <w:ind w:left="4610" w:hanging="140"/>
      </w:pPr>
      <w:rPr>
        <w:rFonts w:hint="default"/>
        <w:lang w:val="sq-AL" w:eastAsia="en-US" w:bidi="ar-SA"/>
      </w:rPr>
    </w:lvl>
    <w:lvl w:ilvl="6" w:tplc="7DBCFF2E">
      <w:numFmt w:val="bullet"/>
      <w:lvlText w:val="•"/>
      <w:lvlJc w:val="left"/>
      <w:pPr>
        <w:ind w:left="5500" w:hanging="140"/>
      </w:pPr>
      <w:rPr>
        <w:rFonts w:hint="default"/>
        <w:lang w:val="sq-AL" w:eastAsia="en-US" w:bidi="ar-SA"/>
      </w:rPr>
    </w:lvl>
    <w:lvl w:ilvl="7" w:tplc="441691CA">
      <w:numFmt w:val="bullet"/>
      <w:lvlText w:val="•"/>
      <w:lvlJc w:val="left"/>
      <w:pPr>
        <w:ind w:left="6390" w:hanging="140"/>
      </w:pPr>
      <w:rPr>
        <w:rFonts w:hint="default"/>
        <w:lang w:val="sq-AL" w:eastAsia="en-US" w:bidi="ar-SA"/>
      </w:rPr>
    </w:lvl>
    <w:lvl w:ilvl="8" w:tplc="74C06424">
      <w:numFmt w:val="bullet"/>
      <w:lvlText w:val="•"/>
      <w:lvlJc w:val="left"/>
      <w:pPr>
        <w:ind w:left="7280" w:hanging="140"/>
      </w:pPr>
      <w:rPr>
        <w:rFonts w:hint="default"/>
        <w:lang w:val="sq-AL" w:eastAsia="en-US" w:bidi="ar-SA"/>
      </w:rPr>
    </w:lvl>
  </w:abstractNum>
  <w:abstractNum w:abstractNumId="4" w15:restartNumberingAfterBreak="0">
    <w:nsid w:val="4F72013A"/>
    <w:multiLevelType w:val="hybridMultilevel"/>
    <w:tmpl w:val="84762F42"/>
    <w:lvl w:ilvl="0" w:tplc="5B04188C">
      <w:start w:val="1"/>
      <w:numFmt w:val="lowerLetter"/>
      <w:lvlText w:val="%1)"/>
      <w:lvlJc w:val="left"/>
      <w:pPr>
        <w:ind w:left="347" w:hanging="246"/>
      </w:pPr>
      <w:rPr>
        <w:rFonts w:ascii="Times New Roman" w:eastAsia="Times New Roman" w:hAnsi="Times New Roman" w:cs="Times New Roman" w:hint="default"/>
        <w:spacing w:val="-1"/>
        <w:w w:val="100"/>
        <w:sz w:val="24"/>
        <w:szCs w:val="24"/>
        <w:lang w:val="sq-AL" w:eastAsia="en-US" w:bidi="ar-SA"/>
      </w:rPr>
    </w:lvl>
    <w:lvl w:ilvl="1" w:tplc="1F1CBB1C">
      <w:numFmt w:val="bullet"/>
      <w:lvlText w:val="•"/>
      <w:lvlJc w:val="left"/>
      <w:pPr>
        <w:ind w:left="1212" w:hanging="246"/>
      </w:pPr>
      <w:rPr>
        <w:rFonts w:hint="default"/>
        <w:lang w:val="sq-AL" w:eastAsia="en-US" w:bidi="ar-SA"/>
      </w:rPr>
    </w:lvl>
    <w:lvl w:ilvl="2" w:tplc="C15EC9CE">
      <w:numFmt w:val="bullet"/>
      <w:lvlText w:val="•"/>
      <w:lvlJc w:val="left"/>
      <w:pPr>
        <w:ind w:left="2084" w:hanging="246"/>
      </w:pPr>
      <w:rPr>
        <w:rFonts w:hint="default"/>
        <w:lang w:val="sq-AL" w:eastAsia="en-US" w:bidi="ar-SA"/>
      </w:rPr>
    </w:lvl>
    <w:lvl w:ilvl="3" w:tplc="7406AA8A">
      <w:numFmt w:val="bullet"/>
      <w:lvlText w:val="•"/>
      <w:lvlJc w:val="left"/>
      <w:pPr>
        <w:ind w:left="2956" w:hanging="246"/>
      </w:pPr>
      <w:rPr>
        <w:rFonts w:hint="default"/>
        <w:lang w:val="sq-AL" w:eastAsia="en-US" w:bidi="ar-SA"/>
      </w:rPr>
    </w:lvl>
    <w:lvl w:ilvl="4" w:tplc="07B4D032">
      <w:numFmt w:val="bullet"/>
      <w:lvlText w:val="•"/>
      <w:lvlJc w:val="left"/>
      <w:pPr>
        <w:ind w:left="3828" w:hanging="246"/>
      </w:pPr>
      <w:rPr>
        <w:rFonts w:hint="default"/>
        <w:lang w:val="sq-AL" w:eastAsia="en-US" w:bidi="ar-SA"/>
      </w:rPr>
    </w:lvl>
    <w:lvl w:ilvl="5" w:tplc="86028C6A">
      <w:numFmt w:val="bullet"/>
      <w:lvlText w:val="•"/>
      <w:lvlJc w:val="left"/>
      <w:pPr>
        <w:ind w:left="4700" w:hanging="246"/>
      </w:pPr>
      <w:rPr>
        <w:rFonts w:hint="default"/>
        <w:lang w:val="sq-AL" w:eastAsia="en-US" w:bidi="ar-SA"/>
      </w:rPr>
    </w:lvl>
    <w:lvl w:ilvl="6" w:tplc="587C1B38">
      <w:numFmt w:val="bullet"/>
      <w:lvlText w:val="•"/>
      <w:lvlJc w:val="left"/>
      <w:pPr>
        <w:ind w:left="5572" w:hanging="246"/>
      </w:pPr>
      <w:rPr>
        <w:rFonts w:hint="default"/>
        <w:lang w:val="sq-AL" w:eastAsia="en-US" w:bidi="ar-SA"/>
      </w:rPr>
    </w:lvl>
    <w:lvl w:ilvl="7" w:tplc="7D328888">
      <w:numFmt w:val="bullet"/>
      <w:lvlText w:val="•"/>
      <w:lvlJc w:val="left"/>
      <w:pPr>
        <w:ind w:left="6444" w:hanging="246"/>
      </w:pPr>
      <w:rPr>
        <w:rFonts w:hint="default"/>
        <w:lang w:val="sq-AL" w:eastAsia="en-US" w:bidi="ar-SA"/>
      </w:rPr>
    </w:lvl>
    <w:lvl w:ilvl="8" w:tplc="69A8A972">
      <w:numFmt w:val="bullet"/>
      <w:lvlText w:val="•"/>
      <w:lvlJc w:val="left"/>
      <w:pPr>
        <w:ind w:left="7316" w:hanging="246"/>
      </w:pPr>
      <w:rPr>
        <w:rFonts w:hint="default"/>
        <w:lang w:val="sq-AL" w:eastAsia="en-US" w:bidi="ar-SA"/>
      </w:rPr>
    </w:lvl>
  </w:abstractNum>
  <w:abstractNum w:abstractNumId="5" w15:restartNumberingAfterBreak="0">
    <w:nsid w:val="67D64BFB"/>
    <w:multiLevelType w:val="multilevel"/>
    <w:tmpl w:val="1980B294"/>
    <w:lvl w:ilvl="0">
      <w:start w:val="2"/>
      <w:numFmt w:val="upperRoman"/>
      <w:lvlText w:val="%1"/>
      <w:lvlJc w:val="left"/>
      <w:pPr>
        <w:ind w:left="589" w:hanging="428"/>
      </w:pPr>
      <w:rPr>
        <w:rFonts w:hint="default"/>
        <w:lang w:val="sq-AL" w:eastAsia="en-US" w:bidi="ar-SA"/>
      </w:rPr>
    </w:lvl>
    <w:lvl w:ilvl="1">
      <w:start w:val="5"/>
      <w:numFmt w:val="decimal"/>
      <w:lvlText w:val="%1.%2"/>
      <w:lvlJc w:val="left"/>
      <w:pPr>
        <w:ind w:left="589" w:hanging="428"/>
      </w:pPr>
      <w:rPr>
        <w:rFonts w:ascii="Times New Roman" w:eastAsia="Times New Roman" w:hAnsi="Times New Roman" w:cs="Times New Roman" w:hint="default"/>
        <w:b/>
        <w:bCs/>
        <w:w w:val="99"/>
        <w:sz w:val="24"/>
        <w:szCs w:val="24"/>
        <w:lang w:val="sq-AL" w:eastAsia="en-US" w:bidi="ar-SA"/>
      </w:rPr>
    </w:lvl>
    <w:lvl w:ilvl="2">
      <w:numFmt w:val="bullet"/>
      <w:lvlText w:val="•"/>
      <w:lvlJc w:val="left"/>
      <w:pPr>
        <w:ind w:left="2276" w:hanging="428"/>
      </w:pPr>
      <w:rPr>
        <w:rFonts w:hint="default"/>
        <w:lang w:val="sq-AL" w:eastAsia="en-US" w:bidi="ar-SA"/>
      </w:rPr>
    </w:lvl>
    <w:lvl w:ilvl="3">
      <w:numFmt w:val="bullet"/>
      <w:lvlText w:val="•"/>
      <w:lvlJc w:val="left"/>
      <w:pPr>
        <w:ind w:left="3124" w:hanging="428"/>
      </w:pPr>
      <w:rPr>
        <w:rFonts w:hint="default"/>
        <w:lang w:val="sq-AL" w:eastAsia="en-US" w:bidi="ar-SA"/>
      </w:rPr>
    </w:lvl>
    <w:lvl w:ilvl="4">
      <w:numFmt w:val="bullet"/>
      <w:lvlText w:val="•"/>
      <w:lvlJc w:val="left"/>
      <w:pPr>
        <w:ind w:left="3972" w:hanging="428"/>
      </w:pPr>
      <w:rPr>
        <w:rFonts w:hint="default"/>
        <w:lang w:val="sq-AL" w:eastAsia="en-US" w:bidi="ar-SA"/>
      </w:rPr>
    </w:lvl>
    <w:lvl w:ilvl="5">
      <w:numFmt w:val="bullet"/>
      <w:lvlText w:val="•"/>
      <w:lvlJc w:val="left"/>
      <w:pPr>
        <w:ind w:left="4820" w:hanging="428"/>
      </w:pPr>
      <w:rPr>
        <w:rFonts w:hint="default"/>
        <w:lang w:val="sq-AL" w:eastAsia="en-US" w:bidi="ar-SA"/>
      </w:rPr>
    </w:lvl>
    <w:lvl w:ilvl="6">
      <w:numFmt w:val="bullet"/>
      <w:lvlText w:val="•"/>
      <w:lvlJc w:val="left"/>
      <w:pPr>
        <w:ind w:left="5668" w:hanging="428"/>
      </w:pPr>
      <w:rPr>
        <w:rFonts w:hint="default"/>
        <w:lang w:val="sq-AL" w:eastAsia="en-US" w:bidi="ar-SA"/>
      </w:rPr>
    </w:lvl>
    <w:lvl w:ilvl="7">
      <w:numFmt w:val="bullet"/>
      <w:lvlText w:val="•"/>
      <w:lvlJc w:val="left"/>
      <w:pPr>
        <w:ind w:left="6516" w:hanging="428"/>
      </w:pPr>
      <w:rPr>
        <w:rFonts w:hint="default"/>
        <w:lang w:val="sq-AL" w:eastAsia="en-US" w:bidi="ar-SA"/>
      </w:rPr>
    </w:lvl>
    <w:lvl w:ilvl="8">
      <w:numFmt w:val="bullet"/>
      <w:lvlText w:val="•"/>
      <w:lvlJc w:val="left"/>
      <w:pPr>
        <w:ind w:left="7364" w:hanging="428"/>
      </w:pPr>
      <w:rPr>
        <w:rFonts w:hint="default"/>
        <w:lang w:val="sq-AL" w:eastAsia="en-US" w:bidi="ar-SA"/>
      </w:rPr>
    </w:lvl>
  </w:abstractNum>
  <w:abstractNum w:abstractNumId="6" w15:restartNumberingAfterBreak="0">
    <w:nsid w:val="683A4FA9"/>
    <w:multiLevelType w:val="hybridMultilevel"/>
    <w:tmpl w:val="95C08694"/>
    <w:lvl w:ilvl="0" w:tplc="6E2AA89A">
      <w:start w:val="1"/>
      <w:numFmt w:val="lowerLetter"/>
      <w:lvlText w:val="%1)"/>
      <w:lvlJc w:val="left"/>
      <w:pPr>
        <w:ind w:left="347" w:hanging="246"/>
      </w:pPr>
      <w:rPr>
        <w:rFonts w:ascii="Times New Roman" w:eastAsia="Times New Roman" w:hAnsi="Times New Roman" w:cs="Times New Roman" w:hint="default"/>
        <w:spacing w:val="-1"/>
        <w:w w:val="100"/>
        <w:sz w:val="24"/>
        <w:szCs w:val="24"/>
        <w:lang w:val="sq-AL" w:eastAsia="en-US" w:bidi="ar-SA"/>
      </w:rPr>
    </w:lvl>
    <w:lvl w:ilvl="1" w:tplc="AFBEA65C">
      <w:numFmt w:val="bullet"/>
      <w:lvlText w:val="•"/>
      <w:lvlJc w:val="left"/>
      <w:pPr>
        <w:ind w:left="1212" w:hanging="246"/>
      </w:pPr>
      <w:rPr>
        <w:rFonts w:hint="default"/>
        <w:lang w:val="sq-AL" w:eastAsia="en-US" w:bidi="ar-SA"/>
      </w:rPr>
    </w:lvl>
    <w:lvl w:ilvl="2" w:tplc="905A5662">
      <w:numFmt w:val="bullet"/>
      <w:lvlText w:val="•"/>
      <w:lvlJc w:val="left"/>
      <w:pPr>
        <w:ind w:left="2084" w:hanging="246"/>
      </w:pPr>
      <w:rPr>
        <w:rFonts w:hint="default"/>
        <w:lang w:val="sq-AL" w:eastAsia="en-US" w:bidi="ar-SA"/>
      </w:rPr>
    </w:lvl>
    <w:lvl w:ilvl="3" w:tplc="58E851AA">
      <w:numFmt w:val="bullet"/>
      <w:lvlText w:val="•"/>
      <w:lvlJc w:val="left"/>
      <w:pPr>
        <w:ind w:left="2956" w:hanging="246"/>
      </w:pPr>
      <w:rPr>
        <w:rFonts w:hint="default"/>
        <w:lang w:val="sq-AL" w:eastAsia="en-US" w:bidi="ar-SA"/>
      </w:rPr>
    </w:lvl>
    <w:lvl w:ilvl="4" w:tplc="81D6796A">
      <w:numFmt w:val="bullet"/>
      <w:lvlText w:val="•"/>
      <w:lvlJc w:val="left"/>
      <w:pPr>
        <w:ind w:left="3828" w:hanging="246"/>
      </w:pPr>
      <w:rPr>
        <w:rFonts w:hint="default"/>
        <w:lang w:val="sq-AL" w:eastAsia="en-US" w:bidi="ar-SA"/>
      </w:rPr>
    </w:lvl>
    <w:lvl w:ilvl="5" w:tplc="4E80079C">
      <w:numFmt w:val="bullet"/>
      <w:lvlText w:val="•"/>
      <w:lvlJc w:val="left"/>
      <w:pPr>
        <w:ind w:left="4700" w:hanging="246"/>
      </w:pPr>
      <w:rPr>
        <w:rFonts w:hint="default"/>
        <w:lang w:val="sq-AL" w:eastAsia="en-US" w:bidi="ar-SA"/>
      </w:rPr>
    </w:lvl>
    <w:lvl w:ilvl="6" w:tplc="2C64670E">
      <w:numFmt w:val="bullet"/>
      <w:lvlText w:val="•"/>
      <w:lvlJc w:val="left"/>
      <w:pPr>
        <w:ind w:left="5572" w:hanging="246"/>
      </w:pPr>
      <w:rPr>
        <w:rFonts w:hint="default"/>
        <w:lang w:val="sq-AL" w:eastAsia="en-US" w:bidi="ar-SA"/>
      </w:rPr>
    </w:lvl>
    <w:lvl w:ilvl="7" w:tplc="FA58A3E4">
      <w:numFmt w:val="bullet"/>
      <w:lvlText w:val="•"/>
      <w:lvlJc w:val="left"/>
      <w:pPr>
        <w:ind w:left="6444" w:hanging="246"/>
      </w:pPr>
      <w:rPr>
        <w:rFonts w:hint="default"/>
        <w:lang w:val="sq-AL" w:eastAsia="en-US" w:bidi="ar-SA"/>
      </w:rPr>
    </w:lvl>
    <w:lvl w:ilvl="8" w:tplc="F3209D22">
      <w:numFmt w:val="bullet"/>
      <w:lvlText w:val="•"/>
      <w:lvlJc w:val="left"/>
      <w:pPr>
        <w:ind w:left="7316" w:hanging="246"/>
      </w:pPr>
      <w:rPr>
        <w:rFonts w:hint="default"/>
        <w:lang w:val="sq-AL" w:eastAsia="en-US" w:bidi="ar-SA"/>
      </w:rPr>
    </w:lvl>
  </w:abstractNum>
  <w:abstractNum w:abstractNumId="7" w15:restartNumberingAfterBreak="0">
    <w:nsid w:val="6BD049FA"/>
    <w:multiLevelType w:val="hybridMultilevel"/>
    <w:tmpl w:val="7F208E1E"/>
    <w:lvl w:ilvl="0" w:tplc="6FD0FD4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26437"/>
    <w:multiLevelType w:val="hybridMultilevel"/>
    <w:tmpl w:val="D68AEA4C"/>
    <w:lvl w:ilvl="0" w:tplc="F8683626">
      <w:numFmt w:val="bullet"/>
      <w:lvlText w:val=""/>
      <w:lvlJc w:val="left"/>
      <w:pPr>
        <w:ind w:left="102" w:hanging="180"/>
      </w:pPr>
      <w:rPr>
        <w:rFonts w:ascii="Symbol" w:eastAsia="Symbol" w:hAnsi="Symbol" w:cs="Symbol" w:hint="default"/>
        <w:w w:val="100"/>
        <w:sz w:val="24"/>
        <w:szCs w:val="24"/>
        <w:lang w:val="sq-AL" w:eastAsia="en-US" w:bidi="ar-SA"/>
      </w:rPr>
    </w:lvl>
    <w:lvl w:ilvl="1" w:tplc="C56E8C34">
      <w:numFmt w:val="bullet"/>
      <w:lvlText w:val="•"/>
      <w:lvlJc w:val="left"/>
      <w:pPr>
        <w:ind w:left="996" w:hanging="180"/>
      </w:pPr>
      <w:rPr>
        <w:rFonts w:hint="default"/>
        <w:lang w:val="sq-AL" w:eastAsia="en-US" w:bidi="ar-SA"/>
      </w:rPr>
    </w:lvl>
    <w:lvl w:ilvl="2" w:tplc="2200D678">
      <w:numFmt w:val="bullet"/>
      <w:lvlText w:val="•"/>
      <w:lvlJc w:val="left"/>
      <w:pPr>
        <w:ind w:left="1892" w:hanging="180"/>
      </w:pPr>
      <w:rPr>
        <w:rFonts w:hint="default"/>
        <w:lang w:val="sq-AL" w:eastAsia="en-US" w:bidi="ar-SA"/>
      </w:rPr>
    </w:lvl>
    <w:lvl w:ilvl="3" w:tplc="41420C7A">
      <w:numFmt w:val="bullet"/>
      <w:lvlText w:val="•"/>
      <w:lvlJc w:val="left"/>
      <w:pPr>
        <w:ind w:left="2788" w:hanging="180"/>
      </w:pPr>
      <w:rPr>
        <w:rFonts w:hint="default"/>
        <w:lang w:val="sq-AL" w:eastAsia="en-US" w:bidi="ar-SA"/>
      </w:rPr>
    </w:lvl>
    <w:lvl w:ilvl="4" w:tplc="17DEF292">
      <w:numFmt w:val="bullet"/>
      <w:lvlText w:val="•"/>
      <w:lvlJc w:val="left"/>
      <w:pPr>
        <w:ind w:left="3684" w:hanging="180"/>
      </w:pPr>
      <w:rPr>
        <w:rFonts w:hint="default"/>
        <w:lang w:val="sq-AL" w:eastAsia="en-US" w:bidi="ar-SA"/>
      </w:rPr>
    </w:lvl>
    <w:lvl w:ilvl="5" w:tplc="7EAADCD6">
      <w:numFmt w:val="bullet"/>
      <w:lvlText w:val="•"/>
      <w:lvlJc w:val="left"/>
      <w:pPr>
        <w:ind w:left="4580" w:hanging="180"/>
      </w:pPr>
      <w:rPr>
        <w:rFonts w:hint="default"/>
        <w:lang w:val="sq-AL" w:eastAsia="en-US" w:bidi="ar-SA"/>
      </w:rPr>
    </w:lvl>
    <w:lvl w:ilvl="6" w:tplc="88940E08">
      <w:numFmt w:val="bullet"/>
      <w:lvlText w:val="•"/>
      <w:lvlJc w:val="left"/>
      <w:pPr>
        <w:ind w:left="5476" w:hanging="180"/>
      </w:pPr>
      <w:rPr>
        <w:rFonts w:hint="default"/>
        <w:lang w:val="sq-AL" w:eastAsia="en-US" w:bidi="ar-SA"/>
      </w:rPr>
    </w:lvl>
    <w:lvl w:ilvl="7" w:tplc="870C5876">
      <w:numFmt w:val="bullet"/>
      <w:lvlText w:val="•"/>
      <w:lvlJc w:val="left"/>
      <w:pPr>
        <w:ind w:left="6372" w:hanging="180"/>
      </w:pPr>
      <w:rPr>
        <w:rFonts w:hint="default"/>
        <w:lang w:val="sq-AL" w:eastAsia="en-US" w:bidi="ar-SA"/>
      </w:rPr>
    </w:lvl>
    <w:lvl w:ilvl="8" w:tplc="03705E16">
      <w:numFmt w:val="bullet"/>
      <w:lvlText w:val="•"/>
      <w:lvlJc w:val="left"/>
      <w:pPr>
        <w:ind w:left="7268" w:hanging="180"/>
      </w:pPr>
      <w:rPr>
        <w:rFonts w:hint="default"/>
        <w:lang w:val="sq-AL" w:eastAsia="en-US" w:bidi="ar-SA"/>
      </w:rPr>
    </w:lvl>
  </w:abstractNum>
  <w:abstractNum w:abstractNumId="9" w15:restartNumberingAfterBreak="0">
    <w:nsid w:val="7F313FBE"/>
    <w:multiLevelType w:val="hybridMultilevel"/>
    <w:tmpl w:val="265E38EE"/>
    <w:lvl w:ilvl="0" w:tplc="91944A8A">
      <w:start w:val="1"/>
      <w:numFmt w:val="lowerLetter"/>
      <w:lvlText w:val="%1)"/>
      <w:lvlJc w:val="left"/>
      <w:pPr>
        <w:ind w:left="347" w:hanging="246"/>
      </w:pPr>
      <w:rPr>
        <w:rFonts w:ascii="Times New Roman" w:eastAsia="Times New Roman" w:hAnsi="Times New Roman" w:cs="Times New Roman" w:hint="default"/>
        <w:spacing w:val="-1"/>
        <w:w w:val="100"/>
        <w:sz w:val="24"/>
        <w:szCs w:val="24"/>
        <w:lang w:val="sq-AL" w:eastAsia="en-US" w:bidi="ar-SA"/>
      </w:rPr>
    </w:lvl>
    <w:lvl w:ilvl="1" w:tplc="F254128E">
      <w:numFmt w:val="bullet"/>
      <w:lvlText w:val="•"/>
      <w:lvlJc w:val="left"/>
      <w:pPr>
        <w:ind w:left="1212" w:hanging="246"/>
      </w:pPr>
      <w:rPr>
        <w:rFonts w:hint="default"/>
        <w:lang w:val="sq-AL" w:eastAsia="en-US" w:bidi="ar-SA"/>
      </w:rPr>
    </w:lvl>
    <w:lvl w:ilvl="2" w:tplc="567A058A">
      <w:numFmt w:val="bullet"/>
      <w:lvlText w:val="•"/>
      <w:lvlJc w:val="left"/>
      <w:pPr>
        <w:ind w:left="2084" w:hanging="246"/>
      </w:pPr>
      <w:rPr>
        <w:rFonts w:hint="default"/>
        <w:lang w:val="sq-AL" w:eastAsia="en-US" w:bidi="ar-SA"/>
      </w:rPr>
    </w:lvl>
    <w:lvl w:ilvl="3" w:tplc="F30003FC">
      <w:numFmt w:val="bullet"/>
      <w:lvlText w:val="•"/>
      <w:lvlJc w:val="left"/>
      <w:pPr>
        <w:ind w:left="2956" w:hanging="246"/>
      </w:pPr>
      <w:rPr>
        <w:rFonts w:hint="default"/>
        <w:lang w:val="sq-AL" w:eastAsia="en-US" w:bidi="ar-SA"/>
      </w:rPr>
    </w:lvl>
    <w:lvl w:ilvl="4" w:tplc="190EB704">
      <w:numFmt w:val="bullet"/>
      <w:lvlText w:val="•"/>
      <w:lvlJc w:val="left"/>
      <w:pPr>
        <w:ind w:left="3828" w:hanging="246"/>
      </w:pPr>
      <w:rPr>
        <w:rFonts w:hint="default"/>
        <w:lang w:val="sq-AL" w:eastAsia="en-US" w:bidi="ar-SA"/>
      </w:rPr>
    </w:lvl>
    <w:lvl w:ilvl="5" w:tplc="9D4CECA8">
      <w:numFmt w:val="bullet"/>
      <w:lvlText w:val="•"/>
      <w:lvlJc w:val="left"/>
      <w:pPr>
        <w:ind w:left="4700" w:hanging="246"/>
      </w:pPr>
      <w:rPr>
        <w:rFonts w:hint="default"/>
        <w:lang w:val="sq-AL" w:eastAsia="en-US" w:bidi="ar-SA"/>
      </w:rPr>
    </w:lvl>
    <w:lvl w:ilvl="6" w:tplc="8E40B53E">
      <w:numFmt w:val="bullet"/>
      <w:lvlText w:val="•"/>
      <w:lvlJc w:val="left"/>
      <w:pPr>
        <w:ind w:left="5572" w:hanging="246"/>
      </w:pPr>
      <w:rPr>
        <w:rFonts w:hint="default"/>
        <w:lang w:val="sq-AL" w:eastAsia="en-US" w:bidi="ar-SA"/>
      </w:rPr>
    </w:lvl>
    <w:lvl w:ilvl="7" w:tplc="9350DE9C">
      <w:numFmt w:val="bullet"/>
      <w:lvlText w:val="•"/>
      <w:lvlJc w:val="left"/>
      <w:pPr>
        <w:ind w:left="6444" w:hanging="246"/>
      </w:pPr>
      <w:rPr>
        <w:rFonts w:hint="default"/>
        <w:lang w:val="sq-AL" w:eastAsia="en-US" w:bidi="ar-SA"/>
      </w:rPr>
    </w:lvl>
    <w:lvl w:ilvl="8" w:tplc="BE80B748">
      <w:numFmt w:val="bullet"/>
      <w:lvlText w:val="•"/>
      <w:lvlJc w:val="left"/>
      <w:pPr>
        <w:ind w:left="7316" w:hanging="246"/>
      </w:pPr>
      <w:rPr>
        <w:rFonts w:hint="default"/>
        <w:lang w:val="sq-AL" w:eastAsia="en-US" w:bidi="ar-SA"/>
      </w:rPr>
    </w:lvl>
  </w:abstractNum>
  <w:num w:numId="1">
    <w:abstractNumId w:val="5"/>
  </w:num>
  <w:num w:numId="2">
    <w:abstractNumId w:val="4"/>
  </w:num>
  <w:num w:numId="3">
    <w:abstractNumId w:val="9"/>
  </w:num>
  <w:num w:numId="4">
    <w:abstractNumId w:val="6"/>
  </w:num>
  <w:num w:numId="5">
    <w:abstractNumId w:val="3"/>
  </w:num>
  <w:num w:numId="6">
    <w:abstractNumId w:val="1"/>
  </w:num>
  <w:num w:numId="7">
    <w:abstractNumId w:val="2"/>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03"/>
    <w:rsid w:val="00287563"/>
    <w:rsid w:val="00377D29"/>
    <w:rsid w:val="003C5AB3"/>
    <w:rsid w:val="00540853"/>
    <w:rsid w:val="006376EC"/>
    <w:rsid w:val="008B5903"/>
    <w:rsid w:val="00AC4FCB"/>
    <w:rsid w:val="00B31AF0"/>
    <w:rsid w:val="00D2798B"/>
    <w:rsid w:val="00DA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B1BED6-1F18-4AC6-9834-102E0176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q-AL"/>
    </w:rPr>
  </w:style>
  <w:style w:type="paragraph" w:styleId="Heading1">
    <w:name w:val="heading 1"/>
    <w:basedOn w:val="Normal"/>
    <w:uiPriority w:val="1"/>
    <w:qFormat/>
    <w:pPr>
      <w:ind w:lef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4"/>
      <w:szCs w:val="24"/>
    </w:rPr>
  </w:style>
  <w:style w:type="paragraph" w:styleId="ListParagraph">
    <w:name w:val="List Paragraph"/>
    <w:basedOn w:val="Normal"/>
    <w:uiPriority w:val="1"/>
    <w:qFormat/>
    <w:pPr>
      <w:ind w:left="10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4FCB"/>
    <w:pPr>
      <w:tabs>
        <w:tab w:val="center" w:pos="4680"/>
        <w:tab w:val="right" w:pos="9360"/>
      </w:tabs>
    </w:pPr>
  </w:style>
  <w:style w:type="character" w:customStyle="1" w:styleId="HeaderChar">
    <w:name w:val="Header Char"/>
    <w:basedOn w:val="DefaultParagraphFont"/>
    <w:link w:val="Header"/>
    <w:uiPriority w:val="99"/>
    <w:rsid w:val="00AC4FCB"/>
    <w:rPr>
      <w:rFonts w:ascii="Times New Roman" w:eastAsia="Times New Roman" w:hAnsi="Times New Roman" w:cs="Times New Roman"/>
      <w:lang w:val="sq-AL"/>
    </w:rPr>
  </w:style>
  <w:style w:type="paragraph" w:styleId="Footer">
    <w:name w:val="footer"/>
    <w:basedOn w:val="Normal"/>
    <w:link w:val="FooterChar"/>
    <w:uiPriority w:val="99"/>
    <w:unhideWhenUsed/>
    <w:rsid w:val="00AC4FCB"/>
    <w:pPr>
      <w:tabs>
        <w:tab w:val="center" w:pos="4680"/>
        <w:tab w:val="right" w:pos="9360"/>
      </w:tabs>
    </w:pPr>
  </w:style>
  <w:style w:type="character" w:customStyle="1" w:styleId="FooterChar">
    <w:name w:val="Footer Char"/>
    <w:basedOn w:val="DefaultParagraphFont"/>
    <w:link w:val="Footer"/>
    <w:uiPriority w:val="99"/>
    <w:rsid w:val="00AC4FCB"/>
    <w:rPr>
      <w:rFonts w:ascii="Times New Roman" w:eastAsia="Times New Roman" w:hAnsi="Times New Roman" w:cs="Times New Roman"/>
      <w:lang w:val="sq-AL"/>
    </w:rPr>
  </w:style>
  <w:style w:type="character" w:styleId="Hyperlink">
    <w:name w:val="Hyperlink"/>
    <w:basedOn w:val="DefaultParagraphFont"/>
    <w:uiPriority w:val="99"/>
    <w:unhideWhenUsed/>
    <w:rsid w:val="00AC4F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ama.gov.al" TargetMode="External"/><Relationship Id="rId2" Type="http://schemas.openxmlformats.org/officeDocument/2006/relationships/hyperlink" Target="http://www.ama.gov.al" TargetMode="External"/><Relationship Id="rId1" Type="http://schemas.openxmlformats.org/officeDocument/2006/relationships/image" Target="media/image2.jpeg"/><Relationship Id="rId5" Type="http://schemas.openxmlformats.org/officeDocument/2006/relationships/hyperlink" Target="mailto:info@ama.gov.al" TargetMode="External"/><Relationship Id="rId4" Type="http://schemas.openxmlformats.org/officeDocument/2006/relationships/hyperlink" Target="http://www.am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Endrit Musaj</dc:creator>
  <cp:lastModifiedBy>Olta Stasa</cp:lastModifiedBy>
  <cp:revision>3</cp:revision>
  <dcterms:created xsi:type="dcterms:W3CDTF">2024-02-05T15:07:00Z</dcterms:created>
  <dcterms:modified xsi:type="dcterms:W3CDTF">2024-02-05T15:10:00Z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2013</vt:lpwstr>
  </property>
  <property fmtid="{D5CDD505-2E9C-101B-9397-08002B2CF9AE}" pid="4" name="LastSaved">
    <vt:filetime>2023-07-05T00:00:00Z</vt:filetime>
  </property>
</Properties>
</file>